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Caleb James Russell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ExBanking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Functional Test Cases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create_user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user with a unique username, as well as a password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a user with an existing username should fail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deposit: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Deposit a positive amount to an existing user’s balance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deposit an amount to a nonexistent user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deposit a negative amount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withdraw: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Cannot withdraw from a nonexistent user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withdraw if user’s password does not match username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withdraw a negative amount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 amount will subtract from the user’s balance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getBalance: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Valid username and password combination required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the user’s balance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send: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Transfer money from one user’s balance to another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Fails if one or both users’ usernames are invalid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sender user’s password is required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transfer more money than is in the sender user’s balance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