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29D5" w:rsidRDefault="007F77F1">
      <w:hyperlink r:id="rId4" w:history="1">
        <w:r w:rsidRPr="007F77F1">
          <w:rPr>
            <w:rStyle w:val="Hyperlink"/>
          </w:rPr>
          <w:t>Climate Engine</w:t>
        </w:r>
      </w:hyperlink>
      <w:r>
        <w:t xml:space="preserve"> is an app that allows users to visualize climate data from many different places in one convenient place. </w:t>
      </w:r>
    </w:p>
    <w:p w:rsidR="007F77F1" w:rsidRDefault="007F77F1"/>
    <w:p w:rsidR="007F77F1" w:rsidRDefault="007F77F1">
      <w:r>
        <w:t xml:space="preserve">To get started with Climate Engine, go to their site and click the “Launch App” button. </w:t>
      </w:r>
    </w:p>
    <w:p w:rsidR="007F77F1" w:rsidRDefault="007F77F1"/>
    <w:p w:rsidR="007F77F1" w:rsidRDefault="007F77F1">
      <w:r>
        <w:t>From there, you will be prompted to log in. Click “Sign Up for FREE” and follow the prompts.</w:t>
      </w:r>
    </w:p>
    <w:p w:rsidR="007F77F1" w:rsidRDefault="007F77F1">
      <w:r w:rsidRPr="007F77F1">
        <w:drawing>
          <wp:inline distT="0" distB="0" distL="0" distR="0" wp14:anchorId="4DB1B373" wp14:editId="3AD9583D">
            <wp:extent cx="3101340" cy="4645758"/>
            <wp:effectExtent l="0" t="0" r="381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9258" cy="465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7F1" w:rsidRDefault="007F77F1"/>
    <w:p w:rsidR="007F77F1" w:rsidRDefault="007F77F1">
      <w:r>
        <w:t xml:space="preserve">You’re in! With that, you’ll see lots of options to explore, with two different views, “Make Map” and “Make Graph”. </w:t>
      </w:r>
    </w:p>
    <w:p w:rsidR="007F77F1" w:rsidRDefault="007F77F1"/>
    <w:p w:rsidR="007F77F1" w:rsidRDefault="007F77F1">
      <w:r>
        <w:t xml:space="preserve">Today, we’ll be pulling data from the “Make Map” pane. Let’s go through the options one by one. </w:t>
      </w:r>
    </w:p>
    <w:p w:rsidR="007F77F1" w:rsidRDefault="007F77F1"/>
    <w:p w:rsidR="007F77F1" w:rsidRDefault="007F77F1"/>
    <w:p w:rsidR="007F77F1" w:rsidRDefault="007F77F1">
      <w:r>
        <w:lastRenderedPageBreak/>
        <w:t>Since the other data we’re working with is a raster, we’ll keep this option as a raster as well.</w:t>
      </w:r>
    </w:p>
    <w:p w:rsidR="007F77F1" w:rsidRDefault="007F77F1">
      <w:r w:rsidRPr="007F77F1">
        <w:drawing>
          <wp:inline distT="0" distB="0" distL="0" distR="0" wp14:anchorId="5D76A1DB" wp14:editId="4F71EFF9">
            <wp:extent cx="3581900" cy="809738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7F1" w:rsidRDefault="007F77F1">
      <w:r>
        <w:t xml:space="preserve">For “Variable”, </w:t>
      </w:r>
      <w:r w:rsidR="00F937AC">
        <w:t>I’m changing the</w:t>
      </w:r>
      <w:r>
        <w:t xml:space="preserve"> Dataset to PRISM - 4km - Monthly:</w:t>
      </w:r>
    </w:p>
    <w:p w:rsidR="007F77F1" w:rsidRDefault="007F77F1">
      <w:r w:rsidRPr="007F77F1">
        <w:drawing>
          <wp:inline distT="0" distB="0" distL="0" distR="0" wp14:anchorId="62E40BA2" wp14:editId="307B7BE1">
            <wp:extent cx="3581900" cy="2400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7F1" w:rsidRDefault="007F77F1">
      <w:r>
        <w:t>Feel free to add a calculation if you’d like:</w:t>
      </w:r>
    </w:p>
    <w:p w:rsidR="007F77F1" w:rsidRDefault="007F77F1">
      <w:r w:rsidRPr="007F77F1">
        <w:drawing>
          <wp:inline distT="0" distB="0" distL="0" distR="0" wp14:anchorId="19747387" wp14:editId="5ED9C228">
            <wp:extent cx="3505689" cy="2867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7AC" w:rsidRDefault="00F937AC">
      <w:r>
        <w:t>Lastly, enter your time period of interest. This is how it appears by default:</w:t>
      </w:r>
    </w:p>
    <w:p w:rsidR="00F937AC" w:rsidRDefault="00F937AC">
      <w:r w:rsidRPr="00F937AC">
        <w:lastRenderedPageBreak/>
        <w:drawing>
          <wp:inline distT="0" distB="0" distL="0" distR="0" wp14:anchorId="5BFD6F71" wp14:editId="0B73D3E5">
            <wp:extent cx="3696216" cy="19243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7AC" w:rsidRDefault="00F937AC">
      <w:r>
        <w:t xml:space="preserve">However, options will change depending on what </w:t>
      </w:r>
      <w:r w:rsidR="00811CEB">
        <w:t>“</w:t>
      </w:r>
      <w:r>
        <w:t>Processing</w:t>
      </w:r>
      <w:r w:rsidR="00811CEB">
        <w:t>”</w:t>
      </w:r>
      <w:r>
        <w:t xml:space="preserve"> </w:t>
      </w:r>
      <w:r w:rsidR="00811CEB">
        <w:t>options you select. I selected “Average Conditions”, and selected the following:</w:t>
      </w:r>
    </w:p>
    <w:p w:rsidR="00811CEB" w:rsidRDefault="00811CEB">
      <w:r w:rsidRPr="00811CEB">
        <w:drawing>
          <wp:inline distT="0" distB="0" distL="0" distR="0" wp14:anchorId="600E9C53" wp14:editId="4CA36588">
            <wp:extent cx="3524742" cy="249589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7AC" w:rsidRDefault="00F937AC">
      <w:r>
        <w:t>Click “Get map layer” and wait while the result loads.</w:t>
      </w:r>
    </w:p>
    <w:p w:rsidR="00F937AC" w:rsidRDefault="00F937AC">
      <w:r>
        <w:t xml:space="preserve">To download, click the “Download” dropdown and select “Full Domain”. This will provide a box that you can resize to span your entire study area. </w:t>
      </w:r>
    </w:p>
    <w:p w:rsidR="00F937AC" w:rsidRDefault="00F937AC">
      <w:r w:rsidRPr="00F937AC">
        <w:drawing>
          <wp:inline distT="0" distB="0" distL="0" distR="0" wp14:anchorId="73285897" wp14:editId="73803A90">
            <wp:extent cx="2953162" cy="1952898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7AC" w:rsidRDefault="00F937AC"/>
    <w:p w:rsidR="00F937AC" w:rsidRDefault="00811CEB">
      <w:r w:rsidRPr="00811CEB">
        <w:lastRenderedPageBreak/>
        <w:drawing>
          <wp:inline distT="0" distB="0" distL="0" distR="0" wp14:anchorId="72EFFF05" wp14:editId="2CFF91F4">
            <wp:extent cx="5943600" cy="38404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CEB" w:rsidRDefault="00811CEB">
      <w:r>
        <w:t xml:space="preserve">And then, you are ready to download! </w:t>
      </w:r>
    </w:p>
    <w:p w:rsidR="00811CEB" w:rsidRDefault="00811CEB">
      <w:bookmarkStart w:id="0" w:name="_GoBack"/>
      <w:bookmarkEnd w:id="0"/>
    </w:p>
    <w:sectPr w:rsidR="00811C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7F1"/>
    <w:rsid w:val="007F77F1"/>
    <w:rsid w:val="00803CE0"/>
    <w:rsid w:val="00811CEB"/>
    <w:rsid w:val="00A15576"/>
    <w:rsid w:val="00F93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164D5"/>
  <w15:chartTrackingRefBased/>
  <w15:docId w15:val="{B03979E5-6D40-4C0A-845C-F468E0C7F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F77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7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climateengine.org/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187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San Francisco State University</Company>
  <LinksUpToDate>false</LinksUpToDate>
  <CharactersWithSpaces>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Chloe Simone Martin</dc:creator>
  <cp:keywords/>
  <dc:description/>
  <cp:lastModifiedBy>Chloe Simone Martin</cp:lastModifiedBy>
  <cp:revision>1</cp:revision>
  <dcterms:created xsi:type="dcterms:W3CDTF">2024-07-02T18:08:00Z</dcterms:created>
  <dcterms:modified xsi:type="dcterms:W3CDTF">2024-07-02T18:32:00Z</dcterms:modified>
</cp:coreProperties>
</file>