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1C52" w14:textId="77777777" w:rsidR="00A66D53" w:rsidRDefault="00A66D53" w:rsidP="00A66D53">
      <w:pPr>
        <w:spacing w:after="120" w:line="276" w:lineRule="auto"/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88C7D90" w14:textId="77777777" w:rsidR="00A66D53" w:rsidRDefault="00A66D53" w:rsidP="00A66D53">
      <w:pPr>
        <w:spacing w:after="120" w:line="276" w:lineRule="auto"/>
        <w:ind w:firstLine="709"/>
        <w:jc w:val="center"/>
        <w:rPr>
          <w:szCs w:val="28"/>
        </w:rPr>
      </w:pPr>
      <w:r>
        <w:rPr>
          <w:szCs w:val="28"/>
        </w:rPr>
        <w:t>Белорусский национальный технический университет</w:t>
      </w:r>
    </w:p>
    <w:p w14:paraId="30B9B5E2" w14:textId="77777777" w:rsidR="00A66D53" w:rsidRDefault="00A66D53" w:rsidP="00A66D53">
      <w:pPr>
        <w:spacing w:after="120" w:line="276" w:lineRule="auto"/>
        <w:ind w:firstLine="709"/>
        <w:jc w:val="center"/>
        <w:rPr>
          <w:szCs w:val="28"/>
        </w:rPr>
      </w:pPr>
      <w:r>
        <w:rPr>
          <w:szCs w:val="28"/>
        </w:rPr>
        <w:t>Кафедра «Геодезия и аэрокосмические геотехнологии»</w:t>
      </w:r>
    </w:p>
    <w:p w14:paraId="5F837E42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528F9E0A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6AAECD55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4F081EB4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058EBDA8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500E7679" w14:textId="77777777" w:rsidR="00A66D53" w:rsidRDefault="00A66D53" w:rsidP="00A66D53">
      <w:pPr>
        <w:spacing w:line="276" w:lineRule="auto"/>
        <w:rPr>
          <w:szCs w:val="28"/>
        </w:rPr>
      </w:pPr>
    </w:p>
    <w:p w14:paraId="55E3F2BF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24E46DB8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6A51E7A2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6330301B" w14:textId="77777777" w:rsidR="00A66D53" w:rsidRDefault="00A66D53" w:rsidP="00A66D5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Отчет</w:t>
      </w:r>
    </w:p>
    <w:p w14:paraId="4AB2581F" w14:textId="77777777" w:rsidR="00A66D53" w:rsidRDefault="00A66D53" w:rsidP="00A66D5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14:paraId="36EB6EB6" w14:textId="77777777" w:rsidR="00A66D53" w:rsidRDefault="00A66D53" w:rsidP="00A66D53">
      <w:pPr>
        <w:spacing w:line="276" w:lineRule="auto"/>
        <w:jc w:val="center"/>
        <w:rPr>
          <w:szCs w:val="28"/>
        </w:rPr>
      </w:pPr>
      <w:r>
        <w:rPr>
          <w:szCs w:val="28"/>
        </w:rPr>
        <w:t>Р</w:t>
      </w:r>
      <w:r w:rsidRPr="00A66D53">
        <w:rPr>
          <w:szCs w:val="28"/>
        </w:rPr>
        <w:t xml:space="preserve">абота со спутниковым оборудованием в </w:t>
      </w:r>
      <w:r>
        <w:rPr>
          <w:szCs w:val="28"/>
          <w:lang w:val="en-US"/>
        </w:rPr>
        <w:t>RTK</w:t>
      </w:r>
      <w:r w:rsidRPr="00E55374">
        <w:rPr>
          <w:szCs w:val="28"/>
        </w:rPr>
        <w:t>-</w:t>
      </w:r>
      <w:r w:rsidRPr="00A66D53">
        <w:rPr>
          <w:szCs w:val="28"/>
        </w:rPr>
        <w:t>режиме</w:t>
      </w:r>
    </w:p>
    <w:p w14:paraId="0103009B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6B3AEE88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4EDDC866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2D5DD323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0379B6A4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6F606BA5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610E9060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06C5A166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66CD7675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73464D61" w14:textId="77777777" w:rsidR="00A66D53" w:rsidRDefault="00A66D53" w:rsidP="00A66D53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>Выполнил: ст.гр. 11405117</w:t>
      </w:r>
    </w:p>
    <w:p w14:paraId="6B136B23" w14:textId="213D7B06" w:rsidR="00A66D53" w:rsidRPr="00DD772C" w:rsidRDefault="00DD772C" w:rsidP="00A66D53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>Бурак А.А.</w:t>
      </w:r>
    </w:p>
    <w:p w14:paraId="630202F1" w14:textId="4EA546C8" w:rsidR="00A66D53" w:rsidRDefault="00A66D53" w:rsidP="00A66D53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 xml:space="preserve">Проверил: </w:t>
      </w:r>
      <w:proofErr w:type="spellStart"/>
      <w:r>
        <w:rPr>
          <w:szCs w:val="28"/>
        </w:rPr>
        <w:t>ст.пр</w:t>
      </w:r>
      <w:proofErr w:type="spellEnd"/>
      <w:r>
        <w:rPr>
          <w:szCs w:val="28"/>
        </w:rPr>
        <w:t xml:space="preserve">. кафедры </w:t>
      </w:r>
    </w:p>
    <w:p w14:paraId="5F37C0AC" w14:textId="77777777" w:rsidR="00A66D53" w:rsidRDefault="00A66D53" w:rsidP="00A66D53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proofErr w:type="spellStart"/>
      <w:r>
        <w:rPr>
          <w:szCs w:val="28"/>
        </w:rPr>
        <w:t>Будо</w:t>
      </w:r>
      <w:proofErr w:type="spellEnd"/>
      <w:r>
        <w:rPr>
          <w:szCs w:val="28"/>
        </w:rPr>
        <w:t xml:space="preserve"> А. Ю.</w:t>
      </w:r>
    </w:p>
    <w:p w14:paraId="78E7809D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643E0A15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3B15BBFE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4BD9DC7C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7FEC5962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292E0ABA" w14:textId="77777777" w:rsidR="00A66D53" w:rsidRDefault="00A66D53" w:rsidP="00A66D53">
      <w:pPr>
        <w:spacing w:line="276" w:lineRule="auto"/>
        <w:ind w:firstLine="709"/>
        <w:rPr>
          <w:szCs w:val="28"/>
        </w:rPr>
      </w:pPr>
    </w:p>
    <w:p w14:paraId="665E3A70" w14:textId="359949F0" w:rsidR="00A66D53" w:rsidRDefault="00A66D53" w:rsidP="00A66D53">
      <w:pPr>
        <w:spacing w:after="160" w:line="276" w:lineRule="auto"/>
        <w:ind w:firstLine="709"/>
        <w:jc w:val="center"/>
        <w:rPr>
          <w:szCs w:val="28"/>
        </w:rPr>
      </w:pPr>
    </w:p>
    <w:p w14:paraId="58CB2FA1" w14:textId="77777777" w:rsidR="00DD772C" w:rsidRDefault="00DD772C" w:rsidP="00A66D53">
      <w:pPr>
        <w:spacing w:after="160" w:line="276" w:lineRule="auto"/>
        <w:ind w:firstLine="709"/>
        <w:jc w:val="center"/>
        <w:rPr>
          <w:szCs w:val="28"/>
        </w:rPr>
      </w:pPr>
    </w:p>
    <w:p w14:paraId="47F4D5B8" w14:textId="77777777" w:rsidR="00A66D53" w:rsidRDefault="00A66D53" w:rsidP="00A66D53">
      <w:pPr>
        <w:spacing w:after="160" w:line="276" w:lineRule="auto"/>
        <w:ind w:firstLine="709"/>
        <w:jc w:val="center"/>
        <w:rPr>
          <w:szCs w:val="28"/>
        </w:rPr>
      </w:pPr>
      <w:r>
        <w:rPr>
          <w:szCs w:val="28"/>
        </w:rPr>
        <w:t xml:space="preserve">Минск, 2021 </w:t>
      </w:r>
    </w:p>
    <w:p w14:paraId="16B7D76D" w14:textId="77777777" w:rsidR="00965387" w:rsidRDefault="00965387" w:rsidP="00E55374">
      <w:pPr>
        <w:shd w:val="clear" w:color="auto" w:fill="FFFFFF"/>
        <w:ind w:firstLine="709"/>
      </w:pPr>
      <w:r>
        <w:lastRenderedPageBreak/>
        <w:t>GPS-съемка в реальном времени – это кинематическая съемка, когда оценка результатов может быть проведена непосредственно в поле.</w:t>
      </w:r>
    </w:p>
    <w:p w14:paraId="25D03370" w14:textId="77777777" w:rsidR="00E55374" w:rsidRPr="00E55374" w:rsidRDefault="00E55374" w:rsidP="00E55374">
      <w:pPr>
        <w:shd w:val="clear" w:color="auto" w:fill="FFFFFF"/>
        <w:ind w:firstLine="709"/>
        <w:rPr>
          <w:color w:val="0B0B0B"/>
          <w:szCs w:val="28"/>
        </w:rPr>
      </w:pPr>
      <w:r w:rsidRPr="00E55374">
        <w:rPr>
          <w:color w:val="0B0B0B"/>
          <w:szCs w:val="28"/>
        </w:rPr>
        <w:t>Существует два фундаментальных способа работы:</w:t>
      </w:r>
    </w:p>
    <w:p w14:paraId="3F520410" w14:textId="77777777" w:rsidR="00E55374" w:rsidRPr="00E55374" w:rsidRDefault="00E55374" w:rsidP="00E55374">
      <w:pPr>
        <w:shd w:val="clear" w:color="auto" w:fill="FFFFFF"/>
        <w:ind w:firstLine="709"/>
        <w:rPr>
          <w:color w:val="0B0B0B"/>
          <w:szCs w:val="28"/>
        </w:rPr>
      </w:pPr>
      <w:r w:rsidRPr="00E55374">
        <w:rPr>
          <w:color w:val="0B0B0B"/>
          <w:szCs w:val="28"/>
        </w:rPr>
        <w:t>- с использованием постобработки</w:t>
      </w:r>
      <w:r>
        <w:rPr>
          <w:color w:val="0B0B0B"/>
          <w:szCs w:val="28"/>
        </w:rPr>
        <w:t>;</w:t>
      </w:r>
      <w:r w:rsidRPr="00E55374">
        <w:rPr>
          <w:color w:val="0B0B0B"/>
          <w:szCs w:val="28"/>
        </w:rPr>
        <w:t xml:space="preserve"> </w:t>
      </w:r>
    </w:p>
    <w:p w14:paraId="4872B261" w14:textId="77777777" w:rsidR="00E55374" w:rsidRDefault="00E55374" w:rsidP="00E55374">
      <w:pPr>
        <w:shd w:val="clear" w:color="auto" w:fill="FFFFFF"/>
        <w:ind w:firstLine="709"/>
        <w:rPr>
          <w:color w:val="0B0B0B"/>
          <w:szCs w:val="28"/>
        </w:rPr>
      </w:pPr>
      <w:r w:rsidRPr="00E55374">
        <w:rPr>
          <w:color w:val="0B0B0B"/>
          <w:szCs w:val="28"/>
        </w:rPr>
        <w:t>- в режиме реального времени.</w:t>
      </w:r>
    </w:p>
    <w:p w14:paraId="73320189" w14:textId="77777777" w:rsidR="00E55374" w:rsidRDefault="00E55374" w:rsidP="00E55374">
      <w:pPr>
        <w:shd w:val="clear" w:color="auto" w:fill="FFFFFF"/>
        <w:ind w:firstLine="709"/>
        <w:rPr>
          <w:color w:val="0B0B0B"/>
          <w:szCs w:val="28"/>
        </w:rPr>
      </w:pPr>
      <w:r w:rsidRPr="00E55374">
        <w:rPr>
          <w:color w:val="0B0B0B"/>
          <w:szCs w:val="28"/>
        </w:rPr>
        <w:t>В режиме реального времени вся обработка происходит в реальном времени, непосредственно в </w:t>
      </w:r>
      <w:r>
        <w:rPr>
          <w:color w:val="0B0B0B"/>
          <w:szCs w:val="28"/>
        </w:rPr>
        <w:t>полевом контроллере</w:t>
      </w:r>
      <w:r w:rsidRPr="00E55374">
        <w:rPr>
          <w:color w:val="0B0B0B"/>
          <w:szCs w:val="28"/>
        </w:rPr>
        <w:t>, между приемниками необходимо наличие надежного канала связи для обмена данными. Все настройки, управление съёмкой, обмен данными и регистрацию результатов обес</w:t>
      </w:r>
      <w:r>
        <w:rPr>
          <w:color w:val="0B0B0B"/>
          <w:szCs w:val="28"/>
        </w:rPr>
        <w:t>п</w:t>
      </w:r>
      <w:r w:rsidRPr="00E55374">
        <w:rPr>
          <w:color w:val="0B0B0B"/>
          <w:szCs w:val="28"/>
        </w:rPr>
        <w:t>ечивает </w:t>
      </w:r>
      <w:hyperlink r:id="rId5" w:history="1">
        <w:r w:rsidRPr="00E55374">
          <w:rPr>
            <w:color w:val="0B0B0B"/>
            <w:szCs w:val="28"/>
          </w:rPr>
          <w:t>полевое программное обеспечение</w:t>
        </w:r>
      </w:hyperlink>
      <w:r w:rsidRPr="00E55374">
        <w:rPr>
          <w:color w:val="0B0B0B"/>
          <w:szCs w:val="28"/>
        </w:rPr>
        <w:t>, функционал</w:t>
      </w:r>
      <w:r>
        <w:rPr>
          <w:color w:val="0B0B0B"/>
          <w:szCs w:val="28"/>
        </w:rPr>
        <w:t>.</w:t>
      </w:r>
    </w:p>
    <w:p w14:paraId="6071DDDA" w14:textId="77777777" w:rsidR="00E55374" w:rsidRPr="000533D1" w:rsidRDefault="00E55374" w:rsidP="00E55374">
      <w:pPr>
        <w:shd w:val="clear" w:color="auto" w:fill="FFFFFF"/>
        <w:ind w:firstLine="709"/>
        <w:rPr>
          <w:color w:val="0B0B0B"/>
          <w:szCs w:val="28"/>
        </w:rPr>
      </w:pPr>
      <w:r w:rsidRPr="00E55374">
        <w:rPr>
          <w:color w:val="0B0B0B"/>
          <w:szCs w:val="28"/>
        </w:rPr>
        <w:t>Поскольку данный режим позволяет оперативно, непосредственно на объекте работ получать готовые координаты точек, то он преимущественно используется для съёмочных работ и для выноса в натуру (разбивки) точек</w:t>
      </w:r>
      <w:r w:rsidR="00965387" w:rsidRPr="000533D1">
        <w:rPr>
          <w:color w:val="0B0B0B"/>
          <w:szCs w:val="28"/>
        </w:rPr>
        <w:t>.</w:t>
      </w:r>
      <w:r w:rsidRPr="00E55374">
        <w:rPr>
          <w:color w:val="0B0B0B"/>
          <w:szCs w:val="28"/>
        </w:rPr>
        <w:t xml:space="preserve"> </w:t>
      </w:r>
    </w:p>
    <w:p w14:paraId="0B58E26B" w14:textId="77777777" w:rsidR="00965387" w:rsidRPr="000533D1" w:rsidRDefault="00965387" w:rsidP="00E55374">
      <w:pPr>
        <w:shd w:val="clear" w:color="auto" w:fill="FFFFFF"/>
        <w:ind w:firstLine="709"/>
        <w:rPr>
          <w:color w:val="0B0B0B"/>
          <w:shd w:val="clear" w:color="auto" w:fill="FFFFFF"/>
        </w:rPr>
      </w:pPr>
      <w:r w:rsidRPr="000533D1">
        <w:rPr>
          <w:color w:val="0B0B0B"/>
          <w:shd w:val="clear" w:color="auto" w:fill="FFFFFF"/>
        </w:rPr>
        <w:t>При запуске съёмки на базовом приёмнике в полевом ПО необходимо указать точные известные координаты для данной точки</w:t>
      </w:r>
      <w:r w:rsidR="00AE698F">
        <w:rPr>
          <w:color w:val="0B0B0B"/>
          <w:shd w:val="clear" w:color="auto" w:fill="FFFFFF"/>
        </w:rPr>
        <w:t>, при выполнении работы у нас это был пункт 1706 у корпуса 16,</w:t>
      </w:r>
      <w:r w:rsidRPr="000533D1">
        <w:rPr>
          <w:color w:val="0B0B0B"/>
          <w:shd w:val="clear" w:color="auto" w:fill="FFFFFF"/>
        </w:rPr>
        <w:t xml:space="preserve"> в соответствии с ранее назначенной проекту системой координат. В последующем ПО имеет возможность сравнить текущее приближённое решение с известными значениями и сформировать разности координат для базовой точки.</w:t>
      </w:r>
    </w:p>
    <w:p w14:paraId="6BF2DDC3" w14:textId="77777777" w:rsidR="00965387" w:rsidRDefault="00965387" w:rsidP="00E55374">
      <w:pPr>
        <w:shd w:val="clear" w:color="auto" w:fill="FFFFFF"/>
        <w:ind w:firstLine="709"/>
        <w:rPr>
          <w:color w:val="0B0B0B"/>
          <w:shd w:val="clear" w:color="auto" w:fill="FFFFFF"/>
        </w:rPr>
      </w:pPr>
      <w:r w:rsidRPr="000533D1">
        <w:rPr>
          <w:color w:val="0B0B0B"/>
          <w:shd w:val="clear" w:color="auto" w:fill="FFFFFF"/>
        </w:rPr>
        <w:t>Подвижный приёмник, работая недалеко от базовой станции (до нескольких десятков километров), находится приблизительно в равных с базой условиях приёма спутниковых сигналов и имеет близкий к ней уровень погрешностей определения координат. Таким образом ПО контроллера, находящегося на подвижном приёмнике, приняв корректирующую информацию от базы имеет возможность исправить результаты своей работы в реальном масштабе времени.</w:t>
      </w:r>
    </w:p>
    <w:p w14:paraId="5F327933" w14:textId="77777777" w:rsidR="00F64F93" w:rsidRDefault="00F64F93" w:rsidP="00E55374">
      <w:pPr>
        <w:shd w:val="clear" w:color="auto" w:fill="FFFFFF"/>
        <w:ind w:firstLine="709"/>
        <w:rPr>
          <w:color w:val="0B0B0B"/>
          <w:shd w:val="clear" w:color="auto" w:fill="FFFFFF"/>
        </w:rPr>
      </w:pPr>
      <w:r>
        <w:rPr>
          <w:color w:val="0B0B0B"/>
          <w:shd w:val="clear" w:color="auto" w:fill="FFFFFF"/>
        </w:rPr>
        <w:t xml:space="preserve">В комплекте используемого оборудования </w:t>
      </w:r>
      <w:r>
        <w:rPr>
          <w:color w:val="0B0B0B"/>
          <w:shd w:val="clear" w:color="auto" w:fill="FFFFFF"/>
          <w:lang w:val="en-US"/>
        </w:rPr>
        <w:t>Trimble</w:t>
      </w:r>
      <w:r w:rsidRPr="00F64F93">
        <w:rPr>
          <w:color w:val="0B0B0B"/>
          <w:shd w:val="clear" w:color="auto" w:fill="FFFFFF"/>
        </w:rPr>
        <w:t xml:space="preserve"> 8</w:t>
      </w:r>
      <w:r>
        <w:rPr>
          <w:color w:val="0B0B0B"/>
          <w:shd w:val="clear" w:color="auto" w:fill="FFFFFF"/>
          <w:lang w:val="en-US"/>
        </w:rPr>
        <w:t>S</w:t>
      </w:r>
      <w:r w:rsidRPr="00F64F93">
        <w:rPr>
          <w:color w:val="0B0B0B"/>
          <w:shd w:val="clear" w:color="auto" w:fill="FFFFFF"/>
        </w:rPr>
        <w:t xml:space="preserve"> 2018</w:t>
      </w:r>
      <w:r>
        <w:rPr>
          <w:color w:val="0B0B0B"/>
          <w:shd w:val="clear" w:color="auto" w:fill="FFFFFF"/>
        </w:rPr>
        <w:t xml:space="preserve"> было: ровер и приемник. Базовый приемник на пункте 1706 </w:t>
      </w:r>
      <w:r w:rsidR="002C19FC">
        <w:rPr>
          <w:color w:val="0B0B0B"/>
          <w:shd w:val="clear" w:color="auto" w:fill="FFFFFF"/>
        </w:rPr>
        <w:t xml:space="preserve">и </w:t>
      </w:r>
      <w:r>
        <w:rPr>
          <w:color w:val="0B0B0B"/>
          <w:shd w:val="clear" w:color="auto" w:fill="FFFFFF"/>
        </w:rPr>
        <w:t>передавал координаты приемнику</w:t>
      </w:r>
      <w:r w:rsidR="00E547FF">
        <w:rPr>
          <w:color w:val="0B0B0B"/>
          <w:shd w:val="clear" w:color="auto" w:fill="FFFFFF"/>
        </w:rPr>
        <w:t xml:space="preserve"> </w:t>
      </w:r>
      <w:r w:rsidR="002C19FC">
        <w:rPr>
          <w:color w:val="0B0B0B"/>
          <w:shd w:val="clear" w:color="auto" w:fill="FFFFFF"/>
        </w:rPr>
        <w:t xml:space="preserve">на пункте </w:t>
      </w:r>
      <w:r w:rsidR="00E547FF">
        <w:rPr>
          <w:color w:val="0B0B0B"/>
          <w:shd w:val="clear" w:color="auto" w:fill="FFFFFF"/>
        </w:rPr>
        <w:t>1705</w:t>
      </w:r>
      <w:r>
        <w:rPr>
          <w:color w:val="0B0B0B"/>
          <w:shd w:val="clear" w:color="auto" w:fill="FFFFFF"/>
        </w:rPr>
        <w:t>, расположенному у 16 корпуса БНТУ.</w:t>
      </w:r>
    </w:p>
    <w:p w14:paraId="2E608101" w14:textId="77777777" w:rsidR="00F64F93" w:rsidRDefault="00F64F93" w:rsidP="00E55374">
      <w:pPr>
        <w:shd w:val="clear" w:color="auto" w:fill="FFFFFF"/>
        <w:ind w:firstLine="709"/>
        <w:rPr>
          <w:color w:val="0B0B0B"/>
          <w:shd w:val="clear" w:color="auto" w:fill="FFFFFF"/>
        </w:rPr>
      </w:pPr>
      <w:r>
        <w:rPr>
          <w:color w:val="0B0B0B"/>
          <w:shd w:val="clear" w:color="auto" w:fill="FFFFFF"/>
        </w:rPr>
        <w:t>Погрешности измерений: по высоте ± 3 см, а в плане ± 2 см.</w:t>
      </w:r>
    </w:p>
    <w:p w14:paraId="4741D748" w14:textId="77777777" w:rsidR="00096D26" w:rsidRDefault="00F64F93" w:rsidP="00096D26">
      <w:pPr>
        <w:shd w:val="clear" w:color="auto" w:fill="FFFFFF"/>
        <w:ind w:firstLine="709"/>
        <w:rPr>
          <w:color w:val="0B0B0B"/>
          <w:shd w:val="clear" w:color="auto" w:fill="FFFFFF"/>
        </w:rPr>
      </w:pPr>
      <w:r>
        <w:rPr>
          <w:color w:val="0B0B0B"/>
          <w:shd w:val="clear" w:color="auto" w:fill="FFFFFF"/>
        </w:rPr>
        <w:t xml:space="preserve">Каждому коду соответствовал свой условный знак. </w:t>
      </w:r>
    </w:p>
    <w:p w14:paraId="43ECCFC7" w14:textId="77777777" w:rsidR="00735DD3" w:rsidRPr="000533D1" w:rsidRDefault="00735DD3" w:rsidP="00096D26">
      <w:pPr>
        <w:shd w:val="clear" w:color="auto" w:fill="FFFFFF"/>
        <w:ind w:firstLine="709"/>
        <w:rPr>
          <w:color w:val="0B0B0B"/>
          <w:shd w:val="clear" w:color="auto" w:fill="FFFFFF"/>
        </w:rPr>
      </w:pPr>
      <w:r>
        <w:t xml:space="preserve"> На выходе с контроллера формируется итоговый файл с координатами и высотными отметками пикетов</w:t>
      </w:r>
      <w:r w:rsidR="00096D26">
        <w:t>, который затем импортируется в программу ГИС</w:t>
      </w:r>
      <w:r>
        <w:t>.</w:t>
      </w:r>
      <w:r w:rsidR="00AE698F">
        <w:t xml:space="preserve"> </w:t>
      </w:r>
    </w:p>
    <w:p w14:paraId="6EEBF156" w14:textId="77777777" w:rsidR="00F931AD" w:rsidRPr="000533D1" w:rsidRDefault="00F931AD" w:rsidP="00E55374">
      <w:pPr>
        <w:shd w:val="clear" w:color="auto" w:fill="FFFFFF"/>
        <w:ind w:firstLine="709"/>
      </w:pPr>
      <w:r w:rsidRPr="000533D1">
        <w:t xml:space="preserve">Достоинство съемки в режиме RTK следующие. </w:t>
      </w:r>
    </w:p>
    <w:p w14:paraId="6C966D98" w14:textId="77777777" w:rsidR="00F931AD" w:rsidRPr="000533D1" w:rsidRDefault="00F931AD" w:rsidP="00E55374">
      <w:pPr>
        <w:shd w:val="clear" w:color="auto" w:fill="FFFFFF"/>
        <w:ind w:firstLine="709"/>
      </w:pPr>
      <w:r w:rsidRPr="000533D1">
        <w:t xml:space="preserve">Во-первых, обеспечивается высокая производительность работы, так как на каждую точку съемки уходит несколько секунд. </w:t>
      </w:r>
    </w:p>
    <w:p w14:paraId="61F75C13" w14:textId="77777777" w:rsidR="000533D1" w:rsidRPr="000533D1" w:rsidRDefault="00F931AD" w:rsidP="00E55374">
      <w:pPr>
        <w:shd w:val="clear" w:color="auto" w:fill="FFFFFF"/>
        <w:ind w:firstLine="709"/>
      </w:pPr>
      <w:r w:rsidRPr="000533D1">
        <w:t xml:space="preserve">Во-вторых, качество результатов измерений гарантировано. Исполнитель может записывать готовые координаты в контроллер, отслеживать их качество и точность в любой момент времени, а при необходимости повторить измерения. </w:t>
      </w:r>
    </w:p>
    <w:p w14:paraId="6994287B" w14:textId="77777777" w:rsidR="00F931AD" w:rsidRDefault="00F931AD" w:rsidP="00E55374">
      <w:pPr>
        <w:shd w:val="clear" w:color="auto" w:fill="FFFFFF"/>
        <w:ind w:firstLine="709"/>
      </w:pPr>
      <w:r w:rsidRPr="000533D1">
        <w:t>Режим RTK-съемки позволяет работать в любых системах координат, включая местные системы координат</w:t>
      </w:r>
      <w:r w:rsidR="00DA3A1B">
        <w:t>.</w:t>
      </w:r>
    </w:p>
    <w:p w14:paraId="73E1DFE1" w14:textId="77777777" w:rsidR="00DA3A1B" w:rsidRPr="00E55374" w:rsidRDefault="00DA3A1B" w:rsidP="00E55374">
      <w:pPr>
        <w:shd w:val="clear" w:color="auto" w:fill="FFFFFF"/>
        <w:ind w:firstLine="709"/>
        <w:rPr>
          <w:color w:val="0B0B0B"/>
          <w:szCs w:val="28"/>
        </w:rPr>
      </w:pPr>
      <w:r>
        <w:t>Съемка с применением спутникового оборудования выполнялась на полигоне, указанном на рисунке 1.</w:t>
      </w:r>
    </w:p>
    <w:p w14:paraId="3B56BBD7" w14:textId="77777777" w:rsidR="003F6222" w:rsidRDefault="003F6222" w:rsidP="00E55374">
      <w:pPr>
        <w:ind w:firstLine="709"/>
        <w:rPr>
          <w:sz w:val="32"/>
          <w:szCs w:val="28"/>
        </w:rPr>
      </w:pPr>
    </w:p>
    <w:p w14:paraId="0970FFC0" w14:textId="77777777" w:rsidR="00DA3A1B" w:rsidRDefault="00DA3A1B" w:rsidP="00DA3A1B">
      <w:pPr>
        <w:jc w:val="center"/>
        <w:rPr>
          <w:noProof/>
          <w:sz w:val="32"/>
          <w:szCs w:val="28"/>
        </w:rPr>
      </w:pPr>
      <w:r w:rsidRPr="00DA3A1B">
        <w:rPr>
          <w:noProof/>
          <w:sz w:val="32"/>
          <w:szCs w:val="28"/>
        </w:rPr>
        <w:drawing>
          <wp:inline distT="0" distB="0" distL="0" distR="0" wp14:anchorId="38D04D15" wp14:editId="2A29FC5E">
            <wp:extent cx="5581815" cy="2870648"/>
            <wp:effectExtent l="19050" t="19050" r="1905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888" cy="289742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017A8" w14:textId="77777777" w:rsidR="00DA3A1B" w:rsidRDefault="00DA3A1B" w:rsidP="00DA3A1B">
      <w:pPr>
        <w:rPr>
          <w:noProof/>
          <w:sz w:val="32"/>
          <w:szCs w:val="28"/>
        </w:rPr>
      </w:pPr>
    </w:p>
    <w:p w14:paraId="376856A2" w14:textId="77777777" w:rsidR="00DA3A1B" w:rsidRPr="00DA3A1B" w:rsidRDefault="00DA3A1B" w:rsidP="00DA3A1B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Рисунок 1 – Участок </w:t>
      </w:r>
      <w:r>
        <w:t>съемки с применением спутникового оборудования</w:t>
      </w:r>
    </w:p>
    <w:sectPr w:rsidR="00DA3A1B" w:rsidRPr="00DA3A1B" w:rsidSect="00F31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71D69"/>
    <w:multiLevelType w:val="multilevel"/>
    <w:tmpl w:val="F4D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53"/>
    <w:rsid w:val="000533D1"/>
    <w:rsid w:val="00096D26"/>
    <w:rsid w:val="002C19FC"/>
    <w:rsid w:val="003F6222"/>
    <w:rsid w:val="00436460"/>
    <w:rsid w:val="00735DD3"/>
    <w:rsid w:val="00965387"/>
    <w:rsid w:val="00A66D53"/>
    <w:rsid w:val="00AE698F"/>
    <w:rsid w:val="00DA3A1B"/>
    <w:rsid w:val="00DD772C"/>
    <w:rsid w:val="00E547FF"/>
    <w:rsid w:val="00E55374"/>
    <w:rsid w:val="00F31C13"/>
    <w:rsid w:val="00F64F93"/>
    <w:rsid w:val="00F9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BD69"/>
  <w15:docId w15:val="{68290729-4111-4FBA-9B64-0796D602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5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374"/>
    <w:pPr>
      <w:spacing w:before="100" w:beforeAutospacing="1" w:after="100" w:afterAutospacing="1"/>
      <w:jc w:val="left"/>
    </w:pPr>
    <w:rPr>
      <w:sz w:val="24"/>
    </w:rPr>
  </w:style>
  <w:style w:type="character" w:styleId="a4">
    <w:name w:val="Hyperlink"/>
    <w:basedOn w:val="a0"/>
    <w:uiPriority w:val="99"/>
    <w:semiHidden/>
    <w:unhideWhenUsed/>
    <w:rsid w:val="00E5537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47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47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s2000.ru/equipment/sof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Бурак</dc:creator>
  <cp:keywords/>
  <dc:description/>
  <cp:lastModifiedBy>Алексей Бурак</cp:lastModifiedBy>
  <cp:revision>2</cp:revision>
  <dcterms:created xsi:type="dcterms:W3CDTF">2021-12-30T04:35:00Z</dcterms:created>
  <dcterms:modified xsi:type="dcterms:W3CDTF">2021-12-30T04:35:00Z</dcterms:modified>
</cp:coreProperties>
</file>