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A61A7D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53316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50</w:t>
            </w:r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533164" w:rsidRPr="00533164" w:rsidRDefault="00533164" w:rsidP="00533164">
            <w:pPr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UNA EMPRESA TELEFÓNICA DESEA REALIZAR LA FACTURACIÓN DE SUS ABONADOS.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PARA ELLO DISPONE DE UN PRIMER LOTE DE REGISTROS CON LA INFORMACIÓN DE LAS 10 DIFERENTES TARIFAS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QUE COBRA A SUS CLIENTES. CADA REGISTRO CONTIENE: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 xml:space="preserve">   - CÓDIGO DE TARIFA (NRO. DE 3 DÍGITOS, NO CORRELATIVOS)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 xml:space="preserve">   - IMPORTE POR CADA LLAMADA REALIZADA.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POR OTRA PARTE EXISTE UN SEGUNDO LOTE CON LA INFORMACIÓN DE LOS LLAMADOS REALIZADOS POR LOS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CLIENTES. RECORDAR QUE CADA UNO PAGA UN SÓLO TIPO DE TARIFA.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LOS REGISTROS CONTIENEN: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 xml:space="preserve">   - NRO. DE ABONADO (1 A 20000)</w:t>
            </w:r>
          </w:p>
          <w:p w:rsidR="00533164" w:rsidRPr="00533164" w:rsidRDefault="00533164" w:rsidP="00533164">
            <w:pPr>
              <w:ind w:left="180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- CÓD. DE TARIFA DEL ABONADO (NRO. DE 3 DÍGITOS, NO CORRELATIVOS )</w:t>
            </w:r>
          </w:p>
          <w:p w:rsidR="00533164" w:rsidRPr="00533164" w:rsidRDefault="00533164" w:rsidP="00533164">
            <w:pPr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 xml:space="preserve">   - CANTIDAD DE LLAMADAS REALIZADAS.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ESTE LOTE FINALIZA CON UN REGISTRO CON NRO. DE ABONADO IGUAL A CERO.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SE PIDE DETERMINAR E INFORMAR: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A) EL IMPORTE A FACTURAR A CADA ABONADO, INDICANDO NRO. ABONADO E IMPORTE.</w:t>
            </w:r>
          </w:p>
          <w:p w:rsidR="00533164" w:rsidRPr="00533164" w:rsidRDefault="00533164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533164">
              <w:rPr>
                <w:rFonts w:ascii="Arial" w:eastAsia="SimSun" w:hAnsi="Arial" w:cs="Arial"/>
                <w:lang w:val="es-ES_tradnl" w:eastAsia="es-ES"/>
              </w:rPr>
              <w:t>B) TOTAL DE ABONADOS QUE HAY PARA CADA TIPO DE TARIFA.</w:t>
            </w:r>
          </w:p>
          <w:p w:rsidR="00486B2C" w:rsidRPr="00533164" w:rsidRDefault="00486B2C" w:rsidP="000B0330">
            <w:pPr>
              <w:rPr>
                <w:rFonts w:ascii="Arial" w:hAnsi="Arial" w:cs="Arial"/>
              </w:rPr>
            </w:pPr>
          </w:p>
          <w:p w:rsidR="00486B2C" w:rsidRPr="00533164" w:rsidRDefault="00486B2C" w:rsidP="000B0330">
            <w:pPr>
              <w:rPr>
                <w:rFonts w:ascii="Arial" w:hAnsi="Arial" w:cs="Arial"/>
              </w:rPr>
            </w:pPr>
          </w:p>
          <w:p w:rsidR="00220733" w:rsidRPr="00DC0CB1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A7D" w:rsidRDefault="00A61A7D" w:rsidP="008F6376">
      <w:pPr>
        <w:spacing w:after="0" w:line="240" w:lineRule="auto"/>
      </w:pPr>
      <w:r>
        <w:separator/>
      </w:r>
    </w:p>
  </w:endnote>
  <w:endnote w:type="continuationSeparator" w:id="0">
    <w:p w:rsidR="00A61A7D" w:rsidRDefault="00A61A7D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164" w:rsidRPr="00533164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A7D" w:rsidRDefault="00A61A7D" w:rsidP="008F6376">
      <w:pPr>
        <w:spacing w:after="0" w:line="240" w:lineRule="auto"/>
      </w:pPr>
      <w:r>
        <w:separator/>
      </w:r>
    </w:p>
  </w:footnote>
  <w:footnote w:type="continuationSeparator" w:id="0">
    <w:p w:rsidR="00A61A7D" w:rsidRDefault="00A61A7D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343615"/>
    <w:rsid w:val="00397F7F"/>
    <w:rsid w:val="0040661E"/>
    <w:rsid w:val="00486B2C"/>
    <w:rsid w:val="00497636"/>
    <w:rsid w:val="00533164"/>
    <w:rsid w:val="005D2FD9"/>
    <w:rsid w:val="006B6F69"/>
    <w:rsid w:val="00731D5D"/>
    <w:rsid w:val="008F6376"/>
    <w:rsid w:val="00917A4E"/>
    <w:rsid w:val="00A61A7D"/>
    <w:rsid w:val="00BE0E54"/>
    <w:rsid w:val="00BF4FC2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1100B-D117-4928-B408-2F29998C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2020-05-11T15:44:00Z</dcterms:created>
  <dcterms:modified xsi:type="dcterms:W3CDTF">2020-05-11T15:44:00Z</dcterms:modified>
</cp:coreProperties>
</file>