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10" w:rsidRDefault="00815594" w:rsidP="00815594">
      <w:pPr>
        <w:pStyle w:val="a5"/>
        <w:rPr>
          <w:sz w:val="52"/>
          <w:szCs w:val="52"/>
        </w:rPr>
      </w:pPr>
      <w:r w:rsidRPr="00815594">
        <w:rPr>
          <w:rFonts w:hint="eastAsia"/>
          <w:sz w:val="52"/>
          <w:szCs w:val="52"/>
        </w:rPr>
        <w:t>网关社区版操作手册</w:t>
      </w:r>
    </w:p>
    <w:tbl>
      <w:tblPr>
        <w:tblStyle w:val="a7"/>
        <w:tblW w:w="0" w:type="auto"/>
        <w:tblLook w:val="04A0"/>
      </w:tblPr>
      <w:tblGrid>
        <w:gridCol w:w="2235"/>
        <w:gridCol w:w="3118"/>
        <w:gridCol w:w="2977"/>
      </w:tblGrid>
      <w:tr w:rsidR="00815594" w:rsidTr="00815594">
        <w:tc>
          <w:tcPr>
            <w:tcW w:w="2235" w:type="dxa"/>
          </w:tcPr>
          <w:p w:rsidR="00815594" w:rsidRDefault="00815594" w:rsidP="00815594">
            <w:r>
              <w:rPr>
                <w:rFonts w:hint="eastAsia"/>
              </w:rPr>
              <w:t>功能</w:t>
            </w:r>
          </w:p>
        </w:tc>
        <w:tc>
          <w:tcPr>
            <w:tcW w:w="3118" w:type="dxa"/>
          </w:tcPr>
          <w:p w:rsidR="00815594" w:rsidRDefault="00815594" w:rsidP="00815594">
            <w:r>
              <w:rPr>
                <w:rFonts w:hint="eastAsia"/>
              </w:rPr>
              <w:t>描述</w:t>
            </w:r>
          </w:p>
        </w:tc>
        <w:tc>
          <w:tcPr>
            <w:tcW w:w="2977" w:type="dxa"/>
          </w:tcPr>
          <w:p w:rsidR="00815594" w:rsidRDefault="00815594" w:rsidP="00815594">
            <w:r>
              <w:rPr>
                <w:rFonts w:hint="eastAsia"/>
              </w:rPr>
              <w:t>时间</w:t>
            </w:r>
          </w:p>
        </w:tc>
      </w:tr>
      <w:tr w:rsidR="00DA731B" w:rsidTr="00815594">
        <w:tc>
          <w:tcPr>
            <w:tcW w:w="2235" w:type="dxa"/>
          </w:tcPr>
          <w:p w:rsidR="00DA731B" w:rsidRDefault="006A622F" w:rsidP="00815594">
            <w:hyperlink w:anchor="_名词解释" w:history="1">
              <w:r w:rsidR="00DA731B" w:rsidRPr="00DA731B">
                <w:rPr>
                  <w:rStyle w:val="a8"/>
                  <w:rFonts w:hint="eastAsia"/>
                </w:rPr>
                <w:t>名词解释</w:t>
              </w:r>
            </w:hyperlink>
          </w:p>
        </w:tc>
        <w:tc>
          <w:tcPr>
            <w:tcW w:w="3118" w:type="dxa"/>
          </w:tcPr>
          <w:p w:rsidR="00DA731B" w:rsidRDefault="00DA731B" w:rsidP="00815594"/>
        </w:tc>
        <w:tc>
          <w:tcPr>
            <w:tcW w:w="2977" w:type="dxa"/>
          </w:tcPr>
          <w:p w:rsidR="00DA731B" w:rsidRDefault="00DA731B" w:rsidP="00815594"/>
        </w:tc>
      </w:tr>
      <w:tr w:rsidR="0020215E" w:rsidTr="00815594">
        <w:tc>
          <w:tcPr>
            <w:tcW w:w="2235" w:type="dxa"/>
          </w:tcPr>
          <w:p w:rsidR="0020215E" w:rsidRDefault="006A622F" w:rsidP="00815594">
            <w:hyperlink w:anchor="_网关HTTP请求流程" w:history="1">
              <w:r w:rsidR="0020215E" w:rsidRPr="0020215E">
                <w:rPr>
                  <w:rStyle w:val="a8"/>
                  <w:rFonts w:hint="eastAsia"/>
                </w:rPr>
                <w:t>HTTP</w:t>
              </w:r>
              <w:r w:rsidR="0020215E" w:rsidRPr="0020215E">
                <w:rPr>
                  <w:rStyle w:val="a8"/>
                  <w:rFonts w:hint="eastAsia"/>
                </w:rPr>
                <w:t>请求流程</w:t>
              </w:r>
            </w:hyperlink>
          </w:p>
        </w:tc>
        <w:tc>
          <w:tcPr>
            <w:tcW w:w="3118" w:type="dxa"/>
          </w:tcPr>
          <w:p w:rsidR="0020215E" w:rsidRDefault="0020215E" w:rsidP="00815594"/>
        </w:tc>
        <w:tc>
          <w:tcPr>
            <w:tcW w:w="2977" w:type="dxa"/>
          </w:tcPr>
          <w:p w:rsidR="0020215E" w:rsidRDefault="0020215E" w:rsidP="00815594"/>
        </w:tc>
      </w:tr>
      <w:tr w:rsidR="00815594" w:rsidTr="00815594">
        <w:tc>
          <w:tcPr>
            <w:tcW w:w="2235" w:type="dxa"/>
          </w:tcPr>
          <w:p w:rsidR="00815594" w:rsidRDefault="006A622F" w:rsidP="00815594">
            <w:hyperlink w:anchor="_首页" w:history="1">
              <w:r w:rsidR="00815594" w:rsidRPr="00815594">
                <w:rPr>
                  <w:rStyle w:val="a8"/>
                  <w:rFonts w:hint="eastAsia"/>
                </w:rPr>
                <w:t>首页</w:t>
              </w:r>
            </w:hyperlink>
          </w:p>
        </w:tc>
        <w:tc>
          <w:tcPr>
            <w:tcW w:w="3118" w:type="dxa"/>
          </w:tcPr>
          <w:p w:rsidR="00815594" w:rsidRDefault="00815594" w:rsidP="00815594"/>
        </w:tc>
        <w:tc>
          <w:tcPr>
            <w:tcW w:w="2977" w:type="dxa"/>
          </w:tcPr>
          <w:p w:rsidR="00815594" w:rsidRDefault="00815594" w:rsidP="00815594"/>
        </w:tc>
      </w:tr>
      <w:tr w:rsidR="00815594" w:rsidTr="00815594">
        <w:tc>
          <w:tcPr>
            <w:tcW w:w="2235" w:type="dxa"/>
          </w:tcPr>
          <w:p w:rsidR="00815594" w:rsidRDefault="00815594" w:rsidP="00815594"/>
        </w:tc>
        <w:tc>
          <w:tcPr>
            <w:tcW w:w="3118" w:type="dxa"/>
          </w:tcPr>
          <w:p w:rsidR="00815594" w:rsidRDefault="00815594" w:rsidP="00815594"/>
        </w:tc>
        <w:tc>
          <w:tcPr>
            <w:tcW w:w="2977" w:type="dxa"/>
          </w:tcPr>
          <w:p w:rsidR="00815594" w:rsidRDefault="00815594" w:rsidP="00815594"/>
        </w:tc>
      </w:tr>
      <w:tr w:rsidR="00815594" w:rsidTr="00815594">
        <w:tc>
          <w:tcPr>
            <w:tcW w:w="2235" w:type="dxa"/>
          </w:tcPr>
          <w:p w:rsidR="00815594" w:rsidRDefault="00815594" w:rsidP="00815594"/>
        </w:tc>
        <w:tc>
          <w:tcPr>
            <w:tcW w:w="3118" w:type="dxa"/>
          </w:tcPr>
          <w:p w:rsidR="00815594" w:rsidRDefault="00815594" w:rsidP="00815594"/>
        </w:tc>
        <w:tc>
          <w:tcPr>
            <w:tcW w:w="2977" w:type="dxa"/>
          </w:tcPr>
          <w:p w:rsidR="00815594" w:rsidRDefault="00815594" w:rsidP="00815594"/>
        </w:tc>
      </w:tr>
      <w:tr w:rsidR="00815594" w:rsidTr="00815594">
        <w:tc>
          <w:tcPr>
            <w:tcW w:w="2235" w:type="dxa"/>
          </w:tcPr>
          <w:p w:rsidR="00815594" w:rsidRDefault="00815594" w:rsidP="00815594"/>
        </w:tc>
        <w:tc>
          <w:tcPr>
            <w:tcW w:w="3118" w:type="dxa"/>
          </w:tcPr>
          <w:p w:rsidR="00815594" w:rsidRDefault="00815594" w:rsidP="00815594"/>
        </w:tc>
        <w:tc>
          <w:tcPr>
            <w:tcW w:w="2977" w:type="dxa"/>
          </w:tcPr>
          <w:p w:rsidR="00815594" w:rsidRDefault="00815594" w:rsidP="00815594"/>
        </w:tc>
      </w:tr>
      <w:tr w:rsidR="00815594" w:rsidTr="00815594">
        <w:tc>
          <w:tcPr>
            <w:tcW w:w="2235" w:type="dxa"/>
          </w:tcPr>
          <w:p w:rsidR="00815594" w:rsidRDefault="00815594" w:rsidP="00815594"/>
        </w:tc>
        <w:tc>
          <w:tcPr>
            <w:tcW w:w="3118" w:type="dxa"/>
          </w:tcPr>
          <w:p w:rsidR="00815594" w:rsidRDefault="00815594" w:rsidP="00815594"/>
        </w:tc>
        <w:tc>
          <w:tcPr>
            <w:tcW w:w="2977" w:type="dxa"/>
          </w:tcPr>
          <w:p w:rsidR="00815594" w:rsidRDefault="00815594" w:rsidP="00815594"/>
        </w:tc>
      </w:tr>
      <w:tr w:rsidR="00815594" w:rsidTr="00815594">
        <w:tc>
          <w:tcPr>
            <w:tcW w:w="2235" w:type="dxa"/>
          </w:tcPr>
          <w:p w:rsidR="00815594" w:rsidRDefault="00815594" w:rsidP="00815594"/>
        </w:tc>
        <w:tc>
          <w:tcPr>
            <w:tcW w:w="3118" w:type="dxa"/>
          </w:tcPr>
          <w:p w:rsidR="00815594" w:rsidRDefault="00815594" w:rsidP="00815594"/>
        </w:tc>
        <w:tc>
          <w:tcPr>
            <w:tcW w:w="2977" w:type="dxa"/>
          </w:tcPr>
          <w:p w:rsidR="00815594" w:rsidRDefault="00815594" w:rsidP="00815594"/>
        </w:tc>
      </w:tr>
      <w:tr w:rsidR="00815594" w:rsidTr="00815594">
        <w:tc>
          <w:tcPr>
            <w:tcW w:w="2235" w:type="dxa"/>
          </w:tcPr>
          <w:p w:rsidR="00815594" w:rsidRDefault="00815594" w:rsidP="00815594"/>
        </w:tc>
        <w:tc>
          <w:tcPr>
            <w:tcW w:w="3118" w:type="dxa"/>
          </w:tcPr>
          <w:p w:rsidR="00815594" w:rsidRDefault="00815594" w:rsidP="00815594"/>
        </w:tc>
        <w:tc>
          <w:tcPr>
            <w:tcW w:w="2977" w:type="dxa"/>
          </w:tcPr>
          <w:p w:rsidR="00815594" w:rsidRDefault="00815594" w:rsidP="00815594"/>
        </w:tc>
      </w:tr>
    </w:tbl>
    <w:p w:rsidR="003C73B5" w:rsidRDefault="003C73B5" w:rsidP="00815594"/>
    <w:p w:rsidR="003C73B5" w:rsidRDefault="003C73B5" w:rsidP="003C73B5">
      <w:pPr>
        <w:pStyle w:val="2"/>
      </w:pPr>
      <w:bookmarkStart w:id="0" w:name="_名词解释"/>
      <w:bookmarkEnd w:id="0"/>
      <w:r>
        <w:rPr>
          <w:rFonts w:hint="eastAsia"/>
        </w:rPr>
        <w:t>名词解释</w:t>
      </w:r>
    </w:p>
    <w:p w:rsidR="003C73B5" w:rsidRDefault="003C73B5" w:rsidP="00C61F4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应用项目：</w:t>
      </w:r>
      <w:r w:rsidR="00DA731B">
        <w:rPr>
          <w:rFonts w:hint="eastAsia"/>
        </w:rPr>
        <w:t>用户项目列表，一个项目可能有多个客户端，比如一个</w:t>
      </w:r>
      <w:r w:rsidR="00DA731B">
        <w:rPr>
          <w:rFonts w:hint="eastAsia"/>
        </w:rPr>
        <w:t>APP</w:t>
      </w:r>
      <w:r w:rsidR="00DA731B">
        <w:rPr>
          <w:rFonts w:hint="eastAsia"/>
        </w:rPr>
        <w:t>，可能有安卓</w:t>
      </w:r>
      <w:r w:rsidR="00DA731B">
        <w:rPr>
          <w:rFonts w:hint="eastAsia"/>
        </w:rPr>
        <w:t>APP</w:t>
      </w:r>
      <w:r w:rsidR="00DA731B">
        <w:rPr>
          <w:rFonts w:hint="eastAsia"/>
        </w:rPr>
        <w:t>、</w:t>
      </w:r>
      <w:r w:rsidR="00DA731B">
        <w:rPr>
          <w:rFonts w:hint="eastAsia"/>
        </w:rPr>
        <w:t>IOSAPP</w:t>
      </w:r>
      <w:r w:rsidR="00DA731B">
        <w:rPr>
          <w:rFonts w:hint="eastAsia"/>
        </w:rPr>
        <w:t>、微信公众号、微信小程序等多个客户端。不同的应用项目入口都是不一样的</w:t>
      </w:r>
    </w:p>
    <w:p w:rsidR="00C61F49" w:rsidRDefault="00C61F49" w:rsidP="00C61F4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客户端：不同的终端设备，访问网关时带有不同的头部信息（</w:t>
      </w:r>
      <w:r>
        <w:rPr>
          <w:rFonts w:hint="eastAsia"/>
        </w:rPr>
        <w:t>lecheng-client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头部信息是唯一的</w:t>
      </w:r>
    </w:p>
    <w:p w:rsidR="00C61F49" w:rsidRDefault="00C61F49" w:rsidP="00C61F4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微服务：各个接口子系统；如：会员中心、支付中心、订单中心、产品中心、优惠券中心等各个独立的接口系统</w:t>
      </w:r>
    </w:p>
    <w:p w:rsidR="0066058A" w:rsidRDefault="0066058A" w:rsidP="00C61F4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微服务服务器：部署微服务的服务器，社区版只支持一个微服务对应一台服务器</w:t>
      </w:r>
    </w:p>
    <w:p w:rsidR="00B56401" w:rsidRDefault="00B56401" w:rsidP="00C61F4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协议配置：</w:t>
      </w:r>
      <w:r>
        <w:rPr>
          <w:rFonts w:hint="eastAsia"/>
        </w:rPr>
        <w:t>URL</w:t>
      </w:r>
      <w:r>
        <w:rPr>
          <w:rFonts w:hint="eastAsia"/>
        </w:rPr>
        <w:t>匹配规则。客户端发起的</w:t>
      </w:r>
      <w:r>
        <w:rPr>
          <w:rFonts w:hint="eastAsia"/>
        </w:rPr>
        <w:t>HTTP</w:t>
      </w:r>
      <w:r>
        <w:rPr>
          <w:rFonts w:hint="eastAsia"/>
        </w:rPr>
        <w:t>请求，只有请求</w:t>
      </w:r>
      <w:r>
        <w:rPr>
          <w:rFonts w:hint="eastAsia"/>
        </w:rPr>
        <w:t>URL</w:t>
      </w:r>
      <w:r>
        <w:rPr>
          <w:rFonts w:hint="eastAsia"/>
        </w:rPr>
        <w:t>地址符合协议适配正则规则，才能正常访问。</w:t>
      </w:r>
    </w:p>
    <w:p w:rsidR="0020215E" w:rsidRDefault="0020215E">
      <w:pPr>
        <w:widowControl/>
        <w:jc w:val="left"/>
      </w:pPr>
      <w:r>
        <w:br w:type="page"/>
      </w:r>
    </w:p>
    <w:p w:rsidR="00815594" w:rsidRDefault="0020215E" w:rsidP="0020215E">
      <w:pPr>
        <w:pStyle w:val="2"/>
      </w:pPr>
      <w:bookmarkStart w:id="1" w:name="_网关HTTP请求流程"/>
      <w:bookmarkEnd w:id="1"/>
      <w:r>
        <w:rPr>
          <w:rFonts w:hint="eastAsia"/>
        </w:rPr>
        <w:lastRenderedPageBreak/>
        <w:t>网关</w:t>
      </w:r>
      <w:r>
        <w:rPr>
          <w:rFonts w:hint="eastAsia"/>
        </w:rPr>
        <w:t>HTTP</w:t>
      </w:r>
      <w:r>
        <w:rPr>
          <w:rFonts w:hint="eastAsia"/>
        </w:rPr>
        <w:t>请求流程</w:t>
      </w:r>
    </w:p>
    <w:p w:rsidR="00917C02" w:rsidRDefault="00917C02" w:rsidP="00917C02">
      <w:r>
        <w:rPr>
          <w:rFonts w:hint="eastAsia"/>
        </w:rPr>
        <w:t>网关入口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http://www.xxx.com/</w:t>
      </w:r>
      <w:r>
        <w:rPr>
          <w:rFonts w:hint="eastAsia"/>
        </w:rPr>
        <w:t>网关路径</w:t>
      </w:r>
      <w:r>
        <w:rPr>
          <w:rFonts w:hint="eastAsia"/>
        </w:rPr>
        <w:t>/</w:t>
      </w:r>
      <w:r>
        <w:rPr>
          <w:rFonts w:hint="eastAsia"/>
        </w:rPr>
        <w:t>应用项目入口</w:t>
      </w:r>
      <w:r>
        <w:rPr>
          <w:rFonts w:hint="eastAsia"/>
        </w:rPr>
        <w:t>/</w:t>
      </w:r>
      <w:r>
        <w:rPr>
          <w:rFonts w:hint="eastAsia"/>
        </w:rPr>
        <w:t>微服务入口</w:t>
      </w:r>
      <w:r>
        <w:rPr>
          <w:rFonts w:hint="eastAsia"/>
        </w:rPr>
        <w:t>/abc/abc.html</w:t>
      </w:r>
    </w:p>
    <w:p w:rsidR="00917C02" w:rsidRPr="00917C02" w:rsidRDefault="00917C02" w:rsidP="00917C02"/>
    <w:p w:rsidR="00917C02" w:rsidRDefault="006A622F" w:rsidP="0020215E">
      <w:r>
        <w:pict>
          <v:group id="_x0000_s2054" editas="canvas" style="width:415.3pt;height:605.7pt;mso-position-horizontal-relative:char;mso-position-vertical-relative:line" coordorigin="1830,1024" coordsize="8306,121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830;top:1024;width:8306;height:12114" o:preferrelative="f" filled="t" fillcolor="white [3201]" stroked="t" strokecolor="black [3200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rect id="_x0000_s2056" style="position:absolute;left:3000;top:1211;width:5940;height:1065">
              <v:textbox>
                <w:txbxContent>
                  <w:p w:rsidR="0020215E" w:rsidRDefault="004D30E4" w:rsidP="00727E5C">
                    <w:r>
                      <w:rPr>
                        <w:rFonts w:hint="eastAsia"/>
                      </w:rPr>
                      <w:t>客户端</w:t>
                    </w:r>
                    <w:r w:rsidR="0020215E">
                      <w:rPr>
                        <w:rFonts w:hint="eastAsia"/>
                      </w:rPr>
                      <w:t>HTTP</w:t>
                    </w:r>
                    <w:r w:rsidR="0020215E">
                      <w:rPr>
                        <w:rFonts w:hint="eastAsia"/>
                      </w:rPr>
                      <w:t>请求</w:t>
                    </w:r>
                  </w:p>
                  <w:p w:rsidR="00727E5C" w:rsidRDefault="00727E5C" w:rsidP="00727E5C">
                    <w:r>
                      <w:rPr>
                        <w:rFonts w:hint="eastAsia"/>
                      </w:rPr>
                      <w:t>A:</w:t>
                    </w:r>
                    <w:r w:rsidR="006F6041">
                      <w:rPr>
                        <w:rFonts w:hint="eastAsia"/>
                      </w:rPr>
                      <w:t>http://</w:t>
                    </w:r>
                    <w:r>
                      <w:rPr>
                        <w:rFonts w:hint="eastAsia"/>
                      </w:rPr>
                      <w:t>www.abc.com/gateway/project/module/user/login.php</w:t>
                    </w:r>
                  </w:p>
                  <w:p w:rsidR="00727E5C" w:rsidRDefault="00727E5C" w:rsidP="00727E5C">
                    <w:r>
                      <w:rPr>
                        <w:rFonts w:hint="eastAsia"/>
                      </w:rPr>
                      <w:t>B:</w:t>
                    </w:r>
                    <w:r w:rsidRPr="00727E5C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http://gateway.abc.com/project/module/user/login.php</w:t>
                    </w:r>
                  </w:p>
                  <w:p w:rsidR="00727E5C" w:rsidRPr="00727E5C" w:rsidRDefault="00727E5C" w:rsidP="00727E5C"/>
                  <w:p w:rsidR="006F6041" w:rsidRDefault="00727E5C" w:rsidP="00727E5C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58" type="#_x0000_t4" style="position:absolute;left:5250;top:3453;width:1440;height:1512">
              <v:textbox>
                <w:txbxContent>
                  <w:p w:rsidR="0020215E" w:rsidRDefault="00496363" w:rsidP="00727E5C">
                    <w:r>
                      <w:rPr>
                        <w:rFonts w:hint="eastAsia"/>
                      </w:rPr>
                      <w:t>NGINX</w:t>
                    </w:r>
                    <w:r>
                      <w:rPr>
                        <w:rFonts w:hint="eastAsia"/>
                      </w:rPr>
                      <w:t>转发</w:t>
                    </w:r>
                  </w:p>
                </w:txbxContent>
              </v:textbox>
            </v:shape>
            <v:rect id="_x0000_s2057" style="position:absolute;left:3270;top:6060;width:5430;height:6259" fillcolor="white [3201]" strokecolor="#4f81bd [3204]" strokeweight="1pt">
              <v:stroke dashstyle="dash"/>
              <v:shadow color="#868686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5970;top:2276;width:1;height:1177" o:connectortype="straight" strokecolor="#0070c0" strokeweight="6pt">
              <v:stroke endarrow="block"/>
            </v:shape>
            <v:rect id="_x0000_s2060" style="position:absolute;left:4200;top:6491;width:3585;height:765" fillcolor="white [3201]" strokecolor="#c0504d [3205]" strokeweight="1pt">
              <v:stroke dashstyle="dash"/>
              <v:shadow color="#868686"/>
              <v:textbox>
                <w:txbxContent>
                  <w:p w:rsidR="0020215E" w:rsidRDefault="00CF3A2B" w:rsidP="00727E5C">
                    <w:r>
                      <w:rPr>
                        <w:rFonts w:hint="eastAsia"/>
                      </w:rPr>
                      <w:t>URL</w:t>
                    </w:r>
                    <w:r>
                      <w:rPr>
                        <w:rFonts w:hint="eastAsia"/>
                      </w:rPr>
                      <w:t>地址（用于协议适配）</w:t>
                    </w:r>
                  </w:p>
                  <w:p w:rsidR="00727E5C" w:rsidRDefault="00727E5C" w:rsidP="00727E5C">
                    <w:r>
                      <w:rPr>
                        <w:rFonts w:hint="eastAsia"/>
                      </w:rPr>
                      <w:t>/project/module/user/login.php</w:t>
                    </w:r>
                  </w:p>
                </w:txbxContent>
              </v:textbox>
            </v:rect>
            <v:shape id="_x0000_s2061" type="#_x0000_t32" style="position:absolute;left:5970;top:4965;width:15;height:1095" o:connectortype="straight" strokecolor="#0070c0" strokeweight="6pt">
              <v:stroke endarrow="block"/>
            </v:shape>
            <v:rect id="_x0000_s2064" style="position:absolute;left:3285;top:7213;width:585;height:2835" stroked="f">
              <v:textbox>
                <w:txbxContent>
                  <w:p w:rsidR="00C80C0B" w:rsidRPr="00496363" w:rsidRDefault="00C80C0B" w:rsidP="00727E5C">
                    <w:pPr>
                      <w:rPr>
                        <w:b/>
                        <w:sz w:val="36"/>
                        <w:szCs w:val="36"/>
                      </w:rPr>
                    </w:pPr>
                    <w:r w:rsidRPr="00496363">
                      <w:rPr>
                        <w:rFonts w:hint="eastAsia"/>
                        <w:b/>
                        <w:sz w:val="36"/>
                        <w:szCs w:val="36"/>
                      </w:rPr>
                      <w:t>网关</w:t>
                    </w:r>
                    <w:r w:rsidR="00CF3A2B" w:rsidRPr="00496363">
                      <w:rPr>
                        <w:rFonts w:hint="eastAsia"/>
                        <w:b/>
                        <w:sz w:val="36"/>
                        <w:szCs w:val="36"/>
                      </w:rPr>
                      <w:t>系统</w:t>
                    </w:r>
                  </w:p>
                </w:txbxContent>
              </v:textbox>
            </v:rect>
            <v:shape id="_x0000_s2065" type="#_x0000_t4" style="position:absolute;left:4920;top:7998;width:2145;height:1388">
              <v:textbox>
                <w:txbxContent>
                  <w:p w:rsidR="00155ACA" w:rsidRPr="00155ACA" w:rsidRDefault="00155ACA" w:rsidP="00727E5C">
                    <w:r>
                      <w:rPr>
                        <w:rFonts w:hint="eastAsia"/>
                      </w:rPr>
                      <w:t>协议适配正则匹配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6" type="#_x0000_t34" style="position:absolute;left:7065;top:1744;width:1875;height:6948;flip:y" o:connectortype="elbow" adj="25747,31551,-81389" strokecolor="#0070c0" strokeweight="3pt">
              <v:stroke endarrow="block"/>
            </v:shape>
            <v:shape id="_x0000_s2068" type="#_x0000_t32" style="position:absolute;left:5993;top:7256;width:1;height:742" o:connectortype="straight" strokecolor="#00b050" strokeweight="3pt">
              <v:stroke endarrow="block"/>
            </v:shape>
            <v:rect id="_x0000_s2069" style="position:absolute;left:4200;top:10136;width:3585;height:810" fillcolor="white [3201]" strokecolor="#c0504d [3205]" strokeweight="1pt">
              <v:stroke dashstyle="dash"/>
              <v:shadow color="#868686"/>
              <v:textbox>
                <w:txbxContent>
                  <w:p w:rsidR="006F6041" w:rsidRDefault="006F6041" w:rsidP="00727E5C">
                    <w:r>
                      <w:rPr>
                        <w:rFonts w:hint="eastAsia"/>
                      </w:rPr>
                      <w:t>确定最终访问地址：</w:t>
                    </w:r>
                  </w:p>
                  <w:p w:rsidR="006F6041" w:rsidRDefault="006F6041" w:rsidP="00727E5C">
                    <w:r>
                      <w:rPr>
                        <w:rFonts w:hint="eastAsia"/>
                      </w:rPr>
                      <w:t>http://192.168.</w:t>
                    </w:r>
                    <w:r w:rsidR="00727E5C">
                      <w:rPr>
                        <w:rFonts w:hint="eastAsia"/>
                      </w:rPr>
                      <w:t>1.12/user/login.php</w:t>
                    </w:r>
                  </w:p>
                </w:txbxContent>
              </v:textbox>
            </v:rect>
            <v:shape id="_x0000_s2070" type="#_x0000_t32" style="position:absolute;left:5993;top:9386;width:1;height:750" o:connectortype="straight" strokecolor="#00b050" strokeweight="3pt">
              <v:stroke endarrow="block"/>
            </v:shape>
            <v:rect id="_x0000_s2071" style="position:absolute;left:7455;top:8269;width:1170;height:503" filled="f" stroked="f">
              <v:textbox>
                <w:txbxContent>
                  <w:p w:rsidR="00727E5C" w:rsidRDefault="00727E5C" w:rsidP="00727E5C">
                    <w:r>
                      <w:rPr>
                        <w:rFonts w:hint="eastAsia"/>
                      </w:rPr>
                      <w:t>匹配失败</w:t>
                    </w:r>
                  </w:p>
                </w:txbxContent>
              </v:textbox>
            </v:rect>
            <v:shape id="_x0000_s2072" type="#_x0000_t32" style="position:absolute;left:5993;top:10946;width:1;height:521" o:connectortype="straight" strokecolor="#00b050" strokeweight="3pt">
              <v:stroke endarrow="block"/>
            </v:shape>
            <v:rect id="_x0000_s2073" style="position:absolute;left:5070;top:11467;width:1845;height:502">
              <v:textbox>
                <w:txbxContent>
                  <w:p w:rsidR="00727E5C" w:rsidRDefault="00727E5C">
                    <w:r>
                      <w:rPr>
                        <w:rFonts w:hint="eastAsia"/>
                      </w:rPr>
                      <w:t>微服务返回结果</w:t>
                    </w:r>
                  </w:p>
                </w:txbxContent>
              </v:textbox>
            </v:rect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2075" type="#_x0000_t35" style="position:absolute;left:1563;top:7896;width:8110;height:735;rotation:90;flip:y" o:connectortype="elbow" adj="-956,90367,15940" strokecolor="#7030a0" strokeweight="6pt">
              <v:stroke endarrow="block"/>
            </v:shape>
            <v:rect id="_x0000_s2076" style="position:absolute;left:5325;top:9386;width:1170;height:503" filled="f" stroked="f">
              <v:textbox>
                <w:txbxContent>
                  <w:p w:rsidR="00496363" w:rsidRDefault="00496363" w:rsidP="00727E5C">
                    <w:r>
                      <w:rPr>
                        <w:rFonts w:hint="eastAsia"/>
                      </w:rPr>
                      <w:t>匹配成功</w:t>
                    </w:r>
                  </w:p>
                </w:txbxContent>
              </v:textbox>
            </v:rect>
            <v:shape id="_x0000_s2077" type="#_x0000_t35" style="position:absolute;left:5970;top:2276;width:720;height:1933;flip:x y" o:connectortype="elbow" adj="-10800,15029,200700" strokecolor="#7030a0" strokeweight="6pt">
              <v:stroke endarrow="block"/>
            </v:shape>
            <w10:wrap type="none"/>
            <w10:anchorlock/>
          </v:group>
        </w:pict>
      </w:r>
    </w:p>
    <w:p w:rsidR="00917C02" w:rsidRDefault="00917C02" w:rsidP="00917C02">
      <w:r>
        <w:rPr>
          <w:rFonts w:hint="eastAsia"/>
        </w:rPr>
        <w:lastRenderedPageBreak/>
        <w:t>流程图说明，以安卓手机为例，手机</w:t>
      </w:r>
      <w:r>
        <w:rPr>
          <w:rFonts w:hint="eastAsia"/>
        </w:rPr>
        <w:t>APP</w:t>
      </w:r>
      <w:r>
        <w:rPr>
          <w:rFonts w:hint="eastAsia"/>
        </w:rPr>
        <w:t>：项目</w:t>
      </w:r>
      <w:r>
        <w:rPr>
          <w:rFonts w:hint="eastAsia"/>
        </w:rPr>
        <w:t>A</w:t>
      </w:r>
      <w:r>
        <w:rPr>
          <w:rFonts w:hint="eastAsia"/>
        </w:rPr>
        <w:t>；服务器配有</w:t>
      </w:r>
      <w:r>
        <w:rPr>
          <w:rFonts w:hint="eastAsia"/>
        </w:rPr>
        <w:t>NGINX</w:t>
      </w:r>
      <w:r>
        <w:rPr>
          <w:rFonts w:hint="eastAsia"/>
        </w:rPr>
        <w:t>转发</w:t>
      </w:r>
      <w:r>
        <w:rPr>
          <w:rFonts w:hint="eastAsia"/>
        </w:rPr>
        <w:t>gateway</w:t>
      </w:r>
      <w:r>
        <w:rPr>
          <w:rFonts w:hint="eastAsia"/>
        </w:rPr>
        <w:t>服务器</w:t>
      </w:r>
    </w:p>
    <w:p w:rsidR="00917C02" w:rsidRDefault="00917C02" w:rsidP="00917C02">
      <w:r>
        <w:rPr>
          <w:rFonts w:hint="eastAsia"/>
        </w:rPr>
        <w:t>入口服务器接收域名：</w:t>
      </w:r>
      <w:r>
        <w:rPr>
          <w:rFonts w:hint="eastAsia"/>
        </w:rPr>
        <w:t xml:space="preserve">www.abc.com </w:t>
      </w:r>
      <w:r>
        <w:rPr>
          <w:rFonts w:hint="eastAsia"/>
        </w:rPr>
        <w:t>；网关服务器：</w:t>
      </w:r>
      <w:r>
        <w:rPr>
          <w:rFonts w:hint="eastAsia"/>
        </w:rPr>
        <w:t>192.168.1.100</w:t>
      </w:r>
    </w:p>
    <w:p w:rsidR="00917C02" w:rsidRPr="005A6D63" w:rsidRDefault="00917C02" w:rsidP="00917C02"/>
    <w:p w:rsidR="00917C02" w:rsidRDefault="00917C02" w:rsidP="00917C0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用户打开</w:t>
      </w:r>
      <w:r>
        <w:rPr>
          <w:rFonts w:hint="eastAsia"/>
        </w:rPr>
        <w:t>A</w:t>
      </w:r>
      <w:r>
        <w:rPr>
          <w:rFonts w:hint="eastAsia"/>
        </w:rPr>
        <w:t>应用，发送</w:t>
      </w:r>
      <w:r>
        <w:rPr>
          <w:rFonts w:hint="eastAsia"/>
        </w:rPr>
        <w:t>HTTP</w:t>
      </w:r>
      <w:r>
        <w:rPr>
          <w:rFonts w:hint="eastAsia"/>
        </w:rPr>
        <w:t>请求：如</w:t>
      </w:r>
      <w:r>
        <w:rPr>
          <w:rFonts w:hint="eastAsia"/>
        </w:rPr>
        <w:t>http://www.abc.com/gateway/project/module/user/login.php</w:t>
      </w:r>
      <w:r>
        <w:rPr>
          <w:rFonts w:hint="eastAsia"/>
        </w:rPr>
        <w:t>，经过</w:t>
      </w:r>
      <w:r>
        <w:rPr>
          <w:rFonts w:hint="eastAsia"/>
        </w:rPr>
        <w:t>NGINX</w:t>
      </w:r>
      <w:r>
        <w:rPr>
          <w:rFonts w:hint="eastAsia"/>
        </w:rPr>
        <w:t>转发到网关服务器（</w:t>
      </w:r>
      <w:r>
        <w:rPr>
          <w:rFonts w:hint="eastAsia"/>
        </w:rPr>
        <w:t>192.168.1.100</w:t>
      </w:r>
      <w:r>
        <w:rPr>
          <w:rFonts w:hint="eastAsia"/>
        </w:rPr>
        <w:t>）</w:t>
      </w:r>
    </w:p>
    <w:p w:rsidR="00917C02" w:rsidRDefault="00917C02" w:rsidP="00917C0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网关服务器得到</w:t>
      </w:r>
      <w:r>
        <w:rPr>
          <w:rFonts w:hint="eastAsia"/>
        </w:rPr>
        <w:t>HTTP</w:t>
      </w:r>
      <w:r>
        <w:rPr>
          <w:rFonts w:hint="eastAsia"/>
        </w:rPr>
        <w:t>请求：</w:t>
      </w:r>
      <w:r>
        <w:rPr>
          <w:rFonts w:hint="eastAsia"/>
        </w:rPr>
        <w:t>http://192.168.1.100/project/module/user/login.php</w:t>
      </w:r>
    </w:p>
    <w:p w:rsidR="00917C02" w:rsidRDefault="00917C02" w:rsidP="00917C0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进入网关系统：</w:t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确定请求地址：</w:t>
      </w:r>
      <w:r>
        <w:rPr>
          <w:rFonts w:hint="eastAsia"/>
        </w:rPr>
        <w:t>/project/module/user/login.php</w:t>
      </w:r>
      <w:r>
        <w:br/>
      </w:r>
      <w:r>
        <w:rPr>
          <w:rFonts w:hint="eastAsia"/>
        </w:rPr>
        <w:t xml:space="preserve">3.2 </w:t>
      </w:r>
      <w:r>
        <w:rPr>
          <w:rFonts w:hint="eastAsia"/>
        </w:rPr>
        <w:t>匹配请求地址：若匹配失败，返回指定失败内容</w:t>
      </w:r>
      <w:r>
        <w:br/>
      </w:r>
      <w:r>
        <w:rPr>
          <w:rFonts w:hint="eastAsia"/>
        </w:rPr>
        <w:tab/>
        <w:t>a:GET</w:t>
      </w:r>
      <w:r>
        <w:rPr>
          <w:rFonts w:hint="eastAsia"/>
        </w:rPr>
        <w:t>转发，</w:t>
      </w:r>
      <w:r>
        <w:rPr>
          <w:rFonts w:hint="eastAsia"/>
        </w:rPr>
        <w:t>302</w:t>
      </w:r>
      <w:r>
        <w:rPr>
          <w:rFonts w:hint="eastAsia"/>
        </w:rPr>
        <w:t>转跳</w:t>
      </w:r>
      <w:r>
        <w:br/>
      </w:r>
      <w:r>
        <w:rPr>
          <w:rFonts w:hint="eastAsia"/>
        </w:rPr>
        <w:tab/>
        <w:t>b:</w:t>
      </w:r>
      <w:r>
        <w:rPr>
          <w:rFonts w:hint="eastAsia"/>
        </w:rPr>
        <w:t>文件上传，</w:t>
      </w:r>
      <w:r>
        <w:br/>
      </w:r>
      <w:r>
        <w:rPr>
          <w:rFonts w:hint="eastAsia"/>
        </w:rPr>
        <w:tab/>
        <w:t>c:</w:t>
      </w:r>
      <w:r>
        <w:rPr>
          <w:rFonts w:hint="eastAsia"/>
        </w:rPr>
        <w:t>接口数据请求</w:t>
      </w:r>
      <w:r>
        <w:br/>
      </w:r>
      <w:r>
        <w:rPr>
          <w:rFonts w:hint="eastAsia"/>
        </w:rPr>
        <w:t xml:space="preserve">3.3 </w:t>
      </w:r>
      <w:r>
        <w:rPr>
          <w:rFonts w:hint="eastAsia"/>
        </w:rPr>
        <w:t>确定最终访问地址，请求子系统，得到访问结果返回给</w:t>
      </w:r>
      <w:r>
        <w:rPr>
          <w:rFonts w:hint="eastAsia"/>
        </w:rPr>
        <w:t>NGINX</w:t>
      </w:r>
    </w:p>
    <w:p w:rsidR="00917C02" w:rsidRDefault="00917C02" w:rsidP="00917C02"/>
    <w:p w:rsidR="00815594" w:rsidRDefault="00917C02" w:rsidP="00917C02">
      <w:r>
        <w:br w:type="page"/>
      </w:r>
    </w:p>
    <w:p w:rsidR="00815594" w:rsidRDefault="00815594" w:rsidP="00815594">
      <w:pPr>
        <w:pStyle w:val="2"/>
      </w:pPr>
      <w:bookmarkStart w:id="2" w:name="_首页"/>
      <w:bookmarkEnd w:id="2"/>
      <w:r>
        <w:rPr>
          <w:rFonts w:hint="eastAsia"/>
        </w:rPr>
        <w:lastRenderedPageBreak/>
        <w:t>首页</w:t>
      </w:r>
    </w:p>
    <w:p w:rsidR="00815594" w:rsidRDefault="00E253E8" w:rsidP="00815594">
      <w:r>
        <w:rPr>
          <w:rFonts w:hint="eastAsia"/>
          <w:noProof/>
        </w:rPr>
        <w:drawing>
          <wp:inline distT="0" distB="0" distL="0" distR="0">
            <wp:extent cx="5274310" cy="42642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594" w:rsidRDefault="00815594" w:rsidP="00815594">
      <w:r>
        <w:rPr>
          <w:rFonts w:hint="eastAsia"/>
        </w:rPr>
        <w:t>首页内容主要包含：当前</w:t>
      </w:r>
      <w:r w:rsidR="00E253E8">
        <w:rPr>
          <w:rFonts w:hint="eastAsia"/>
        </w:rPr>
        <w:t>网关运行的版本信息、证书信息、当前网关运行基础数据</w:t>
      </w:r>
    </w:p>
    <w:p w:rsidR="00E253E8" w:rsidRDefault="00E253E8" w:rsidP="00815594">
      <w:r>
        <w:rPr>
          <w:rFonts w:hint="eastAsia"/>
        </w:rPr>
        <w:t>网关版本：版本数据从网关系统读取，不管是否配置证书都有版本数据</w:t>
      </w:r>
    </w:p>
    <w:p w:rsidR="00E253E8" w:rsidRDefault="00E253E8" w:rsidP="00815594">
      <w:r>
        <w:rPr>
          <w:rFonts w:hint="eastAsia"/>
        </w:rPr>
        <w:t>证书信息</w:t>
      </w:r>
      <w:r w:rsidR="00183B4A">
        <w:rPr>
          <w:rFonts w:hint="eastAsia"/>
        </w:rPr>
        <w:t>：显示当前网关项目名称</w:t>
      </w:r>
    </w:p>
    <w:p w:rsidR="00183B4A" w:rsidRDefault="00183B4A" w:rsidP="00815594">
      <w:r>
        <w:rPr>
          <w:rFonts w:hint="eastAsia"/>
        </w:rPr>
        <w:t>未配置证书，会有部分网关请求无效，（社区版网关和企业版标准一都是免费提供）</w:t>
      </w:r>
    </w:p>
    <w:p w:rsidR="00183B4A" w:rsidRDefault="00183B4A" w:rsidP="00815594">
      <w:r>
        <w:rPr>
          <w:rFonts w:hint="eastAsia"/>
        </w:rPr>
        <w:t>未配置证书会有下图显示</w:t>
      </w:r>
    </w:p>
    <w:p w:rsidR="00183B4A" w:rsidRDefault="00183B4A" w:rsidP="00815594">
      <w:r>
        <w:rPr>
          <w:noProof/>
        </w:rPr>
        <w:drawing>
          <wp:inline distT="0" distB="0" distL="0" distR="0">
            <wp:extent cx="5274310" cy="4025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10" w:rsidRDefault="00CA5210" w:rsidP="00815594"/>
    <w:p w:rsidR="007517A8" w:rsidRDefault="007517A8" w:rsidP="00815594">
      <w:r>
        <w:rPr>
          <w:rFonts w:hint="eastAsia"/>
        </w:rPr>
        <w:t>网关运行数据说明：</w:t>
      </w:r>
      <w:r w:rsidR="00B21BEA">
        <w:rPr>
          <w:rFonts w:hint="eastAsia"/>
        </w:rPr>
        <w:t xml:space="preserve"> </w:t>
      </w:r>
    </w:p>
    <w:p w:rsidR="007517A8" w:rsidRDefault="007517A8" w:rsidP="00815594">
      <w:r>
        <w:rPr>
          <w:rFonts w:hint="eastAsia"/>
        </w:rPr>
        <w:t>Application</w:t>
      </w:r>
      <w:r>
        <w:rPr>
          <w:rFonts w:hint="eastAsia"/>
        </w:rPr>
        <w:t>：项目列表</w:t>
      </w:r>
    </w:p>
    <w:p w:rsidR="007517A8" w:rsidRDefault="007517A8" w:rsidP="00815594">
      <w:r>
        <w:rPr>
          <w:rFonts w:hint="eastAsia"/>
        </w:rPr>
        <w:t>ApplicationClient</w:t>
      </w:r>
      <w:r>
        <w:rPr>
          <w:rFonts w:hint="eastAsia"/>
        </w:rPr>
        <w:t>：项目客户端列表</w:t>
      </w:r>
    </w:p>
    <w:p w:rsidR="007517A8" w:rsidRDefault="007517A8" w:rsidP="00815594">
      <w:r>
        <w:rPr>
          <w:rFonts w:hint="eastAsia"/>
        </w:rPr>
        <w:t>Module</w:t>
      </w:r>
      <w:r>
        <w:rPr>
          <w:rFonts w:hint="eastAsia"/>
        </w:rPr>
        <w:t>：微服务列表</w:t>
      </w:r>
    </w:p>
    <w:p w:rsidR="007517A8" w:rsidRDefault="007517A8" w:rsidP="00815594">
      <w:r>
        <w:rPr>
          <w:rFonts w:hint="eastAsia"/>
        </w:rPr>
        <w:t>ModuleSever</w:t>
      </w:r>
      <w:r>
        <w:rPr>
          <w:rFonts w:hint="eastAsia"/>
        </w:rPr>
        <w:t>：微服务服务器列表</w:t>
      </w:r>
    </w:p>
    <w:p w:rsidR="007517A8" w:rsidRDefault="007517A8" w:rsidP="00815594">
      <w:r>
        <w:rPr>
          <w:rFonts w:hint="eastAsia"/>
        </w:rPr>
        <w:t>ProtoURL</w:t>
      </w:r>
      <w:r>
        <w:rPr>
          <w:rFonts w:hint="eastAsia"/>
        </w:rPr>
        <w:t>：协议适配规则</w:t>
      </w:r>
    </w:p>
    <w:p w:rsidR="007517A8" w:rsidRDefault="007517A8" w:rsidP="00815594">
      <w:r>
        <w:rPr>
          <w:rFonts w:hint="eastAsia"/>
        </w:rPr>
        <w:t>ProtoURLGET</w:t>
      </w:r>
      <w:r>
        <w:rPr>
          <w:rFonts w:hint="eastAsia"/>
        </w:rPr>
        <w:t>：</w:t>
      </w:r>
      <w:r>
        <w:rPr>
          <w:rFonts w:hint="eastAsia"/>
        </w:rPr>
        <w:t xml:space="preserve">GET </w:t>
      </w:r>
      <w:r>
        <w:rPr>
          <w:rFonts w:hint="eastAsia"/>
        </w:rPr>
        <w:t>转跳协议</w:t>
      </w:r>
    </w:p>
    <w:p w:rsidR="007517A8" w:rsidRDefault="007517A8" w:rsidP="00815594">
      <w:r>
        <w:rPr>
          <w:rFonts w:hint="eastAsia"/>
        </w:rPr>
        <w:t>UploadURL</w:t>
      </w:r>
      <w:r>
        <w:rPr>
          <w:rFonts w:hint="eastAsia"/>
        </w:rPr>
        <w:t>：文件上传协议</w:t>
      </w:r>
    </w:p>
    <w:p w:rsidR="00B21BEA" w:rsidRDefault="00B21BEA" w:rsidP="00815594"/>
    <w:p w:rsidR="00183B4A" w:rsidRPr="004D30E4" w:rsidRDefault="00B21BEA" w:rsidP="004D30E4">
      <w:pPr>
        <w:rPr>
          <w:b/>
          <w:color w:val="00B050"/>
        </w:rPr>
      </w:pPr>
      <w:r w:rsidRPr="004D30E4">
        <w:rPr>
          <w:rFonts w:hint="eastAsia"/>
          <w:b/>
          <w:color w:val="00B050"/>
        </w:rPr>
        <w:t>修改网关基础数据、接口数据不会同步到网关运行数据，需要在刷新网关页面手动触发</w:t>
      </w:r>
    </w:p>
    <w:p w:rsidR="00183B4A" w:rsidRDefault="00183B4A" w:rsidP="00183B4A">
      <w:pPr>
        <w:pStyle w:val="2"/>
      </w:pPr>
      <w:r>
        <w:rPr>
          <w:rFonts w:hint="eastAsia"/>
        </w:rPr>
        <w:lastRenderedPageBreak/>
        <w:t>应用项目</w:t>
      </w:r>
    </w:p>
    <w:p w:rsidR="00342A1B" w:rsidRPr="00342A1B" w:rsidRDefault="00342A1B" w:rsidP="00342A1B">
      <w:r>
        <w:rPr>
          <w:rFonts w:hint="eastAsia"/>
          <w:noProof/>
        </w:rPr>
        <w:drawing>
          <wp:inline distT="0" distB="0" distL="0" distR="0">
            <wp:extent cx="5274310" cy="332890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4A" w:rsidRDefault="00183B4A" w:rsidP="00183B4A"/>
    <w:p w:rsidR="00E7378B" w:rsidRDefault="00E7378B" w:rsidP="00183B4A">
      <w:r>
        <w:rPr>
          <w:rFonts w:hint="eastAsia"/>
        </w:rPr>
        <w:t>新增</w:t>
      </w:r>
      <w:r w:rsidR="00412A30">
        <w:rPr>
          <w:rFonts w:hint="eastAsia"/>
        </w:rPr>
        <w:t>项目</w:t>
      </w:r>
      <w:r>
        <w:rPr>
          <w:rFonts w:hint="eastAsia"/>
        </w:rPr>
        <w:t>：</w:t>
      </w:r>
    </w:p>
    <w:p w:rsidR="00E7378B" w:rsidRDefault="006F7115" w:rsidP="00183B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53025" cy="3448050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DA" w:rsidRDefault="00CD0ADA" w:rsidP="00CD0ADA">
      <w:r>
        <w:rPr>
          <w:rFonts w:hint="eastAsia"/>
        </w:rPr>
        <w:t>项目入口必须是唯一，入口路径只能数字、字母组成，建议用小写字母</w:t>
      </w:r>
    </w:p>
    <w:p w:rsidR="006818B1" w:rsidRPr="00CD0ADA" w:rsidRDefault="006818B1" w:rsidP="00183B4A"/>
    <w:p w:rsidR="006818B1" w:rsidRDefault="006818B1" w:rsidP="00183B4A"/>
    <w:p w:rsidR="006818B1" w:rsidRDefault="006818B1" w:rsidP="006818B1">
      <w:pPr>
        <w:pStyle w:val="2"/>
      </w:pPr>
      <w:r>
        <w:rPr>
          <w:rFonts w:hint="eastAsia"/>
        </w:rPr>
        <w:lastRenderedPageBreak/>
        <w:t>微服务</w:t>
      </w:r>
    </w:p>
    <w:p w:rsidR="00ED4E4B" w:rsidRDefault="006818B1" w:rsidP="00ED4E4B">
      <w:r>
        <w:rPr>
          <w:rFonts w:hint="eastAsia"/>
          <w:noProof/>
        </w:rPr>
        <w:drawing>
          <wp:inline distT="0" distB="0" distL="0" distR="0">
            <wp:extent cx="5274310" cy="364743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4E4B">
        <w:rPr>
          <w:rFonts w:hint="eastAsia"/>
        </w:rPr>
        <w:t>各个接口子系统；如：会员中心、支付中心、订单中心、产品中心、优惠券中心等各个独立的接口系统</w:t>
      </w:r>
    </w:p>
    <w:p w:rsidR="006818B1" w:rsidRDefault="00B34A01" w:rsidP="006818B1">
      <w:r>
        <w:rPr>
          <w:rFonts w:hint="eastAsia"/>
        </w:rPr>
        <w:t>新增</w:t>
      </w:r>
      <w:r w:rsidR="00412A30">
        <w:rPr>
          <w:rFonts w:hint="eastAsia"/>
        </w:rPr>
        <w:t>微服务</w:t>
      </w:r>
      <w:r>
        <w:rPr>
          <w:rFonts w:hint="eastAsia"/>
        </w:rPr>
        <w:t>：</w:t>
      </w:r>
    </w:p>
    <w:p w:rsidR="00B34A01" w:rsidRDefault="00CD0ADA" w:rsidP="006818B1">
      <w:r>
        <w:rPr>
          <w:noProof/>
        </w:rPr>
        <w:drawing>
          <wp:inline distT="0" distB="0" distL="0" distR="0">
            <wp:extent cx="5274310" cy="3446390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01" w:rsidRDefault="006F7115" w:rsidP="006818B1">
      <w:r>
        <w:rPr>
          <w:rFonts w:hint="eastAsia"/>
        </w:rPr>
        <w:t>默认地址支持路径</w:t>
      </w:r>
      <w:r w:rsidR="00CD0ADA">
        <w:rPr>
          <w:rFonts w:hint="eastAsia"/>
        </w:rPr>
        <w:t>（入口地址可以包含</w:t>
      </w:r>
      <w:r w:rsidR="00CD0ADA">
        <w:rPr>
          <w:rFonts w:hint="eastAsia"/>
        </w:rPr>
        <w:t>/</w:t>
      </w:r>
      <w:r w:rsidR="00CD0ADA">
        <w:rPr>
          <w:rFonts w:hint="eastAsia"/>
        </w:rPr>
        <w:t>）</w:t>
      </w:r>
      <w:r>
        <w:rPr>
          <w:rFonts w:hint="eastAsia"/>
        </w:rPr>
        <w:t>，开头结束不能是</w:t>
      </w:r>
      <w:r>
        <w:rPr>
          <w:rFonts w:hint="eastAsia"/>
        </w:rPr>
        <w:t>/</w:t>
      </w:r>
      <w:r w:rsidR="00CD0ADA">
        <w:rPr>
          <w:rFonts w:hint="eastAsia"/>
        </w:rPr>
        <w:t>，建议使用小写字母。</w:t>
      </w:r>
    </w:p>
    <w:p w:rsidR="006818B1" w:rsidRDefault="006818B1" w:rsidP="006818B1">
      <w:pPr>
        <w:pStyle w:val="2"/>
      </w:pPr>
      <w:r>
        <w:rPr>
          <w:rFonts w:hint="eastAsia"/>
        </w:rPr>
        <w:lastRenderedPageBreak/>
        <w:t>微服务服务器</w:t>
      </w:r>
    </w:p>
    <w:p w:rsidR="00ED4E4B" w:rsidRDefault="00B34A01" w:rsidP="00ED4E4B">
      <w:r>
        <w:rPr>
          <w:noProof/>
        </w:rPr>
        <w:drawing>
          <wp:inline distT="0" distB="0" distL="0" distR="0">
            <wp:extent cx="5274310" cy="4118677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4B" w:rsidRPr="00ED4E4B" w:rsidRDefault="00ED4E4B" w:rsidP="00ED4E4B"/>
    <w:p w:rsidR="006818B1" w:rsidRDefault="00B77860" w:rsidP="006818B1">
      <w:pPr>
        <w:rPr>
          <w:rFonts w:hint="eastAsia"/>
        </w:rPr>
      </w:pPr>
      <w:r>
        <w:rPr>
          <w:rFonts w:hint="eastAsia"/>
        </w:rPr>
        <w:t>新增服务器</w:t>
      </w:r>
    </w:p>
    <w:p w:rsidR="00B77860" w:rsidRDefault="00CD0ADA" w:rsidP="006818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14925" cy="4314825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DA" w:rsidRDefault="005456C6" w:rsidP="006818B1">
      <w:pPr>
        <w:rPr>
          <w:rFonts w:hint="eastAsia"/>
        </w:rPr>
      </w:pPr>
      <w:r>
        <w:rPr>
          <w:rFonts w:hint="eastAsia"/>
        </w:rPr>
        <w:t>微服务器的地址</w:t>
      </w:r>
      <w:r>
        <w:rPr>
          <w:rFonts w:hint="eastAsia"/>
        </w:rPr>
        <w:t xml:space="preserve"> IP</w:t>
      </w:r>
      <w:r>
        <w:rPr>
          <w:rFonts w:hint="eastAsia"/>
        </w:rPr>
        <w:t>：端口，允许加入路径，如</w:t>
      </w:r>
      <w:r>
        <w:rPr>
          <w:rFonts w:hint="eastAsia"/>
        </w:rPr>
        <w:t>192.168.1.12:800/aa</w:t>
      </w:r>
      <w:r>
        <w:rPr>
          <w:rFonts w:hint="eastAsia"/>
        </w:rPr>
        <w:t>同样也支持</w:t>
      </w:r>
      <w:r>
        <w:rPr>
          <w:rFonts w:hint="eastAsia"/>
        </w:rPr>
        <w:t>http</w:t>
      </w:r>
      <w:r>
        <w:rPr>
          <w:rFonts w:hint="eastAsia"/>
        </w:rPr>
        <w:t>域名地址，建议局域网内部</w:t>
      </w:r>
      <w:r>
        <w:rPr>
          <w:rFonts w:hint="eastAsia"/>
        </w:rPr>
        <w:t>IP</w:t>
      </w:r>
      <w:r>
        <w:rPr>
          <w:rFonts w:hint="eastAsia"/>
        </w:rPr>
        <w:t>，经过网关转发的请求参数是明文，如果是外网可能被暴露或者拦截。</w:t>
      </w:r>
    </w:p>
    <w:p w:rsidR="00B77860" w:rsidRDefault="00B77860">
      <w:pPr>
        <w:widowControl/>
        <w:jc w:val="left"/>
      </w:pPr>
      <w:r>
        <w:br w:type="page"/>
      </w:r>
    </w:p>
    <w:p w:rsidR="00B77860" w:rsidRDefault="00B77860" w:rsidP="00B77860">
      <w:pPr>
        <w:pStyle w:val="2"/>
        <w:rPr>
          <w:rFonts w:hint="eastAsia"/>
        </w:rPr>
      </w:pPr>
      <w:r>
        <w:rPr>
          <w:rFonts w:hint="eastAsia"/>
        </w:rPr>
        <w:lastRenderedPageBreak/>
        <w:t>协议适配</w:t>
      </w:r>
    </w:p>
    <w:p w:rsidR="00B77860" w:rsidRDefault="00FA7674" w:rsidP="00B778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0155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60" w:rsidRDefault="00FA7674" w:rsidP="00B77860">
      <w:pPr>
        <w:rPr>
          <w:rFonts w:hint="eastAsia"/>
        </w:rPr>
      </w:pPr>
      <w:r>
        <w:rPr>
          <w:rFonts w:hint="eastAsia"/>
        </w:rPr>
        <w:t>协议适配在匹配请求</w:t>
      </w:r>
      <w:r>
        <w:rPr>
          <w:rFonts w:hint="eastAsia"/>
        </w:rPr>
        <w:t>URL</w:t>
      </w:r>
      <w:r>
        <w:rPr>
          <w:rFonts w:hint="eastAsia"/>
        </w:rPr>
        <w:t>地址时，按顺序匹配，排序值越小越优先匹配</w:t>
      </w:r>
    </w:p>
    <w:p w:rsidR="00B77860" w:rsidRDefault="00B77860" w:rsidP="00B77860">
      <w:pPr>
        <w:rPr>
          <w:rFonts w:hint="eastAsia"/>
        </w:rPr>
      </w:pPr>
      <w:r>
        <w:rPr>
          <w:rFonts w:hint="eastAsia"/>
        </w:rPr>
        <w:t>新增</w:t>
      </w:r>
      <w:r w:rsidR="0009676E">
        <w:rPr>
          <w:rFonts w:hint="eastAsia"/>
        </w:rPr>
        <w:t>协议适配</w:t>
      </w:r>
    </w:p>
    <w:p w:rsidR="00B77860" w:rsidRDefault="0009676E" w:rsidP="00B778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29125" cy="7515225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1B1" w:rsidRDefault="0009676E" w:rsidP="00B77860">
      <w:pPr>
        <w:rPr>
          <w:rFonts w:hint="eastAsia"/>
        </w:rPr>
      </w:pPr>
      <w:r>
        <w:rPr>
          <w:rFonts w:hint="eastAsia"/>
        </w:rPr>
        <w:t>适配方式：全部项目、指定项目；一旦配置了全部项目，后期新增的项目一样有效，如果是指定项目，则需要按实际情况配置。</w:t>
      </w:r>
      <w:r w:rsidR="002F01B1">
        <w:rPr>
          <w:rFonts w:hint="eastAsia"/>
        </w:rPr>
        <w:t>转发地址必须注意配置参数</w:t>
      </w:r>
      <w:r w:rsidR="002F01B1">
        <w:rPr>
          <w:rFonts w:hint="eastAsia"/>
        </w:rPr>
        <w:t>$1~$9</w:t>
      </w:r>
    </w:p>
    <w:p w:rsidR="002F01B1" w:rsidRDefault="002F01B1" w:rsidP="00B77860">
      <w:pPr>
        <w:rPr>
          <w:rFonts w:hint="eastAsia"/>
        </w:rPr>
      </w:pPr>
    </w:p>
    <w:p w:rsidR="002F01B1" w:rsidRDefault="00412A30" w:rsidP="00412A30">
      <w:pPr>
        <w:pStyle w:val="2"/>
        <w:rPr>
          <w:rFonts w:hint="eastAsia"/>
        </w:rPr>
      </w:pPr>
      <w:r>
        <w:rPr>
          <w:rFonts w:hint="eastAsia"/>
        </w:rPr>
        <w:lastRenderedPageBreak/>
        <w:t>GET</w:t>
      </w:r>
      <w:r>
        <w:rPr>
          <w:rFonts w:hint="eastAsia"/>
        </w:rPr>
        <w:t>转跳协议</w:t>
      </w:r>
    </w:p>
    <w:p w:rsidR="002F01B1" w:rsidRDefault="00412A30" w:rsidP="00B778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618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A0" w:rsidRDefault="00412A30" w:rsidP="00B77860">
      <w:pPr>
        <w:rPr>
          <w:rFonts w:hint="eastAsia"/>
        </w:rPr>
      </w:pPr>
      <w:r>
        <w:rPr>
          <w:rFonts w:hint="eastAsia"/>
        </w:rPr>
        <w:t>新增</w:t>
      </w:r>
      <w:r w:rsidR="008452A0">
        <w:rPr>
          <w:rFonts w:hint="eastAsia"/>
        </w:rPr>
        <w:t>GET</w:t>
      </w:r>
      <w:r w:rsidR="008452A0">
        <w:rPr>
          <w:rFonts w:hint="eastAsia"/>
        </w:rPr>
        <w:t>转跳协议</w:t>
      </w:r>
    </w:p>
    <w:p w:rsidR="00412A30" w:rsidRDefault="008452A0" w:rsidP="00B778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080465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7A9" w:rsidRDefault="008452A0" w:rsidP="00B77860">
      <w:r>
        <w:rPr>
          <w:rFonts w:hint="eastAsia"/>
        </w:rPr>
        <w:t>GET</w:t>
      </w:r>
      <w:r>
        <w:rPr>
          <w:rFonts w:hint="eastAsia"/>
        </w:rPr>
        <w:t>转跳协议一旦正常匹配后，执行</w:t>
      </w:r>
      <w:r>
        <w:rPr>
          <w:rFonts w:hint="eastAsia"/>
        </w:rPr>
        <w:t>302</w:t>
      </w:r>
      <w:r>
        <w:rPr>
          <w:rFonts w:hint="eastAsia"/>
        </w:rPr>
        <w:t>转跳</w:t>
      </w:r>
    </w:p>
    <w:p w:rsidR="004F47A9" w:rsidRDefault="004F47A9">
      <w:pPr>
        <w:widowControl/>
        <w:jc w:val="left"/>
      </w:pPr>
      <w:r>
        <w:br w:type="page"/>
      </w:r>
    </w:p>
    <w:p w:rsidR="008452A0" w:rsidRDefault="004F47A9" w:rsidP="004F47A9">
      <w:pPr>
        <w:pStyle w:val="2"/>
        <w:rPr>
          <w:rFonts w:hint="eastAsia"/>
        </w:rPr>
      </w:pPr>
      <w:r>
        <w:rPr>
          <w:rFonts w:hint="eastAsia"/>
        </w:rPr>
        <w:lastRenderedPageBreak/>
        <w:t>上传配置</w:t>
      </w:r>
    </w:p>
    <w:p w:rsidR="00D50A11" w:rsidRPr="00D50A11" w:rsidRDefault="00D50A11" w:rsidP="00D50A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2551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E1" w:rsidRPr="002334E1" w:rsidRDefault="002334E1" w:rsidP="002334E1">
      <w:pPr>
        <w:rPr>
          <w:rFonts w:hint="eastAsia"/>
        </w:rPr>
      </w:pPr>
      <w:r>
        <w:rPr>
          <w:rFonts w:hint="eastAsia"/>
        </w:rPr>
        <w:t>新增上传</w:t>
      </w:r>
    </w:p>
    <w:p w:rsidR="008452A0" w:rsidRDefault="002334E1" w:rsidP="00B778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43960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34E1"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4623251"/>
            <wp:effectExtent l="1905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F1" w:rsidRDefault="00D50A11" w:rsidP="00B77860">
      <w:r>
        <w:rPr>
          <w:rFonts w:hint="eastAsia"/>
        </w:rPr>
        <w:t>可控制</w:t>
      </w:r>
      <w:r w:rsidR="00426625">
        <w:rPr>
          <w:rFonts w:hint="eastAsia"/>
        </w:rPr>
        <w:t>上传文件数量，接口超时配置（需要服务端配合），控制文件后缀</w:t>
      </w:r>
      <w:r w:rsidR="00126CF1">
        <w:rPr>
          <w:rFonts w:hint="eastAsia"/>
        </w:rPr>
        <w:t>，指定错误返回内容。</w:t>
      </w:r>
    </w:p>
    <w:p w:rsidR="00126CF1" w:rsidRDefault="00126CF1">
      <w:pPr>
        <w:widowControl/>
        <w:jc w:val="left"/>
      </w:pPr>
      <w:r>
        <w:br w:type="page"/>
      </w:r>
    </w:p>
    <w:p w:rsidR="00D50A11" w:rsidRDefault="00126CF1" w:rsidP="00126CF1">
      <w:pPr>
        <w:pStyle w:val="2"/>
        <w:rPr>
          <w:rFonts w:hint="eastAsia"/>
        </w:rPr>
      </w:pPr>
      <w:r>
        <w:rPr>
          <w:rFonts w:hint="eastAsia"/>
        </w:rPr>
        <w:lastRenderedPageBreak/>
        <w:t>网关配置</w:t>
      </w:r>
    </w:p>
    <w:p w:rsidR="00126CF1" w:rsidRDefault="00E8231F" w:rsidP="00126C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27941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F1" w:rsidRDefault="00126CF1" w:rsidP="00126CF1">
      <w:pPr>
        <w:rPr>
          <w:rFonts w:hint="eastAsia"/>
        </w:rPr>
      </w:pPr>
    </w:p>
    <w:p w:rsidR="00126CF1" w:rsidRDefault="00126CF1" w:rsidP="00126CF1">
      <w:pPr>
        <w:rPr>
          <w:rFonts w:hint="eastAsia"/>
        </w:rPr>
      </w:pPr>
      <w:r>
        <w:rPr>
          <w:rFonts w:hint="eastAsia"/>
        </w:rPr>
        <w:t>上面配置值是</w:t>
      </w:r>
      <w:r w:rsidR="00E8231F">
        <w:rPr>
          <w:rFonts w:hint="eastAsia"/>
        </w:rPr>
        <w:t>默认值</w:t>
      </w:r>
      <w:r>
        <w:rPr>
          <w:rFonts w:hint="eastAsia"/>
        </w:rPr>
        <w:t>，当有新的配置值时会被覆盖。</w:t>
      </w:r>
      <w:r w:rsidR="00E8231F">
        <w:rPr>
          <w:rFonts w:hint="eastAsia"/>
        </w:rPr>
        <w:t>如超时时间：在协议适配</w:t>
      </w:r>
      <w:r w:rsidR="00857351">
        <w:rPr>
          <w:rFonts w:hint="eastAsia"/>
        </w:rPr>
        <w:t>一样有配置选项，如果协议适配有值，则启用新的超时时间</w:t>
      </w:r>
    </w:p>
    <w:p w:rsidR="0047352D" w:rsidRDefault="0047352D" w:rsidP="00126CF1">
      <w:pPr>
        <w:rPr>
          <w:rFonts w:hint="eastAsia"/>
        </w:rPr>
      </w:pPr>
    </w:p>
    <w:p w:rsidR="0047352D" w:rsidRDefault="0047352D">
      <w:pPr>
        <w:widowControl/>
        <w:jc w:val="left"/>
      </w:pPr>
      <w:r>
        <w:br w:type="page"/>
      </w:r>
    </w:p>
    <w:p w:rsidR="0047352D" w:rsidRDefault="0047352D" w:rsidP="0047352D">
      <w:pPr>
        <w:pStyle w:val="2"/>
        <w:rPr>
          <w:rFonts w:hint="eastAsia"/>
        </w:rPr>
      </w:pPr>
      <w:r>
        <w:rPr>
          <w:rFonts w:hint="eastAsia"/>
        </w:rPr>
        <w:lastRenderedPageBreak/>
        <w:t>刷新网关</w:t>
      </w:r>
    </w:p>
    <w:p w:rsidR="0047352D" w:rsidRDefault="0047352D" w:rsidP="00126CF1">
      <w:pPr>
        <w:rPr>
          <w:rFonts w:hint="eastAsia"/>
        </w:rPr>
      </w:pPr>
    </w:p>
    <w:p w:rsidR="0047352D" w:rsidRDefault="0047352D" w:rsidP="00126C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114300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2D" w:rsidRDefault="0047352D" w:rsidP="00126CF1">
      <w:pPr>
        <w:rPr>
          <w:rFonts w:hint="eastAsia"/>
        </w:rPr>
      </w:pPr>
    </w:p>
    <w:p w:rsidR="0047352D" w:rsidRDefault="0047352D" w:rsidP="00126CF1">
      <w:pPr>
        <w:rPr>
          <w:rFonts w:hint="eastAsia"/>
        </w:rPr>
      </w:pPr>
      <w:r>
        <w:rPr>
          <w:rFonts w:hint="eastAsia"/>
        </w:rPr>
        <w:t>刷新网关数据：当修改网关数据：如新增修改项目、协议适配等网关系统配置值发生变化，需要手动触发刷新网关数据按钮</w:t>
      </w:r>
    </w:p>
    <w:p w:rsidR="0047352D" w:rsidRDefault="0047352D" w:rsidP="00126CF1">
      <w:pPr>
        <w:rPr>
          <w:rFonts w:hint="eastAsia"/>
        </w:rPr>
      </w:pPr>
    </w:p>
    <w:p w:rsidR="0047352D" w:rsidRDefault="0047352D" w:rsidP="00126CF1">
      <w:pPr>
        <w:rPr>
          <w:rFonts w:hint="eastAsia"/>
        </w:rPr>
      </w:pPr>
      <w:r>
        <w:rPr>
          <w:rFonts w:hint="eastAsia"/>
        </w:rPr>
        <w:t>刷新网关证书：网关在启动时自动加载网关同路径下证书</w:t>
      </w:r>
      <w:r w:rsidR="009A278C">
        <w:rPr>
          <w:rFonts w:hint="eastAsia"/>
        </w:rPr>
        <w:t>，如果证书发生变化，可以通过手动触发</w:t>
      </w:r>
      <w:r w:rsidR="009A278C">
        <w:rPr>
          <w:rFonts w:hint="eastAsia"/>
        </w:rPr>
        <w:t xml:space="preserve"> </w:t>
      </w:r>
      <w:r w:rsidR="009A278C">
        <w:rPr>
          <w:rFonts w:hint="eastAsia"/>
        </w:rPr>
        <w:t>按钮：刷新网关数据</w:t>
      </w:r>
      <w:r w:rsidR="009A278C">
        <w:rPr>
          <w:rFonts w:hint="eastAsia"/>
        </w:rPr>
        <w:t xml:space="preserve"> </w:t>
      </w:r>
      <w:r w:rsidR="009A278C">
        <w:rPr>
          <w:rFonts w:hint="eastAsia"/>
        </w:rPr>
        <w:t>重新加载证书数据。</w:t>
      </w:r>
    </w:p>
    <w:p w:rsidR="00602CE2" w:rsidRDefault="00602CE2" w:rsidP="00126CF1">
      <w:pPr>
        <w:rPr>
          <w:rFonts w:hint="eastAsia"/>
        </w:rPr>
      </w:pPr>
    </w:p>
    <w:p w:rsidR="00602CE2" w:rsidRDefault="00602CE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02CE2" w:rsidRDefault="00602CE2" w:rsidP="00602CE2">
      <w:pPr>
        <w:pStyle w:val="2"/>
        <w:rPr>
          <w:rFonts w:hint="eastAsia"/>
        </w:rPr>
      </w:pPr>
      <w:r>
        <w:rPr>
          <w:rFonts w:hint="eastAsia"/>
        </w:rPr>
        <w:lastRenderedPageBreak/>
        <w:t>接口测试</w:t>
      </w:r>
    </w:p>
    <w:p w:rsidR="00602CE2" w:rsidRDefault="00602CE2" w:rsidP="00602C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06272"/>
            <wp:effectExtent l="1905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E2" w:rsidRDefault="00602CE2" w:rsidP="00602CE2">
      <w:pPr>
        <w:rPr>
          <w:rFonts w:hint="eastAsia"/>
        </w:rPr>
      </w:pPr>
    </w:p>
    <w:p w:rsidR="00602CE2" w:rsidRDefault="00602CE2" w:rsidP="00602CE2">
      <w:pPr>
        <w:rPr>
          <w:rFonts w:hint="eastAsia"/>
        </w:rPr>
      </w:pPr>
      <w:r>
        <w:rPr>
          <w:rFonts w:hint="eastAsia"/>
        </w:rPr>
        <w:t>接口测试页面包含历史数据列表、测试数据详细信息。</w:t>
      </w:r>
    </w:p>
    <w:p w:rsidR="00602CE2" w:rsidRPr="00602CE2" w:rsidRDefault="00602CE2" w:rsidP="00602CE2">
      <w:r>
        <w:rPr>
          <w:rFonts w:hint="eastAsia"/>
        </w:rPr>
        <w:t>生成验签：由</w:t>
      </w:r>
      <w:r>
        <w:rPr>
          <w:rFonts w:hint="eastAsia"/>
        </w:rPr>
        <w:t>lecheng-client</w:t>
      </w:r>
      <w:r>
        <w:rPr>
          <w:rFonts w:hint="eastAsia"/>
        </w:rPr>
        <w:t>头部数据值决定加密盐值</w:t>
      </w:r>
    </w:p>
    <w:sectPr w:rsidR="00602CE2" w:rsidRPr="00602CE2" w:rsidSect="00AA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F96" w:rsidRDefault="00563F96" w:rsidP="00815594">
      <w:r>
        <w:separator/>
      </w:r>
    </w:p>
  </w:endnote>
  <w:endnote w:type="continuationSeparator" w:id="1">
    <w:p w:rsidR="00563F96" w:rsidRDefault="00563F96" w:rsidP="00815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F96" w:rsidRDefault="00563F96" w:rsidP="00815594">
      <w:r>
        <w:separator/>
      </w:r>
    </w:p>
  </w:footnote>
  <w:footnote w:type="continuationSeparator" w:id="1">
    <w:p w:rsidR="00563F96" w:rsidRDefault="00563F96" w:rsidP="008155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61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4A960E8"/>
    <w:multiLevelType w:val="hybridMultilevel"/>
    <w:tmpl w:val="CA908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#7030a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594"/>
    <w:rsid w:val="0003057C"/>
    <w:rsid w:val="0009676E"/>
    <w:rsid w:val="00126CF1"/>
    <w:rsid w:val="00155ACA"/>
    <w:rsid w:val="00183B4A"/>
    <w:rsid w:val="001B546F"/>
    <w:rsid w:val="0020215E"/>
    <w:rsid w:val="002334E1"/>
    <w:rsid w:val="002F01B1"/>
    <w:rsid w:val="00342A1B"/>
    <w:rsid w:val="003C73B5"/>
    <w:rsid w:val="003E5B14"/>
    <w:rsid w:val="003F2342"/>
    <w:rsid w:val="00412A30"/>
    <w:rsid w:val="00426625"/>
    <w:rsid w:val="0047352D"/>
    <w:rsid w:val="00496363"/>
    <w:rsid w:val="004D30E4"/>
    <w:rsid w:val="004F47A9"/>
    <w:rsid w:val="005456C6"/>
    <w:rsid w:val="00563F96"/>
    <w:rsid w:val="005A6D63"/>
    <w:rsid w:val="00602CE2"/>
    <w:rsid w:val="0066058A"/>
    <w:rsid w:val="006818B1"/>
    <w:rsid w:val="006A622F"/>
    <w:rsid w:val="006F6041"/>
    <w:rsid w:val="006F7115"/>
    <w:rsid w:val="00727E5C"/>
    <w:rsid w:val="007517A8"/>
    <w:rsid w:val="00815594"/>
    <w:rsid w:val="008452A0"/>
    <w:rsid w:val="00857351"/>
    <w:rsid w:val="008C467C"/>
    <w:rsid w:val="008F2C85"/>
    <w:rsid w:val="00917C02"/>
    <w:rsid w:val="009A278C"/>
    <w:rsid w:val="00AA0C10"/>
    <w:rsid w:val="00B21BEA"/>
    <w:rsid w:val="00B34A01"/>
    <w:rsid w:val="00B56401"/>
    <w:rsid w:val="00B77860"/>
    <w:rsid w:val="00BB06B7"/>
    <w:rsid w:val="00C243A2"/>
    <w:rsid w:val="00C61F49"/>
    <w:rsid w:val="00C80C0B"/>
    <w:rsid w:val="00CA5210"/>
    <w:rsid w:val="00CD0ADA"/>
    <w:rsid w:val="00CF3A2B"/>
    <w:rsid w:val="00D50A11"/>
    <w:rsid w:val="00DA731B"/>
    <w:rsid w:val="00DF183D"/>
    <w:rsid w:val="00E253E8"/>
    <w:rsid w:val="00E7378B"/>
    <w:rsid w:val="00E8231F"/>
    <w:rsid w:val="00ED4E4B"/>
    <w:rsid w:val="00FA7674"/>
    <w:rsid w:val="00FE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#7030a0"/>
    </o:shapedefaults>
    <o:shapelayout v:ext="edit">
      <o:idmap v:ext="edit" data="2"/>
      <o:rules v:ext="edit">
        <o:r id="V:Rule9" type="connector" idref="#_x0000_s2066">
          <o:proxy start="" idref="#_x0000_s2065" connectloc="3"/>
          <o:proxy end="" idref="#_x0000_s2056" connectloc="3"/>
        </o:r>
        <o:r id="V:Rule10" type="connector" idref="#_x0000_s2061">
          <o:proxy start="" idref="#_x0000_s2058" connectloc="2"/>
          <o:proxy end="" idref="#_x0000_s2057" connectloc="0"/>
        </o:r>
        <o:r id="V:Rule11" type="connector" idref="#_x0000_s2059">
          <o:proxy start="" idref="#_x0000_s2056" connectloc="2"/>
          <o:proxy end="" idref="#_x0000_s2058" connectloc="0"/>
        </o:r>
        <o:r id="V:Rule12" type="connector" idref="#_x0000_s2070">
          <o:proxy start="" idref="#_x0000_s2065" connectloc="2"/>
          <o:proxy end="" idref="#_x0000_s2069" connectloc="0"/>
        </o:r>
        <o:r id="V:Rule13" type="connector" idref="#_x0000_s2072">
          <o:proxy start="" idref="#_x0000_s2069" connectloc="2"/>
          <o:proxy end="" idref="#_x0000_s2073" connectloc="0"/>
        </o:r>
        <o:r id="V:Rule14" type="connector" idref="#_x0000_s2077">
          <o:proxy start="" idref="#_x0000_s2058" connectloc="3"/>
          <o:proxy end="" idref="#_x0000_s2056" connectloc="2"/>
        </o:r>
        <o:r id="V:Rule15" type="connector" idref="#_x0000_s2068">
          <o:proxy start="" idref="#_x0000_s2060" connectloc="2"/>
          <o:proxy end="" idref="#_x0000_s2065" connectloc="0"/>
        </o:r>
        <o:r id="V:Rule16" type="connector" idref="#_x0000_s2075">
          <o:proxy start="" idref="#_x0000_s2057" connectloc="2"/>
          <o:proxy end="" idref="#_x0000_s205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C1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5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59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155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1559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1559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15594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8155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1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1559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15594"/>
    <w:rPr>
      <w:color w:val="800080" w:themeColor="followed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81559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15594"/>
    <w:rPr>
      <w:sz w:val="18"/>
      <w:szCs w:val="18"/>
    </w:rPr>
  </w:style>
  <w:style w:type="paragraph" w:styleId="ab">
    <w:name w:val="List Paragraph"/>
    <w:basedOn w:val="a"/>
    <w:uiPriority w:val="34"/>
    <w:qFormat/>
    <w:rsid w:val="00C61F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18</Pages>
  <Words>302</Words>
  <Characters>1723</Characters>
  <Application>Microsoft Office Word</Application>
  <DocSecurity>0</DocSecurity>
  <Lines>14</Lines>
  <Paragraphs>4</Paragraphs>
  <ScaleCrop>false</ScaleCrop>
  <Company>微软中国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2020-09-27T06:49:00Z</dcterms:created>
  <dcterms:modified xsi:type="dcterms:W3CDTF">2020-09-29T09:50:00Z</dcterms:modified>
</cp:coreProperties>
</file>