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106D2">
        <w:rPr>
          <w:rFonts w:ascii="Times New Roman" w:eastAsia="Times New Roman" w:hAnsi="Times New Roman" w:cs="Times New Roman"/>
          <w:b/>
          <w:bCs/>
          <w:sz w:val="24"/>
          <w:szCs w:val="24"/>
        </w:rPr>
        <w:t>homas</w:t>
      </w:r>
      <w:proofErr w:type="spellEnd"/>
      <w:proofErr w:type="gramEnd"/>
      <w:r w:rsidRPr="000106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Munn </w:t>
      </w:r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 Security Analyst</w:t>
      </w:r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631-768-1734</w:t>
      </w:r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Tommunn@hotmail.com</w:t>
      </w:r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Linkedin.com/in/</w:t>
      </w:r>
      <w:proofErr w:type="spellStart"/>
      <w:r w:rsidRPr="000106D2">
        <w:rPr>
          <w:rFonts w:ascii="Times New Roman" w:eastAsia="Times New Roman" w:hAnsi="Times New Roman" w:cs="Times New Roman"/>
          <w:sz w:val="24"/>
          <w:szCs w:val="24"/>
        </w:rPr>
        <w:t>munnthomas</w:t>
      </w:r>
      <w:proofErr w:type="spellEnd"/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06D2">
        <w:rPr>
          <w:rFonts w:ascii="Times New Roman" w:eastAsia="Times New Roman" w:hAnsi="Times New Roman" w:cs="Times New Roman"/>
          <w:sz w:val="24"/>
          <w:szCs w:val="24"/>
        </w:rPr>
        <w:t>Driven and meticulous InfoSec analyst providing top-notch service for over 9 years.</w:t>
      </w:r>
      <w:proofErr w:type="gramEnd"/>
      <w:r w:rsidRPr="00010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106D2">
        <w:rPr>
          <w:rFonts w:ascii="Times New Roman" w:eastAsia="Times New Roman" w:hAnsi="Times New Roman" w:cs="Times New Roman"/>
          <w:sz w:val="24"/>
          <w:szCs w:val="24"/>
        </w:rPr>
        <w:t>Skilled at providing security consulting, guidance, and assessing potential risks.</w:t>
      </w:r>
      <w:proofErr w:type="gramEnd"/>
      <w:r w:rsidRPr="00010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106D2">
        <w:rPr>
          <w:rFonts w:ascii="Times New Roman" w:eastAsia="Times New Roman" w:hAnsi="Times New Roman" w:cs="Times New Roman"/>
          <w:sz w:val="24"/>
          <w:szCs w:val="24"/>
        </w:rPr>
        <w:t xml:space="preserve">Forced through a robust yet necessary security overhaul at </w:t>
      </w:r>
      <w:proofErr w:type="spellStart"/>
      <w:r w:rsidRPr="000106D2">
        <w:rPr>
          <w:rFonts w:ascii="Times New Roman" w:eastAsia="Times New Roman" w:hAnsi="Times New Roman" w:cs="Times New Roman"/>
          <w:sz w:val="24"/>
          <w:szCs w:val="24"/>
        </w:rPr>
        <w:t>EdgeTech</w:t>
      </w:r>
      <w:proofErr w:type="spellEnd"/>
      <w:r w:rsidRPr="000106D2">
        <w:rPr>
          <w:rFonts w:ascii="Times New Roman" w:eastAsia="Times New Roman" w:hAnsi="Times New Roman" w:cs="Times New Roman"/>
          <w:sz w:val="24"/>
          <w:szCs w:val="24"/>
        </w:rPr>
        <w:t>, eliminating 10+ critical threats and reducing incidence by 99%.</w:t>
      </w:r>
      <w:proofErr w:type="gramEnd"/>
      <w:r w:rsidRPr="00010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106D2">
        <w:rPr>
          <w:rFonts w:ascii="Times New Roman" w:eastAsia="Times New Roman" w:hAnsi="Times New Roman" w:cs="Times New Roman"/>
          <w:sz w:val="24"/>
          <w:szCs w:val="24"/>
        </w:rPr>
        <w:t xml:space="preserve">Looking to join </w:t>
      </w:r>
      <w:proofErr w:type="spellStart"/>
      <w:r w:rsidRPr="000106D2">
        <w:rPr>
          <w:rFonts w:ascii="Times New Roman" w:eastAsia="Times New Roman" w:hAnsi="Times New Roman" w:cs="Times New Roman"/>
          <w:sz w:val="24"/>
          <w:szCs w:val="24"/>
        </w:rPr>
        <w:t>GoldenLead’s</w:t>
      </w:r>
      <w:proofErr w:type="spellEnd"/>
      <w:r w:rsidRPr="000106D2">
        <w:rPr>
          <w:rFonts w:ascii="Times New Roman" w:eastAsia="Times New Roman" w:hAnsi="Times New Roman" w:cs="Times New Roman"/>
          <w:sz w:val="24"/>
          <w:szCs w:val="24"/>
        </w:rPr>
        <w:t xml:space="preserve"> excellent team of InfoSec standard-setters.</w:t>
      </w:r>
      <w:proofErr w:type="gramEnd"/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b/>
          <w:bCs/>
          <w:sz w:val="24"/>
          <w:szCs w:val="24"/>
        </w:rPr>
        <w:t>Work Experience</w:t>
      </w:r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 Security Analyst</w:t>
      </w:r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06D2">
        <w:rPr>
          <w:rFonts w:ascii="Times New Roman" w:eastAsia="Times New Roman" w:hAnsi="Times New Roman" w:cs="Times New Roman"/>
          <w:i/>
          <w:iCs/>
          <w:sz w:val="24"/>
          <w:szCs w:val="24"/>
        </w:rPr>
        <w:t>EdgeTech</w:t>
      </w:r>
      <w:proofErr w:type="spellEnd"/>
      <w:r w:rsidRPr="000106D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Industries, Reno, NV</w:t>
      </w:r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October 2015–May 2021</w:t>
      </w:r>
    </w:p>
    <w:p w:rsidR="000106D2" w:rsidRPr="000106D2" w:rsidRDefault="000106D2" w:rsidP="000106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Provided information security support for 30+ customers using different security products for varied purposes.</w:t>
      </w:r>
    </w:p>
    <w:p w:rsidR="000106D2" w:rsidRPr="000106D2" w:rsidRDefault="000106D2" w:rsidP="000106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Conducted bi-weekly system security reports.</w:t>
      </w:r>
    </w:p>
    <w:p w:rsidR="000106D2" w:rsidRPr="000106D2" w:rsidRDefault="000106D2" w:rsidP="000106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Promoted company-wide informational campaigns to educate a base of 2.5M+ end-users on security threats and their prevention.</w:t>
      </w:r>
    </w:p>
    <w:p w:rsidR="000106D2" w:rsidRPr="000106D2" w:rsidRDefault="000106D2" w:rsidP="000106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Introduced digital restructuring of information systems to embrace electronic format and save over $20,000 in costs.</w:t>
      </w:r>
    </w:p>
    <w:p w:rsidR="000106D2" w:rsidRPr="000106D2" w:rsidRDefault="000106D2" w:rsidP="000106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 xml:space="preserve">Prepared training material and served as senior training consultant to new lower-level </w:t>
      </w:r>
      <w:proofErr w:type="spellStart"/>
      <w:r w:rsidRPr="000106D2">
        <w:rPr>
          <w:rFonts w:ascii="Times New Roman" w:eastAsia="Times New Roman" w:hAnsi="Times New Roman" w:cs="Times New Roman"/>
          <w:sz w:val="24"/>
          <w:szCs w:val="24"/>
        </w:rPr>
        <w:t>infosec</w:t>
      </w:r>
      <w:proofErr w:type="spellEnd"/>
      <w:r w:rsidRPr="000106D2">
        <w:rPr>
          <w:rFonts w:ascii="Times New Roman" w:eastAsia="Times New Roman" w:hAnsi="Times New Roman" w:cs="Times New Roman"/>
          <w:sz w:val="24"/>
          <w:szCs w:val="24"/>
        </w:rPr>
        <w:t xml:space="preserve"> employees.</w:t>
      </w:r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Engineer</w:t>
      </w:r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06D2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Doomus&amp;Partners</w:t>
      </w:r>
      <w:proofErr w:type="spellEnd"/>
      <w:r w:rsidRPr="000106D2">
        <w:rPr>
          <w:rFonts w:ascii="Times New Roman" w:eastAsia="Times New Roman" w:hAnsi="Times New Roman" w:cs="Times New Roman"/>
          <w:i/>
          <w:iCs/>
          <w:sz w:val="24"/>
          <w:szCs w:val="24"/>
        </w:rPr>
        <w:t>, Spokane, WA</w:t>
      </w:r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November 2012–September 2015</w:t>
      </w:r>
    </w:p>
    <w:p w:rsidR="000106D2" w:rsidRPr="000106D2" w:rsidRDefault="000106D2" w:rsidP="000106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Performed security audits, finding several previously unidentified potential leak causes.</w:t>
      </w:r>
    </w:p>
    <w:p w:rsidR="000106D2" w:rsidRPr="000106D2" w:rsidRDefault="000106D2" w:rsidP="000106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Collaborated with IT teams to implement 2-factor authentication across 200+</w:t>
      </w:r>
    </w:p>
    <w:p w:rsidR="000106D2" w:rsidRPr="000106D2" w:rsidRDefault="000106D2" w:rsidP="000106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Campaigned for OS baselines for 7 system types, resulting in increased testing efficiency by 100%.</w:t>
      </w:r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b/>
          <w:bCs/>
          <w:sz w:val="24"/>
          <w:szCs w:val="24"/>
        </w:rPr>
        <w:t>MSc in Information Assurance</w:t>
      </w:r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i/>
          <w:iCs/>
          <w:sz w:val="24"/>
          <w:szCs w:val="24"/>
        </w:rPr>
        <w:t>University of South Carolina, Columbia, SC</w:t>
      </w:r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2010–2012</w:t>
      </w:r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06D2" w:rsidRPr="000106D2" w:rsidRDefault="000106D2" w:rsidP="000106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Security testing &amp; evaluation</w:t>
      </w:r>
    </w:p>
    <w:p w:rsidR="000106D2" w:rsidRPr="000106D2" w:rsidRDefault="000106D2" w:rsidP="000106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PCI, GLBA, HIPAA standard compliance</w:t>
      </w:r>
    </w:p>
    <w:p w:rsidR="000106D2" w:rsidRPr="000106D2" w:rsidRDefault="000106D2" w:rsidP="000106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Security plan design &amp; implementation</w:t>
      </w:r>
    </w:p>
    <w:p w:rsidR="000106D2" w:rsidRPr="000106D2" w:rsidRDefault="000106D2" w:rsidP="000106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Rapid incidence response</w:t>
      </w:r>
    </w:p>
    <w:p w:rsidR="000106D2" w:rsidRPr="000106D2" w:rsidRDefault="000106D2" w:rsidP="000106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Cisco equipment</w:t>
      </w:r>
    </w:p>
    <w:p w:rsidR="000106D2" w:rsidRPr="000106D2" w:rsidRDefault="000106D2" w:rsidP="000106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Strong foresight and analytical skills</w:t>
      </w:r>
    </w:p>
    <w:p w:rsidR="000106D2" w:rsidRPr="000106D2" w:rsidRDefault="000106D2" w:rsidP="000106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Multitasking</w:t>
      </w:r>
    </w:p>
    <w:p w:rsidR="000106D2" w:rsidRPr="000106D2" w:rsidRDefault="000106D2" w:rsidP="000106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Teamwork</w:t>
      </w:r>
    </w:p>
    <w:p w:rsidR="000106D2" w:rsidRPr="000106D2" w:rsidRDefault="000106D2" w:rsidP="000106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Communication and interpersonal skills</w:t>
      </w:r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Certifications</w:t>
      </w:r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06D2" w:rsidRPr="000106D2" w:rsidRDefault="000106D2" w:rsidP="000106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ISCAA’s Certified Information Security Manager (CISM), 2018</w:t>
      </w:r>
    </w:p>
    <w:p w:rsidR="000106D2" w:rsidRPr="000106D2" w:rsidRDefault="000106D2" w:rsidP="000106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(ISC)² Certified Information Systems Security Professional (CISSP), 2016</w:t>
      </w:r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b/>
          <w:bCs/>
          <w:sz w:val="24"/>
          <w:szCs w:val="24"/>
        </w:rPr>
        <w:t>Awards</w:t>
      </w:r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06D2" w:rsidRPr="000106D2" w:rsidRDefault="000106D2" w:rsidP="000106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ROCK Award for Employee Excellence, 2019</w:t>
      </w:r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</w:t>
      </w:r>
    </w:p>
    <w:p w:rsidR="000106D2" w:rsidRPr="000106D2" w:rsidRDefault="000106D2" w:rsidP="0001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06D2" w:rsidRPr="000106D2" w:rsidRDefault="000106D2" w:rsidP="000106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0106D2" w:rsidRPr="000106D2" w:rsidRDefault="000106D2" w:rsidP="000106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SQL</w:t>
      </w:r>
    </w:p>
    <w:p w:rsidR="000106D2" w:rsidRPr="000106D2" w:rsidRDefault="000106D2" w:rsidP="000106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D2">
        <w:rPr>
          <w:rFonts w:ascii="Times New Roman" w:eastAsia="Times New Roman" w:hAnsi="Times New Roman" w:cs="Times New Roman"/>
          <w:sz w:val="24"/>
          <w:szCs w:val="24"/>
        </w:rPr>
        <w:t>C++</w:t>
      </w:r>
    </w:p>
    <w:p w:rsidR="000106D2" w:rsidRDefault="000106D2">
      <w:bookmarkStart w:id="0" w:name="_GoBack"/>
      <w:bookmarkEnd w:id="0"/>
    </w:p>
    <w:sectPr w:rsidR="00010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A0C9F"/>
    <w:multiLevelType w:val="multilevel"/>
    <w:tmpl w:val="E3C8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307247"/>
    <w:multiLevelType w:val="multilevel"/>
    <w:tmpl w:val="9D90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4929B7"/>
    <w:multiLevelType w:val="multilevel"/>
    <w:tmpl w:val="29DE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944356"/>
    <w:multiLevelType w:val="multilevel"/>
    <w:tmpl w:val="D65E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35266D"/>
    <w:multiLevelType w:val="multilevel"/>
    <w:tmpl w:val="AE44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AE762B"/>
    <w:multiLevelType w:val="multilevel"/>
    <w:tmpl w:val="254A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6D2"/>
    <w:rsid w:val="0001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4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Lenco</dc:creator>
  <cp:lastModifiedBy>Lenco</cp:lastModifiedBy>
  <cp:revision>1</cp:revision>
  <dcterms:created xsi:type="dcterms:W3CDTF">2022-01-24T02:08:00Z</dcterms:created>
  <dcterms:modified xsi:type="dcterms:W3CDTF">2022-01-24T02:10:00Z</dcterms:modified>
</cp:coreProperties>
</file>