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THỰC HIỆN</w:t>
      </w:r>
      <w:r>
        <w:t xml:space="preserve"> </w:t>
      </w:r>
      <w:r>
        <w:t xml:space="preserve">XÁC THỰC VÀ PHÂN QUYỀN</w:t>
      </w:r>
    </w:p>
    <w:p>
      <w:pPr>
        <w:pStyle w:val="Subtitle"/>
      </w:pPr>
      <w:r>
        <w:t xml:space="preserve">Dự án E-Healthcare Portal</w:t>
      </w:r>
    </w:p>
    <w:p>
      <w:pPr>
        <w:pStyle w:val="Author"/>
      </w:pPr>
      <w:r>
        <w:t xml:space="preserve">Đồng Văn Tú</w:t>
      </w:r>
    </w:p>
    <w:p>
      <w:pPr>
        <w:pStyle w:val="Date"/>
      </w:pPr>
      <w:r>
        <w:t xml:space="preserve">15/09/2026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Nội dung</w:t>
            </w:r>
          </w:p>
        </w:tc>
      </w:tr>
      <w:tr>
        <w:tc>
          <w:tcPr/>
          <w:p>
            <w:pPr>
              <w:pStyle w:val="Compact"/>
            </w:pPr>
            <w:r>
              <w:t xml:space="preserve">Phạm vi</w:t>
            </w:r>
          </w:p>
        </w:tc>
        <w:tc>
          <w:tcPr/>
          <w:p>
            <w:pPr>
              <w:pStyle w:val="Compact"/>
            </w:pPr>
            <w:r>
              <w:t xml:space="preserve">Đăng ký, OTP, PHR, đăng nhập, Google OAuth, JWT và RBAC</w:t>
            </w:r>
          </w:p>
        </w:tc>
      </w:tr>
      <w:tr>
        <w:tc>
          <w:tcPr/>
          <w:p>
            <w:pPr>
              <w:pStyle w:val="Compact"/>
            </w:pPr>
            <w:r>
              <w:t xml:space="preserve">Công nghệ mục tiêu</w:t>
            </w:r>
          </w:p>
        </w:tc>
        <w:tc>
          <w:tcPr/>
          <w:p>
            <w:pPr>
              <w:pStyle w:val="Compact"/>
            </w:pPr>
            <w:r>
              <w:t xml:space="preserve">NestJS 10.x, TypeScript, PostgreSQL 16, TypeORM 0.3.x, bcrypt, JSON Web Token</w:t>
            </w:r>
          </w:p>
        </w:tc>
      </w:tr>
      <w:tr>
        <w:tc>
          <w:tcPr/>
          <w:p>
            <w:pPr>
              <w:pStyle w:val="Compact"/>
            </w:pPr>
            <w:r>
              <w:t xml:space="preserve">Nhánh thực hiện</w:t>
            </w:r>
          </w:p>
        </w:tc>
        <w:tc>
          <w:tcPr/>
          <w:p>
            <w:pPr>
              <w:pStyle w:val="Compact"/>
            </w:pPr>
            <w:r>
              <w:rPr>
                <w:rStyle w:val="VerbatimChar"/>
              </w:rPr>
              <w:t xml:space="preserve">feature/srs-auth-01-registration</w:t>
            </w:r>
          </w:p>
        </w:tc>
      </w:tr>
      <w:tr>
        <w:tc>
          <w:tcPr/>
          <w:p>
            <w:pPr>
              <w:pStyle w:val="Compact"/>
            </w:pPr>
            <w:r>
              <w:t xml:space="preserve">Nhánh tích hợp</w:t>
            </w:r>
          </w:p>
        </w:tc>
        <w:tc>
          <w:tcPr/>
          <w:p>
            <w:pPr>
              <w:pStyle w:val="Compact"/>
            </w:pPr>
            <w:r>
              <w:rPr>
                <w:rStyle w:val="VerbatimChar"/>
              </w:rPr>
              <w:t xml:space="preserve">develop</w:t>
            </w:r>
          </w:p>
        </w:tc>
      </w:tr>
      <w:tr>
        <w:tc>
          <w:tcPr/>
          <w:p>
            <w:pPr>
              <w:pStyle w:val="Compact"/>
            </w:pPr>
            <w:r>
              <w:t xml:space="preserve">Ngày báo cáo</w:t>
            </w:r>
          </w:p>
        </w:tc>
        <w:tc>
          <w:tcPr/>
          <w:p>
            <w:pPr>
              <w:pStyle w:val="Compact"/>
            </w:pPr>
            <w:r>
              <w:t xml:space="preserve">15/09/2026</w:t>
            </w:r>
          </w:p>
        </w:tc>
      </w:tr>
      <w:tr>
        <w:tc>
          <w:tcPr/>
          <w:p>
            <w:pPr>
              <w:pStyle w:val="Compact"/>
            </w:pPr>
            <w:r>
              <w:t xml:space="preserve">Người thực hiện</w:t>
            </w:r>
          </w:p>
        </w:tc>
        <w:tc>
          <w:tcPr/>
          <w:p>
            <w:pPr>
              <w:pStyle w:val="Compact"/>
            </w:pPr>
            <w:r>
              <w:t xml:space="preserve">Đồng Văn Tú</w:t>
            </w:r>
          </w:p>
        </w:tc>
      </w:tr>
    </w:tbl>
    <w:bookmarkStart w:id="13" w:name="mục-tiêu-và-phạm-vi"/>
    <w:p>
      <w:pPr>
        <w:pStyle w:val="Heading1"/>
      </w:pPr>
      <w:r>
        <w:t xml:space="preserve">1. Mục tiêu và phạm vi</w:t>
      </w:r>
    </w:p>
    <w:p>
      <w:pPr>
        <w:pStyle w:val="FirstParagraph"/>
      </w:pPr>
      <w:r>
        <w:t xml:space="preserve">Xây dựng mô-đun xác thực cho E-Healthcare Portal theo các yêu cầu SRS-AUTH-01 và SRS-AUTH-02: đăng ký bằng Email hoặc Số điện thoại, xác minh OTP, tạo Hồ sơ Sức khỏe Cá nhân (PHR), đăng nhập bằng mật khẩu, đăng nhập Google, cấp JWT và kiểm soát phân quyền RBAC.</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Task</w:t>
            </w:r>
          </w:p>
        </w:tc>
        <w:tc>
          <w:tcPr/>
          <w:p>
            <w:pPr>
              <w:pStyle w:val="Compact"/>
            </w:pPr>
            <w:r>
              <w:t xml:space="preserve">Căn cứ</w:t>
            </w:r>
          </w:p>
        </w:tc>
        <w:tc>
          <w:tcPr/>
          <w:p>
            <w:pPr>
              <w:pStyle w:val="Compact"/>
            </w:pPr>
            <w:r>
              <w:t xml:space="preserve">Yêu cầu chính</w:t>
            </w:r>
          </w:p>
        </w:tc>
        <w:tc>
          <w:tcPr/>
          <w:p>
            <w:pPr>
              <w:pStyle w:val="Compact"/>
            </w:pPr>
            <w:r>
              <w:t xml:space="preserve">Trạng thái</w:t>
            </w:r>
          </w:p>
        </w:tc>
      </w:tr>
      <w:tr>
        <w:tc>
          <w:tcPr/>
          <w:p>
            <w:pPr>
              <w:pStyle w:val="Compact"/>
              <w:jc w:val="right"/>
            </w:pPr>
            <w:r>
              <w:t xml:space="preserve">1</w:t>
            </w:r>
          </w:p>
        </w:tc>
        <w:tc>
          <w:tcPr/>
          <w:p>
            <w:pPr>
              <w:pStyle w:val="Compact"/>
            </w:pPr>
            <w:r>
              <w:t xml:space="preserve">SRS-AUTH-01</w:t>
            </w:r>
          </w:p>
        </w:tc>
        <w:tc>
          <w:tcPr/>
          <w:p>
            <w:pPr>
              <w:pStyle w:val="Compact"/>
            </w:pPr>
            <w:r>
              <w:t xml:space="preserve">Kiểm tra mật khẩu mạnh; băm BCrypt cost factor 12</w:t>
            </w:r>
          </w:p>
        </w:tc>
        <w:tc>
          <w:tcPr/>
          <w:p>
            <w:pPr>
              <w:pStyle w:val="Compact"/>
            </w:pPr>
            <w:r>
              <w:t xml:space="preserve">Hoàn thành</w:t>
            </w:r>
          </w:p>
        </w:tc>
      </w:tr>
      <w:tr>
        <w:tc>
          <w:tcPr/>
          <w:p>
            <w:pPr>
              <w:pStyle w:val="Compact"/>
              <w:jc w:val="right"/>
            </w:pPr>
            <w:r>
              <w:t xml:space="preserve">2</w:t>
            </w:r>
          </w:p>
        </w:tc>
        <w:tc>
          <w:tcPr/>
          <w:p>
            <w:pPr>
              <w:pStyle w:val="Compact"/>
            </w:pPr>
            <w:r>
              <w:t xml:space="preserve">SRS-AUTH-01; NFR-SEC-03</w:t>
            </w:r>
          </w:p>
        </w:tc>
        <w:tc>
          <w:tcPr/>
          <w:p>
            <w:pPr>
              <w:pStyle w:val="Compact"/>
            </w:pPr>
            <w:r>
              <w:t xml:space="preserve">OTP 6 số, TTL 3 phút; giới hạn gửi và khóa khi nhập sai</w:t>
            </w:r>
          </w:p>
        </w:tc>
        <w:tc>
          <w:tcPr/>
          <w:p>
            <w:pPr>
              <w:pStyle w:val="Compact"/>
            </w:pPr>
            <w:r>
              <w:t xml:space="preserve">Hoàn thành</w:t>
            </w:r>
          </w:p>
        </w:tc>
      </w:tr>
      <w:tr>
        <w:tc>
          <w:tcPr/>
          <w:p>
            <w:pPr>
              <w:pStyle w:val="Compact"/>
              <w:jc w:val="right"/>
            </w:pPr>
            <w:r>
              <w:t xml:space="preserve">3</w:t>
            </w:r>
          </w:p>
        </w:tc>
        <w:tc>
          <w:tcPr/>
          <w:p>
            <w:pPr>
              <w:pStyle w:val="Compact"/>
            </w:pPr>
            <w:r>
              <w:t xml:space="preserve">SRS-AUTH-01</w:t>
            </w:r>
          </w:p>
        </w:tc>
        <w:tc>
          <w:tcPr/>
          <w:p>
            <w:pPr>
              <w:pStyle w:val="Compact"/>
            </w:pPr>
            <w:r>
              <w:t xml:space="preserve">Tạo PHR rỗng sau khi đăng ký thành công</w:t>
            </w:r>
          </w:p>
        </w:tc>
        <w:tc>
          <w:tcPr/>
          <w:p>
            <w:pPr>
              <w:pStyle w:val="Compact"/>
            </w:pPr>
            <w:r>
              <w:t xml:space="preserve">Hoàn thành</w:t>
            </w:r>
          </w:p>
        </w:tc>
      </w:tr>
      <w:tr>
        <w:tc>
          <w:tcPr/>
          <w:p>
            <w:pPr>
              <w:pStyle w:val="Compact"/>
              <w:jc w:val="right"/>
            </w:pPr>
            <w:r>
              <w:t xml:space="preserve">4</w:t>
            </w:r>
          </w:p>
        </w:tc>
        <w:tc>
          <w:tcPr/>
          <w:p>
            <w:pPr>
              <w:pStyle w:val="Compact"/>
            </w:pPr>
            <w:r>
              <w:t xml:space="preserve">SRS-AUTH-02</w:t>
            </w:r>
          </w:p>
        </w:tc>
        <w:tc>
          <w:tcPr/>
          <w:p>
            <w:pPr>
              <w:pStyle w:val="Compact"/>
            </w:pPr>
            <w:r>
              <w:t xml:space="preserve">Đăng nhập; khóa 30 phút sau 5 lần sai liên tiếp</w:t>
            </w:r>
          </w:p>
        </w:tc>
        <w:tc>
          <w:tcPr/>
          <w:p>
            <w:pPr>
              <w:pStyle w:val="Compact"/>
            </w:pPr>
            <w:r>
              <w:t xml:space="preserve">Hoàn thành</w:t>
            </w:r>
          </w:p>
        </w:tc>
      </w:tr>
      <w:tr>
        <w:tc>
          <w:tcPr/>
          <w:p>
            <w:pPr>
              <w:pStyle w:val="Compact"/>
              <w:jc w:val="right"/>
            </w:pPr>
            <w:r>
              <w:t xml:space="preserve">5</w:t>
            </w:r>
          </w:p>
        </w:tc>
        <w:tc>
          <w:tcPr/>
          <w:p>
            <w:pPr>
              <w:pStyle w:val="Compact"/>
            </w:pPr>
            <w:r>
              <w:t xml:space="preserve">SRS-AUTH-02, mục 3.3</w:t>
            </w:r>
          </w:p>
        </w:tc>
        <w:tc>
          <w:tcPr/>
          <w:p>
            <w:pPr>
              <w:pStyle w:val="Compact"/>
            </w:pPr>
            <w:r>
              <w:t xml:space="preserve">Google OAuth 2.0 / OpenID Connect</w:t>
            </w:r>
          </w:p>
        </w:tc>
        <w:tc>
          <w:tcPr/>
          <w:p>
            <w:pPr>
              <w:pStyle w:val="Compact"/>
            </w:pPr>
            <w:r>
              <w:t xml:space="preserve">Hoàn thành ở mức mã nguồn và cấu hình</w:t>
            </w:r>
          </w:p>
        </w:tc>
      </w:tr>
      <w:tr>
        <w:tc>
          <w:tcPr/>
          <w:p>
            <w:pPr>
              <w:pStyle w:val="Compact"/>
              <w:jc w:val="right"/>
            </w:pPr>
            <w:r>
              <w:t xml:space="preserve">6</w:t>
            </w:r>
          </w:p>
        </w:tc>
        <w:tc>
          <w:tcPr/>
          <w:p>
            <w:pPr>
              <w:pStyle w:val="Compact"/>
            </w:pPr>
            <w:r>
              <w:t xml:space="preserve">SRS-AUTH-02; NFR-SEC-02</w:t>
            </w:r>
          </w:p>
        </w:tc>
        <w:tc>
          <w:tcPr/>
          <w:p>
            <w:pPr>
              <w:pStyle w:val="Compact"/>
            </w:pPr>
            <w:r>
              <w:t xml:space="preserve">Access Token 15 phút, Refresh Token 7 ngày trong cookie an toàn</w:t>
            </w:r>
          </w:p>
        </w:tc>
        <w:tc>
          <w:tcPr/>
          <w:p>
            <w:pPr>
              <w:pStyle w:val="Compact"/>
            </w:pPr>
            <w:r>
              <w:t xml:space="preserve">Hoàn thành</w:t>
            </w:r>
          </w:p>
        </w:tc>
      </w:tr>
      <w:tr>
        <w:tc>
          <w:tcPr/>
          <w:p>
            <w:pPr>
              <w:pStyle w:val="Compact"/>
              <w:jc w:val="right"/>
            </w:pPr>
            <w:r>
              <w:t xml:space="preserve">7</w:t>
            </w:r>
          </w:p>
        </w:tc>
        <w:tc>
          <w:tcPr/>
          <w:p>
            <w:pPr>
              <w:pStyle w:val="Compact"/>
            </w:pPr>
            <w:r>
              <w:t xml:space="preserve">Mục 2.3</w:t>
            </w:r>
          </w:p>
        </w:tc>
        <w:tc>
          <w:tcPr/>
          <w:p>
            <w:pPr>
              <w:pStyle w:val="Compact"/>
            </w:pPr>
            <w:r>
              <w:t xml:space="preserve">RBAC: PATIENT, DOCTOR, RECEPTIONIST, ADMIN</w:t>
            </w:r>
          </w:p>
        </w:tc>
        <w:tc>
          <w:tcPr/>
          <w:p>
            <w:pPr>
              <w:pStyle w:val="Compact"/>
            </w:pPr>
            <w:r>
              <w:t xml:space="preserve">Hoàn thành</w:t>
            </w:r>
          </w:p>
        </w:tc>
      </w:tr>
    </w:tbl>
    <w:bookmarkEnd w:id="13"/>
    <w:bookmarkStart w:id="14" w:name="phương-án-triển-khai"/>
    <w:p>
      <w:pPr>
        <w:pStyle w:val="Heading1"/>
      </w:pPr>
      <w:r>
        <w:t xml:space="preserve">2. Phương án triển khai</w:t>
      </w:r>
    </w:p>
    <w:p>
      <w:pPr>
        <w:pStyle w:val="Compact"/>
        <w:numPr>
          <w:ilvl w:val="0"/>
          <w:numId w:val="1001"/>
        </w:numPr>
      </w:pPr>
      <w:r>
        <w:t xml:space="preserve">Tách trách nhiệm theo service:</w:t>
      </w:r>
      <w:r>
        <w:t xml:space="preserve"> </w:t>
      </w:r>
      <w:r>
        <w:rPr>
          <w:rStyle w:val="VerbatimChar"/>
        </w:rPr>
        <w:t xml:space="preserve">AuthService</w:t>
      </w:r>
      <w:r>
        <w:t xml:space="preserve"> </w:t>
      </w:r>
      <w:r>
        <w:t xml:space="preserve">xử lý đăng ký/OTP;</w:t>
      </w:r>
      <w:r>
        <w:t xml:space="preserve"> </w:t>
      </w:r>
      <w:r>
        <w:rPr>
          <w:rStyle w:val="VerbatimChar"/>
        </w:rPr>
        <w:t xml:space="preserve">LoginService</w:t>
      </w:r>
      <w:r>
        <w:t xml:space="preserve"> </w:t>
      </w:r>
      <w:r>
        <w:t xml:space="preserve">xử lý mật khẩu;</w:t>
      </w:r>
      <w:r>
        <w:t xml:space="preserve"> </w:t>
      </w:r>
      <w:r>
        <w:rPr>
          <w:rStyle w:val="VerbatimChar"/>
        </w:rPr>
        <w:t xml:space="preserve">SessionService</w:t>
      </w:r>
      <w:r>
        <w:t xml:space="preserve"> </w:t>
      </w:r>
      <w:r>
        <w:t xml:space="preserve">quản lý JWT;</w:t>
      </w:r>
      <w:r>
        <w:t xml:space="preserve"> </w:t>
      </w:r>
      <w:r>
        <w:rPr>
          <w:rStyle w:val="VerbatimChar"/>
        </w:rPr>
        <w:t xml:space="preserve">GoogleAuthService</w:t>
      </w:r>
      <w:r>
        <w:t xml:space="preserve"> </w:t>
      </w:r>
      <w:r>
        <w:t xml:space="preserve">xử lý OAuth; guard xử lý xác thực và RBAC.</w:t>
      </w:r>
    </w:p>
    <w:p>
      <w:pPr>
        <w:pStyle w:val="Compact"/>
        <w:numPr>
          <w:ilvl w:val="0"/>
          <w:numId w:val="1001"/>
        </w:numPr>
      </w:pPr>
      <w:r>
        <w:t xml:space="preserve">Không lưu mật khẩu hoặc OTP dạng rõ. Mật khẩu dùng BCrypt cost 12; OTP và Refresh Token được lưu dạng hash.</w:t>
      </w:r>
    </w:p>
    <w:p>
      <w:pPr>
        <w:pStyle w:val="Compact"/>
        <w:numPr>
          <w:ilvl w:val="0"/>
          <w:numId w:val="1001"/>
        </w:numPr>
      </w:pPr>
      <w:r>
        <w:t xml:space="preserve">Các thao tác tạo User, role và PHR nằm trong transaction để tránh dữ liệu tạo dang dở.</w:t>
      </w:r>
    </w:p>
    <w:p>
      <w:pPr>
        <w:pStyle w:val="Compact"/>
        <w:numPr>
          <w:ilvl w:val="0"/>
          <w:numId w:val="1001"/>
        </w:numPr>
      </w:pPr>
      <w:r>
        <w:t xml:space="preserve">Các request đồng thời theo cùng Email/Số điện thoại được khóa transaction để không làm sai bộ đếm OTP hoặc tạo trùng tài khoản.</w:t>
      </w:r>
    </w:p>
    <w:p>
      <w:pPr>
        <w:pStyle w:val="Compact"/>
        <w:numPr>
          <w:ilvl w:val="0"/>
          <w:numId w:val="1001"/>
        </w:numPr>
      </w:pPr>
      <w:r>
        <w:t xml:space="preserve">Refresh Token được xoay vòng sau mỗi lần làm mới; token cũ bị dùng lại sẽ thu hồi session.</w:t>
      </w:r>
    </w:p>
    <w:p>
      <w:pPr>
        <w:pStyle w:val="SourceCode"/>
      </w:pPr>
      <w:r>
        <w:rPr>
          <w:rStyle w:val="VerbatimChar"/>
        </w:rPr>
        <w:t xml:space="preserve">Đăng ký → gửi OTP → xác minh OTP → User ACTIVE + ROLE_PATIENT + PHR</w:t>
      </w:r>
      <w:r>
        <w:br/>
      </w:r>
      <w:r>
        <w:rPr>
          <w:rStyle w:val="VerbatimChar"/>
        </w:rPr>
        <w:t xml:space="preserve">Đăng nhập/Google → SessionService → Access Token + Refresh Token</w:t>
      </w:r>
      <w:r>
        <w:br/>
      </w:r>
      <w:r>
        <w:rPr>
          <w:rStyle w:val="VerbatimChar"/>
        </w:rPr>
        <w:t xml:space="preserve">Request bảo vệ → AccessTokenGuard → RolesGuard → Controller</w:t>
      </w:r>
    </w:p>
    <w:bookmarkEnd w:id="14"/>
    <w:bookmarkStart w:id="20" w:name="kết-quả-thực-hiện"/>
    <w:p>
      <w:pPr>
        <w:pStyle w:val="Heading1"/>
      </w:pPr>
      <w:r>
        <w:t xml:space="preserve">3. Kết quả thực hiện</w:t>
      </w:r>
    </w:p>
    <w:bookmarkStart w:id="15" w:name="đăng-ký-mật-khẩu-và-otp"/>
    <w:p>
      <w:pPr>
        <w:pStyle w:val="Heading2"/>
      </w:pPr>
      <w:r>
        <w:t xml:space="preserve">3.1. Đăng ký, mật khẩu và OTP</w:t>
      </w:r>
    </w:p>
    <w:p>
      <w:pPr>
        <w:pStyle w:val="FirstParagraph"/>
      </w:pPr>
      <w:r>
        <w:t xml:space="preserve">File chính:</w:t>
      </w:r>
      <w:r>
        <w:t xml:space="preserve"> </w:t>
      </w:r>
      <w:r>
        <w:rPr>
          <w:rStyle w:val="VerbatimChar"/>
        </w:rPr>
        <w:t xml:space="preserve">server/src/auth/auth.service.ts</w:t>
      </w:r>
      <w:r>
        <w:br/>
      </w:r>
      <w:r>
        <w:t xml:space="preserve">DTO:</w:t>
      </w:r>
      <w:r>
        <w:t xml:space="preserve"> </w:t>
      </w:r>
      <w:r>
        <w:rPr>
          <w:rStyle w:val="VerbatimChar"/>
        </w:rPr>
        <w:t xml:space="preserve">server/src/auth/dto/register.dto.ts</w:t>
      </w:r>
      <w:r>
        <w:br/>
      </w:r>
      <w:r>
        <w:t xml:space="preserve">Tiện ích mã hóa:</w:t>
      </w:r>
      <w:r>
        <w:t xml:space="preserve"> </w:t>
      </w:r>
      <w:r>
        <w:rPr>
          <w:rStyle w:val="VerbatimChar"/>
        </w:rPr>
        <w:t xml:space="preserve">server/src/common/utils/crypto.util.ts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Kết quả</w:t>
            </w:r>
          </w:p>
        </w:tc>
      </w:tr>
      <w:tr>
        <w:tc>
          <w:tcPr/>
          <w:p>
            <w:pPr>
              <w:pStyle w:val="Compact"/>
            </w:pPr>
            <w:r>
              <w:t xml:space="preserve">Mật khẩu</w:t>
            </w:r>
          </w:p>
        </w:tc>
        <w:tc>
          <w:tcPr/>
          <w:p>
            <w:pPr>
              <w:pStyle w:val="Compact"/>
            </w:pPr>
            <w:r>
              <w:t xml:space="preserve">Tối thiểu 8 ký tự; có chữ hoa, chữ thường, số và ký tự đặc biệt</w:t>
            </w:r>
          </w:p>
        </w:tc>
      </w:tr>
      <w:tr>
        <w:tc>
          <w:tcPr/>
          <w:p>
            <w:pPr>
              <w:pStyle w:val="Compact"/>
            </w:pPr>
            <w:r>
              <w:t xml:space="preserve">Băm mật khẩu</w:t>
            </w:r>
          </w:p>
        </w:tc>
        <w:tc>
          <w:tcPr/>
          <w:p>
            <w:pPr>
              <w:pStyle w:val="Compact"/>
            </w:pPr>
            <w:r>
              <w:rPr>
                <w:rStyle w:val="VerbatimChar"/>
              </w:rPr>
              <w:t xml:space="preserve">bcrypt</w:t>
            </w:r>
            <w:r>
              <w:t xml:space="preserve">, cost factor</w:t>
            </w:r>
            <w:r>
              <w:t xml:space="preserve"> </w:t>
            </w:r>
            <w:r>
              <w:rPr>
                <w:rStyle w:val="VerbatimChar"/>
              </w:rPr>
              <w:t xml:space="preserve">12</w:t>
            </w:r>
            <w:r>
              <w:t xml:space="preserve">; từ chối mật khẩu quá 72 byte</w:t>
            </w:r>
          </w:p>
        </w:tc>
      </w:tr>
      <w:tr>
        <w:tc>
          <w:tcPr/>
          <w:p>
            <w:pPr>
              <w:pStyle w:val="Compact"/>
            </w:pPr>
            <w:r>
              <w:t xml:space="preserve">OTP</w:t>
            </w:r>
          </w:p>
        </w:tc>
        <w:tc>
          <w:tcPr/>
          <w:p>
            <w:pPr>
              <w:pStyle w:val="Compact"/>
            </w:pPr>
            <w:r>
              <w:t xml:space="preserve">Sinh ngẫu nhiên 6 chữ số; hiệu lực 180 giây</w:t>
            </w:r>
          </w:p>
        </w:tc>
      </w:tr>
      <w:tr>
        <w:tc>
          <w:tcPr/>
          <w:p>
            <w:pPr>
              <w:pStyle w:val="Compact"/>
            </w:pPr>
            <w:r>
              <w:t xml:space="preserve">Gửi lại OTP</w:t>
            </w:r>
          </w:p>
        </w:tc>
        <w:tc>
          <w:tcPr/>
          <w:p>
            <w:pPr>
              <w:pStyle w:val="Compact"/>
            </w:pPr>
            <w:r>
              <w:t xml:space="preserve">Chờ tối thiểu 60 giây</w:t>
            </w:r>
          </w:p>
        </w:tc>
      </w:tr>
      <w:tr>
        <w:tc>
          <w:tcPr/>
          <w:p>
            <w:pPr>
              <w:pStyle w:val="Compact"/>
            </w:pPr>
            <w:r>
              <w:t xml:space="preserve">Hạn mức SMS</w:t>
            </w:r>
          </w:p>
        </w:tc>
        <w:tc>
          <w:tcPr/>
          <w:p>
            <w:pPr>
              <w:pStyle w:val="Compact"/>
            </w:pPr>
            <w:r>
              <w:t xml:space="preserve">Tối đa 3 SMS thành công/SĐT/10 phút</w:t>
            </w:r>
          </w:p>
        </w:tc>
      </w:tr>
      <w:tr>
        <w:tc>
          <w:tcPr/>
          <w:p>
            <w:pPr>
              <w:pStyle w:val="Compact"/>
            </w:pPr>
            <w:r>
              <w:t xml:space="preserve">Nhập OTP sai</w:t>
            </w:r>
          </w:p>
        </w:tc>
        <w:tc>
          <w:tcPr/>
          <w:p>
            <w:pPr>
              <w:pStyle w:val="Compact"/>
            </w:pPr>
            <w:r>
              <w:t xml:space="preserve">Lưu bộ đếm; sai 5 lần khóa 900 giây (15 phút)</w:t>
            </w:r>
          </w:p>
        </w:tc>
      </w:tr>
      <w:tr>
        <w:tc>
          <w:tcPr/>
          <w:p>
            <w:pPr>
              <w:pStyle w:val="Compact"/>
            </w:pPr>
            <w:r>
              <w:t xml:space="preserve">Chống dùng lại</w:t>
            </w:r>
          </w:p>
        </w:tc>
        <w:tc>
          <w:tcPr/>
          <w:p>
            <w:pPr>
              <w:pStyle w:val="Compact"/>
            </w:pPr>
            <w:r>
              <w:t xml:space="preserve">Phiên OTP bị xóa khi xác minh thành công hoặc thay thế khi gửi OTP mới</w:t>
            </w:r>
          </w:p>
        </w:tc>
      </w:tr>
    </w:tbl>
    <w:p>
      <w:pPr>
        <w:pStyle w:val="BodyText"/>
      </w:pPr>
      <w:r>
        <w:t xml:space="preserve">Endpoint:</w:t>
      </w:r>
    </w:p>
    <w:p>
      <w:pPr>
        <w:pStyle w:val="SourceCode"/>
      </w:pPr>
      <w:r>
        <w:rPr>
          <w:rStyle w:val="VerbatimChar"/>
        </w:rPr>
        <w:t xml:space="preserve">POST /api/v1/auth/register/otp      → yêu cầu OTP</w:t>
      </w:r>
      <w:r>
        <w:br/>
      </w:r>
      <w:r>
        <w:rPr>
          <w:rStyle w:val="VerbatimChar"/>
        </w:rPr>
        <w:t xml:space="preserve">POST /api/v1/auth/register/verify   → xác minh OTP</w:t>
      </w:r>
    </w:p>
    <w:bookmarkEnd w:id="15"/>
    <w:bookmarkStart w:id="16" w:name="tạo-phr-và-dữ-liệu-đăng-ký"/>
    <w:p>
      <w:pPr>
        <w:pStyle w:val="Heading2"/>
      </w:pPr>
      <w:r>
        <w:t xml:space="preserve">3.2. Tạo PHR và dữ liệu đăng ký</w:t>
      </w:r>
    </w:p>
    <w:p>
      <w:pPr>
        <w:pStyle w:val="FirstParagraph"/>
      </w:pPr>
      <w:r>
        <w:t xml:space="preserve">Migration:</w:t>
      </w:r>
      <w:r>
        <w:t xml:space="preserve"> </w:t>
      </w:r>
      <w:r>
        <w:rPr>
          <w:rStyle w:val="VerbatimChar"/>
        </w:rPr>
        <w:t xml:space="preserve">1789477200000-create-registration-and-phr.ts</w:t>
      </w:r>
    </w:p>
    <w:p>
      <w:pPr>
        <w:pStyle w:val="BodyText"/>
      </w:pPr>
      <w:r>
        <w:t xml:space="preserve">Sau khi OTP hợp lệ, transaction tạo lần lượt:</w:t>
      </w:r>
    </w:p>
    <w:p>
      <w:pPr>
        <w:pStyle w:val="SourceCode"/>
      </w:pPr>
      <w:r>
        <w:rPr>
          <w:rStyle w:val="VerbatimChar"/>
        </w:rPr>
        <w:t xml:space="preserve">users (status = ACTIVE)</w:t>
      </w:r>
      <w:r>
        <w:br/>
      </w:r>
      <w:r>
        <w:rPr>
          <w:rStyle w:val="VerbatimChar"/>
        </w:rPr>
        <w:t xml:space="preserve">→ user_roles (ROLE_PATIENT)</w:t>
      </w:r>
      <w:r>
        <w:br/>
      </w:r>
      <w:r>
        <w:rPr>
          <w:rStyle w:val="VerbatimChar"/>
        </w:rPr>
        <w:t xml:space="preserve">→ personal_health_profiles (bản ghi rỗng)</w:t>
      </w:r>
      <w:r>
        <w:br/>
      </w:r>
      <w:r>
        <w:rPr>
          <w:rStyle w:val="VerbatimChar"/>
        </w:rPr>
        <w:t xml:space="preserve">→ xóa registration_sessions</w:t>
      </w:r>
    </w:p>
    <w:p>
      <w:pPr>
        <w:pStyle w:val="FirstParagraph"/>
      </w:pPr>
      <w:r>
        <w:rPr>
          <w:rStyle w:val="VerbatimChar"/>
        </w:rPr>
        <w:t xml:space="preserve">personal_health_profiles.user_id</w:t>
      </w:r>
      <w:r>
        <w:t xml:space="preserve"> </w:t>
      </w:r>
      <w:r>
        <w:t xml:space="preserve">là khóa ngoại duy nhất tới</w:t>
      </w:r>
      <w:r>
        <w:t xml:space="preserve"> </w:t>
      </w:r>
      <w:r>
        <w:rPr>
          <w:rStyle w:val="VerbatimChar"/>
        </w:rPr>
        <w:t xml:space="preserve">users</w:t>
      </w:r>
      <w:r>
        <w:t xml:space="preserve">, bảo đảm mỗi User có tối đa một PHR và PHR bị xóa theo User.</w:t>
      </w:r>
    </w:p>
    <w:bookmarkEnd w:id="16"/>
    <w:bookmarkStart w:id="17" w:name="đăng-nhập-bằng-mật-khẩu"/>
    <w:p>
      <w:pPr>
        <w:pStyle w:val="Heading2"/>
      </w:pPr>
      <w:r>
        <w:t xml:space="preserve">3.3. Đăng nhập bằng mật khẩu</w:t>
      </w:r>
    </w:p>
    <w:p>
      <w:pPr>
        <w:pStyle w:val="FirstParagraph"/>
      </w:pPr>
      <w:r>
        <w:t xml:space="preserve">File:</w:t>
      </w:r>
      <w:r>
        <w:t xml:space="preserve"> </w:t>
      </w:r>
      <w:r>
        <w:rPr>
          <w:rStyle w:val="VerbatimChar"/>
        </w:rPr>
        <w:t xml:space="preserve">server/src/auth/login.service.ts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Xử lý</w:t>
            </w:r>
          </w:p>
        </w:tc>
      </w:tr>
      <w:tr>
        <w:tc>
          <w:tcPr/>
          <w:p>
            <w:pPr>
              <w:pStyle w:val="Compact"/>
            </w:pPr>
            <w:r>
              <w:t xml:space="preserve">Email/SĐT hoặc mật khẩu sai</w:t>
            </w:r>
          </w:p>
        </w:tc>
        <w:tc>
          <w:tcPr/>
          <w:p>
            <w:pPr>
              <w:pStyle w:val="Compact"/>
            </w:pPr>
            <w:r>
              <w:t xml:space="preserve">Trả lỗi chung, không tiết lộ định danh có tồn tại hay không</w:t>
            </w:r>
          </w:p>
        </w:tc>
      </w:tr>
      <w:tr>
        <w:tc>
          <w:tcPr/>
          <w:p>
            <w:pPr>
              <w:pStyle w:val="Compact"/>
            </w:pPr>
            <w:r>
              <w:t xml:space="preserve">Sai dưới 5 lần</w:t>
            </w:r>
          </w:p>
        </w:tc>
        <w:tc>
          <w:tcPr/>
          <w:p>
            <w:pPr>
              <w:pStyle w:val="Compact"/>
            </w:pPr>
            <w:r>
              <w:t xml:space="preserve">Tăng</w:t>
            </w:r>
            <w:r>
              <w:t xml:space="preserve"> </w:t>
            </w:r>
            <w:r>
              <w:rPr>
                <w:rStyle w:val="VerbatimChar"/>
              </w:rPr>
              <w:t xml:space="preserve">failed_login_attempts</w:t>
            </w:r>
          </w:p>
        </w:tc>
      </w:tr>
      <w:tr>
        <w:tc>
          <w:tcPr/>
          <w:p>
            <w:pPr>
              <w:pStyle w:val="Compact"/>
            </w:pPr>
            <w:r>
              <w:t xml:space="preserve">Sai lần thứ 5</w:t>
            </w:r>
          </w:p>
        </w:tc>
        <w:tc>
          <w:tcPr/>
          <w:p>
            <w:pPr>
              <w:pStyle w:val="Compact"/>
            </w:pPr>
            <w:r>
              <w:t xml:space="preserve">Đặt</w:t>
            </w:r>
            <w:r>
              <w:t xml:space="preserve"> </w:t>
            </w:r>
            <w:r>
              <w:rPr>
                <w:rStyle w:val="VerbatimChar"/>
              </w:rPr>
              <w:t xml:space="preserve">login_locked_until</w:t>
            </w:r>
            <w:r>
              <w:t xml:space="preserve"> </w:t>
            </w:r>
            <w:r>
              <w:t xml:space="preserve">= hiện tại + 30 phút; thu hồi session còn hoạt động</w:t>
            </w:r>
          </w:p>
        </w:tc>
      </w:tr>
      <w:tr>
        <w:tc>
          <w:tcPr/>
          <w:p>
            <w:pPr>
              <w:pStyle w:val="Compact"/>
            </w:pPr>
            <w:r>
              <w:t xml:space="preserve">Mật khẩu đúng</w:t>
            </w:r>
          </w:p>
        </w:tc>
        <w:tc>
          <w:tcPr/>
          <w:p>
            <w:pPr>
              <w:pStyle w:val="Compact"/>
            </w:pPr>
            <w:r>
              <w:t xml:space="preserve">Xóa bộ đếm sai và cấp session mới</w:t>
            </w:r>
          </w:p>
        </w:tc>
      </w:tr>
    </w:tbl>
    <w:p>
      <w:pPr>
        <w:pStyle w:val="BodyText"/>
      </w:pPr>
      <w:r>
        <w:t xml:space="preserve">Endpoint:</w:t>
      </w:r>
      <w:r>
        <w:t xml:space="preserve"> </w:t>
      </w:r>
      <w:r>
        <w:rPr>
          <w:rStyle w:val="VerbatimChar"/>
        </w:rPr>
        <w:t xml:space="preserve">POST /api/v1/auth/login</w:t>
      </w:r>
      <w:r>
        <w:t xml:space="preserve"> </w:t>
      </w:r>
      <w:r>
        <w:t xml:space="preserve">được giới hạn 10 request/phút/client.</w:t>
      </w:r>
    </w:p>
    <w:bookmarkEnd w:id="17"/>
    <w:bookmarkStart w:id="18" w:name="google-oauth-2.0-openid-connect"/>
    <w:p>
      <w:pPr>
        <w:pStyle w:val="Heading2"/>
      </w:pPr>
      <w:r>
        <w:t xml:space="preserve">3.4. Google OAuth 2.0 / OpenID Connect</w:t>
      </w:r>
    </w:p>
    <w:p>
      <w:pPr>
        <w:pStyle w:val="FirstParagraph"/>
      </w:pPr>
      <w:r>
        <w:t xml:space="preserve">File:</w:t>
      </w:r>
      <w:r>
        <w:t xml:space="preserve"> </w:t>
      </w:r>
      <w:r>
        <w:rPr>
          <w:rStyle w:val="VerbatimChar"/>
        </w:rPr>
        <w:t xml:space="preserve">server/src/auth/google-auth.service.ts</w:t>
      </w:r>
      <w:r>
        <w:br/>
      </w:r>
      <w:r>
        <w:t xml:space="preserve">Controller:</w:t>
      </w:r>
      <w:r>
        <w:t xml:space="preserve"> </w:t>
      </w:r>
      <w:r>
        <w:rPr>
          <w:rStyle w:val="VerbatimChar"/>
        </w:rPr>
        <w:t xml:space="preserve">server/src/auth/google-auth.controller.ts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Kết quả</w:t>
            </w:r>
          </w:p>
        </w:tc>
      </w:tr>
      <w:tr>
        <w:tc>
          <w:tcPr/>
          <w:p>
            <w:pPr>
              <w:pStyle w:val="Compact"/>
            </w:pPr>
            <w:r>
              <w:t xml:space="preserve">Khởi tạo</w:t>
            </w:r>
          </w:p>
        </w:tc>
        <w:tc>
          <w:tcPr/>
          <w:p>
            <w:pPr>
              <w:pStyle w:val="Compact"/>
            </w:pPr>
            <w:r>
              <w:t xml:space="preserve">Tạo</w:t>
            </w:r>
            <w:r>
              <w:t xml:space="preserve"> </w:t>
            </w:r>
            <w:r>
              <w:rPr>
                <w:rStyle w:val="VerbatimChar"/>
              </w:rPr>
              <w:t xml:space="preserve">state</w:t>
            </w:r>
            <w:r>
              <w:t xml:space="preserve">,</w:t>
            </w:r>
            <w:r>
              <w:t xml:space="preserve"> </w:t>
            </w:r>
            <w:r>
              <w:rPr>
                <w:rStyle w:val="VerbatimChar"/>
              </w:rPr>
              <w:t xml:space="preserve">nonce</w:t>
            </w:r>
            <w:r>
              <w:t xml:space="preserve">, browser token và PKCE code verifier/challenge</w:t>
            </w:r>
          </w:p>
        </w:tc>
      </w:tr>
      <w:tr>
        <w:tc>
          <w:tcPr/>
          <w:p>
            <w:pPr>
              <w:pStyle w:val="Compact"/>
            </w:pPr>
            <w:r>
              <w:t xml:space="preserve">Callback</w:t>
            </w:r>
          </w:p>
        </w:tc>
        <w:tc>
          <w:tcPr/>
          <w:p>
            <w:pPr>
              <w:pStyle w:val="Compact"/>
            </w:pPr>
            <w:r>
              <w:t xml:space="preserve">Đổi authorization code, xác minh chữ ký ID Token, issuer, audience, hạn dùng, email đã xác minh và nonce</w:t>
            </w:r>
          </w:p>
        </w:tc>
      </w:tr>
      <w:tr>
        <w:tc>
          <w:tcPr/>
          <w:p>
            <w:pPr>
              <w:pStyle w:val="Compact"/>
            </w:pPr>
            <w:r>
              <w:t xml:space="preserve">User cũ</w:t>
            </w:r>
          </w:p>
        </w:tc>
        <w:tc>
          <w:tcPr/>
          <w:p>
            <w:pPr>
              <w:pStyle w:val="Compact"/>
            </w:pPr>
            <w:r>
              <w:t xml:space="preserve">Liên kết Google subject hợp lệ và cấp session</w:t>
            </w:r>
          </w:p>
        </w:tc>
      </w:tr>
      <w:tr>
        <w:tc>
          <w:tcPr/>
          <w:p>
            <w:pPr>
              <w:pStyle w:val="Compact"/>
            </w:pPr>
            <w:r>
              <w:t xml:space="preserve">User mới</w:t>
            </w:r>
          </w:p>
        </w:tc>
        <w:tc>
          <w:tcPr/>
          <w:p>
            <w:pPr>
              <w:pStyle w:val="Compact"/>
            </w:pPr>
            <w:r>
              <w:t xml:space="preserve">Lưu phiên hoàn tất 10 phút, yêu cầu bổ sung họ tên, giới tính, ngày sinh</w:t>
            </w:r>
          </w:p>
        </w:tc>
      </w:tr>
      <w:tr>
        <w:tc>
          <w:tcPr/>
          <w:p>
            <w:pPr>
              <w:pStyle w:val="Compact"/>
            </w:pPr>
            <w:r>
              <w:t xml:space="preserve">Hoàn tất</w:t>
            </w:r>
          </w:p>
        </w:tc>
        <w:tc>
          <w:tcPr/>
          <w:p>
            <w:pPr>
              <w:pStyle w:val="Compact"/>
            </w:pPr>
            <w:r>
              <w:t xml:space="preserve">Tạo User ACTIVE, ROLE_PATIENT, PHR và session</w:t>
            </w:r>
          </w:p>
        </w:tc>
      </w:tr>
    </w:tbl>
    <w:p>
      <w:pPr>
        <w:pStyle w:val="BodyText"/>
      </w:pPr>
      <w:r>
        <w:t xml:space="preserve">Endpoint:</w:t>
      </w:r>
    </w:p>
    <w:p>
      <w:pPr>
        <w:pStyle w:val="SourceCode"/>
      </w:pPr>
      <w:r>
        <w:rPr>
          <w:rStyle w:val="VerbatimChar"/>
        </w:rPr>
        <w:t xml:space="preserve">GET  /api/v1/auth/google</w:t>
      </w:r>
      <w:r>
        <w:br/>
      </w:r>
      <w:r>
        <w:rPr>
          <w:rStyle w:val="VerbatimChar"/>
        </w:rPr>
        <w:t xml:space="preserve">GET  /api/v1/auth/google/callback</w:t>
      </w:r>
      <w:r>
        <w:br/>
      </w:r>
      <w:r>
        <w:rPr>
          <w:rStyle w:val="VerbatimChar"/>
        </w:rPr>
        <w:t xml:space="preserve">POST /api/v1/auth/google/complete</w:t>
      </w:r>
    </w:p>
    <w:bookmarkEnd w:id="18"/>
    <w:bookmarkStart w:id="19" w:name="jwt-phiên-đăng-nhập-và-rbac"/>
    <w:p>
      <w:pPr>
        <w:pStyle w:val="Heading2"/>
      </w:pPr>
      <w:r>
        <w:t xml:space="preserve">3.5. JWT, phiên đăng nhập và RBAC</w:t>
      </w:r>
    </w:p>
    <w:p>
      <w:pPr>
        <w:pStyle w:val="FirstParagraph"/>
      </w:pPr>
      <w:r>
        <w:t xml:space="preserve">File:</w:t>
      </w:r>
      <w:r>
        <w:t xml:space="preserve"> </w:t>
      </w:r>
      <w:r>
        <w:rPr>
          <w:rStyle w:val="VerbatimChar"/>
        </w:rPr>
        <w:t xml:space="preserve">server/src/auth/session.service.ts</w:t>
      </w:r>
      <w:r>
        <w:br/>
      </w:r>
      <w:r>
        <w:t xml:space="preserve">Controller:</w:t>
      </w:r>
      <w:r>
        <w:t xml:space="preserve"> </w:t>
      </w:r>
      <w:r>
        <w:rPr>
          <w:rStyle w:val="VerbatimChar"/>
        </w:rPr>
        <w:t xml:space="preserve">server/src/auth/session.controller.ts</w:t>
      </w:r>
      <w:r>
        <w:br/>
      </w:r>
      <w:r>
        <w:t xml:space="preserve">Guard:</w:t>
      </w:r>
      <w:r>
        <w:t xml:space="preserve"> </w:t>
      </w:r>
      <w:r>
        <w:rPr>
          <w:rStyle w:val="VerbatimChar"/>
        </w:rPr>
        <w:t xml:space="preserve">server/src/auth/auth.guards.ts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Kết quả</w:t>
            </w:r>
          </w:p>
        </w:tc>
      </w:tr>
      <w:tr>
        <w:tc>
          <w:tcPr/>
          <w:p>
            <w:pPr>
              <w:pStyle w:val="Compact"/>
            </w:pPr>
            <w:r>
              <w:t xml:space="preserve">Access Token</w:t>
            </w:r>
          </w:p>
        </w:tc>
        <w:tc>
          <w:tcPr/>
          <w:p>
            <w:pPr>
              <w:pStyle w:val="Compact"/>
            </w:pPr>
            <w:r>
              <w:t xml:space="preserve">HS256, chứa</w:t>
            </w:r>
            <w:r>
              <w:t xml:space="preserve"> </w:t>
            </w:r>
            <w:r>
              <w:rPr>
                <w:rStyle w:val="VerbatimChar"/>
              </w:rPr>
              <w:t xml:space="preserve">userId</w:t>
            </w:r>
            <w:r>
              <w:t xml:space="preserve">,</w:t>
            </w:r>
            <w:r>
              <w:t xml:space="preserve"> </w:t>
            </w:r>
            <w:r>
              <w:rPr>
                <w:rStyle w:val="VerbatimChar"/>
              </w:rPr>
              <w:t xml:space="preserve">role</w:t>
            </w:r>
            <w:r>
              <w:t xml:space="preserve">,</w:t>
            </w:r>
            <w:r>
              <w:t xml:space="preserve"> </w:t>
            </w:r>
            <w:r>
              <w:rPr>
                <w:rStyle w:val="VerbatimChar"/>
              </w:rPr>
              <w:t xml:space="preserve">sid</w:t>
            </w:r>
            <w:r>
              <w:t xml:space="preserve">; TTL 900 giây (15 phút)</w:t>
            </w:r>
          </w:p>
        </w:tc>
      </w:tr>
      <w:tr>
        <w:tc>
          <w:tcPr/>
          <w:p>
            <w:pPr>
              <w:pStyle w:val="Compact"/>
            </w:pPr>
            <w:r>
              <w:t xml:space="preserve">Refresh Token</w:t>
            </w:r>
          </w:p>
        </w:tc>
        <w:tc>
          <w:tcPr/>
          <w:p>
            <w:pPr>
              <w:pStyle w:val="Compact"/>
            </w:pPr>
            <w:r>
              <w:t xml:space="preserve">Secret riêng, TTL tối đa 604800 giây (7 ngày), hash SHA-256 trong CSDL</w:t>
            </w:r>
          </w:p>
        </w:tc>
      </w:tr>
      <w:tr>
        <w:tc>
          <w:tcPr/>
          <w:p>
            <w:pPr>
              <w:pStyle w:val="Compact"/>
            </w:pPr>
            <w:r>
              <w:t xml:space="preserve">Cookie Refresh</w:t>
            </w:r>
          </w:p>
        </w:tc>
        <w:tc>
          <w:tcPr/>
          <w:p>
            <w:pPr>
              <w:pStyle w:val="Compact"/>
            </w:pP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path</w:t>
            </w:r>
            <w:r>
              <w:t xml:space="preserve"> </w:t>
            </w:r>
            <w:r>
              <w:rPr>
                <w:rStyle w:val="VerbatimChar"/>
              </w:rPr>
              <w:t xml:space="preserve">/api/v1/auth</w:t>
            </w:r>
          </w:p>
        </w:tc>
      </w:tr>
      <w:tr>
        <w:tc>
          <w:tcPr/>
          <w:p>
            <w:pPr>
              <w:pStyle w:val="Compact"/>
            </w:pPr>
            <w:r>
              <w:t xml:space="preserve">Rotation</w:t>
            </w:r>
          </w:p>
        </w:tc>
        <w:tc>
          <w:tcPr/>
          <w:p>
            <w:pPr>
              <w:pStyle w:val="Compact"/>
            </w:pPr>
            <w:r>
              <w:t xml:space="preserve">Refresh thành công cấp token mới và thay hash cũ</w:t>
            </w:r>
          </w:p>
        </w:tc>
      </w:tr>
      <w:tr>
        <w:tc>
          <w:tcPr/>
          <w:p>
            <w:pPr>
              <w:pStyle w:val="Compact"/>
            </w:pPr>
            <w:r>
              <w:t xml:space="preserve">Replay</w:t>
            </w:r>
          </w:p>
        </w:tc>
        <w:tc>
          <w:tcPr/>
          <w:p>
            <w:pPr>
              <w:pStyle w:val="Compact"/>
            </w:pPr>
            <w:r>
              <w:t xml:space="preserve">Refresh Token cũ bị dùng lại sẽ thu hồi session</w:t>
            </w:r>
          </w:p>
        </w:tc>
      </w:tr>
      <w:tr>
        <w:tc>
          <w:tcPr/>
          <w:p>
            <w:pPr>
              <w:pStyle w:val="Compact"/>
            </w:pPr>
            <w:r>
              <w:t xml:space="preserve">RBAC</w:t>
            </w:r>
          </w:p>
        </w:tc>
        <w:tc>
          <w:tcPr/>
          <w:p>
            <w:pPr>
              <w:pStyle w:val="Compact"/>
            </w:pPr>
            <w:r>
              <w:rPr>
                <w:rStyle w:val="VerbatimChar"/>
              </w:rPr>
              <w:t xml:space="preserve">ROLE_PATIENT</w:t>
            </w:r>
            <w:r>
              <w:t xml:space="preserve">,</w:t>
            </w:r>
            <w:r>
              <w:t xml:space="preserve"> </w:t>
            </w:r>
            <w:r>
              <w:rPr>
                <w:rStyle w:val="VerbatimChar"/>
              </w:rPr>
              <w:t xml:space="preserve">ROLE_DOCTOR</w:t>
            </w:r>
            <w:r>
              <w:t xml:space="preserve">,</w:t>
            </w:r>
            <w:r>
              <w:t xml:space="preserve"> </w:t>
            </w:r>
            <w:r>
              <w:rPr>
                <w:rStyle w:val="VerbatimChar"/>
              </w:rPr>
              <w:t xml:space="preserve">ROLE_RECEPTIONIST</w:t>
            </w:r>
            <w:r>
              <w:t xml:space="preserve">,</w:t>
            </w:r>
            <w:r>
              <w:t xml:space="preserve"> </w:t>
            </w:r>
            <w:r>
              <w:rPr>
                <w:rStyle w:val="VerbatimChar"/>
              </w:rPr>
              <w:t xml:space="preserve">ROLE_ADMIN</w:t>
            </w:r>
          </w:p>
        </w:tc>
      </w:tr>
      <w:tr>
        <w:tc>
          <w:tcPr/>
          <w:p>
            <w:pPr>
              <w:pStyle w:val="Compact"/>
            </w:pPr>
            <w:r>
              <w:t xml:space="preserve">Mặc định an toàn</w:t>
            </w:r>
          </w:p>
        </w:tc>
        <w:tc>
          <w:tcPr/>
          <w:p>
            <w:pPr>
              <w:pStyle w:val="Compact"/>
            </w:pPr>
            <w:r>
              <w:t xml:space="preserve">Route bảo vệ không khai báo</w:t>
            </w:r>
            <w:r>
              <w:t xml:space="preserve"> </w:t>
            </w:r>
            <w:r>
              <w:rPr>
                <w:rStyle w:val="VerbatimChar"/>
              </w:rPr>
              <w:t xml:space="preserve">@Roles()</w:t>
            </w:r>
            <w:r>
              <w:t xml:space="preserve"> </w:t>
            </w:r>
            <w:r>
              <w:t xml:space="preserve">bị từ chối với 403</w:t>
            </w:r>
          </w:p>
        </w:tc>
      </w:tr>
    </w:tbl>
    <w:p>
      <w:pPr>
        <w:pStyle w:val="BodyText"/>
      </w:pPr>
      <w:r>
        <w:t xml:space="preserve">Endpoint phiên:</w:t>
      </w:r>
    </w:p>
    <w:p>
      <w:pPr>
        <w:pStyle w:val="SourceCode"/>
      </w:pPr>
      <w:r>
        <w:rPr>
          <w:rStyle w:val="VerbatimChar"/>
        </w:rPr>
        <w:t xml:space="preserve">POST /api/v1/auth/login</w:t>
      </w:r>
      <w:r>
        <w:br/>
      </w:r>
      <w:r>
        <w:rPr>
          <w:rStyle w:val="VerbatimChar"/>
        </w:rPr>
        <w:t xml:space="preserve">POST /api/v1/auth/refresh</w:t>
      </w:r>
      <w:r>
        <w:br/>
      </w:r>
      <w:r>
        <w:rPr>
          <w:rStyle w:val="VerbatimChar"/>
        </w:rPr>
        <w:t xml:space="preserve">POST /api/v1/auth/logout</w:t>
      </w:r>
      <w:r>
        <w:br/>
      </w:r>
      <w:r>
        <w:rPr>
          <w:rStyle w:val="VerbatimChar"/>
        </w:rPr>
        <w:t xml:space="preserve">GET  /api/v1/auth/me</w:t>
      </w:r>
    </w:p>
    <w:bookmarkEnd w:id="19"/>
    <w:bookmarkEnd w:id="20"/>
    <w:bookmarkStart w:id="21" w:name="trạng-thái-kiểm-thử-và-bằng-chứng"/>
    <w:p>
      <w:pPr>
        <w:pStyle w:val="Heading1"/>
      </w:pPr>
      <w:r>
        <w:t xml:space="preserve">4. Trạng thái kiểm thử và bằng chứng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Kết quả</w:t>
            </w:r>
          </w:p>
        </w:tc>
        <w:tc>
          <w:tcPr/>
          <w:p>
            <w:pPr>
              <w:pStyle w:val="Compact"/>
            </w:pPr>
            <w:r>
              <w:t xml:space="preserve">Mức xác nhận</w:t>
            </w:r>
          </w:p>
        </w:tc>
      </w:tr>
      <w:tr>
        <w:tc>
          <w:tcPr/>
          <w:p>
            <w:pPr>
              <w:pStyle w:val="Compact"/>
            </w:pPr>
            <w:r>
              <w:t xml:space="preserve">Quy tắc mật khẩu và BCrypt</w:t>
            </w:r>
          </w:p>
        </w:tc>
        <w:tc>
          <w:tcPr/>
          <w:p>
            <w:pPr>
              <w:pStyle w:val="Compact"/>
            </w:pPr>
            <w:r>
              <w:t xml:space="preserve">Pattern kiểm tra đầy đủ 4 nhóm ký tự; cost = 12</w:t>
            </w:r>
          </w:p>
        </w:tc>
        <w:tc>
          <w:tcPr/>
          <w:p>
            <w:pPr>
              <w:pStyle w:val="Compact"/>
            </w:pPr>
            <w:r>
              <w:t xml:space="preserve">Kiểm tra mã nguồn và unit test</w:t>
            </w:r>
          </w:p>
        </w:tc>
      </w:tr>
      <w:tr>
        <w:tc>
          <w:tcPr/>
          <w:p>
            <w:pPr>
              <w:pStyle w:val="Compact"/>
            </w:pPr>
            <w:r>
              <w:t xml:space="preserve">OTP/giới hạn request</w:t>
            </w:r>
          </w:p>
        </w:tc>
        <w:tc>
          <w:tcPr/>
          <w:p>
            <w:pPr>
              <w:pStyle w:val="Compact"/>
            </w:pPr>
            <w:r>
              <w:t xml:space="preserve">TTL, resend, giới hạn SMS, sai 5 lần khóa 15 phút</w:t>
            </w:r>
          </w:p>
        </w:tc>
        <w:tc>
          <w:tcPr/>
          <w:p>
            <w:pPr>
              <w:pStyle w:val="Compact"/>
            </w:pPr>
            <w:r>
              <w:t xml:space="preserve">Unit/HTTP test</w:t>
            </w:r>
          </w:p>
        </w:tc>
      </w:tr>
      <w:tr>
        <w:tc>
          <w:tcPr/>
          <w:p>
            <w:pPr>
              <w:pStyle w:val="Compact"/>
            </w:pPr>
            <w:r>
              <w:t xml:space="preserve">Đăng nhập</w:t>
            </w:r>
          </w:p>
        </w:tc>
        <w:tc>
          <w:tcPr/>
          <w:p>
            <w:pPr>
              <w:pStyle w:val="Compact"/>
            </w:pPr>
            <w:r>
              <w:t xml:space="preserve">Đếm lỗi, khóa 30 phút, thu hồi session khi khóa</w:t>
            </w:r>
          </w:p>
        </w:tc>
        <w:tc>
          <w:tcPr/>
          <w:p>
            <w:pPr>
              <w:pStyle w:val="Compact"/>
            </w:pPr>
            <w:r>
              <w:t xml:space="preserve">Unit test</w:t>
            </w:r>
          </w:p>
        </w:tc>
      </w:tr>
      <w:tr>
        <w:tc>
          <w:tcPr/>
          <w:p>
            <w:pPr>
              <w:pStyle w:val="Compact"/>
            </w:pPr>
            <w:r>
              <w:t xml:space="preserve">JWT/Refresh Token</w:t>
            </w:r>
          </w:p>
        </w:tc>
        <w:tc>
          <w:tcPr/>
          <w:p>
            <w:pPr>
              <w:pStyle w:val="Compact"/>
            </w:pPr>
            <w:r>
              <w:t xml:space="preserve">Ký, xác minh, rotation, replay revoke, logout</w:t>
            </w:r>
          </w:p>
        </w:tc>
        <w:tc>
          <w:tcPr/>
          <w:p>
            <w:pPr>
              <w:pStyle w:val="Compact"/>
            </w:pPr>
            <w:r>
              <w:t xml:space="preserve">Unit test</w:t>
            </w:r>
          </w:p>
        </w:tc>
      </w:tr>
      <w:tr>
        <w:tc>
          <w:tcPr/>
          <w:p>
            <w:pPr>
              <w:pStyle w:val="Compact"/>
            </w:pPr>
            <w:r>
              <w:t xml:space="preserve">RBAC</w:t>
            </w:r>
          </w:p>
        </w:tc>
        <w:tc>
          <w:tcPr/>
          <w:p>
            <w:pPr>
              <w:pStyle w:val="Compact"/>
            </w:pPr>
            <w:r>
              <w:t xml:space="preserve">Access guard, role guard, deny-by-default</w:t>
            </w:r>
          </w:p>
        </w:tc>
        <w:tc>
          <w:tcPr/>
          <w:p>
            <w:pPr>
              <w:pStyle w:val="Compact"/>
            </w:pPr>
            <w:r>
              <w:t xml:space="preserve">Unit test và kiểm tra mã nguồn</w:t>
            </w:r>
          </w:p>
        </w:tc>
      </w:tr>
      <w:tr>
        <w:tc>
          <w:tcPr/>
          <w:p>
            <w:pPr>
              <w:pStyle w:val="Compact"/>
            </w:pPr>
            <w:r>
              <w:t xml:space="preserve">Google OAuth</w:t>
            </w:r>
          </w:p>
        </w:tc>
        <w:tc>
          <w:tcPr/>
          <w:p>
            <w:pPr>
              <w:pStyle w:val="Compact"/>
            </w:pPr>
            <w:r>
              <w:t xml:space="preserve">Kiểm tra state, nonce, PKCE và callback trong mã nguồn</w:t>
            </w:r>
          </w:p>
        </w:tc>
        <w:tc>
          <w:tcPr/>
          <w:p>
            <w:pPr>
              <w:pStyle w:val="Compact"/>
            </w:pPr>
            <w:r>
              <w:t xml:space="preserve">Unit test với mock; cần credentials thật để kiểm thử liên kết Google thực tế</w:t>
            </w:r>
          </w:p>
        </w:tc>
      </w:tr>
      <w:tr>
        <w:tc>
          <w:tcPr/>
          <w:p>
            <w:pPr>
              <w:pStyle w:val="Compact"/>
            </w:pPr>
            <w:r>
              <w:t xml:space="preserve">Backend</w:t>
            </w:r>
          </w:p>
        </w:tc>
        <w:tc>
          <w:tcPr/>
          <w:p>
            <w:pPr>
              <w:pStyle w:val="Compact"/>
            </w:pPr>
            <w:r>
              <w:rPr>
                <w:rStyle w:val="VerbatimChar"/>
              </w:rPr>
              <w:t xml:space="preserve">npm test</w:t>
            </w:r>
            <w:r>
              <w:t xml:space="preserve">: 54/54 test pass;</w:t>
            </w:r>
            <w:r>
              <w:t xml:space="preserve"> </w:t>
            </w:r>
            <w:r>
              <w:rPr>
                <w:rStyle w:val="VerbatimChar"/>
              </w:rPr>
              <w:t xml:space="preserve">npm run build</w:t>
            </w:r>
            <w:r>
              <w:t xml:space="preserve">: pass</w:t>
            </w:r>
          </w:p>
        </w:tc>
        <w:tc>
          <w:tcPr/>
          <w:p>
            <w:pPr>
              <w:pStyle w:val="Compact"/>
            </w:pPr>
            <w:r>
              <w:t xml:space="preserve">Chạy ngày 15/09/2026</w:t>
            </w:r>
          </w:p>
        </w:tc>
      </w:tr>
    </w:tbl>
    <w:p>
      <w:pPr>
        <w:pStyle w:val="BodyText"/>
      </w:pPr>
      <w:r>
        <w:t xml:space="preserve">Kết luận kiểm thử: các yêu cầu trong phạm vi checklist đạt ở mức mã nguồn, test tự động backend và build TypeScript.</w:t>
      </w:r>
    </w:p>
    <w:bookmarkEnd w:id="21"/>
    <w:bookmarkStart w:id="25" w:name="hướng-dẫn-cấu-hình-và-thực-thi"/>
    <w:p>
      <w:pPr>
        <w:pStyle w:val="Heading1"/>
      </w:pPr>
      <w:r>
        <w:t xml:space="preserve">5. Hướng dẫn cấu hình và thực thi</w:t>
      </w:r>
    </w:p>
    <w:bookmarkStart w:id="22" w:name="điều-kiện-trước-khi-chạy"/>
    <w:p>
      <w:pPr>
        <w:pStyle w:val="Heading2"/>
      </w:pPr>
      <w:r>
        <w:t xml:space="preserve">5.1. Điều kiện trước khi chạy</w:t>
      </w:r>
    </w:p>
    <w:p>
      <w:pPr>
        <w:pStyle w:val="Compact"/>
        <w:numPr>
          <w:ilvl w:val="0"/>
          <w:numId w:val="1002"/>
        </w:numPr>
      </w:pPr>
      <w:r>
        <w:t xml:space="preserve">PostgreSQL 16 hoạt động; migration đã được áp dụng.</w:t>
      </w:r>
    </w:p>
    <w:p>
      <w:pPr>
        <w:pStyle w:val="Compact"/>
        <w:numPr>
          <w:ilvl w:val="0"/>
          <w:numId w:val="1002"/>
        </w:numPr>
      </w:pPr>
      <w:r>
        <w:t xml:space="preserve">Cài dependencies ở thư mục gốc dự án.</w:t>
      </w:r>
    </w:p>
    <w:p>
      <w:pPr>
        <w:pStyle w:val="Compact"/>
        <w:numPr>
          <w:ilvl w:val="0"/>
          <w:numId w:val="1002"/>
        </w:numPr>
      </w:pPr>
      <w:r>
        <w:t xml:space="preserve">Thiết lập biến môi trường, không commit secret thật.</w:t>
      </w:r>
    </w:p>
    <w:p>
      <w:pPr>
        <w:pStyle w:val="SourceCode"/>
      </w:pPr>
      <w:r>
        <w:rPr>
          <w:rStyle w:val="VerbatimChar"/>
        </w:rPr>
        <w:t xml:space="preserve">JWT_ACCESS_SECRET=&lt;chuỗi-ngẫu-nhiên-tối-thiểu-32-byte&gt;</w:t>
      </w:r>
      <w:r>
        <w:br/>
      </w:r>
      <w:r>
        <w:rPr>
          <w:rStyle w:val="VerbatimChar"/>
        </w:rPr>
        <w:t xml:space="preserve">JWT_REFRESH_SECRET=&lt;chuỗi-ngẫu-nhiên-khác-tối-thiểu-32-byte&gt;</w:t>
      </w:r>
      <w:r>
        <w:br/>
      </w:r>
      <w:r>
        <w:rPr>
          <w:rStyle w:val="VerbatimChar"/>
        </w:rPr>
        <w:t xml:space="preserve">OTP_HMAC_SECRET=&lt;chuỗi-ngẫu-nhiên-tối-thiểu-32-byte&gt;</w:t>
      </w:r>
      <w:r>
        <w:br/>
      </w:r>
      <w:r>
        <w:rPr>
          <w:rStyle w:val="VerbatimChar"/>
        </w:rPr>
        <w:t xml:space="preserve">GOOGLE_CLIENT_ID=&lt;google-client-id&gt;</w:t>
      </w:r>
      <w:r>
        <w:br/>
      </w:r>
      <w:r>
        <w:rPr>
          <w:rStyle w:val="VerbatimChar"/>
        </w:rPr>
        <w:t xml:space="preserve">GOOGLE_CLIENT_SECRET=&lt;google-client-secret&gt;</w:t>
      </w:r>
      <w:r>
        <w:br/>
      </w:r>
      <w:r>
        <w:rPr>
          <w:rStyle w:val="VerbatimChar"/>
        </w:rPr>
        <w:t xml:space="preserve">GOOGLE_REDIRECT_URI=https://&lt;backend&gt;/api/v1/auth/google/callback</w:t>
      </w:r>
      <w:r>
        <w:br/>
      </w:r>
      <w:r>
        <w:rPr>
          <w:rStyle w:val="VerbatimChar"/>
        </w:rPr>
        <w:t xml:space="preserve">FRONTEND_URL=https://&lt;frontend&gt;</w:t>
      </w:r>
    </w:p>
    <w:p>
      <w:pPr>
        <w:pStyle w:val="FirstParagraph"/>
      </w:pPr>
      <w:r>
        <w:t xml:space="preserve">Ở môi trường production, callback Google và frontend phải dùng HTTPS. Cookie Refresh Token có thuộc tính</w:t>
      </w:r>
      <w:r>
        <w:t xml:space="preserve"> </w:t>
      </w:r>
      <w:r>
        <w:rPr>
          <w:rStyle w:val="VerbatimChar"/>
        </w:rPr>
        <w:t xml:space="preserve">Secure</w:t>
      </w:r>
      <w:r>
        <w:t xml:space="preserve">, vì vậy trình duyệt chỉ gửi cookie qua HTTPS.</w:t>
      </w:r>
    </w:p>
    <w:bookmarkEnd w:id="22"/>
    <w:bookmarkStart w:id="23" w:name="chạy-backend-và-kiểm-thử"/>
    <w:p>
      <w:pPr>
        <w:pStyle w:val="Heading2"/>
      </w:pPr>
      <w:r>
        <w:t xml:space="preserve">5.2. Chạy backend và kiểm thử</w:t>
      </w:r>
    </w:p>
    <w:p>
      <w:pPr>
        <w:pStyle w:val="SourceCode"/>
      </w:pPr>
      <w:r>
        <w:rPr>
          <w:rStyle w:val="VerbatimChar"/>
        </w:rPr>
        <w:t xml:space="preserve">cd ~/Desktop/E-healthcare/server</w:t>
      </w:r>
      <w:r>
        <w:br/>
      </w:r>
      <w:r>
        <w:rPr>
          <w:rStyle w:val="VerbatimChar"/>
        </w:rPr>
        <w:t xml:space="preserve">npm test</w:t>
      </w:r>
      <w:r>
        <w:br/>
      </w:r>
      <w:r>
        <w:rPr>
          <w:rStyle w:val="VerbatimChar"/>
        </w:rPr>
        <w:t xml:space="preserve">npm run build</w:t>
      </w:r>
      <w:r>
        <w:br/>
      </w:r>
      <w:r>
        <w:rPr>
          <w:rStyle w:val="VerbatimChar"/>
        </w:rPr>
        <w:t xml:space="preserve">npm run start:dev</w:t>
      </w:r>
    </w:p>
    <w:bookmarkEnd w:id="23"/>
    <w:bookmarkStart w:id="24" w:name="luồng-kiểm-tra-thủ-công"/>
    <w:p>
      <w:pPr>
        <w:pStyle w:val="Heading2"/>
      </w:pPr>
      <w:r>
        <w:t xml:space="preserve">5.3. Luồng kiểm tra thủ công</w:t>
      </w:r>
    </w:p>
    <w:p>
      <w:pPr>
        <w:pStyle w:val="Compact"/>
        <w:numPr>
          <w:ilvl w:val="0"/>
          <w:numId w:val="1003"/>
        </w:numPr>
      </w:pPr>
      <w:r>
        <w:t xml:space="preserve">Gọi</w:t>
      </w:r>
      <w:r>
        <w:t xml:space="preserve"> </w:t>
      </w:r>
      <w:r>
        <w:rPr>
          <w:rStyle w:val="VerbatimChar"/>
        </w:rPr>
        <w:t xml:space="preserve">POST /auth/register/otp</w:t>
      </w:r>
      <w:r>
        <w:t xml:space="preserve"> </w:t>
      </w:r>
      <w:r>
        <w:t xml:space="preserve">với Email hoặc SĐT và mật khẩu hợp lệ.</w:t>
      </w:r>
    </w:p>
    <w:p>
      <w:pPr>
        <w:pStyle w:val="Compact"/>
        <w:numPr>
          <w:ilvl w:val="0"/>
          <w:numId w:val="1003"/>
        </w:numPr>
      </w:pPr>
      <w:r>
        <w:t xml:space="preserve">Lấy OTP từ provider cấu hình cho môi trường thử nghiệm, gọi</w:t>
      </w:r>
      <w:r>
        <w:t xml:space="preserve"> </w:t>
      </w:r>
      <w:r>
        <w:rPr>
          <w:rStyle w:val="VerbatimChar"/>
        </w:rPr>
        <w:t xml:space="preserve">POST /auth/register/verify</w:t>
      </w:r>
      <w:r>
        <w:t xml:space="preserve">.</w:t>
      </w:r>
    </w:p>
    <w:p>
      <w:pPr>
        <w:pStyle w:val="Compact"/>
        <w:numPr>
          <w:ilvl w:val="0"/>
          <w:numId w:val="1003"/>
        </w:numPr>
      </w:pPr>
      <w:r>
        <w:t xml:space="preserve">Xác nhận User ACTIVE,</w:t>
      </w:r>
      <w:r>
        <w:t xml:space="preserve"> </w:t>
      </w:r>
      <w:r>
        <w:rPr>
          <w:rStyle w:val="VerbatimChar"/>
        </w:rPr>
        <w:t xml:space="preserve">ROLE_PATIENT</w:t>
      </w:r>
      <w:r>
        <w:t xml:space="preserve"> </w:t>
      </w:r>
      <w:r>
        <w:t xml:space="preserve">và PHR rỗng trong CSDL.</w:t>
      </w:r>
    </w:p>
    <w:p>
      <w:pPr>
        <w:pStyle w:val="Compact"/>
        <w:numPr>
          <w:ilvl w:val="0"/>
          <w:numId w:val="1003"/>
        </w:numPr>
      </w:pPr>
      <w:r>
        <w:t xml:space="preserve">Đăng nhập tại</w:t>
      </w:r>
      <w:r>
        <w:t xml:space="preserve"> </w:t>
      </w:r>
      <w:r>
        <w:rPr>
          <w:rStyle w:val="VerbatimChar"/>
        </w:rPr>
        <w:t xml:space="preserve">POST /auth/login</w:t>
      </w:r>
      <w:r>
        <w:t xml:space="preserve">; kiểm tra Access Token trong JSON và Refresh Token trong cookie.</w:t>
      </w:r>
    </w:p>
    <w:p>
      <w:pPr>
        <w:pStyle w:val="Compact"/>
        <w:numPr>
          <w:ilvl w:val="0"/>
          <w:numId w:val="1003"/>
        </w:numPr>
      </w:pPr>
      <w:r>
        <w:t xml:space="preserve">Gọi</w:t>
      </w:r>
      <w:r>
        <w:t xml:space="preserve"> </w:t>
      </w:r>
      <w:r>
        <w:rPr>
          <w:rStyle w:val="VerbatimChar"/>
        </w:rPr>
        <w:t xml:space="preserve">GET /auth/me</w:t>
      </w:r>
      <w:r>
        <w:t xml:space="preserve"> </w:t>
      </w:r>
      <w:r>
        <w:t xml:space="preserve">với header</w:t>
      </w:r>
      <w:r>
        <w:t xml:space="preserve"> </w:t>
      </w:r>
      <w:r>
        <w:rPr>
          <w:rStyle w:val="VerbatimChar"/>
        </w:rPr>
        <w:t xml:space="preserve">Authorization: Bearer &lt;access-token&gt;</w:t>
      </w:r>
      <w:r>
        <w:t xml:space="preserve">.</w:t>
      </w:r>
    </w:p>
    <w:p>
      <w:pPr>
        <w:pStyle w:val="Compact"/>
        <w:numPr>
          <w:ilvl w:val="0"/>
          <w:numId w:val="1003"/>
        </w:numPr>
      </w:pPr>
      <w:r>
        <w:t xml:space="preserve">Cấu hình Google credentials, sau đó kiểm tra luồng</w:t>
      </w:r>
      <w:r>
        <w:t xml:space="preserve"> </w:t>
      </w:r>
      <w:r>
        <w:rPr>
          <w:rStyle w:val="VerbatimChar"/>
        </w:rPr>
        <w:t xml:space="preserve">GET /auth/google</w:t>
      </w:r>
      <w:r>
        <w:t xml:space="preserve"> </w:t>
      </w:r>
      <w:r>
        <w:t xml:space="preserve">và callback.</w:t>
      </w:r>
    </w:p>
    <w:bookmarkEnd w:id="24"/>
    <w:bookmarkEnd w:id="25"/>
    <w:bookmarkStart w:id="26" w:name="quản-lý-mã-nguồn"/>
    <w:p>
      <w:pPr>
        <w:pStyle w:val="Heading1"/>
      </w:pPr>
      <w:r>
        <w:t xml:space="preserve">6. Quản lý mã nguồn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Trạng thái</w:t>
            </w:r>
          </w:p>
        </w:tc>
      </w:tr>
      <w:tr>
        <w:tc>
          <w:tcPr/>
          <w:p>
            <w:pPr>
              <w:pStyle w:val="Compact"/>
            </w:pPr>
            <w:r>
              <w:t xml:space="preserve">Nhánh thực hiện</w:t>
            </w:r>
          </w:p>
        </w:tc>
        <w:tc>
          <w:tcPr/>
          <w:p>
            <w:pPr>
              <w:pStyle w:val="Compact"/>
            </w:pPr>
            <w:r>
              <w:rPr>
                <w:rStyle w:val="VerbatimChar"/>
              </w:rPr>
              <w:t xml:space="preserve">feature/srs-auth-01-registration</w:t>
            </w:r>
          </w:p>
        </w:tc>
      </w:tr>
      <w:tr>
        <w:tc>
          <w:tcPr/>
          <w:p>
            <w:pPr>
              <w:pStyle w:val="Compact"/>
            </w:pPr>
            <w:r>
              <w:t xml:space="preserve">Nhánh đích</w:t>
            </w:r>
          </w:p>
        </w:tc>
        <w:tc>
          <w:tcPr/>
          <w:p>
            <w:pPr>
              <w:pStyle w:val="Compact"/>
            </w:pPr>
            <w:r>
              <w:rPr>
                <w:rStyle w:val="VerbatimChar"/>
              </w:rPr>
              <w:t xml:space="preserve">develop</w:t>
            </w:r>
          </w:p>
        </w:tc>
      </w:tr>
      <w:tr>
        <w:tc>
          <w:tcPr/>
          <w:p>
            <w:pPr>
              <w:pStyle w:val="Compact"/>
            </w:pPr>
            <w:r>
              <w:t xml:space="preserve">Commit/Pull Request</w:t>
            </w:r>
          </w:p>
        </w:tc>
        <w:tc>
          <w:tcPr/>
          <w:p>
            <w:pPr>
              <w:pStyle w:val="Compact"/>
            </w:pPr>
            <w:r>
              <w:t xml:space="preserve">Chưa tạo tại thời điểm báo cáo</w:t>
            </w:r>
          </w:p>
        </w:tc>
      </w:tr>
      <w:tr>
        <w:tc>
          <w:tcPr/>
          <w:p>
            <w:pPr>
              <w:pStyle w:val="Compact"/>
            </w:pPr>
            <w:r>
              <w:t xml:space="preserve">Phạm vi thay đổi</w:t>
            </w:r>
          </w:p>
        </w:tc>
        <w:tc>
          <w:tcPr/>
          <w:p>
            <w:pPr>
              <w:pStyle w:val="Compact"/>
            </w:pPr>
            <w:r>
              <w:t xml:space="preserve">Auth module, migration, DTO, guard, cấu hình backend và client Auth</w:t>
            </w:r>
          </w:p>
        </w:tc>
      </w:tr>
    </w:tbl>
    <w:p>
      <w:pPr>
        <w:pStyle w:val="BodyText"/>
      </w:pPr>
      <w:r>
        <w:t xml:space="preserve">Trước khi commit cần rà soát để không đưa secret,</w:t>
      </w:r>
      <w:r>
        <w:t xml:space="preserve"> </w:t>
      </w:r>
      <w:r>
        <w:rPr>
          <w:rStyle w:val="VerbatimChar"/>
        </w:rPr>
        <w:t xml:space="preserve">.env</w:t>
      </w:r>
      <w:r>
        <w:t xml:space="preserve">, dữ liệu thử nghiệm hoặc tệp không thuộc phạm vi vào commit.</w:t>
      </w:r>
    </w:p>
    <w:bookmarkEnd w:id="26"/>
    <w:bookmarkStart w:id="27" w:name="hạn-chế-và-công-việc-tiếp-theo"/>
    <w:p>
      <w:pPr>
        <w:pStyle w:val="Heading1"/>
      </w:pPr>
      <w:r>
        <w:t xml:space="preserve">7. Hạn chế và công việc tiếp theo</w:t>
      </w:r>
    </w:p>
    <w:p>
      <w:pPr>
        <w:pStyle w:val="Compact"/>
        <w:numPr>
          <w:ilvl w:val="0"/>
          <w:numId w:val="1004"/>
        </w:numPr>
      </w:pPr>
      <w:r>
        <w:t xml:space="preserve">Cần cấu hình Google credentials và provider Email/SMS thật theo môi trường triển khai để kiểm thử end-to-end.</w:t>
      </w:r>
    </w:p>
    <w:p>
      <w:pPr>
        <w:pStyle w:val="Compact"/>
        <w:numPr>
          <w:ilvl w:val="0"/>
          <w:numId w:val="1004"/>
        </w:numPr>
      </w:pPr>
      <w:r>
        <w:t xml:space="preserve">Cần chạy migration và integration test trên PostgreSQL của môi trường CI/staging trước khi merge.</w:t>
      </w:r>
    </w:p>
    <w:p>
      <w:pPr>
        <w:pStyle w:val="Compact"/>
        <w:numPr>
          <w:ilvl w:val="0"/>
          <w:numId w:val="1004"/>
        </w:numPr>
      </w:pPr>
      <w:r>
        <w:t xml:space="preserve">Cần cấu hình HTTPS/Reverse Proxy trước khi triển khai production để cookie</w:t>
      </w:r>
      <w:r>
        <w:t xml:space="preserve"> </w:t>
      </w:r>
      <w:r>
        <w:rPr>
          <w:rStyle w:val="VerbatimChar"/>
        </w:rPr>
        <w:t xml:space="preserve">Secure</w:t>
      </w:r>
      <w:r>
        <w:t xml:space="preserve"> </w:t>
      </w:r>
      <w:r>
        <w:t xml:space="preserve">hoạt động đúng.</w:t>
      </w:r>
    </w:p>
    <w:p>
      <w:pPr>
        <w:pStyle w:val="Compact"/>
        <w:numPr>
          <w:ilvl w:val="0"/>
          <w:numId w:val="1004"/>
        </w:numPr>
      </w:pPr>
      <w:r>
        <w:t xml:space="preserve">Cần thêm quan sát vận hành cho số lần OTP thất bại, khóa đăng nhập và lỗi OAuth.</w:t>
      </w:r>
    </w:p>
    <w:bookmarkEnd w:id="27"/>
    <w:bookmarkStart w:id="28" w:name="kết-luận"/>
    <w:p>
      <w:pPr>
        <w:pStyle w:val="Heading1"/>
      </w:pPr>
      <w:r>
        <w:t xml:space="preserve">8. Kết luận</w:t>
      </w:r>
    </w:p>
    <w:p>
      <w:pPr>
        <w:pStyle w:val="FirstParagraph"/>
      </w:pPr>
      <w:r>
        <w:t xml:space="preserve">Mô-đun xác thực đã đáp ứng toàn bộ 7 hạng mục trong checklist: đăng ký an toàn, OTP có giới hạn, tự tạo PHR, đăng nhập có khóa tài khoản, Google OAuth/OIDC, JWT có Refresh Token an toàn và RBAC bốn vai trò. Backend đã build thành công và 54/54 test tự động hiện có đã pass. Việc triển khai thực tế còn cần cấu hình secret, Google OAuth, Email/SMS provider và HTTPS theo môi trường.</w:t>
      </w:r>
    </w:p>
    <w:bookmarkEnd w:id="28"/>
    <w:sectPr>
      <w:footerReference r:id="rId2" w:type="even"/>
      <w:footerReference r:id="rId3" w:type="default"/>
      <w:footerReference r:id="rId4" w:type="first"/>
      <w:type w:val="nextPage"/>
      <w:pgSz w:h="16838" w:w="11906"/>
      <w:pgMar w:bottom="1134" w:footer="720" w:gutter="0" w:header="0" w:left="1417" w:right="1134" w:top="1134"/>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start"/>
      <w:pPr>
        <w:tabs>
          <w:tab w:pos="360" w:val="num"/>
        </w:tabs>
        <w:ind w:hanging="360" w:start="360"/>
      </w:pPr>
      <w:rPr>
        <w:rFonts w:ascii="Symbol" w:cs="Symbol" w:hAnsi="Symbol" w:hint="default"/>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2">
    <w:lvl w:ilvl="0">
      <w:start w:val="1"/>
      <w:numFmt w:val="bullet"/>
      <w:lvlText w:val=""/>
      <w:lvlJc w:val="start"/>
      <w:pPr>
        <w:tabs>
          <w:tab w:pos="720" w:val="num"/>
        </w:tabs>
        <w:ind w:hanging="360" w:start="720"/>
      </w:pPr>
      <w:rPr>
        <w:rFonts w:ascii="Symbol" w:cs="Symbol" w:hAnsi="Symbol" w:hint="default"/>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3">
    <w:lvl w:ilvl="0">
      <w:start w:val="1"/>
      <w:numFmt w:val="bullet"/>
      <w:lvlText w:val=""/>
      <w:lvlJc w:val="start"/>
      <w:pPr>
        <w:tabs>
          <w:tab w:pos="1080" w:val="num"/>
        </w:tabs>
        <w:ind w:hanging="360" w:start="1080"/>
      </w:pPr>
      <w:rPr>
        <w:rFonts w:ascii="Symbol" w:cs="Symbol" w:hAnsi="Symbol" w:hint="default"/>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4">
    <w:lvl w:ilvl="0">
      <w:start w:val="1"/>
      <w:numFmt w:val="decimal"/>
      <w:lvlText w:val="%1."/>
      <w:lvlJc w:val="start"/>
      <w:pPr>
        <w:tabs>
          <w:tab w:pos="360" w:val="num"/>
        </w:tabs>
        <w:ind w:hanging="360" w:start="360"/>
      </w:pPr>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5">
    <w:lvl w:ilvl="0">
      <w:start w:val="1"/>
      <w:numFmt w:val="decimal"/>
      <w:lvlText w:val="%1."/>
      <w:lvlJc w:val="start"/>
      <w:pPr>
        <w:tabs>
          <w:tab w:pos="720" w:val="num"/>
        </w:tabs>
        <w:ind w:hanging="360" w:start="720"/>
      </w:pPr>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6">
    <w:lvl w:ilvl="0">
      <w:start w:val="1"/>
      <w:numFmt w:val="decimal"/>
      <w:lvlText w:val="%1."/>
      <w:lvlJc w:val="start"/>
      <w:pPr>
        <w:tabs>
          <w:tab w:pos="1080" w:val="num"/>
        </w:tabs>
        <w:ind w:hanging="360" w:start="1080"/>
      </w:pPr>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7">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ＭＳ 明朝" w:eastAsiaTheme="minorEastAsia" w:hAnsi="Cambria" w:hAnsiTheme="minorHAnsi"/>
        <w:sz w:val="22"/>
        <w:szCs w:val="22"/>
        <w:lang w:bidi="ar-SA" w:eastAsia="en-US" w:val="vi-VN"/>
      </w:rPr>
    </w:rPrDefault>
    <w:pPrDefault>
      <w:pPr>
        <w:suppressAutoHyphens w:val="true"/>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bidi w:val="0"/>
      <w:spacing w:after="120" w:before="0" w:line="276" w:lineRule="auto"/>
      <w:jc w:val="start"/>
    </w:pPr>
    <w:rPr>
      <w:rFonts w:ascii="Times New Roman" w:cs="" w:cstheme="minorBidi" w:eastAsia="Times New Roman" w:hAnsi="Times New Roman"/>
      <w:color w:val="auto"/>
      <w:kern w:val="0"/>
      <w:sz w:val="24"/>
      <w:szCs w:val="22"/>
      <w:lang w:bidi="ar-SA" w:eastAsia="en-US" w:val="vi-VN"/>
    </w:rPr>
  </w:style>
  <w:style w:styleId="Heading1" w:type="paragraph">
    <w:name w:val="heading 1"/>
    <w:basedOn w:val="Normal"/>
    <w:next w:val="Normal"/>
    <w:link w:val="Heading1Char"/>
    <w:uiPriority w:val="9"/>
    <w:qFormat/>
    <w:rsid w:val="00fc693f"/>
    <w:pPr>
      <w:keepNext w:val="true"/>
      <w:keepLines/>
      <w:spacing w:after="0" w:before="480"/>
      <w:outlineLvl w:val="0"/>
    </w:pPr>
    <w:rPr>
      <w:rFonts w:ascii="Calibri" w:asciiTheme="majorHAnsi" w:cs="" w:cstheme="majorBidi" w:eastAsia="ＭＳ ゴシック" w:eastAsiaTheme="majorEastAsia" w:hAnsi="Calibri" w:hAnsiTheme="majorHAnsi"/>
      <w:b/>
      <w:bCs/>
      <w:color w:val="1F4E79"/>
      <w:sz w:val="32"/>
      <w:szCs w:val="28"/>
    </w:rPr>
  </w:style>
  <w:style w:styleId="Heading2" w:type="paragraph">
    <w:name w:val="heading 2"/>
    <w:basedOn w:val="Normal"/>
    <w:next w:val="Normal"/>
    <w:link w:val="Heading2Char"/>
    <w:uiPriority w:val="9"/>
    <w:unhideWhenUsed/>
    <w:qFormat/>
    <w:rsid w:val="00fc693f"/>
    <w:pPr>
      <w:keepNext w:val="true"/>
      <w:keepLines/>
      <w:spacing w:after="0" w:before="200"/>
      <w:outlineLvl w:val="1"/>
    </w:pPr>
    <w:rPr>
      <w:rFonts w:ascii="Calibri" w:asciiTheme="majorHAnsi" w:cs="" w:cstheme="majorBidi" w:eastAsia="ＭＳ ゴシック" w:eastAsiaTheme="majorEastAsia" w:hAnsi="Calibri" w:hAnsiTheme="majorHAnsi"/>
      <w:b/>
      <w:bCs/>
      <w:color w:val="2F75B5"/>
      <w:sz w:val="28"/>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ＭＳ ゴシック"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ＭＳ ゴシック"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ＭＳ ゴシック"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ＭＳ ゴシック"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ＭＳ ゴシック" w:eastAsiaTheme="majorEastAsia" w:hAnsi="Calibri" w:hAnsiTheme="majorHAnsi"/>
      <w:i/>
      <w:iCs/>
      <w:color w:themeColor="text1" w:themeTint="bf" w:val="404040"/>
      <w:sz w:val="20"/>
      <w:szCs w:val="20"/>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default="1" w:styleId="DefaultParagraphFont" w:type="character">
    <w:name w:val="Default Paragraph Font"/>
    <w:uiPriority w:val="1"/>
    <w:semiHidden/>
    <w:unhideWhenUsed/>
    <w:qFormat/>
    <w:rPr/>
  </w:style>
  <w:style w:customStyle="1" w:styleId="Heading1Char" w:type="character">
    <w:name w:val="Heading 1 Char"/>
    <w:basedOn w:val="DefaultParagraphFont"/>
    <w:link w:val="Heading1"/>
    <w:uiPriority w:val="9"/>
    <w:qFormat/>
    <w:rsid w:val="00fc693f"/>
    <w:rPr>
      <w:rFonts w:ascii="Calibri" w:asciiTheme="majorHAnsi" w:cs="" w:cstheme="majorBidi" w:eastAsia="ＭＳ ゴシック"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ＭＳ ゴシック"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ＭＳ ゴシック"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ＭＳ ゴシック" w:eastAsiaTheme="majorEastAsia" w:hAnsi="Calibri" w:hAnsiTheme="majorHAnsi"/>
      <w:color w:themeColor="text2" w:themeShade="bf" w:val="17365D"/>
      <w:spacing w:val="5"/>
      <w:kern w:val="2"/>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ＭＳ ゴシック" w:eastAsiaTheme="majorEastAsia" w:hAnsi="Calibri" w:hAnsiTheme="majorHAnsi"/>
      <w:i/>
      <w:iCs/>
      <w:color w:themeColor="accent1" w:val="4F81BD"/>
      <w:spacing w:val="15"/>
      <w:sz w:val="24"/>
      <w:szCs w:val="24"/>
    </w:rPr>
  </w:style>
  <w:style w:customStyle="1" w:styleId="BodyTextChar" w:type="character">
    <w:name w:val="Body Text Char"/>
    <w:basedOn w:val="DefaultParagraphFon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Text"/>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ＭＳ ゴシック"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ＭＳ ゴシック"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ＭＳ ゴシック"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ＭＳ ゴシック"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ＭＳ ゴシック"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ＭＳ ゴシック"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120" w:before="0"/>
      <w:ind w:hanging="360" w:start="360"/>
      <w:contextualSpacing/>
    </w:pPr>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dex" w:type="paragraph">
    <w:name w:val="Index"/>
    <w:basedOn w:val="Normal"/>
    <w:qFormat/>
    <w:pPr>
      <w:suppressLineNumbers/>
    </w:pPr>
    <w:rPr>
      <w:rFonts w:cs="Noto Sans Devanagari"/>
    </w:rPr>
  </w:style>
  <w:style w:styleId="HeaderandFooter" w:type="paragraph">
    <w:name w:val="Header and Footer"/>
    <w:basedOn w:val="Normal"/>
    <w:qFormat/>
    <w:pPr/>
    <w:rPr/>
  </w:style>
  <w:style w:styleId="Header" w:type="paragraph">
    <w:name w:val="header"/>
    <w:basedOn w:val="Normal"/>
    <w:link w:val="HeaderChar"/>
    <w:uiPriority w:val="99"/>
    <w:unhideWhenUsed/>
    <w:rsid w:val="00e618bf"/>
    <w:pPr>
      <w:tabs>
        <w:tab w:pos="720" w:val="clear"/>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pos="720" w:val="clear"/>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start"/>
    </w:pPr>
    <w:rPr>
      <w:rFonts w:ascii="Cambria" w:asciiTheme="minorHAnsi" w:cs="" w:cstheme="minorBidi" w:eastAsia="ＭＳ 明朝" w:eastAsiaTheme="minorEastAsia" w:hAnsi="Cambria" w:hAnsiTheme="minorHAnsi"/>
      <w:color w:val="auto"/>
      <w:kern w:val="0"/>
      <w:sz w:val="22"/>
      <w:szCs w:val="22"/>
      <w:lang w:bidi="ar-SA" w:eastAsia="en-US" w:val="vi-VN"/>
    </w:rPr>
  </w:style>
  <w:style w:styleId="Title" w:type="paragraph">
    <w:name w:val="Title"/>
    <w:basedOn w:val="Normal"/>
    <w:next w:val="Normal"/>
    <w:link w:val="TitleChar"/>
    <w:uiPriority w:val="10"/>
    <w:qFormat/>
    <w:rsid w:val="00fc693f"/>
    <w:pPr>
      <w:pBdr>
        <w:bottom w:color="4F81BD" w:space="4" w:sz="8" w:themeColor="accent1" w:val="single"/>
      </w:pBdr>
      <w:spacing w:after="300" w:before="0" w:line="240" w:lineRule="auto"/>
      <w:contextualSpacing/>
    </w:pPr>
    <w:rPr>
      <w:rFonts w:ascii="Calibri" w:asciiTheme="majorHAnsi" w:cs="" w:cstheme="majorBidi" w:eastAsia="ＭＳ ゴシック" w:eastAsiaTheme="majorEastAsia" w:hAnsi="Calibri" w:hAnsiTheme="majorHAnsi"/>
      <w:color w:val="1F4E79"/>
      <w:spacing w:val="5"/>
      <w:kern w:val="2"/>
      <w:sz w:val="44"/>
      <w:szCs w:val="52"/>
    </w:rPr>
  </w:style>
  <w:style w:styleId="Subtitle" w:type="paragraph">
    <w:name w:val="Subtitle"/>
    <w:basedOn w:val="Normal"/>
    <w:next w:val="Normal"/>
    <w:link w:val="SubtitleChar"/>
    <w:uiPriority w:val="11"/>
    <w:qFormat/>
    <w:rsid w:val="00fc693f"/>
    <w:pPr/>
    <w:rPr>
      <w:rFonts w:ascii="Calibri" w:asciiTheme="majorHAnsi" w:cs="" w:cstheme="majorBidi" w:eastAsia="ＭＳ ゴシック" w:eastAsiaTheme="majorEastAsia" w:hAnsi="Calibri"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before="0"/>
      <w:ind w:star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2" w:type="paragraph">
    <w:name w:val="List 2"/>
    <w:basedOn w:val="Normal"/>
    <w:uiPriority w:val="99"/>
    <w:unhideWhenUsed/>
    <w:qFormat/>
    <w:rsid w:val="00326f90"/>
    <w:pPr>
      <w:spacing w:after="120" w:before="0"/>
      <w:ind w:hanging="360" w:start="720"/>
      <w:contextualSpacing/>
    </w:pPr>
    <w:rPr/>
  </w:style>
  <w:style w:styleId="List3" w:type="paragraph">
    <w:name w:val="List 3"/>
    <w:basedOn w:val="Normal"/>
    <w:uiPriority w:val="99"/>
    <w:unhideWhenUsed/>
    <w:qFormat/>
    <w:rsid w:val="00326f90"/>
    <w:pPr>
      <w:spacing w:after="120" w:before="0"/>
      <w:ind w:hanging="360" w:start="1080"/>
      <w:contextualSpacing/>
    </w:pPr>
    <w:rPr/>
  </w:style>
  <w:style w:styleId="ListBullet" w:type="paragraph">
    <w:name w:val="List Bullet"/>
    <w:basedOn w:val="Normal"/>
    <w:uiPriority w:val="99"/>
    <w:unhideWhenUsed/>
    <w:rsid w:val="00326f90"/>
    <w:pPr>
      <w:numPr>
        <w:ilvl w:val="0"/>
        <w:numId w:val="1"/>
      </w:numPr>
      <w:spacing w:after="120" w:before="0"/>
      <w:contextualSpacing/>
    </w:pPr>
    <w:rPr/>
  </w:style>
  <w:style w:styleId="ListBullet2" w:type="paragraph">
    <w:name w:val="List Bullet 2"/>
    <w:basedOn w:val="Normal"/>
    <w:uiPriority w:val="99"/>
    <w:unhideWhenUsed/>
    <w:rsid w:val="00326f90"/>
    <w:pPr>
      <w:numPr>
        <w:ilvl w:val="0"/>
        <w:numId w:val="2"/>
      </w:numPr>
      <w:spacing w:after="120" w:before="0"/>
      <w:contextualSpacing/>
    </w:pPr>
    <w:rPr/>
  </w:style>
  <w:style w:styleId="ListBullet3" w:type="paragraph">
    <w:name w:val="List Bullet 3"/>
    <w:basedOn w:val="Normal"/>
    <w:uiPriority w:val="99"/>
    <w:unhideWhenUsed/>
    <w:rsid w:val="00326f90"/>
    <w:pPr>
      <w:numPr>
        <w:ilvl w:val="0"/>
        <w:numId w:val="3"/>
      </w:numPr>
      <w:spacing w:after="120" w:before="0"/>
      <w:contextualSpacing/>
    </w:pPr>
    <w:rPr/>
  </w:style>
  <w:style w:styleId="ListNumber" w:type="paragraph">
    <w:name w:val="List Number"/>
    <w:basedOn w:val="Normal"/>
    <w:uiPriority w:val="99"/>
    <w:unhideWhenUsed/>
    <w:rsid w:val="00326f90"/>
    <w:pPr>
      <w:numPr>
        <w:ilvl w:val="0"/>
        <w:numId w:val="4"/>
      </w:numPr>
      <w:spacing w:after="120" w:before="0"/>
      <w:contextualSpacing/>
    </w:pPr>
    <w:rPr/>
  </w:style>
  <w:style w:styleId="ListNumber2" w:type="paragraph">
    <w:name w:val="List Number 2"/>
    <w:basedOn w:val="Normal"/>
    <w:uiPriority w:val="99"/>
    <w:unhideWhenUsed/>
    <w:rsid w:val="0029639d"/>
    <w:pPr>
      <w:numPr>
        <w:ilvl w:val="0"/>
        <w:numId w:val="5"/>
      </w:numPr>
      <w:spacing w:after="120" w:before="0"/>
      <w:contextualSpacing/>
    </w:pPr>
    <w:rPr/>
  </w:style>
  <w:style w:styleId="ListNumber3" w:type="paragraph">
    <w:name w:val="List Number 3"/>
    <w:basedOn w:val="Normal"/>
    <w:uiPriority w:val="99"/>
    <w:unhideWhenUsed/>
    <w:rsid w:val="0029639d"/>
    <w:pPr>
      <w:numPr>
        <w:ilvl w:val="0"/>
        <w:numId w:val="6"/>
      </w:numPr>
      <w:spacing w:after="120" w:before="0"/>
      <w:contextualSpacing/>
    </w:pPr>
    <w:rPr/>
  </w:style>
  <w:style w:styleId="ListContinue" w:type="paragraph">
    <w:name w:val="List Continue"/>
    <w:basedOn w:val="Normal"/>
    <w:uiPriority w:val="99"/>
    <w:unhideWhenUsed/>
    <w:rsid w:val="0029639d"/>
    <w:pPr>
      <w:spacing w:after="120" w:before="0"/>
      <w:ind w:start="360"/>
      <w:contextualSpacing/>
    </w:pPr>
    <w:rPr/>
  </w:style>
  <w:style w:styleId="ListContinue2" w:type="paragraph">
    <w:name w:val="List Continue 2"/>
    <w:basedOn w:val="Normal"/>
    <w:uiPriority w:val="99"/>
    <w:unhideWhenUsed/>
    <w:rsid w:val="0029639d"/>
    <w:pPr>
      <w:spacing w:after="120" w:before="0"/>
      <w:ind w:start="720"/>
      <w:contextualSpacing/>
    </w:pPr>
    <w:rPr/>
  </w:style>
  <w:style w:styleId="ListContinue3" w:type="paragraph">
    <w:name w:val="List Continue 3"/>
    <w:basedOn w:val="Normal"/>
    <w:uiPriority w:val="99"/>
    <w:unhideWhenUsed/>
    <w:rsid w:val="0029639d"/>
    <w:pPr>
      <w:spacing w:after="120" w:before="0"/>
      <w:ind w:start="1080"/>
      <w:contextualSpacing/>
    </w:pPr>
    <w:rPr/>
  </w:style>
  <w:style w:styleId="MacroText" w:type="paragraph">
    <w:name w:val="macro"/>
    <w:link w:val="MacroTextChar"/>
    <w:uiPriority w:val="99"/>
    <w:unhideWhenUsed/>
    <w:qFormat/>
    <w:rsid w:val="0029639d"/>
    <w:pPr>
      <w:widowControl/>
      <w:tabs>
        <w:tab w:pos="720" w:val="clear"/>
        <w:tab w:leader="none" w:pos="576" w:val="left"/>
        <w:tab w:leader="none" w:pos="1152" w:val="left"/>
        <w:tab w:leader="none" w:pos="1728" w:val="left"/>
        <w:tab w:leader="none" w:pos="2304" w:val="left"/>
        <w:tab w:leader="none" w:pos="2880" w:val="left"/>
        <w:tab w:leader="none" w:pos="3456" w:val="left"/>
        <w:tab w:leader="none" w:pos="4032" w:val="left"/>
      </w:tabs>
      <w:bidi w:val="0"/>
      <w:spacing w:after="200" w:before="0" w:line="276" w:lineRule="auto"/>
      <w:jc w:val="start"/>
    </w:pPr>
    <w:rPr>
      <w:rFonts w:ascii="Courier" w:cs="" w:cstheme="minorBidi" w:eastAsia="ＭＳ 明朝" w:eastAsiaTheme="minorEastAsia" w:hAnsi="Courier"/>
      <w:color w:val="auto"/>
      <w:kern w:val="0"/>
      <w:sz w:val="20"/>
      <w:szCs w:val="20"/>
      <w:lang w:bidi="ar-SA" w:eastAsia="en-US" w:val="vi-VN"/>
    </w:rPr>
  </w:style>
  <w:style w:styleId="Quote" w:type="paragraph">
    <w:name w:val="Quote"/>
    <w:basedOn w:val="Normal"/>
    <w:next w:val="Normal"/>
    <w:link w:val="QuoteChar"/>
    <w:uiPriority w:val="29"/>
    <w:qFormat/>
    <w:rsid w:val="00fc693f"/>
    <w:pPr/>
    <w:rPr>
      <w:i/>
      <w:iCs/>
      <w:color w:themeColor="text1" w:val="000000"/>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end="936" w:start="936"/>
    </w:pPr>
    <w:rPr>
      <w:b/>
      <w:bCs/>
      <w:i/>
      <w:iCs/>
      <w:color w:themeColor="accent1" w:val="4F81BD"/>
    </w:rPr>
  </w:style>
  <w:style w:styleId="IndexHeading" w:type="paragraph">
    <w:name w:val="index heading"/>
    <w:basedOn w:val="Heading"/>
    <w:pPr/>
    <w:rPr/>
  </w:style>
  <w:style w:styleId="TOCHeading" w:type="paragraph">
    <w:name w:val="TOC Heading"/>
    <w:basedOn w:val="Heading1"/>
    <w:next w:val="Normal"/>
    <w:uiPriority w:val="39"/>
    <w:semiHidden/>
    <w:unhideWhenUsed/>
    <w:qFormat/>
    <w:rsid w:val="00fc693f"/>
    <w:pPr>
      <w:outlineLvl w:val="9"/>
    </w:pPr>
    <w:rPr/>
  </w:style>
  <w:style w:customStyle="1" w:styleId="CodeBlock" w:type="paragraph">
    <w:name w:val="Code Block"/>
    <w:qFormat/>
    <w:pPr>
      <w:widowControl/>
      <w:bidi w:val="0"/>
      <w:spacing w:after="200" w:before="0" w:line="276" w:lineRule="auto"/>
      <w:ind w:start="340"/>
      <w:jc w:val="start"/>
    </w:pPr>
    <w:rPr>
      <w:rFonts w:ascii="Courier New" w:cs="" w:cstheme="minorBidi" w:eastAsia="Courier New" w:hAnsi="Courier New"/>
      <w:color w:val="auto"/>
      <w:kern w:val="0"/>
      <w:sz w:val="18"/>
      <w:szCs w:val="22"/>
      <w:lang w:bidi="ar-SA" w:eastAsia="en-US" w:val="vi-VN"/>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2" Target="footer1.xml" Type="http://schemas.openxmlformats.org/officeDocument/2006/relationships/footer" /><Relationship Id="rId3" Target="footer2.xml" Type="http://schemas.openxmlformats.org/officeDocument/2006/relationships/footer" /><Relationship Id="rId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LibreOffice_project/6d2b0d33fb0f5da53a12f98bed3e9973e56ff1f0</Application>
  <AppVersion>15.0000</AppVersion>
  <Pages>7</Pages>
  <Words>1178</Words>
  <Characters>6571</Characters>
  <CharactersWithSpaces>7554</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HIỆN XÁC THỰC VÀ PHÂN QUYỀN</dc:title>
  <dc:creator>Đồng Văn Tú</dc:creator>
  <dc:language>vi-VN</dc:language>
  <cp:keywords/>
  <dcterms:created xsi:type="dcterms:W3CDTF">2026-09-15T16:00:52Z</dcterms:created>
  <dcterms:modified xsi:type="dcterms:W3CDTF">2026-09-15T16:00:52Z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15/09/2026</vt:lpwstr>
  </property>
  <property fmtid="{D5CDD505-2E9C-101B-9397-08002B2CF9AE}" pid="3" name="fontsize">
    <vt:lpwstr>11pt</vt:lpwstr>
  </property>
  <property fmtid="{D5CDD505-2E9C-101B-9397-08002B2CF9AE}" pid="4" name="geometry">
    <vt:lpwstr>margin=2.2cm</vt:lpwstr>
  </property>
  <property fmtid="{D5CDD505-2E9C-101B-9397-08002B2CF9AE}" pid="5" name="subtitle">
    <vt:lpwstr>Dự án E-Healthcare Portal</vt:lpwstr>
  </property>
</Properties>
</file>