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5031" w14:textId="47C02B17" w:rsidR="005B0E7F" w:rsidRPr="00BA1830" w:rsidRDefault="005B0E7F" w:rsidP="005B0E7F">
      <w:pPr>
        <w:rPr>
          <w:rFonts w:ascii="Times New Roman" w:eastAsia="Times New Roman" w:hAnsi="Times New Roman" w:cs="Times New Roman"/>
          <w:bCs/>
          <w:color w:val="000000"/>
          <w:sz w:val="24"/>
          <w:szCs w:val="24"/>
          <w:lang w:val="en-US"/>
        </w:rPr>
      </w:pPr>
      <w:r w:rsidRPr="00DD1416">
        <w:rPr>
          <w:rFonts w:ascii="Times New Roman" w:eastAsia="Times New Roman" w:hAnsi="Times New Roman" w:cs="Times New Roman"/>
          <w:b/>
          <w:bCs/>
          <w:color w:val="000000"/>
          <w:sz w:val="24"/>
          <w:szCs w:val="24"/>
          <w:lang w:val="en-US"/>
        </w:rPr>
        <w:t>Profitability Ratios</w:t>
      </w:r>
    </w:p>
    <w:p w14:paraId="3241FEAD" w14:textId="77777777" w:rsidR="00BA1830" w:rsidRPr="00BA1830" w:rsidRDefault="00BA1830" w:rsidP="005B0E7F">
      <w:pPr>
        <w:rPr>
          <w:rFonts w:ascii="Times New Roman" w:eastAsia="Times New Roman" w:hAnsi="Times New Roman" w:cs="Times New Roman"/>
          <w:bCs/>
          <w:color w:val="000000"/>
          <w:sz w:val="24"/>
          <w:szCs w:val="24"/>
          <w:lang w:val="en-US"/>
        </w:rPr>
      </w:pPr>
    </w:p>
    <w:p w14:paraId="324C2C4A" w14:textId="3FA0EEAF" w:rsidR="005B0E7F" w:rsidRDefault="005B0E7F" w:rsidP="005B0E7F">
      <w:pPr>
        <w:pStyle w:val="ListParagraph"/>
        <w:numPr>
          <w:ilvl w:val="0"/>
          <w:numId w:val="19"/>
        </w:numPr>
        <w:rPr>
          <w:rFonts w:ascii="Times New Roman" w:eastAsia="Times New Roman" w:hAnsi="Times New Roman" w:cs="Times New Roman"/>
          <w:color w:val="000000"/>
          <w:sz w:val="24"/>
          <w:szCs w:val="24"/>
          <w:lang w:val="en-US"/>
        </w:rPr>
      </w:pPr>
      <w:r w:rsidRPr="005B0E7F">
        <w:rPr>
          <w:rFonts w:ascii="Times New Roman" w:eastAsia="Times New Roman" w:hAnsi="Times New Roman" w:cs="Times New Roman"/>
          <w:color w:val="000000"/>
          <w:sz w:val="24"/>
          <w:szCs w:val="24"/>
          <w:lang w:val="en-US"/>
        </w:rPr>
        <w:t>Return on Net Assets</w:t>
      </w:r>
    </w:p>
    <w:p w14:paraId="40AB012B" w14:textId="57B605E5" w:rsidR="005B0E7F" w:rsidRDefault="005B0E7F" w:rsidP="005B0E7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Definition: Change in net assets / net assets (EOY)</w:t>
      </w:r>
    </w:p>
    <w:p w14:paraId="7D0D04F2" w14:textId="2FB54070" w:rsidR="005B0E7F" w:rsidRDefault="005B0E7F" w:rsidP="005B0E7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(Net assets, EOY) – (Net assets, BOY)</w:t>
      </w:r>
    </w:p>
    <w:p w14:paraId="5775DCFB" w14:textId="0AAA43CA" w:rsidR="005B0E7F" w:rsidRDefault="005B0E7F" w:rsidP="005B0E7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w:t>
      </w:r>
      <w:r w:rsidR="00441D5F">
        <w:rPr>
          <w:rFonts w:ascii="Times New Roman" w:eastAsia="Times New Roman" w:hAnsi="Times New Roman" w:cs="Times New Roman"/>
          <w:color w:val="000000"/>
          <w:sz w:val="24"/>
          <w:szCs w:val="24"/>
          <w:lang w:val="en-US"/>
        </w:rPr>
        <w:t xml:space="preserve"> (Part X, line 3</w:t>
      </w:r>
      <w:r w:rsidR="00C17C07">
        <w:rPr>
          <w:rFonts w:ascii="Times New Roman" w:eastAsia="Times New Roman" w:hAnsi="Times New Roman" w:cs="Times New Roman"/>
          <w:color w:val="000000"/>
          <w:sz w:val="24"/>
          <w:szCs w:val="24"/>
          <w:lang w:val="en-US"/>
        </w:rPr>
        <w:t>2</w:t>
      </w:r>
      <w:r w:rsidR="00441D5F">
        <w:rPr>
          <w:rFonts w:ascii="Times New Roman" w:eastAsia="Times New Roman" w:hAnsi="Times New Roman" w:cs="Times New Roman"/>
          <w:color w:val="000000"/>
          <w:sz w:val="24"/>
          <w:szCs w:val="24"/>
          <w:lang w:val="en-US"/>
        </w:rPr>
        <w:t>B) – (Part X, line 3</w:t>
      </w:r>
      <w:r w:rsidR="00C17C07">
        <w:rPr>
          <w:rFonts w:ascii="Times New Roman" w:eastAsia="Times New Roman" w:hAnsi="Times New Roman" w:cs="Times New Roman"/>
          <w:color w:val="000000"/>
          <w:sz w:val="24"/>
          <w:szCs w:val="24"/>
          <w:lang w:val="en-US"/>
        </w:rPr>
        <w:t>2</w:t>
      </w:r>
      <w:r w:rsidR="00441D5F">
        <w:rPr>
          <w:rFonts w:ascii="Times New Roman" w:eastAsia="Times New Roman" w:hAnsi="Times New Roman" w:cs="Times New Roman"/>
          <w:color w:val="000000"/>
          <w:sz w:val="24"/>
          <w:szCs w:val="24"/>
          <w:lang w:val="en-US"/>
        </w:rPr>
        <w:t>A)</w:t>
      </w:r>
    </w:p>
    <w:p w14:paraId="161228B8" w14:textId="01356D0E"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II, line 27B) – (Part II, line 27A)</w:t>
      </w:r>
    </w:p>
    <w:p w14:paraId="525761FC" w14:textId="643CC383"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Denominator: Net assets, EOY</w:t>
      </w:r>
    </w:p>
    <w:p w14:paraId="7D56E193" w14:textId="50AE883D"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3</w:t>
      </w:r>
      <w:r w:rsidR="00C17C07">
        <w:rPr>
          <w:rFonts w:ascii="Times New Roman" w:eastAsia="Times New Roman" w:hAnsi="Times New Roman" w:cs="Times New Roman"/>
          <w:color w:val="000000"/>
          <w:sz w:val="24"/>
          <w:szCs w:val="24"/>
          <w:lang w:val="en-US"/>
        </w:rPr>
        <w:t>2</w:t>
      </w:r>
      <w:r>
        <w:rPr>
          <w:rFonts w:ascii="Times New Roman" w:eastAsia="Times New Roman" w:hAnsi="Times New Roman" w:cs="Times New Roman"/>
          <w:color w:val="000000"/>
          <w:sz w:val="24"/>
          <w:szCs w:val="24"/>
          <w:lang w:val="en-US"/>
        </w:rPr>
        <w:t>B</w:t>
      </w:r>
    </w:p>
    <w:p w14:paraId="0918CD3A" w14:textId="06EC22BE"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II, line 27B</w:t>
      </w:r>
    </w:p>
    <w:p w14:paraId="19DECD68" w14:textId="3F7A420D" w:rsidR="00205971" w:rsidRDefault="00205971" w:rsidP="00205971">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r w:rsidR="00C17C07">
        <w:rPr>
          <w:rFonts w:ascii="Times New Roman" w:eastAsia="Times New Roman" w:hAnsi="Times New Roman" w:cs="Times New Roman"/>
          <w:color w:val="000000"/>
          <w:sz w:val="24"/>
          <w:szCs w:val="24"/>
          <w:lang w:val="en-US"/>
        </w:rPr>
        <w:t>Starting in</w:t>
      </w:r>
      <w:r>
        <w:rPr>
          <w:rFonts w:ascii="Times New Roman" w:eastAsia="Times New Roman" w:hAnsi="Times New Roman" w:cs="Times New Roman"/>
          <w:color w:val="000000"/>
          <w:sz w:val="24"/>
          <w:szCs w:val="24"/>
          <w:lang w:val="en-US"/>
        </w:rPr>
        <w:t xml:space="preserve"> 2019, the line item for (total) net assets on Part X </w:t>
      </w:r>
      <w:r w:rsidR="00C17C07">
        <w:rPr>
          <w:rFonts w:ascii="Times New Roman" w:eastAsia="Times New Roman" w:hAnsi="Times New Roman" w:cs="Times New Roman"/>
          <w:color w:val="000000"/>
          <w:sz w:val="24"/>
          <w:szCs w:val="24"/>
          <w:lang w:val="en-US"/>
        </w:rPr>
        <w:t>is 33, not</w:t>
      </w:r>
      <w:r>
        <w:rPr>
          <w:rFonts w:ascii="Times New Roman" w:eastAsia="Times New Roman" w:hAnsi="Times New Roman" w:cs="Times New Roman"/>
          <w:color w:val="000000"/>
          <w:sz w:val="24"/>
          <w:szCs w:val="24"/>
          <w:lang w:val="en-US"/>
        </w:rPr>
        <w:t xml:space="preserve"> 32. When the two categories of restricted net assets were combin</w:t>
      </w:r>
      <w:r w:rsidR="00C17C07">
        <w:rPr>
          <w:rFonts w:ascii="Times New Roman" w:eastAsia="Times New Roman" w:hAnsi="Times New Roman" w:cs="Times New Roman"/>
          <w:color w:val="000000"/>
          <w:sz w:val="24"/>
          <w:szCs w:val="24"/>
          <w:lang w:val="en-US"/>
        </w:rPr>
        <w:t xml:space="preserve">ed into one, as of FY 2019, one </w:t>
      </w:r>
      <w:r>
        <w:rPr>
          <w:rFonts w:ascii="Times New Roman" w:eastAsia="Times New Roman" w:hAnsi="Times New Roman" w:cs="Times New Roman"/>
          <w:color w:val="000000"/>
          <w:sz w:val="24"/>
          <w:szCs w:val="24"/>
          <w:lang w:val="en-US"/>
        </w:rPr>
        <w:t xml:space="preserve">line item </w:t>
      </w:r>
      <w:proofErr w:type="gramStart"/>
      <w:r>
        <w:rPr>
          <w:rFonts w:ascii="Times New Roman" w:eastAsia="Times New Roman" w:hAnsi="Times New Roman" w:cs="Times New Roman"/>
          <w:color w:val="000000"/>
          <w:sz w:val="24"/>
          <w:szCs w:val="24"/>
          <w:lang w:val="en-US"/>
        </w:rPr>
        <w:t>disappeared</w:t>
      </w:r>
      <w:proofErr w:type="gramEnd"/>
      <w:r>
        <w:rPr>
          <w:rFonts w:ascii="Times New Roman" w:eastAsia="Times New Roman" w:hAnsi="Times New Roman" w:cs="Times New Roman"/>
          <w:color w:val="000000"/>
          <w:sz w:val="24"/>
          <w:szCs w:val="24"/>
          <w:lang w:val="en-US"/>
        </w:rPr>
        <w:t xml:space="preserve"> and the numbering changed.</w:t>
      </w:r>
      <w:r w:rsidR="00C17C07">
        <w:rPr>
          <w:rFonts w:ascii="Times New Roman" w:eastAsia="Times New Roman" w:hAnsi="Times New Roman" w:cs="Times New Roman"/>
          <w:color w:val="000000"/>
          <w:sz w:val="24"/>
          <w:szCs w:val="24"/>
          <w:lang w:val="en-US"/>
        </w:rPr>
        <w:t xml:space="preserve"> See the note for #2 below for more details.</w:t>
      </w:r>
    </w:p>
    <w:p w14:paraId="52898046" w14:textId="77777777" w:rsidR="00441D5F" w:rsidRPr="005B0E7F" w:rsidRDefault="00441D5F" w:rsidP="00441D5F">
      <w:pPr>
        <w:pStyle w:val="ListParagraph"/>
        <w:ind w:left="2160"/>
        <w:rPr>
          <w:rFonts w:ascii="Times New Roman" w:eastAsia="Times New Roman" w:hAnsi="Times New Roman" w:cs="Times New Roman"/>
          <w:color w:val="000000"/>
          <w:sz w:val="24"/>
          <w:szCs w:val="24"/>
          <w:lang w:val="en-US"/>
        </w:rPr>
      </w:pPr>
    </w:p>
    <w:p w14:paraId="5354FA91" w14:textId="77777777" w:rsidR="005B0E7F" w:rsidRDefault="005B0E7F" w:rsidP="005B0E7F">
      <w:pPr>
        <w:pStyle w:val="ListParagraph"/>
        <w:rPr>
          <w:rFonts w:ascii="Times New Roman" w:eastAsia="Times New Roman" w:hAnsi="Times New Roman" w:cs="Times New Roman"/>
          <w:color w:val="000000"/>
          <w:sz w:val="24"/>
          <w:szCs w:val="24"/>
          <w:lang w:val="en-US"/>
        </w:rPr>
      </w:pPr>
    </w:p>
    <w:p w14:paraId="15E220FA" w14:textId="511D70D0" w:rsidR="00441D5F" w:rsidRPr="00441D5F" w:rsidRDefault="005B0E7F" w:rsidP="00441D5F">
      <w:pPr>
        <w:pStyle w:val="ListParagraph"/>
        <w:numPr>
          <w:ilvl w:val="0"/>
          <w:numId w:val="19"/>
        </w:numPr>
        <w:rPr>
          <w:rFonts w:ascii="Times New Roman" w:eastAsia="Times New Roman" w:hAnsi="Times New Roman" w:cs="Times New Roman"/>
          <w:color w:val="000000"/>
          <w:sz w:val="24"/>
          <w:szCs w:val="24"/>
          <w:lang w:val="en-US"/>
        </w:rPr>
      </w:pPr>
      <w:r w:rsidRPr="005B0E7F">
        <w:rPr>
          <w:rFonts w:ascii="Times New Roman" w:eastAsia="Times New Roman" w:hAnsi="Times New Roman" w:cs="Times New Roman"/>
          <w:color w:val="000000"/>
          <w:sz w:val="24"/>
          <w:szCs w:val="24"/>
          <w:lang w:val="en-US"/>
        </w:rPr>
        <w:t>Return on Unrestricted Net Assets</w:t>
      </w:r>
    </w:p>
    <w:p w14:paraId="45243980" w14:textId="71CD5703"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Change in </w:t>
      </w:r>
      <w:r w:rsidR="005154E9">
        <w:rPr>
          <w:rFonts w:ascii="Times New Roman" w:eastAsia="Times New Roman" w:hAnsi="Times New Roman" w:cs="Times New Roman"/>
          <w:color w:val="000000"/>
          <w:sz w:val="24"/>
          <w:szCs w:val="24"/>
          <w:lang w:val="en-US"/>
        </w:rPr>
        <w:t xml:space="preserve">unrestricted </w:t>
      </w:r>
      <w:r>
        <w:rPr>
          <w:rFonts w:ascii="Times New Roman" w:eastAsia="Times New Roman" w:hAnsi="Times New Roman" w:cs="Times New Roman"/>
          <w:color w:val="000000"/>
          <w:sz w:val="24"/>
          <w:szCs w:val="24"/>
          <w:lang w:val="en-US"/>
        </w:rPr>
        <w:t xml:space="preserve">net assets / </w:t>
      </w:r>
      <w:r w:rsidR="005154E9">
        <w:rPr>
          <w:rFonts w:ascii="Times New Roman" w:eastAsia="Times New Roman" w:hAnsi="Times New Roman" w:cs="Times New Roman"/>
          <w:color w:val="000000"/>
          <w:sz w:val="24"/>
          <w:szCs w:val="24"/>
          <w:lang w:val="en-US"/>
        </w:rPr>
        <w:t xml:space="preserve">unrestricted </w:t>
      </w:r>
      <w:r>
        <w:rPr>
          <w:rFonts w:ascii="Times New Roman" w:eastAsia="Times New Roman" w:hAnsi="Times New Roman" w:cs="Times New Roman"/>
          <w:color w:val="000000"/>
          <w:sz w:val="24"/>
          <w:szCs w:val="24"/>
          <w:lang w:val="en-US"/>
        </w:rPr>
        <w:t>net assets (EOY)</w:t>
      </w:r>
    </w:p>
    <w:p w14:paraId="19BEC1C3" w14:textId="287D8BBE"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00D04CBE">
        <w:rPr>
          <w:rFonts w:ascii="Times New Roman" w:eastAsia="Times New Roman" w:hAnsi="Times New Roman" w:cs="Times New Roman"/>
          <w:color w:val="000000"/>
          <w:sz w:val="24"/>
          <w:szCs w:val="24"/>
          <w:lang w:val="en-US"/>
        </w:rPr>
        <w:t>Unrestricted n</w:t>
      </w:r>
      <w:r>
        <w:rPr>
          <w:rFonts w:ascii="Times New Roman" w:eastAsia="Times New Roman" w:hAnsi="Times New Roman" w:cs="Times New Roman"/>
          <w:color w:val="000000"/>
          <w:sz w:val="24"/>
          <w:szCs w:val="24"/>
          <w:lang w:val="en-US"/>
        </w:rPr>
        <w:t>et assets, EOY) – (</w:t>
      </w:r>
      <w:r w:rsidR="00D04CBE">
        <w:rPr>
          <w:rFonts w:ascii="Times New Roman" w:eastAsia="Times New Roman" w:hAnsi="Times New Roman" w:cs="Times New Roman"/>
          <w:color w:val="000000"/>
          <w:sz w:val="24"/>
          <w:szCs w:val="24"/>
          <w:lang w:val="en-US"/>
        </w:rPr>
        <w:t xml:space="preserve">Unrestricted net </w:t>
      </w:r>
      <w:r>
        <w:rPr>
          <w:rFonts w:ascii="Times New Roman" w:eastAsia="Times New Roman" w:hAnsi="Times New Roman" w:cs="Times New Roman"/>
          <w:color w:val="000000"/>
          <w:sz w:val="24"/>
          <w:szCs w:val="24"/>
          <w:lang w:val="en-US"/>
        </w:rPr>
        <w:t>assets, BOY)</w:t>
      </w:r>
    </w:p>
    <w:p w14:paraId="461C1CA6" w14:textId="6DE4309C"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(Part X, line </w:t>
      </w:r>
      <w:r w:rsidR="00D04CBE">
        <w:rPr>
          <w:rFonts w:ascii="Times New Roman" w:eastAsia="Times New Roman" w:hAnsi="Times New Roman" w:cs="Times New Roman"/>
          <w:color w:val="000000"/>
          <w:sz w:val="24"/>
          <w:szCs w:val="24"/>
          <w:lang w:val="en-US"/>
        </w:rPr>
        <w:t>27</w:t>
      </w:r>
      <w:r>
        <w:rPr>
          <w:rFonts w:ascii="Times New Roman" w:eastAsia="Times New Roman" w:hAnsi="Times New Roman" w:cs="Times New Roman"/>
          <w:color w:val="000000"/>
          <w:sz w:val="24"/>
          <w:szCs w:val="24"/>
          <w:lang w:val="en-US"/>
        </w:rPr>
        <w:t xml:space="preserve">B) – (Part X, line </w:t>
      </w:r>
      <w:r w:rsidR="00D04CBE">
        <w:rPr>
          <w:rFonts w:ascii="Times New Roman" w:eastAsia="Times New Roman" w:hAnsi="Times New Roman" w:cs="Times New Roman"/>
          <w:color w:val="000000"/>
          <w:sz w:val="24"/>
          <w:szCs w:val="24"/>
          <w:lang w:val="en-US"/>
        </w:rPr>
        <w:t>27</w:t>
      </w:r>
      <w:r>
        <w:rPr>
          <w:rFonts w:ascii="Times New Roman" w:eastAsia="Times New Roman" w:hAnsi="Times New Roman" w:cs="Times New Roman"/>
          <w:color w:val="000000"/>
          <w:sz w:val="24"/>
          <w:szCs w:val="24"/>
          <w:lang w:val="en-US"/>
        </w:rPr>
        <w:t>A)</w:t>
      </w:r>
    </w:p>
    <w:p w14:paraId="3F83D8BB" w14:textId="128BBF58"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EZ: </w:t>
      </w:r>
      <w:r w:rsidR="00D04CBE">
        <w:rPr>
          <w:rFonts w:ascii="Times New Roman" w:eastAsia="Times New Roman" w:hAnsi="Times New Roman" w:cs="Times New Roman"/>
          <w:color w:val="000000"/>
          <w:sz w:val="24"/>
          <w:szCs w:val="24"/>
          <w:lang w:val="en-US"/>
        </w:rPr>
        <w:t>Not available</w:t>
      </w:r>
    </w:p>
    <w:p w14:paraId="401E6243" w14:textId="5D8F99A3"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Denominator: </w:t>
      </w:r>
      <w:r w:rsidR="0041765B">
        <w:rPr>
          <w:rFonts w:ascii="Times New Roman" w:eastAsia="Times New Roman" w:hAnsi="Times New Roman" w:cs="Times New Roman"/>
          <w:color w:val="000000"/>
          <w:sz w:val="24"/>
          <w:szCs w:val="24"/>
          <w:lang w:val="en-US"/>
        </w:rPr>
        <w:t>Unrestricted n</w:t>
      </w:r>
      <w:r>
        <w:rPr>
          <w:rFonts w:ascii="Times New Roman" w:eastAsia="Times New Roman" w:hAnsi="Times New Roman" w:cs="Times New Roman"/>
          <w:color w:val="000000"/>
          <w:sz w:val="24"/>
          <w:szCs w:val="24"/>
          <w:lang w:val="en-US"/>
        </w:rPr>
        <w:t>et assets, EOY</w:t>
      </w:r>
    </w:p>
    <w:p w14:paraId="68AC867E" w14:textId="24180FDD"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Part X, line </w:t>
      </w:r>
      <w:r w:rsidR="00D04CBE">
        <w:rPr>
          <w:rFonts w:ascii="Times New Roman" w:eastAsia="Times New Roman" w:hAnsi="Times New Roman" w:cs="Times New Roman"/>
          <w:color w:val="000000"/>
          <w:sz w:val="24"/>
          <w:szCs w:val="24"/>
          <w:lang w:val="en-US"/>
        </w:rPr>
        <w:t>27</w:t>
      </w:r>
      <w:r>
        <w:rPr>
          <w:rFonts w:ascii="Times New Roman" w:eastAsia="Times New Roman" w:hAnsi="Times New Roman" w:cs="Times New Roman"/>
          <w:color w:val="000000"/>
          <w:sz w:val="24"/>
          <w:szCs w:val="24"/>
          <w:lang w:val="en-US"/>
        </w:rPr>
        <w:t>B</w:t>
      </w:r>
    </w:p>
    <w:p w14:paraId="3DB08E07" w14:textId="749197B6"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EZ: </w:t>
      </w:r>
      <w:r w:rsidR="00D04CBE">
        <w:rPr>
          <w:rFonts w:ascii="Times New Roman" w:eastAsia="Times New Roman" w:hAnsi="Times New Roman" w:cs="Times New Roman"/>
          <w:color w:val="000000"/>
          <w:sz w:val="24"/>
          <w:szCs w:val="24"/>
          <w:lang w:val="en-US"/>
        </w:rPr>
        <w:t>Not available</w:t>
      </w:r>
    </w:p>
    <w:p w14:paraId="10761183" w14:textId="2B473771" w:rsidR="00D04CBE" w:rsidRDefault="00D04CBE" w:rsidP="00D04CBE">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r w:rsidR="0066780D">
        <w:rPr>
          <w:rFonts w:ascii="Times New Roman" w:eastAsia="Times New Roman" w:hAnsi="Times New Roman" w:cs="Times New Roman"/>
          <w:color w:val="000000"/>
          <w:sz w:val="24"/>
          <w:szCs w:val="24"/>
          <w:lang w:val="en-US"/>
        </w:rPr>
        <w:t xml:space="preserve">The newest 990 </w:t>
      </w:r>
      <w:r w:rsidR="0050765C">
        <w:rPr>
          <w:rFonts w:ascii="Times New Roman" w:eastAsia="Times New Roman" w:hAnsi="Times New Roman" w:cs="Times New Roman"/>
          <w:color w:val="000000"/>
          <w:sz w:val="24"/>
          <w:szCs w:val="24"/>
          <w:lang w:val="en-US"/>
        </w:rPr>
        <w:t xml:space="preserve">(effective 2019) </w:t>
      </w:r>
      <w:r w:rsidR="0066780D">
        <w:rPr>
          <w:rFonts w:ascii="Times New Roman" w:eastAsia="Times New Roman" w:hAnsi="Times New Roman" w:cs="Times New Roman"/>
          <w:color w:val="000000"/>
          <w:sz w:val="24"/>
          <w:szCs w:val="24"/>
          <w:lang w:val="en-US"/>
        </w:rPr>
        <w:t xml:space="preserve">requires organizations to subdivide net assets into unrestricted (no donor restrictions) and restricted (donor restrictions). The pre-2019 990 asks organizations to subdivide restricted net assets into permanently restricted net assets and temporarily restricted net assets. The new 990 form removes this second subdivision from the reporting requirements (on the audited financial statements, too). The 990-EZ form doesn’t require organizations to subdivide net assets at all, but </w:t>
      </w:r>
      <w:r w:rsidR="0050765C">
        <w:rPr>
          <w:rFonts w:ascii="Times New Roman" w:eastAsia="Times New Roman" w:hAnsi="Times New Roman" w:cs="Times New Roman"/>
          <w:color w:val="000000"/>
          <w:sz w:val="24"/>
          <w:szCs w:val="24"/>
          <w:lang w:val="en-US"/>
        </w:rPr>
        <w:t xml:space="preserve">(empirical claim, not sure how testable) I would bet </w:t>
      </w:r>
      <w:r w:rsidR="0066780D">
        <w:rPr>
          <w:rFonts w:ascii="Times New Roman" w:eastAsia="Times New Roman" w:hAnsi="Times New Roman" w:cs="Times New Roman"/>
          <w:color w:val="000000"/>
          <w:sz w:val="24"/>
          <w:szCs w:val="24"/>
          <w:lang w:val="en-US"/>
        </w:rPr>
        <w:t>that most, if not all, of the net assets for a given EZ filer are unrestricted.</w:t>
      </w:r>
    </w:p>
    <w:p w14:paraId="13B85024" w14:textId="77777777" w:rsidR="00441D5F" w:rsidRPr="005B0E7F" w:rsidRDefault="00441D5F" w:rsidP="00441D5F">
      <w:pPr>
        <w:pStyle w:val="ListParagraph"/>
        <w:rPr>
          <w:rFonts w:ascii="Times New Roman" w:eastAsia="Times New Roman" w:hAnsi="Times New Roman" w:cs="Times New Roman"/>
          <w:color w:val="000000"/>
          <w:sz w:val="24"/>
          <w:szCs w:val="24"/>
          <w:lang w:val="en-US"/>
        </w:rPr>
      </w:pPr>
    </w:p>
    <w:p w14:paraId="5F04BB22" w14:textId="0515CF3D" w:rsidR="00441D5F" w:rsidRPr="00441D5F" w:rsidRDefault="005B0E7F" w:rsidP="00441D5F">
      <w:pPr>
        <w:pStyle w:val="ListParagraph"/>
        <w:numPr>
          <w:ilvl w:val="0"/>
          <w:numId w:val="19"/>
        </w:numPr>
        <w:rPr>
          <w:rFonts w:ascii="Times New Roman" w:eastAsia="Times New Roman" w:hAnsi="Times New Roman" w:cs="Times New Roman"/>
          <w:color w:val="000000"/>
          <w:sz w:val="24"/>
          <w:szCs w:val="24"/>
          <w:lang w:val="en-US"/>
        </w:rPr>
      </w:pPr>
      <w:r w:rsidRPr="005B0E7F">
        <w:rPr>
          <w:rFonts w:ascii="Times New Roman" w:eastAsia="Times New Roman" w:hAnsi="Times New Roman" w:cs="Times New Roman"/>
          <w:color w:val="000000"/>
          <w:sz w:val="24"/>
          <w:szCs w:val="24"/>
          <w:lang w:val="en-US"/>
        </w:rPr>
        <w:t>Return on Assets</w:t>
      </w:r>
    </w:p>
    <w:p w14:paraId="7F3A1E4B" w14:textId="58AE733A"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Change in </w:t>
      </w:r>
      <w:r w:rsidR="0041765B">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assets / </w:t>
      </w:r>
      <w:r w:rsidR="0041765B">
        <w:rPr>
          <w:rFonts w:ascii="Times New Roman" w:eastAsia="Times New Roman" w:hAnsi="Times New Roman" w:cs="Times New Roman"/>
          <w:color w:val="000000"/>
          <w:sz w:val="24"/>
          <w:szCs w:val="24"/>
          <w:lang w:val="en-US"/>
        </w:rPr>
        <w:t xml:space="preserve">total </w:t>
      </w:r>
      <w:r>
        <w:rPr>
          <w:rFonts w:ascii="Times New Roman" w:eastAsia="Times New Roman" w:hAnsi="Times New Roman" w:cs="Times New Roman"/>
          <w:color w:val="000000"/>
          <w:sz w:val="24"/>
          <w:szCs w:val="24"/>
          <w:lang w:val="en-US"/>
        </w:rPr>
        <w:t>assets (EOY)</w:t>
      </w:r>
    </w:p>
    <w:p w14:paraId="73A92ED6" w14:textId="0346CAF5"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0041765B">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assets, EOY) – (</w:t>
      </w:r>
      <w:r w:rsidR="0041765B">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assets, BOY)</w:t>
      </w:r>
    </w:p>
    <w:p w14:paraId="3C76B0DE" w14:textId="1F844834"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(Part X, line </w:t>
      </w:r>
      <w:r w:rsidR="00BE7602">
        <w:rPr>
          <w:rFonts w:ascii="Times New Roman" w:eastAsia="Times New Roman" w:hAnsi="Times New Roman" w:cs="Times New Roman"/>
          <w:color w:val="000000"/>
          <w:sz w:val="24"/>
          <w:szCs w:val="24"/>
          <w:lang w:val="en-US"/>
        </w:rPr>
        <w:t>16</w:t>
      </w:r>
      <w:r>
        <w:rPr>
          <w:rFonts w:ascii="Times New Roman" w:eastAsia="Times New Roman" w:hAnsi="Times New Roman" w:cs="Times New Roman"/>
          <w:color w:val="000000"/>
          <w:sz w:val="24"/>
          <w:szCs w:val="24"/>
          <w:lang w:val="en-US"/>
        </w:rPr>
        <w:t xml:space="preserve">B) – (Part X, line </w:t>
      </w:r>
      <w:r w:rsidR="00BE7602">
        <w:rPr>
          <w:rFonts w:ascii="Times New Roman" w:eastAsia="Times New Roman" w:hAnsi="Times New Roman" w:cs="Times New Roman"/>
          <w:color w:val="000000"/>
          <w:sz w:val="24"/>
          <w:szCs w:val="24"/>
          <w:lang w:val="en-US"/>
        </w:rPr>
        <w:t>16</w:t>
      </w:r>
      <w:r>
        <w:rPr>
          <w:rFonts w:ascii="Times New Roman" w:eastAsia="Times New Roman" w:hAnsi="Times New Roman" w:cs="Times New Roman"/>
          <w:color w:val="000000"/>
          <w:sz w:val="24"/>
          <w:szCs w:val="24"/>
          <w:lang w:val="en-US"/>
        </w:rPr>
        <w:t>A)</w:t>
      </w:r>
    </w:p>
    <w:p w14:paraId="306C087F" w14:textId="76B02D78"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II, line 2</w:t>
      </w:r>
      <w:r w:rsidR="00BE7602">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lang w:val="en-US"/>
        </w:rPr>
        <w:t>B) – (Part II, line 2</w:t>
      </w:r>
      <w:r w:rsidR="00BE7602">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lang w:val="en-US"/>
        </w:rPr>
        <w:t>A)</w:t>
      </w:r>
    </w:p>
    <w:p w14:paraId="3B8EAD6E" w14:textId="1383AA5C" w:rsidR="00441D5F" w:rsidRDefault="00441D5F" w:rsidP="00441D5F">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Denominator: </w:t>
      </w:r>
      <w:r w:rsidR="0041765B">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assets, EOY</w:t>
      </w:r>
    </w:p>
    <w:p w14:paraId="0C7DBC05" w14:textId="38166A07"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On 990: Part X, line </w:t>
      </w:r>
      <w:r w:rsidR="00BE7602">
        <w:rPr>
          <w:rFonts w:ascii="Times New Roman" w:eastAsia="Times New Roman" w:hAnsi="Times New Roman" w:cs="Times New Roman"/>
          <w:color w:val="000000"/>
          <w:sz w:val="24"/>
          <w:szCs w:val="24"/>
          <w:lang w:val="en-US"/>
        </w:rPr>
        <w:t>16</w:t>
      </w:r>
      <w:r>
        <w:rPr>
          <w:rFonts w:ascii="Times New Roman" w:eastAsia="Times New Roman" w:hAnsi="Times New Roman" w:cs="Times New Roman"/>
          <w:color w:val="000000"/>
          <w:sz w:val="24"/>
          <w:szCs w:val="24"/>
          <w:lang w:val="en-US"/>
        </w:rPr>
        <w:t>B</w:t>
      </w:r>
    </w:p>
    <w:p w14:paraId="3CC23ABD" w14:textId="641C95A8" w:rsidR="00441D5F" w:rsidRDefault="00441D5F" w:rsidP="00441D5F">
      <w:pPr>
        <w:pStyle w:val="ListParagraph"/>
        <w:numPr>
          <w:ilvl w:val="1"/>
          <w:numId w:val="20"/>
        </w:numPr>
        <w:rPr>
          <w:rFonts w:ascii="Times New Roman" w:eastAsia="Times New Roman" w:hAnsi="Times New Roman" w:cs="Times New Roman"/>
          <w:color w:val="000000"/>
          <w:sz w:val="24"/>
          <w:szCs w:val="24"/>
          <w:lang w:val="en-US"/>
        </w:rPr>
      </w:pPr>
      <w:r w:rsidRPr="00441D5F">
        <w:rPr>
          <w:rFonts w:ascii="Times New Roman" w:eastAsia="Times New Roman" w:hAnsi="Times New Roman" w:cs="Times New Roman"/>
          <w:color w:val="000000"/>
          <w:sz w:val="24"/>
          <w:szCs w:val="24"/>
          <w:lang w:val="en-US"/>
        </w:rPr>
        <w:t>On EZ: Part II, line 2</w:t>
      </w:r>
      <w:r w:rsidR="00BE7602">
        <w:rPr>
          <w:rFonts w:ascii="Times New Roman" w:eastAsia="Times New Roman" w:hAnsi="Times New Roman" w:cs="Times New Roman"/>
          <w:color w:val="000000"/>
          <w:sz w:val="24"/>
          <w:szCs w:val="24"/>
          <w:lang w:val="en-US"/>
        </w:rPr>
        <w:t>5</w:t>
      </w:r>
      <w:r w:rsidRPr="00441D5F">
        <w:rPr>
          <w:rFonts w:ascii="Times New Roman" w:eastAsia="Times New Roman" w:hAnsi="Times New Roman" w:cs="Times New Roman"/>
          <w:color w:val="000000"/>
          <w:sz w:val="24"/>
          <w:szCs w:val="24"/>
          <w:lang w:val="en-US"/>
        </w:rPr>
        <w:t>B</w:t>
      </w:r>
    </w:p>
    <w:p w14:paraId="5C81A284" w14:textId="0A81346B" w:rsidR="0041765B" w:rsidRDefault="0041765B" w:rsidP="0041765B">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r w:rsidR="00AA23A7">
        <w:rPr>
          <w:rFonts w:ascii="Times New Roman" w:eastAsia="Times New Roman" w:hAnsi="Times New Roman" w:cs="Times New Roman"/>
          <w:color w:val="000000"/>
          <w:sz w:val="24"/>
          <w:szCs w:val="24"/>
          <w:lang w:val="en-US"/>
        </w:rPr>
        <w:t>No problems here!</w:t>
      </w:r>
    </w:p>
    <w:p w14:paraId="42275395" w14:textId="77777777" w:rsidR="00441D5F" w:rsidRPr="00441D5F" w:rsidRDefault="00441D5F" w:rsidP="00441D5F">
      <w:pPr>
        <w:pStyle w:val="ListParagraph"/>
        <w:ind w:left="2160"/>
        <w:rPr>
          <w:rFonts w:ascii="Times New Roman" w:eastAsia="Times New Roman" w:hAnsi="Times New Roman" w:cs="Times New Roman"/>
          <w:color w:val="000000"/>
          <w:sz w:val="24"/>
          <w:szCs w:val="24"/>
          <w:lang w:val="en-US"/>
        </w:rPr>
      </w:pPr>
    </w:p>
    <w:p w14:paraId="095EC369" w14:textId="016AAEBD" w:rsidR="0041765B" w:rsidRPr="0041765B" w:rsidRDefault="005B0E7F" w:rsidP="0041765B">
      <w:pPr>
        <w:pStyle w:val="ListParagraph"/>
        <w:numPr>
          <w:ilvl w:val="0"/>
          <w:numId w:val="19"/>
        </w:numPr>
        <w:rPr>
          <w:rFonts w:ascii="Times New Roman" w:eastAsia="Times New Roman" w:hAnsi="Times New Roman" w:cs="Times New Roman"/>
          <w:color w:val="000000"/>
          <w:sz w:val="24"/>
          <w:szCs w:val="24"/>
          <w:lang w:val="en-US"/>
        </w:rPr>
      </w:pPr>
      <w:r w:rsidRPr="005B0E7F">
        <w:rPr>
          <w:rFonts w:ascii="Times New Roman" w:eastAsia="Times New Roman" w:hAnsi="Times New Roman" w:cs="Times New Roman"/>
          <w:color w:val="000000"/>
          <w:sz w:val="24"/>
          <w:szCs w:val="24"/>
          <w:lang w:val="en-US"/>
        </w:rPr>
        <w:t>Operating Margin</w:t>
      </w:r>
    </w:p>
    <w:p w14:paraId="4880631B" w14:textId="2D2B424B" w:rsidR="0041765B" w:rsidRDefault="0041765B" w:rsidP="0041765B">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Change in </w:t>
      </w:r>
      <w:r w:rsidR="00190FC8">
        <w:rPr>
          <w:rFonts w:ascii="Times New Roman" w:eastAsia="Times New Roman" w:hAnsi="Times New Roman" w:cs="Times New Roman"/>
          <w:color w:val="000000"/>
          <w:sz w:val="24"/>
          <w:szCs w:val="24"/>
          <w:lang w:val="en-US"/>
        </w:rPr>
        <w:t>unrestricted</w:t>
      </w:r>
      <w:r>
        <w:rPr>
          <w:rFonts w:ascii="Times New Roman" w:eastAsia="Times New Roman" w:hAnsi="Times New Roman" w:cs="Times New Roman"/>
          <w:color w:val="000000"/>
          <w:sz w:val="24"/>
          <w:szCs w:val="24"/>
          <w:lang w:val="en-US"/>
        </w:rPr>
        <w:t xml:space="preserve"> </w:t>
      </w:r>
      <w:r w:rsidR="00190FC8">
        <w:rPr>
          <w:rFonts w:ascii="Times New Roman" w:eastAsia="Times New Roman" w:hAnsi="Times New Roman" w:cs="Times New Roman"/>
          <w:color w:val="000000"/>
          <w:sz w:val="24"/>
          <w:szCs w:val="24"/>
          <w:lang w:val="en-US"/>
        </w:rPr>
        <w:t xml:space="preserve">net </w:t>
      </w:r>
      <w:r>
        <w:rPr>
          <w:rFonts w:ascii="Times New Roman" w:eastAsia="Times New Roman" w:hAnsi="Times New Roman" w:cs="Times New Roman"/>
          <w:color w:val="000000"/>
          <w:sz w:val="24"/>
          <w:szCs w:val="24"/>
          <w:lang w:val="en-US"/>
        </w:rPr>
        <w:t xml:space="preserve">assets / </w:t>
      </w:r>
      <w:r w:rsidR="00190FC8">
        <w:rPr>
          <w:rFonts w:ascii="Times New Roman" w:eastAsia="Times New Roman" w:hAnsi="Times New Roman" w:cs="Times New Roman"/>
          <w:color w:val="000000"/>
          <w:sz w:val="24"/>
          <w:szCs w:val="24"/>
          <w:lang w:val="en-US"/>
        </w:rPr>
        <w:t>unrestricted revenues and support</w:t>
      </w:r>
    </w:p>
    <w:p w14:paraId="50EB589D" w14:textId="4D8C26F4" w:rsidR="00C82713" w:rsidRDefault="0041765B" w:rsidP="00C82713">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00C82713">
        <w:rPr>
          <w:rFonts w:ascii="Times New Roman" w:eastAsia="Times New Roman" w:hAnsi="Times New Roman" w:cs="Times New Roman"/>
          <w:color w:val="000000"/>
          <w:sz w:val="24"/>
          <w:szCs w:val="24"/>
          <w:lang w:val="en-US"/>
        </w:rPr>
        <w:t>Unrestricted net assets, EOY) – (Unrestricted net assets, BOY)</w:t>
      </w:r>
    </w:p>
    <w:p w14:paraId="6FB360F7" w14:textId="77777777" w:rsidR="00C82713" w:rsidRDefault="00C82713" w:rsidP="00C82713">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27B) – (Part X, line 27A)</w:t>
      </w:r>
    </w:p>
    <w:p w14:paraId="4F9BCD14" w14:textId="77777777" w:rsidR="00C82713" w:rsidRDefault="00C82713" w:rsidP="00C82713">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Not available</w:t>
      </w:r>
    </w:p>
    <w:p w14:paraId="7119B28A" w14:textId="5396A6CF" w:rsidR="0041765B" w:rsidRDefault="0041765B" w:rsidP="00C82713">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Denominator: </w:t>
      </w:r>
      <w:r w:rsidR="00C82713">
        <w:rPr>
          <w:rFonts w:ascii="Times New Roman" w:eastAsia="Times New Roman" w:hAnsi="Times New Roman" w:cs="Times New Roman"/>
          <w:color w:val="000000"/>
          <w:sz w:val="24"/>
          <w:szCs w:val="24"/>
          <w:lang w:val="en-US"/>
        </w:rPr>
        <w:t xml:space="preserve">(Total – </w:t>
      </w:r>
      <w:r w:rsidR="00C82713" w:rsidRPr="00C82713">
        <w:rPr>
          <w:rFonts w:ascii="Times New Roman" w:eastAsia="Times New Roman" w:hAnsi="Times New Roman" w:cs="Times New Roman"/>
          <w:color w:val="000000"/>
          <w:sz w:val="24"/>
          <w:szCs w:val="24"/>
          <w:lang w:val="en-US"/>
        </w:rPr>
        <w:t>Contributions, Gifts, Grants and Other Similar Amounts</w:t>
      </w:r>
      <w:r w:rsidR="00C82713">
        <w:rPr>
          <w:rFonts w:ascii="Times New Roman" w:eastAsia="Times New Roman" w:hAnsi="Times New Roman" w:cs="Times New Roman"/>
          <w:color w:val="000000"/>
          <w:sz w:val="24"/>
          <w:szCs w:val="24"/>
          <w:lang w:val="en-US"/>
        </w:rPr>
        <w:t xml:space="preserve">) </w:t>
      </w:r>
      <w:r w:rsidR="00521CF5">
        <w:rPr>
          <w:rFonts w:ascii="Times New Roman" w:eastAsia="Times New Roman" w:hAnsi="Times New Roman" w:cs="Times New Roman"/>
          <w:color w:val="000000"/>
          <w:sz w:val="24"/>
          <w:szCs w:val="24"/>
          <w:lang w:val="en-US"/>
        </w:rPr>
        <w:t xml:space="preserve">+ (Total – Program Service Revenue) </w:t>
      </w:r>
      <w:r w:rsidR="00C82713">
        <w:rPr>
          <w:rFonts w:ascii="Times New Roman" w:eastAsia="Times New Roman" w:hAnsi="Times New Roman" w:cs="Times New Roman"/>
          <w:color w:val="000000"/>
          <w:sz w:val="24"/>
          <w:szCs w:val="24"/>
          <w:lang w:val="en-US"/>
        </w:rPr>
        <w:t>+ (Other revenue)</w:t>
      </w:r>
    </w:p>
    <w:p w14:paraId="01E34C6D" w14:textId="64428306" w:rsidR="0041765B" w:rsidRDefault="006510F9" w:rsidP="0041765B">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[My old formula] </w:t>
      </w:r>
      <w:r w:rsidR="0041765B">
        <w:rPr>
          <w:rFonts w:ascii="Times New Roman" w:eastAsia="Times New Roman" w:hAnsi="Times New Roman" w:cs="Times New Roman"/>
          <w:color w:val="000000"/>
          <w:sz w:val="24"/>
          <w:szCs w:val="24"/>
          <w:lang w:val="en-US"/>
        </w:rPr>
        <w:t xml:space="preserve">On 990: Part </w:t>
      </w:r>
      <w:r w:rsidR="00C82713">
        <w:rPr>
          <w:rFonts w:ascii="Times New Roman" w:eastAsia="Times New Roman" w:hAnsi="Times New Roman" w:cs="Times New Roman"/>
          <w:color w:val="000000"/>
          <w:sz w:val="24"/>
          <w:szCs w:val="24"/>
          <w:lang w:val="en-US"/>
        </w:rPr>
        <w:t>VIII</w:t>
      </w:r>
      <w:r w:rsidR="0041765B">
        <w:rPr>
          <w:rFonts w:ascii="Times New Roman" w:eastAsia="Times New Roman" w:hAnsi="Times New Roman" w:cs="Times New Roman"/>
          <w:color w:val="000000"/>
          <w:sz w:val="24"/>
          <w:szCs w:val="24"/>
          <w:lang w:val="en-US"/>
        </w:rPr>
        <w:t xml:space="preserve">, line </w:t>
      </w:r>
      <w:r w:rsidR="00C82713">
        <w:rPr>
          <w:rFonts w:ascii="Times New Roman" w:eastAsia="Times New Roman" w:hAnsi="Times New Roman" w:cs="Times New Roman"/>
          <w:color w:val="000000"/>
          <w:sz w:val="24"/>
          <w:szCs w:val="24"/>
          <w:lang w:val="en-US"/>
        </w:rPr>
        <w:t>1H(A)</w:t>
      </w:r>
      <w:r w:rsidR="00521CF5">
        <w:rPr>
          <w:rFonts w:ascii="Times New Roman" w:eastAsia="Times New Roman" w:hAnsi="Times New Roman" w:cs="Times New Roman"/>
          <w:color w:val="000000"/>
          <w:sz w:val="24"/>
          <w:szCs w:val="24"/>
          <w:lang w:val="en-US"/>
        </w:rPr>
        <w:t xml:space="preserve"> </w:t>
      </w:r>
      <w:r w:rsidR="00C82713">
        <w:rPr>
          <w:rFonts w:ascii="Times New Roman" w:eastAsia="Times New Roman" w:hAnsi="Times New Roman" w:cs="Times New Roman"/>
          <w:color w:val="000000"/>
          <w:sz w:val="24"/>
          <w:szCs w:val="24"/>
          <w:lang w:val="en-US"/>
        </w:rPr>
        <w:t>+ Part I, line 11</w:t>
      </w:r>
    </w:p>
    <w:p w14:paraId="66A97058" w14:textId="3263FCEE" w:rsidR="006510F9" w:rsidRPr="006510F9" w:rsidRDefault="006510F9" w:rsidP="006510F9">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Part VIII, line 1H(A) + </w:t>
      </w:r>
      <w:r w:rsidR="00447D14">
        <w:rPr>
          <w:rFonts w:ascii="Times New Roman" w:eastAsia="Times New Roman" w:hAnsi="Times New Roman" w:cs="Times New Roman"/>
          <w:color w:val="000000"/>
          <w:sz w:val="24"/>
          <w:szCs w:val="24"/>
          <w:lang w:val="en-US"/>
        </w:rPr>
        <w:t>Part VIII, line 2</w:t>
      </w:r>
      <w:r w:rsidR="007A0DEF">
        <w:rPr>
          <w:rFonts w:ascii="Times New Roman" w:eastAsia="Times New Roman" w:hAnsi="Times New Roman" w:cs="Times New Roman"/>
          <w:color w:val="000000"/>
          <w:sz w:val="24"/>
          <w:szCs w:val="24"/>
          <w:lang w:val="en-US"/>
        </w:rPr>
        <w:t>G(A)</w:t>
      </w:r>
      <w:r w:rsidR="00447D14">
        <w:rPr>
          <w:rFonts w:ascii="Times New Roman" w:eastAsia="Times New Roman" w:hAnsi="Times New Roman" w:cs="Times New Roman"/>
          <w:color w:val="000000"/>
          <w:sz w:val="24"/>
          <w:szCs w:val="24"/>
          <w:lang w:val="en-US"/>
        </w:rPr>
        <w:t xml:space="preserve"> + </w:t>
      </w:r>
      <w:r>
        <w:rPr>
          <w:rFonts w:ascii="Times New Roman" w:eastAsia="Times New Roman" w:hAnsi="Times New Roman" w:cs="Times New Roman"/>
          <w:color w:val="000000"/>
          <w:sz w:val="24"/>
          <w:szCs w:val="24"/>
          <w:lang w:val="en-US"/>
        </w:rPr>
        <w:t>Part I, line 11</w:t>
      </w:r>
    </w:p>
    <w:p w14:paraId="07F7A17B" w14:textId="15824241" w:rsidR="0041765B" w:rsidRPr="00DE4A6E" w:rsidRDefault="0041765B" w:rsidP="00DE4A6E">
      <w:pPr>
        <w:pStyle w:val="ListParagraph"/>
        <w:numPr>
          <w:ilvl w:val="1"/>
          <w:numId w:val="20"/>
        </w:numPr>
        <w:rPr>
          <w:rFonts w:ascii="Times New Roman" w:eastAsia="Times New Roman" w:hAnsi="Times New Roman" w:cs="Times New Roman"/>
          <w:color w:val="000000"/>
          <w:sz w:val="24"/>
          <w:szCs w:val="24"/>
          <w:lang w:val="en-US"/>
        </w:rPr>
      </w:pPr>
      <w:r w:rsidRPr="00DE4A6E">
        <w:rPr>
          <w:rFonts w:ascii="Times New Roman" w:eastAsia="Times New Roman" w:hAnsi="Times New Roman" w:cs="Times New Roman"/>
          <w:color w:val="000000"/>
          <w:sz w:val="24"/>
          <w:szCs w:val="24"/>
          <w:lang w:val="en-US"/>
        </w:rPr>
        <w:t xml:space="preserve">On EZ: Part I, line </w:t>
      </w:r>
      <w:r w:rsidR="00DE4A6E">
        <w:rPr>
          <w:rFonts w:ascii="Times New Roman" w:eastAsia="Times New Roman" w:hAnsi="Times New Roman" w:cs="Times New Roman"/>
          <w:color w:val="000000"/>
          <w:sz w:val="24"/>
          <w:szCs w:val="24"/>
          <w:lang w:val="en-US"/>
        </w:rPr>
        <w:t xml:space="preserve">1 + </w:t>
      </w:r>
      <w:r w:rsidR="00DE4A6E" w:rsidRPr="00DE4A6E">
        <w:rPr>
          <w:rFonts w:ascii="Times New Roman" w:eastAsia="Times New Roman" w:hAnsi="Times New Roman" w:cs="Times New Roman"/>
          <w:color w:val="000000"/>
          <w:sz w:val="24"/>
          <w:szCs w:val="24"/>
          <w:lang w:val="en-US"/>
        </w:rPr>
        <w:t xml:space="preserve">Part I, line </w:t>
      </w:r>
      <w:r w:rsidR="00DE4A6E">
        <w:rPr>
          <w:rFonts w:ascii="Times New Roman" w:eastAsia="Times New Roman" w:hAnsi="Times New Roman" w:cs="Times New Roman"/>
          <w:color w:val="000000"/>
          <w:sz w:val="24"/>
          <w:szCs w:val="24"/>
          <w:lang w:val="en-US"/>
        </w:rPr>
        <w:t xml:space="preserve">2 + </w:t>
      </w:r>
      <w:r w:rsidR="00DE4A6E" w:rsidRPr="00DE4A6E">
        <w:rPr>
          <w:rFonts w:ascii="Times New Roman" w:eastAsia="Times New Roman" w:hAnsi="Times New Roman" w:cs="Times New Roman"/>
          <w:color w:val="000000"/>
          <w:sz w:val="24"/>
          <w:szCs w:val="24"/>
          <w:lang w:val="en-US"/>
        </w:rPr>
        <w:t xml:space="preserve">Part I, line </w:t>
      </w:r>
      <w:r w:rsidR="00DE4A6E">
        <w:rPr>
          <w:rFonts w:ascii="Times New Roman" w:eastAsia="Times New Roman" w:hAnsi="Times New Roman" w:cs="Times New Roman"/>
          <w:color w:val="000000"/>
          <w:sz w:val="24"/>
          <w:szCs w:val="24"/>
          <w:lang w:val="en-US"/>
        </w:rPr>
        <w:t>8</w:t>
      </w:r>
    </w:p>
    <w:p w14:paraId="1EDC2893" w14:textId="77777777" w:rsidR="00521CF5" w:rsidRDefault="00DA0D1C" w:rsidP="00DA0D1C">
      <w:pPr>
        <w:pStyle w:val="ListParagraph"/>
        <w:numPr>
          <w:ilvl w:val="0"/>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p>
    <w:p w14:paraId="043307F3" w14:textId="2D05B20C" w:rsidR="00521CF5" w:rsidRDefault="00521CF5" w:rsidP="00521CF5">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Unrestricted revenues and support – original formula from Prentice is the sum of the following line items</w:t>
      </w:r>
      <w:r w:rsidR="0088668B">
        <w:rPr>
          <w:rFonts w:ascii="Times New Roman" w:eastAsia="Times New Roman" w:hAnsi="Times New Roman" w:cs="Times New Roman"/>
          <w:color w:val="000000"/>
          <w:sz w:val="24"/>
          <w:szCs w:val="24"/>
          <w:lang w:val="en-US"/>
        </w:rPr>
        <w:t xml:space="preserve"> on the pre-2008 form</w:t>
      </w:r>
      <w:r>
        <w:rPr>
          <w:rFonts w:ascii="Times New Roman" w:eastAsia="Times New Roman" w:hAnsi="Times New Roman" w:cs="Times New Roman"/>
          <w:color w:val="000000"/>
          <w:sz w:val="24"/>
          <w:szCs w:val="24"/>
          <w:lang w:val="en-US"/>
        </w:rPr>
        <w:t xml:space="preserve">: </w:t>
      </w:r>
    </w:p>
    <w:p w14:paraId="3EFDEB37" w14:textId="4BD4CB59" w:rsidR="00DA0D1C"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Lines 1d (Government contributions not included in line 1a, contributions to DAFs)</w:t>
      </w:r>
    </w:p>
    <w:p w14:paraId="1346162E" w14:textId="2AD2F84E" w:rsidR="00521CF5"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Line 2 (</w:t>
      </w:r>
      <w:r w:rsidRPr="00521CF5">
        <w:rPr>
          <w:rFonts w:ascii="Times New Roman" w:eastAsia="Times New Roman" w:hAnsi="Times New Roman" w:cs="Times New Roman"/>
          <w:color w:val="000000"/>
          <w:sz w:val="24"/>
          <w:szCs w:val="24"/>
          <w:lang w:val="en-US"/>
        </w:rPr>
        <w:t>Program service revenue including government fees and contracts</w:t>
      </w:r>
      <w:r>
        <w:rPr>
          <w:rFonts w:ascii="Times New Roman" w:eastAsia="Times New Roman" w:hAnsi="Times New Roman" w:cs="Times New Roman"/>
          <w:color w:val="000000"/>
          <w:sz w:val="24"/>
          <w:szCs w:val="24"/>
          <w:lang w:val="en-US"/>
        </w:rPr>
        <w:t>)</w:t>
      </w:r>
    </w:p>
    <w:p w14:paraId="6AE9EB4E" w14:textId="77777777" w:rsidR="00521CF5"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Line 3 (</w:t>
      </w:r>
      <w:r w:rsidRPr="00521CF5">
        <w:rPr>
          <w:rFonts w:ascii="Times New Roman" w:eastAsia="Times New Roman" w:hAnsi="Times New Roman" w:cs="Times New Roman"/>
          <w:color w:val="000000"/>
          <w:sz w:val="24"/>
          <w:szCs w:val="24"/>
          <w:lang w:val="en-US"/>
        </w:rPr>
        <w:t>Membership dues and assessments</w:t>
      </w:r>
      <w:r>
        <w:rPr>
          <w:rFonts w:ascii="Times New Roman" w:eastAsia="Times New Roman" w:hAnsi="Times New Roman" w:cs="Times New Roman"/>
          <w:color w:val="000000"/>
          <w:sz w:val="24"/>
          <w:szCs w:val="24"/>
          <w:lang w:val="en-US"/>
        </w:rPr>
        <w:t>)</w:t>
      </w:r>
    </w:p>
    <w:p w14:paraId="56DB2D0E" w14:textId="1AC39B0E" w:rsidR="00521CF5"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sidRPr="00521CF5">
        <w:rPr>
          <w:rFonts w:ascii="Times New Roman" w:eastAsia="Times New Roman" w:hAnsi="Times New Roman" w:cs="Times New Roman"/>
          <w:color w:val="000000"/>
          <w:sz w:val="24"/>
          <w:szCs w:val="24"/>
          <w:lang w:val="en-US"/>
        </w:rPr>
        <w:t>Line 11 (Other revenue)</w:t>
      </w:r>
    </w:p>
    <w:p w14:paraId="5D201B43" w14:textId="45B4A695" w:rsidR="00521CF5" w:rsidRDefault="00870440" w:rsidP="00521CF5">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Part VIII, </w:t>
      </w:r>
      <w:r w:rsidR="00521CF5">
        <w:rPr>
          <w:rFonts w:ascii="Times New Roman" w:eastAsia="Times New Roman" w:hAnsi="Times New Roman" w:cs="Times New Roman"/>
          <w:color w:val="000000"/>
          <w:sz w:val="24"/>
          <w:szCs w:val="24"/>
          <w:lang w:val="en-US"/>
        </w:rPr>
        <w:t>Line 1H(A) on the new 990 is the sum of the following line items:</w:t>
      </w:r>
    </w:p>
    <w:p w14:paraId="3B724F09" w14:textId="4640E82F" w:rsidR="00521CF5" w:rsidRPr="00521CF5"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sidRPr="00521CF5">
        <w:rPr>
          <w:rFonts w:ascii="Times New Roman" w:eastAsia="Times New Roman" w:hAnsi="Times New Roman" w:cs="Times New Roman"/>
          <w:color w:val="000000"/>
          <w:sz w:val="24"/>
          <w:szCs w:val="24"/>
          <w:lang w:val="en-US"/>
        </w:rPr>
        <w:t>Federated campaigns</w:t>
      </w:r>
    </w:p>
    <w:p w14:paraId="1A1CE726" w14:textId="7C6DACC6" w:rsidR="00521CF5" w:rsidRPr="004556D8" w:rsidRDefault="00521CF5" w:rsidP="00521CF5">
      <w:pPr>
        <w:pStyle w:val="ListParagraph"/>
        <w:numPr>
          <w:ilvl w:val="2"/>
          <w:numId w:val="20"/>
        </w:numPr>
        <w:rPr>
          <w:rFonts w:ascii="Times New Roman" w:eastAsia="Times New Roman" w:hAnsi="Times New Roman" w:cs="Times New Roman"/>
          <w:i/>
          <w:color w:val="000000"/>
          <w:sz w:val="24"/>
          <w:szCs w:val="24"/>
          <w:lang w:val="en-US"/>
        </w:rPr>
      </w:pPr>
      <w:r w:rsidRPr="004556D8">
        <w:rPr>
          <w:rFonts w:ascii="Times New Roman" w:eastAsia="Times New Roman" w:hAnsi="Times New Roman" w:cs="Times New Roman"/>
          <w:i/>
          <w:color w:val="000000"/>
          <w:sz w:val="24"/>
          <w:szCs w:val="24"/>
          <w:lang w:val="en-US"/>
        </w:rPr>
        <w:t>Membership dues</w:t>
      </w:r>
    </w:p>
    <w:p w14:paraId="3A21E3C5" w14:textId="0440E1D1" w:rsidR="00521CF5" w:rsidRPr="00521CF5" w:rsidRDefault="00521CF5" w:rsidP="00EC3803">
      <w:pPr>
        <w:pStyle w:val="ListParagraph"/>
        <w:numPr>
          <w:ilvl w:val="2"/>
          <w:numId w:val="20"/>
        </w:numPr>
        <w:rPr>
          <w:rFonts w:ascii="Times New Roman" w:eastAsia="Times New Roman" w:hAnsi="Times New Roman" w:cs="Times New Roman"/>
          <w:color w:val="000000"/>
          <w:sz w:val="24"/>
          <w:szCs w:val="24"/>
          <w:lang w:val="en-US"/>
        </w:rPr>
      </w:pPr>
      <w:r w:rsidRPr="00521CF5">
        <w:rPr>
          <w:rFonts w:ascii="Times New Roman" w:eastAsia="Times New Roman" w:hAnsi="Times New Roman" w:cs="Times New Roman"/>
          <w:color w:val="000000"/>
          <w:sz w:val="24"/>
          <w:szCs w:val="24"/>
          <w:lang w:val="en-US"/>
        </w:rPr>
        <w:t>Fundraising events</w:t>
      </w:r>
    </w:p>
    <w:p w14:paraId="0B568749" w14:textId="2935F068" w:rsidR="00521CF5" w:rsidRPr="00521CF5" w:rsidRDefault="00521CF5" w:rsidP="00521CF5">
      <w:pPr>
        <w:pStyle w:val="ListParagraph"/>
        <w:numPr>
          <w:ilvl w:val="2"/>
          <w:numId w:val="20"/>
        </w:numPr>
        <w:rPr>
          <w:rFonts w:ascii="Times New Roman" w:eastAsia="Times New Roman" w:hAnsi="Times New Roman" w:cs="Times New Roman"/>
          <w:color w:val="000000"/>
          <w:sz w:val="24"/>
          <w:szCs w:val="24"/>
          <w:lang w:val="en-US"/>
        </w:rPr>
      </w:pPr>
      <w:r w:rsidRPr="00521CF5">
        <w:rPr>
          <w:rFonts w:ascii="Times New Roman" w:eastAsia="Times New Roman" w:hAnsi="Times New Roman" w:cs="Times New Roman"/>
          <w:color w:val="000000"/>
          <w:sz w:val="24"/>
          <w:szCs w:val="24"/>
          <w:lang w:val="en-US"/>
        </w:rPr>
        <w:t>Related organizations</w:t>
      </w:r>
    </w:p>
    <w:p w14:paraId="25D2BE51" w14:textId="77777777" w:rsidR="00521CF5" w:rsidRPr="004556D8" w:rsidRDefault="00521CF5" w:rsidP="00A90F6F">
      <w:pPr>
        <w:pStyle w:val="ListParagraph"/>
        <w:numPr>
          <w:ilvl w:val="2"/>
          <w:numId w:val="20"/>
        </w:numPr>
        <w:rPr>
          <w:rFonts w:ascii="Times New Roman" w:eastAsia="Times New Roman" w:hAnsi="Times New Roman" w:cs="Times New Roman"/>
          <w:i/>
          <w:color w:val="000000"/>
          <w:sz w:val="24"/>
          <w:szCs w:val="24"/>
          <w:lang w:val="en-US"/>
        </w:rPr>
      </w:pPr>
      <w:r w:rsidRPr="004556D8">
        <w:rPr>
          <w:rFonts w:ascii="Times New Roman" w:eastAsia="Times New Roman" w:hAnsi="Times New Roman" w:cs="Times New Roman"/>
          <w:i/>
          <w:color w:val="000000"/>
          <w:sz w:val="24"/>
          <w:szCs w:val="24"/>
          <w:lang w:val="en-US"/>
        </w:rPr>
        <w:t>Government grants (contributions)</w:t>
      </w:r>
    </w:p>
    <w:p w14:paraId="29CA971D" w14:textId="675D2353" w:rsidR="0041765B" w:rsidRDefault="00521CF5" w:rsidP="0041765B">
      <w:pPr>
        <w:pStyle w:val="ListParagraph"/>
        <w:numPr>
          <w:ilvl w:val="2"/>
          <w:numId w:val="20"/>
        </w:numPr>
        <w:rPr>
          <w:rFonts w:ascii="Times New Roman" w:eastAsia="Times New Roman" w:hAnsi="Times New Roman" w:cs="Times New Roman"/>
          <w:color w:val="000000"/>
          <w:sz w:val="24"/>
          <w:szCs w:val="24"/>
          <w:lang w:val="en-US"/>
        </w:rPr>
      </w:pPr>
      <w:r w:rsidRPr="00521CF5">
        <w:rPr>
          <w:rFonts w:ascii="Times New Roman" w:eastAsia="Times New Roman" w:hAnsi="Times New Roman" w:cs="Times New Roman"/>
          <w:color w:val="000000"/>
          <w:sz w:val="24"/>
          <w:szCs w:val="24"/>
          <w:lang w:val="en-US"/>
        </w:rPr>
        <w:t>All other contributions, gifts, grants, and similar amounts not included above</w:t>
      </w:r>
    </w:p>
    <w:p w14:paraId="7B210F4D" w14:textId="50354814" w:rsidR="00521CF5" w:rsidRDefault="00870440" w:rsidP="00521CF5">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Part VIII, </w:t>
      </w:r>
      <w:r w:rsidR="00521CF5">
        <w:rPr>
          <w:rFonts w:ascii="Times New Roman" w:eastAsia="Times New Roman" w:hAnsi="Times New Roman" w:cs="Times New Roman"/>
          <w:color w:val="000000"/>
          <w:sz w:val="24"/>
          <w:szCs w:val="24"/>
          <w:lang w:val="en-US"/>
        </w:rPr>
        <w:t>Line 2</w:t>
      </w:r>
      <w:r w:rsidR="007A0DEF">
        <w:rPr>
          <w:rFonts w:ascii="Times New Roman" w:eastAsia="Times New Roman" w:hAnsi="Times New Roman" w:cs="Times New Roman"/>
          <w:color w:val="000000"/>
          <w:sz w:val="24"/>
          <w:szCs w:val="24"/>
          <w:lang w:val="en-US"/>
        </w:rPr>
        <w:t>G(A)</w:t>
      </w:r>
      <w:r w:rsidR="00521CF5">
        <w:rPr>
          <w:rFonts w:ascii="Times New Roman" w:eastAsia="Times New Roman" w:hAnsi="Times New Roman" w:cs="Times New Roman"/>
          <w:color w:val="000000"/>
          <w:sz w:val="24"/>
          <w:szCs w:val="24"/>
          <w:lang w:val="en-US"/>
        </w:rPr>
        <w:t xml:space="preserve"> on the new 990 is the sum of all the line items for </w:t>
      </w:r>
      <w:r w:rsidR="00521CF5" w:rsidRPr="004556D8">
        <w:rPr>
          <w:rFonts w:ascii="Times New Roman" w:eastAsia="Times New Roman" w:hAnsi="Times New Roman" w:cs="Times New Roman"/>
          <w:i/>
          <w:color w:val="000000"/>
          <w:sz w:val="24"/>
          <w:szCs w:val="24"/>
          <w:lang w:val="en-US"/>
        </w:rPr>
        <w:t>program service revenue</w:t>
      </w:r>
      <w:r w:rsidR="00521CF5">
        <w:rPr>
          <w:rFonts w:ascii="Times New Roman" w:eastAsia="Times New Roman" w:hAnsi="Times New Roman" w:cs="Times New Roman"/>
          <w:color w:val="000000"/>
          <w:sz w:val="24"/>
          <w:szCs w:val="24"/>
          <w:lang w:val="en-US"/>
        </w:rPr>
        <w:t xml:space="preserve"> (with open field to describe each revenue source)</w:t>
      </w:r>
    </w:p>
    <w:p w14:paraId="22CFD320" w14:textId="28272C61" w:rsidR="00521CF5" w:rsidRDefault="00870440" w:rsidP="00521CF5">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Part I, line 11 of the new 990 is the sum of the following line items:</w:t>
      </w:r>
    </w:p>
    <w:p w14:paraId="59F343BD" w14:textId="49A87308" w:rsidR="00870440" w:rsidRPr="00870440" w:rsidRDefault="00870440" w:rsidP="00870440">
      <w:pPr>
        <w:pStyle w:val="ListParagraph"/>
        <w:numPr>
          <w:ilvl w:val="1"/>
          <w:numId w:val="22"/>
        </w:numPr>
        <w:ind w:left="2880"/>
        <w:rPr>
          <w:rFonts w:ascii="Times New Roman" w:eastAsia="Times New Roman" w:hAnsi="Times New Roman" w:cs="Times New Roman"/>
          <w:color w:val="000000"/>
          <w:sz w:val="24"/>
          <w:szCs w:val="24"/>
          <w:lang w:val="en-US"/>
        </w:rPr>
      </w:pPr>
      <w:r w:rsidRPr="00870440">
        <w:rPr>
          <w:rFonts w:ascii="Times New Roman" w:eastAsia="Times New Roman" w:hAnsi="Times New Roman" w:cs="Times New Roman"/>
          <w:color w:val="000000"/>
          <w:sz w:val="24"/>
          <w:szCs w:val="24"/>
          <w:lang w:val="en-US"/>
        </w:rPr>
        <w:t>Royalties</w:t>
      </w:r>
    </w:p>
    <w:p w14:paraId="53F6EEE8" w14:textId="77777777" w:rsidR="00870440" w:rsidRDefault="00870440" w:rsidP="00870440">
      <w:pPr>
        <w:pStyle w:val="ListParagraph"/>
        <w:numPr>
          <w:ilvl w:val="1"/>
          <w:numId w:val="22"/>
        </w:numPr>
        <w:ind w:left="2880"/>
        <w:rPr>
          <w:rFonts w:ascii="Times New Roman" w:eastAsia="Times New Roman" w:hAnsi="Times New Roman" w:cs="Times New Roman"/>
          <w:color w:val="000000"/>
          <w:sz w:val="24"/>
          <w:szCs w:val="24"/>
          <w:lang w:val="en-US"/>
        </w:rPr>
      </w:pPr>
      <w:r w:rsidRPr="00870440">
        <w:rPr>
          <w:rFonts w:ascii="Times New Roman" w:eastAsia="Times New Roman" w:hAnsi="Times New Roman" w:cs="Times New Roman"/>
          <w:color w:val="000000"/>
          <w:sz w:val="24"/>
          <w:szCs w:val="24"/>
          <w:lang w:val="en-US"/>
        </w:rPr>
        <w:t>Net rental income or (loss)</w:t>
      </w:r>
    </w:p>
    <w:p w14:paraId="14156A23" w14:textId="4B9ABB26" w:rsidR="00870440" w:rsidRPr="00870440" w:rsidRDefault="00870440" w:rsidP="00870440">
      <w:pPr>
        <w:pStyle w:val="ListParagraph"/>
        <w:numPr>
          <w:ilvl w:val="1"/>
          <w:numId w:val="22"/>
        </w:numPr>
        <w:ind w:left="2880"/>
        <w:rPr>
          <w:rFonts w:ascii="Times New Roman" w:eastAsia="Times New Roman" w:hAnsi="Times New Roman" w:cs="Times New Roman"/>
          <w:color w:val="000000"/>
          <w:sz w:val="24"/>
          <w:szCs w:val="24"/>
          <w:lang w:val="en-US"/>
        </w:rPr>
      </w:pPr>
      <w:r w:rsidRPr="00870440">
        <w:rPr>
          <w:rFonts w:ascii="Times New Roman" w:eastAsia="Times New Roman" w:hAnsi="Times New Roman" w:cs="Times New Roman"/>
          <w:color w:val="000000"/>
          <w:sz w:val="24"/>
          <w:szCs w:val="24"/>
          <w:lang w:val="en-US"/>
        </w:rPr>
        <w:t>Net income or</w:t>
      </w:r>
      <w:r>
        <w:rPr>
          <w:rFonts w:ascii="Times New Roman" w:eastAsia="Times New Roman" w:hAnsi="Times New Roman" w:cs="Times New Roman"/>
          <w:color w:val="000000"/>
          <w:sz w:val="24"/>
          <w:szCs w:val="24"/>
          <w:lang w:val="en-US"/>
        </w:rPr>
        <w:t xml:space="preserve"> (loss) from fundraising events</w:t>
      </w:r>
    </w:p>
    <w:p w14:paraId="314D8013" w14:textId="3084494A" w:rsidR="00870440" w:rsidRPr="00870440" w:rsidRDefault="00870440" w:rsidP="00870440">
      <w:pPr>
        <w:pStyle w:val="ListParagraph"/>
        <w:numPr>
          <w:ilvl w:val="1"/>
          <w:numId w:val="22"/>
        </w:numPr>
        <w:ind w:left="2880"/>
        <w:rPr>
          <w:rFonts w:ascii="Times New Roman" w:eastAsia="Times New Roman" w:hAnsi="Times New Roman" w:cs="Times New Roman"/>
          <w:color w:val="000000"/>
          <w:sz w:val="24"/>
          <w:szCs w:val="24"/>
          <w:lang w:val="en-US"/>
        </w:rPr>
      </w:pPr>
      <w:r w:rsidRPr="00870440">
        <w:rPr>
          <w:rFonts w:ascii="Times New Roman" w:eastAsia="Times New Roman" w:hAnsi="Times New Roman" w:cs="Times New Roman"/>
          <w:color w:val="000000"/>
          <w:sz w:val="24"/>
          <w:szCs w:val="24"/>
          <w:lang w:val="en-US"/>
        </w:rPr>
        <w:t>Net income o</w:t>
      </w:r>
      <w:r>
        <w:rPr>
          <w:rFonts w:ascii="Times New Roman" w:eastAsia="Times New Roman" w:hAnsi="Times New Roman" w:cs="Times New Roman"/>
          <w:color w:val="000000"/>
          <w:sz w:val="24"/>
          <w:szCs w:val="24"/>
          <w:lang w:val="en-US"/>
        </w:rPr>
        <w:t>r (loss) from gaming activities</w:t>
      </w:r>
    </w:p>
    <w:p w14:paraId="6B73260F" w14:textId="414F4B13" w:rsidR="00870440" w:rsidRPr="00870440" w:rsidRDefault="00870440" w:rsidP="00870440">
      <w:pPr>
        <w:pStyle w:val="ListParagraph"/>
        <w:numPr>
          <w:ilvl w:val="1"/>
          <w:numId w:val="22"/>
        </w:numPr>
        <w:ind w:left="2880"/>
        <w:rPr>
          <w:rFonts w:ascii="Times New Roman" w:eastAsia="Times New Roman" w:hAnsi="Times New Roman" w:cs="Times New Roman"/>
          <w:color w:val="000000"/>
          <w:sz w:val="24"/>
          <w:szCs w:val="24"/>
          <w:lang w:val="en-US"/>
        </w:rPr>
      </w:pPr>
      <w:r w:rsidRPr="00870440">
        <w:rPr>
          <w:rFonts w:ascii="Times New Roman" w:eastAsia="Times New Roman" w:hAnsi="Times New Roman" w:cs="Times New Roman"/>
          <w:color w:val="000000"/>
          <w:sz w:val="24"/>
          <w:szCs w:val="24"/>
          <w:lang w:val="en-US"/>
        </w:rPr>
        <w:lastRenderedPageBreak/>
        <w:t>Net income or (loss) from sales of inventory</w:t>
      </w:r>
    </w:p>
    <w:p w14:paraId="35ADA3DC" w14:textId="475B9F76" w:rsidR="00870440" w:rsidRDefault="00870440" w:rsidP="00870440">
      <w:pPr>
        <w:pStyle w:val="ListParagraph"/>
        <w:numPr>
          <w:ilvl w:val="1"/>
          <w:numId w:val="22"/>
        </w:numPr>
        <w:ind w:left="2880"/>
        <w:rPr>
          <w:rFonts w:ascii="Times New Roman" w:eastAsia="Times New Roman" w:hAnsi="Times New Roman" w:cs="Times New Roman"/>
          <w:i/>
          <w:color w:val="000000"/>
          <w:sz w:val="24"/>
          <w:szCs w:val="24"/>
          <w:lang w:val="en-US"/>
        </w:rPr>
      </w:pPr>
      <w:r w:rsidRPr="004556D8">
        <w:rPr>
          <w:rFonts w:ascii="Times New Roman" w:eastAsia="Times New Roman" w:hAnsi="Times New Roman" w:cs="Times New Roman"/>
          <w:i/>
          <w:color w:val="000000"/>
          <w:sz w:val="24"/>
          <w:szCs w:val="24"/>
          <w:lang w:val="en-US"/>
        </w:rPr>
        <w:t>All other revenue</w:t>
      </w:r>
    </w:p>
    <w:p w14:paraId="4CA88B89" w14:textId="07BBE2BD" w:rsidR="00DE4A6E" w:rsidRPr="00D92CF9" w:rsidRDefault="00ED18FE" w:rsidP="00E17A13">
      <w:pPr>
        <w:pStyle w:val="ListParagraph"/>
        <w:numPr>
          <w:ilvl w:val="1"/>
          <w:numId w:val="22"/>
        </w:numPr>
        <w:rPr>
          <w:rFonts w:ascii="Times New Roman" w:eastAsia="Times New Roman" w:hAnsi="Times New Roman" w:cs="Times New Roman"/>
          <w:i/>
          <w:color w:val="000000"/>
          <w:sz w:val="24"/>
          <w:szCs w:val="24"/>
          <w:lang w:val="en-US"/>
        </w:rPr>
      </w:pPr>
      <w:r w:rsidRPr="00D92CF9">
        <w:rPr>
          <w:rFonts w:ascii="Times New Roman" w:eastAsia="Times New Roman" w:hAnsi="Times New Roman" w:cs="Times New Roman"/>
          <w:color w:val="000000"/>
          <w:sz w:val="24"/>
          <w:szCs w:val="24"/>
          <w:lang w:val="en-US"/>
        </w:rPr>
        <w:t xml:space="preserve">Prentice’s definition of “unrestricted revenues and support” is too narrow – </w:t>
      </w:r>
      <w:r w:rsidR="00D92CF9">
        <w:rPr>
          <w:rFonts w:ascii="Times New Roman" w:eastAsia="Times New Roman" w:hAnsi="Times New Roman" w:cs="Times New Roman"/>
          <w:color w:val="000000"/>
          <w:sz w:val="24"/>
          <w:szCs w:val="24"/>
          <w:lang w:val="en-US"/>
        </w:rPr>
        <w:t>w</w:t>
      </w:r>
      <w:r w:rsidR="00DE4A6E" w:rsidRPr="00D92CF9">
        <w:rPr>
          <w:rFonts w:ascii="Times New Roman" w:eastAsia="Times New Roman" w:hAnsi="Times New Roman" w:cs="Times New Roman"/>
          <w:color w:val="000000"/>
          <w:sz w:val="24"/>
          <w:szCs w:val="24"/>
          <w:lang w:val="en-US"/>
        </w:rPr>
        <w:t xml:space="preserve">hy not just include total revenues? </w:t>
      </w:r>
      <w:r w:rsidR="00D92CF9">
        <w:rPr>
          <w:rFonts w:ascii="Times New Roman" w:eastAsia="Times New Roman" w:hAnsi="Times New Roman" w:cs="Times New Roman"/>
          <w:color w:val="000000"/>
          <w:sz w:val="24"/>
          <w:szCs w:val="24"/>
          <w:lang w:val="en-US"/>
        </w:rPr>
        <w:t>To ex</w:t>
      </w:r>
      <w:r w:rsidR="00DE4A6E" w:rsidRPr="00D92CF9">
        <w:rPr>
          <w:rFonts w:ascii="Times New Roman" w:eastAsia="Times New Roman" w:hAnsi="Times New Roman" w:cs="Times New Roman"/>
          <w:color w:val="000000"/>
          <w:sz w:val="24"/>
          <w:szCs w:val="24"/>
          <w:lang w:val="en-US"/>
        </w:rPr>
        <w:t xml:space="preserve">clude restricted </w:t>
      </w:r>
      <w:r w:rsidR="00D92CF9">
        <w:rPr>
          <w:rFonts w:ascii="Times New Roman" w:eastAsia="Times New Roman" w:hAnsi="Times New Roman" w:cs="Times New Roman"/>
          <w:color w:val="000000"/>
          <w:sz w:val="24"/>
          <w:szCs w:val="24"/>
          <w:lang w:val="en-US"/>
        </w:rPr>
        <w:t xml:space="preserve">revenues and </w:t>
      </w:r>
      <w:r w:rsidR="00DE4A6E" w:rsidRPr="00D92CF9">
        <w:rPr>
          <w:rFonts w:ascii="Times New Roman" w:eastAsia="Times New Roman" w:hAnsi="Times New Roman" w:cs="Times New Roman"/>
          <w:color w:val="000000"/>
          <w:sz w:val="24"/>
          <w:szCs w:val="24"/>
          <w:lang w:val="en-US"/>
        </w:rPr>
        <w:t>support (revenues or pledges that carry donor restrictions)</w:t>
      </w:r>
      <w:r w:rsidR="00D92CF9">
        <w:rPr>
          <w:rFonts w:ascii="Times New Roman" w:eastAsia="Times New Roman" w:hAnsi="Times New Roman" w:cs="Times New Roman"/>
          <w:color w:val="000000"/>
          <w:sz w:val="24"/>
          <w:szCs w:val="24"/>
          <w:lang w:val="en-US"/>
        </w:rPr>
        <w:t xml:space="preserve"> we could subtract any positive change in [temporary or permanent] restricted net assets</w:t>
      </w:r>
    </w:p>
    <w:p w14:paraId="287991A4" w14:textId="4A593C3F" w:rsidR="007A0DEF" w:rsidRPr="007A0DEF" w:rsidRDefault="00D92CF9" w:rsidP="007A0DEF">
      <w:pPr>
        <w:pStyle w:val="ListParagraph"/>
        <w:numPr>
          <w:ilvl w:val="2"/>
          <w:numId w:val="22"/>
        </w:numPr>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Total revenues o</w:t>
      </w:r>
      <w:r w:rsidR="007A0DEF">
        <w:rPr>
          <w:rFonts w:ascii="Times New Roman" w:eastAsia="Times New Roman" w:hAnsi="Times New Roman" w:cs="Times New Roman"/>
          <w:color w:val="000000"/>
          <w:sz w:val="24"/>
          <w:szCs w:val="24"/>
          <w:lang w:val="en-US"/>
        </w:rPr>
        <w:t>n 990: Part VIII, line 12(A)</w:t>
      </w:r>
    </w:p>
    <w:p w14:paraId="7EA2BBA2" w14:textId="5A98985D" w:rsidR="007A0DEF" w:rsidRPr="00DE4A6E" w:rsidRDefault="007A0DEF" w:rsidP="007A0DEF">
      <w:pPr>
        <w:pStyle w:val="ListParagraph"/>
        <w:numPr>
          <w:ilvl w:val="2"/>
          <w:numId w:val="22"/>
        </w:numPr>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On 990-EZ: Part I, line 9</w:t>
      </w:r>
    </w:p>
    <w:p w14:paraId="08AAF3C8" w14:textId="48B43EB3" w:rsidR="005B0E7F" w:rsidRDefault="005B0E7F" w:rsidP="005B0E7F">
      <w:pPr>
        <w:pStyle w:val="ListParagraph"/>
        <w:numPr>
          <w:ilvl w:val="0"/>
          <w:numId w:val="19"/>
        </w:numPr>
        <w:rPr>
          <w:rFonts w:ascii="Times New Roman" w:eastAsia="Times New Roman" w:hAnsi="Times New Roman" w:cs="Times New Roman"/>
          <w:color w:val="000000"/>
          <w:sz w:val="24"/>
          <w:szCs w:val="24"/>
          <w:lang w:val="en-US"/>
        </w:rPr>
      </w:pPr>
      <w:r w:rsidRPr="005B0E7F">
        <w:rPr>
          <w:rFonts w:ascii="Times New Roman" w:eastAsia="Times New Roman" w:hAnsi="Times New Roman" w:cs="Times New Roman"/>
          <w:color w:val="000000"/>
          <w:sz w:val="24"/>
          <w:szCs w:val="24"/>
          <w:lang w:val="en-US"/>
        </w:rPr>
        <w:t>Total Margin</w:t>
      </w:r>
    </w:p>
    <w:p w14:paraId="61ECF0A8" w14:textId="308F5C95" w:rsidR="00870440" w:rsidRDefault="00870440" w:rsidP="0087044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Change in </w:t>
      </w:r>
      <w:r w:rsidR="00970FA9">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net assets / unrestricted revenues and support</w:t>
      </w:r>
    </w:p>
    <w:p w14:paraId="59D94B1A" w14:textId="79BDE4F4" w:rsidR="00870440" w:rsidRDefault="00870440" w:rsidP="0087044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00970FA9">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net assets, EOY) – (</w:t>
      </w:r>
      <w:r w:rsidR="00970FA9">
        <w:rPr>
          <w:rFonts w:ascii="Times New Roman" w:eastAsia="Times New Roman" w:hAnsi="Times New Roman" w:cs="Times New Roman"/>
          <w:color w:val="000000"/>
          <w:sz w:val="24"/>
          <w:szCs w:val="24"/>
          <w:lang w:val="en-US"/>
        </w:rPr>
        <w:t>Total</w:t>
      </w:r>
      <w:r>
        <w:rPr>
          <w:rFonts w:ascii="Times New Roman" w:eastAsia="Times New Roman" w:hAnsi="Times New Roman" w:cs="Times New Roman"/>
          <w:color w:val="000000"/>
          <w:sz w:val="24"/>
          <w:szCs w:val="24"/>
          <w:lang w:val="en-US"/>
        </w:rPr>
        <w:t xml:space="preserve"> net assets, BOY)</w:t>
      </w:r>
    </w:p>
    <w:p w14:paraId="6321B6B6" w14:textId="689BE23A" w:rsidR="00970FA9" w:rsidRDefault="00970FA9" w:rsidP="00970FA9">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3</w:t>
      </w:r>
      <w:r w:rsidR="007A0DEF">
        <w:rPr>
          <w:rFonts w:ascii="Times New Roman" w:eastAsia="Times New Roman" w:hAnsi="Times New Roman" w:cs="Times New Roman"/>
          <w:color w:val="000000"/>
          <w:sz w:val="24"/>
          <w:szCs w:val="24"/>
          <w:lang w:val="en-US"/>
        </w:rPr>
        <w:t>2</w:t>
      </w:r>
      <w:r>
        <w:rPr>
          <w:rFonts w:ascii="Times New Roman" w:eastAsia="Times New Roman" w:hAnsi="Times New Roman" w:cs="Times New Roman"/>
          <w:color w:val="000000"/>
          <w:sz w:val="24"/>
          <w:szCs w:val="24"/>
          <w:lang w:val="en-US"/>
        </w:rPr>
        <w:t>B) – (Part X, line 3</w:t>
      </w:r>
      <w:r w:rsidR="007A0DEF">
        <w:rPr>
          <w:rFonts w:ascii="Times New Roman" w:eastAsia="Times New Roman" w:hAnsi="Times New Roman" w:cs="Times New Roman"/>
          <w:color w:val="000000"/>
          <w:sz w:val="24"/>
          <w:szCs w:val="24"/>
          <w:lang w:val="en-US"/>
        </w:rPr>
        <w:t>2</w:t>
      </w:r>
      <w:r>
        <w:rPr>
          <w:rFonts w:ascii="Times New Roman" w:eastAsia="Times New Roman" w:hAnsi="Times New Roman" w:cs="Times New Roman"/>
          <w:color w:val="000000"/>
          <w:sz w:val="24"/>
          <w:szCs w:val="24"/>
          <w:lang w:val="en-US"/>
        </w:rPr>
        <w:t>A)</w:t>
      </w:r>
    </w:p>
    <w:p w14:paraId="1F6B4BBF" w14:textId="77777777" w:rsidR="00970FA9" w:rsidRDefault="00970FA9" w:rsidP="00970FA9">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II, line 27B) – (Part II, line 27A)</w:t>
      </w:r>
    </w:p>
    <w:p w14:paraId="72931CB4" w14:textId="77777777" w:rsidR="00870440" w:rsidRDefault="00870440" w:rsidP="0087044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Denominator: (Total – </w:t>
      </w:r>
      <w:r w:rsidRPr="00C82713">
        <w:rPr>
          <w:rFonts w:ascii="Times New Roman" w:eastAsia="Times New Roman" w:hAnsi="Times New Roman" w:cs="Times New Roman"/>
          <w:color w:val="000000"/>
          <w:sz w:val="24"/>
          <w:szCs w:val="24"/>
          <w:lang w:val="en-US"/>
        </w:rPr>
        <w:t>Contributions, Gifts, Grants and Other Similar Amounts</w:t>
      </w:r>
      <w:r>
        <w:rPr>
          <w:rFonts w:ascii="Times New Roman" w:eastAsia="Times New Roman" w:hAnsi="Times New Roman" w:cs="Times New Roman"/>
          <w:color w:val="000000"/>
          <w:sz w:val="24"/>
          <w:szCs w:val="24"/>
          <w:lang w:val="en-US"/>
        </w:rPr>
        <w:t>) + (Total – Program Service Revenue) + (Other revenue)</w:t>
      </w:r>
    </w:p>
    <w:p w14:paraId="10C107C6" w14:textId="551BE18D" w:rsidR="00870440" w:rsidRDefault="00870440" w:rsidP="00870440">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VIII, line 1H(A) + Part VIII, line 2G</w:t>
      </w:r>
      <w:r w:rsidR="007A0DEF">
        <w:rPr>
          <w:rFonts w:ascii="Times New Roman" w:eastAsia="Times New Roman" w:hAnsi="Times New Roman" w:cs="Times New Roman"/>
          <w:color w:val="000000"/>
          <w:sz w:val="24"/>
          <w:szCs w:val="24"/>
          <w:lang w:val="en-US"/>
        </w:rPr>
        <w:t>(A)</w:t>
      </w:r>
      <w:r>
        <w:rPr>
          <w:rFonts w:ascii="Times New Roman" w:eastAsia="Times New Roman" w:hAnsi="Times New Roman" w:cs="Times New Roman"/>
          <w:color w:val="000000"/>
          <w:sz w:val="24"/>
          <w:szCs w:val="24"/>
          <w:lang w:val="en-US"/>
        </w:rPr>
        <w:t xml:space="preserve"> + Part I, line 11</w:t>
      </w:r>
    </w:p>
    <w:p w14:paraId="5853FD70" w14:textId="77777777" w:rsidR="00870440" w:rsidRDefault="00870440" w:rsidP="00870440">
      <w:pPr>
        <w:pStyle w:val="ListParagraph"/>
        <w:numPr>
          <w:ilvl w:val="1"/>
          <w:numId w:val="24"/>
        </w:numPr>
        <w:rPr>
          <w:rFonts w:ascii="Times New Roman" w:eastAsia="Times New Roman" w:hAnsi="Times New Roman" w:cs="Times New Roman"/>
          <w:color w:val="000000"/>
          <w:sz w:val="24"/>
          <w:szCs w:val="24"/>
          <w:lang w:val="en-US"/>
        </w:rPr>
      </w:pPr>
      <w:r w:rsidRPr="00441D5F">
        <w:rPr>
          <w:rFonts w:ascii="Times New Roman" w:eastAsia="Times New Roman" w:hAnsi="Times New Roman" w:cs="Times New Roman"/>
          <w:color w:val="000000"/>
          <w:sz w:val="24"/>
          <w:szCs w:val="24"/>
          <w:lang w:val="en-US"/>
        </w:rPr>
        <w:t>On EZ: Part II, line 27B</w:t>
      </w:r>
    </w:p>
    <w:p w14:paraId="292E889B" w14:textId="3529C8C6" w:rsidR="00870440" w:rsidRDefault="00870440" w:rsidP="00870440">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r w:rsidR="00763232">
        <w:rPr>
          <w:rFonts w:ascii="Times New Roman" w:eastAsia="Times New Roman" w:hAnsi="Times New Roman" w:cs="Times New Roman"/>
          <w:color w:val="000000"/>
          <w:sz w:val="24"/>
          <w:szCs w:val="24"/>
          <w:lang w:val="en-US"/>
        </w:rPr>
        <w:t>May need to adjust the denominator once we agree on a definition of “unrestricted revenues and support”</w:t>
      </w:r>
    </w:p>
    <w:p w14:paraId="21570185" w14:textId="77777777" w:rsidR="005B0E7F" w:rsidRPr="005B0E7F" w:rsidRDefault="005B0E7F" w:rsidP="005B0E7F">
      <w:pPr>
        <w:rPr>
          <w:rFonts w:ascii="Times New Roman" w:eastAsia="Times New Roman" w:hAnsi="Times New Roman" w:cs="Times New Roman"/>
          <w:color w:val="000000"/>
          <w:sz w:val="24"/>
          <w:szCs w:val="24"/>
          <w:lang w:val="en-US"/>
        </w:rPr>
      </w:pPr>
    </w:p>
    <w:p w14:paraId="2682DFFF" w14:textId="77777777" w:rsidR="005B0E7F" w:rsidRPr="005B0E7F" w:rsidRDefault="005B0E7F" w:rsidP="005B0E7F">
      <w:pPr>
        <w:rPr>
          <w:rFonts w:ascii="Times New Roman" w:eastAsia="Times New Roman" w:hAnsi="Times New Roman" w:cs="Times New Roman"/>
          <w:b/>
          <w:bCs/>
          <w:color w:val="000000"/>
          <w:sz w:val="24"/>
          <w:szCs w:val="24"/>
          <w:lang w:val="en-US"/>
        </w:rPr>
      </w:pPr>
      <w:r w:rsidRPr="00DD1416">
        <w:rPr>
          <w:rFonts w:ascii="Times New Roman" w:eastAsia="Times New Roman" w:hAnsi="Times New Roman" w:cs="Times New Roman"/>
          <w:b/>
          <w:bCs/>
          <w:color w:val="000000"/>
          <w:sz w:val="24"/>
          <w:szCs w:val="24"/>
          <w:lang w:val="en-US"/>
        </w:rPr>
        <w:t>Liquidity Ratios</w:t>
      </w:r>
    </w:p>
    <w:p w14:paraId="05D7F68F" w14:textId="01FB410E" w:rsidR="005B0E7F" w:rsidRPr="00763232" w:rsidRDefault="005B0E7F" w:rsidP="00763232">
      <w:pPr>
        <w:pStyle w:val="ListParagraph"/>
        <w:numPr>
          <w:ilvl w:val="0"/>
          <w:numId w:val="19"/>
        </w:numPr>
        <w:rPr>
          <w:rFonts w:ascii="Times New Roman" w:eastAsia="Times New Roman" w:hAnsi="Times New Roman" w:cs="Times New Roman"/>
          <w:color w:val="000000"/>
          <w:sz w:val="24"/>
          <w:szCs w:val="24"/>
          <w:lang w:val="en-US"/>
        </w:rPr>
      </w:pPr>
      <w:r w:rsidRPr="00763232">
        <w:rPr>
          <w:rFonts w:ascii="Times New Roman" w:eastAsia="Times New Roman" w:hAnsi="Times New Roman" w:cs="Times New Roman"/>
          <w:color w:val="000000"/>
          <w:sz w:val="24"/>
          <w:szCs w:val="24"/>
          <w:lang w:val="en-US"/>
        </w:rPr>
        <w:t>Current Ratio</w:t>
      </w:r>
    </w:p>
    <w:p w14:paraId="579C0A5E" w14:textId="33CF2D31" w:rsidR="00763232" w:rsidRDefault="00763232"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w:t>
      </w:r>
      <w:r w:rsidR="00DF2BC3">
        <w:rPr>
          <w:rFonts w:ascii="Times New Roman" w:eastAsia="Times New Roman" w:hAnsi="Times New Roman" w:cs="Times New Roman"/>
          <w:color w:val="000000"/>
          <w:sz w:val="24"/>
          <w:szCs w:val="24"/>
          <w:lang w:val="en-US"/>
        </w:rPr>
        <w:t>Current assets / current liabilities</w:t>
      </w:r>
    </w:p>
    <w:p w14:paraId="1846A5B2" w14:textId="73EDAD45" w:rsidR="00763232" w:rsidRDefault="00763232" w:rsidP="00293828">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Numerator: </w:t>
      </w:r>
      <w:r w:rsidR="00293828">
        <w:rPr>
          <w:rFonts w:ascii="Times New Roman" w:eastAsia="Times New Roman" w:hAnsi="Times New Roman" w:cs="Times New Roman"/>
          <w:color w:val="000000"/>
          <w:sz w:val="24"/>
          <w:szCs w:val="24"/>
          <w:lang w:val="en-US"/>
        </w:rPr>
        <w:t>(</w:t>
      </w:r>
      <w:r w:rsidR="00293828" w:rsidRPr="00DF2BC3">
        <w:rPr>
          <w:rFonts w:ascii="Times New Roman" w:eastAsia="Times New Roman" w:hAnsi="Times New Roman" w:cs="Times New Roman"/>
          <w:color w:val="000000"/>
          <w:sz w:val="24"/>
          <w:szCs w:val="24"/>
          <w:lang w:val="en-US"/>
        </w:rPr>
        <w:t xml:space="preserve">Cash + </w:t>
      </w:r>
      <w:r w:rsidR="00293828">
        <w:rPr>
          <w:rFonts w:ascii="Times New Roman" w:eastAsia="Times New Roman" w:hAnsi="Times New Roman" w:cs="Times New Roman"/>
          <w:color w:val="000000"/>
          <w:sz w:val="24"/>
          <w:szCs w:val="24"/>
          <w:lang w:val="en-US"/>
        </w:rPr>
        <w:t>s</w:t>
      </w:r>
      <w:r w:rsidR="00293828" w:rsidRPr="00DF2BC3">
        <w:rPr>
          <w:rFonts w:ascii="Times New Roman" w:eastAsia="Times New Roman" w:hAnsi="Times New Roman" w:cs="Times New Roman"/>
          <w:color w:val="000000"/>
          <w:sz w:val="24"/>
          <w:szCs w:val="24"/>
          <w:lang w:val="en-US"/>
        </w:rPr>
        <w:t xml:space="preserve">hort-term </w:t>
      </w:r>
      <w:r w:rsidR="00293828">
        <w:rPr>
          <w:rFonts w:ascii="Times New Roman" w:eastAsia="Times New Roman" w:hAnsi="Times New Roman" w:cs="Times New Roman"/>
          <w:color w:val="000000"/>
          <w:sz w:val="24"/>
          <w:szCs w:val="24"/>
          <w:lang w:val="en-US"/>
        </w:rPr>
        <w:t>i</w:t>
      </w:r>
      <w:r w:rsidR="00293828" w:rsidRPr="00DF2BC3">
        <w:rPr>
          <w:rFonts w:ascii="Times New Roman" w:eastAsia="Times New Roman" w:hAnsi="Times New Roman" w:cs="Times New Roman"/>
          <w:color w:val="000000"/>
          <w:sz w:val="24"/>
          <w:szCs w:val="24"/>
          <w:lang w:val="en-US"/>
        </w:rPr>
        <w:t xml:space="preserve">nvestments + </w:t>
      </w:r>
      <w:r w:rsidR="00293828">
        <w:rPr>
          <w:rFonts w:ascii="Times New Roman" w:eastAsia="Times New Roman" w:hAnsi="Times New Roman" w:cs="Times New Roman"/>
          <w:color w:val="000000"/>
          <w:sz w:val="24"/>
          <w:szCs w:val="24"/>
          <w:lang w:val="en-US"/>
        </w:rPr>
        <w:t>c</w:t>
      </w:r>
      <w:r w:rsidR="00293828" w:rsidRPr="00DF2BC3">
        <w:rPr>
          <w:rFonts w:ascii="Times New Roman" w:eastAsia="Times New Roman" w:hAnsi="Times New Roman" w:cs="Times New Roman"/>
          <w:color w:val="000000"/>
          <w:sz w:val="24"/>
          <w:szCs w:val="24"/>
          <w:lang w:val="en-US"/>
        </w:rPr>
        <w:t xml:space="preserve">urrent </w:t>
      </w:r>
      <w:r w:rsidR="00293828">
        <w:rPr>
          <w:rFonts w:ascii="Times New Roman" w:eastAsia="Times New Roman" w:hAnsi="Times New Roman" w:cs="Times New Roman"/>
          <w:color w:val="000000"/>
          <w:sz w:val="24"/>
          <w:szCs w:val="24"/>
          <w:lang w:val="en-US"/>
        </w:rPr>
        <w:t>r</w:t>
      </w:r>
      <w:r w:rsidR="00293828" w:rsidRPr="00DF2BC3">
        <w:rPr>
          <w:rFonts w:ascii="Times New Roman" w:eastAsia="Times New Roman" w:hAnsi="Times New Roman" w:cs="Times New Roman"/>
          <w:color w:val="000000"/>
          <w:sz w:val="24"/>
          <w:szCs w:val="24"/>
          <w:lang w:val="en-US"/>
        </w:rPr>
        <w:t>eceivables</w:t>
      </w:r>
      <w:r w:rsidR="00293828">
        <w:rPr>
          <w:rFonts w:ascii="Times New Roman" w:eastAsia="Times New Roman" w:hAnsi="Times New Roman" w:cs="Times New Roman"/>
          <w:color w:val="000000"/>
          <w:sz w:val="24"/>
          <w:szCs w:val="24"/>
          <w:lang w:val="en-US"/>
        </w:rPr>
        <w:t xml:space="preserve"> + inventories + prepaid expenses)</w:t>
      </w:r>
    </w:p>
    <w:p w14:paraId="694F6691" w14:textId="222AC8B4" w:rsidR="00763232" w:rsidRDefault="00763232" w:rsidP="00763232">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(Part X, line </w:t>
      </w:r>
      <w:r w:rsidR="00293828">
        <w:rPr>
          <w:rFonts w:ascii="Times New Roman" w:eastAsia="Times New Roman" w:hAnsi="Times New Roman" w:cs="Times New Roman"/>
          <w:color w:val="000000"/>
          <w:sz w:val="24"/>
          <w:szCs w:val="24"/>
          <w:lang w:val="en-US"/>
        </w:rPr>
        <w:t>1B</w:t>
      </w:r>
      <w:r>
        <w:rPr>
          <w:rFonts w:ascii="Times New Roman" w:eastAsia="Times New Roman" w:hAnsi="Times New Roman" w:cs="Times New Roman"/>
          <w:color w:val="000000"/>
          <w:sz w:val="24"/>
          <w:szCs w:val="24"/>
          <w:lang w:val="en-US"/>
        </w:rPr>
        <w:t xml:space="preserve">) </w:t>
      </w:r>
      <w:r w:rsidR="00293828">
        <w:rPr>
          <w:rFonts w:ascii="Times New Roman" w:eastAsia="Times New Roman" w:hAnsi="Times New Roman" w:cs="Times New Roman"/>
          <w:color w:val="000000"/>
          <w:sz w:val="24"/>
          <w:szCs w:val="24"/>
          <w:lang w:val="en-US"/>
        </w:rPr>
        <w:t>+ (Part X, line 2B) + (Part X, line 3B) + (Part X, line 4B) + (Part X, line 8B) + (Part X, line 9B)</w:t>
      </w:r>
    </w:p>
    <w:p w14:paraId="261EBEC4" w14:textId="778ED277" w:rsidR="00763232" w:rsidRDefault="00763232" w:rsidP="00763232">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EZ: </w:t>
      </w:r>
      <w:r w:rsidR="00F53EC0">
        <w:rPr>
          <w:rFonts w:ascii="Times New Roman" w:eastAsia="Times New Roman" w:hAnsi="Times New Roman" w:cs="Times New Roman"/>
          <w:color w:val="000000"/>
          <w:sz w:val="24"/>
          <w:szCs w:val="24"/>
          <w:lang w:val="en-US"/>
        </w:rPr>
        <w:t>Part I, line 22</w:t>
      </w:r>
      <w:r w:rsidR="00A1714E">
        <w:rPr>
          <w:rFonts w:ascii="Times New Roman" w:eastAsia="Times New Roman" w:hAnsi="Times New Roman" w:cs="Times New Roman"/>
          <w:color w:val="000000"/>
          <w:sz w:val="24"/>
          <w:szCs w:val="24"/>
          <w:lang w:val="en-US"/>
        </w:rPr>
        <w:t xml:space="preserve"> [cash and short-term investments only]</w:t>
      </w:r>
    </w:p>
    <w:p w14:paraId="048922E0" w14:textId="7C57FFB4" w:rsidR="00763232" w:rsidRDefault="00763232"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Denominator: (</w:t>
      </w:r>
      <w:r w:rsidR="00293828">
        <w:rPr>
          <w:rFonts w:ascii="Times New Roman" w:eastAsia="Times New Roman" w:hAnsi="Times New Roman" w:cs="Times New Roman"/>
          <w:color w:val="000000"/>
          <w:sz w:val="24"/>
          <w:szCs w:val="24"/>
          <w:lang w:val="en-US"/>
        </w:rPr>
        <w:t>Accounts payable + grants payable</w:t>
      </w:r>
      <w:r>
        <w:rPr>
          <w:rFonts w:ascii="Times New Roman" w:eastAsia="Times New Roman" w:hAnsi="Times New Roman" w:cs="Times New Roman"/>
          <w:color w:val="000000"/>
          <w:sz w:val="24"/>
          <w:szCs w:val="24"/>
          <w:lang w:val="en-US"/>
        </w:rPr>
        <w:t>)</w:t>
      </w:r>
    </w:p>
    <w:p w14:paraId="3A7BE951" w14:textId="19D5CB2B" w:rsidR="00293828" w:rsidRDefault="00763232" w:rsidP="009A65A0">
      <w:pPr>
        <w:pStyle w:val="ListParagraph"/>
        <w:numPr>
          <w:ilvl w:val="1"/>
          <w:numId w:val="24"/>
        </w:numPr>
        <w:rPr>
          <w:rFonts w:ascii="Times New Roman" w:eastAsia="Times New Roman" w:hAnsi="Times New Roman" w:cs="Times New Roman"/>
          <w:color w:val="000000"/>
          <w:sz w:val="24"/>
          <w:szCs w:val="24"/>
          <w:lang w:val="en-US"/>
        </w:rPr>
      </w:pPr>
      <w:r w:rsidRPr="00293828">
        <w:rPr>
          <w:rFonts w:ascii="Times New Roman" w:eastAsia="Times New Roman" w:hAnsi="Times New Roman" w:cs="Times New Roman"/>
          <w:color w:val="000000"/>
          <w:sz w:val="24"/>
          <w:szCs w:val="24"/>
          <w:lang w:val="en-US"/>
        </w:rPr>
        <w:t xml:space="preserve">On 990: </w:t>
      </w:r>
      <w:r w:rsidR="00293828">
        <w:rPr>
          <w:rFonts w:ascii="Times New Roman" w:eastAsia="Times New Roman" w:hAnsi="Times New Roman" w:cs="Times New Roman"/>
          <w:color w:val="000000"/>
          <w:sz w:val="24"/>
          <w:szCs w:val="24"/>
          <w:lang w:val="en-US"/>
        </w:rPr>
        <w:t xml:space="preserve">(Part X, line 17B) + (Part X, line 18B) </w:t>
      </w:r>
    </w:p>
    <w:p w14:paraId="09CE61B2" w14:textId="77777777" w:rsidR="00F53EC0" w:rsidRPr="00F53EC0" w:rsidRDefault="00F53EC0" w:rsidP="00F53EC0">
      <w:pPr>
        <w:pStyle w:val="ListParagraph"/>
        <w:numPr>
          <w:ilvl w:val="1"/>
          <w:numId w:val="24"/>
        </w:numPr>
        <w:rPr>
          <w:rFonts w:ascii="Times New Roman" w:eastAsia="Times New Roman" w:hAnsi="Times New Roman" w:cs="Times New Roman"/>
          <w:color w:val="000000"/>
          <w:sz w:val="24"/>
          <w:szCs w:val="24"/>
          <w:lang w:val="en-US"/>
        </w:rPr>
      </w:pPr>
      <w:r w:rsidRPr="00F53EC0">
        <w:rPr>
          <w:rFonts w:ascii="Times New Roman" w:eastAsia="Times New Roman" w:hAnsi="Times New Roman" w:cs="Times New Roman"/>
          <w:color w:val="000000"/>
          <w:sz w:val="24"/>
          <w:szCs w:val="24"/>
          <w:lang w:val="en-US"/>
        </w:rPr>
        <w:t xml:space="preserve">On EZ: </w:t>
      </w:r>
      <w:r>
        <w:rPr>
          <w:rFonts w:ascii="Times New Roman" w:eastAsia="Times New Roman" w:hAnsi="Times New Roman" w:cs="Times New Roman"/>
          <w:color w:val="000000"/>
          <w:sz w:val="24"/>
          <w:szCs w:val="24"/>
          <w:lang w:val="en-US"/>
        </w:rPr>
        <w:t>Not available</w:t>
      </w:r>
    </w:p>
    <w:p w14:paraId="34396886" w14:textId="77777777" w:rsidR="0023269E" w:rsidRDefault="00763232" w:rsidP="0023269E">
      <w:pPr>
        <w:pStyle w:val="ListParagraph"/>
        <w:numPr>
          <w:ilvl w:val="0"/>
          <w:numId w:val="20"/>
        </w:numPr>
        <w:rPr>
          <w:rFonts w:ascii="Times New Roman" w:eastAsia="Times New Roman" w:hAnsi="Times New Roman" w:cs="Times New Roman"/>
          <w:color w:val="000000"/>
          <w:sz w:val="24"/>
          <w:szCs w:val="24"/>
          <w:lang w:val="en-US"/>
        </w:rPr>
      </w:pPr>
      <w:r w:rsidRPr="0023269E">
        <w:rPr>
          <w:rFonts w:ascii="Times New Roman" w:eastAsia="Times New Roman" w:hAnsi="Times New Roman" w:cs="Times New Roman"/>
          <w:color w:val="000000"/>
          <w:sz w:val="24"/>
          <w:szCs w:val="24"/>
          <w:lang w:val="en-US"/>
        </w:rPr>
        <w:t xml:space="preserve">Notes: </w:t>
      </w:r>
    </w:p>
    <w:p w14:paraId="10A9C7FA" w14:textId="55DC89AD" w:rsidR="0023269E" w:rsidRDefault="0023269E" w:rsidP="0023269E">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Current assets – original formula from Prentice is the sum of the following line items on the pre-2008 form: </w:t>
      </w:r>
    </w:p>
    <w:p w14:paraId="089A907C" w14:textId="14466DD2"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Cash – non-interest bearing (line 45B)</w:t>
      </w:r>
    </w:p>
    <w:p w14:paraId="6CEFBEC5" w14:textId="14C8CCC6"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Savings and temporary cash investments (line 46B)</w:t>
      </w:r>
    </w:p>
    <w:p w14:paraId="76648BE3" w14:textId="18E1763D"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Accounts receivable (net of “doubtful accounts”) (line 47cB)</w:t>
      </w:r>
    </w:p>
    <w:p w14:paraId="47D82FB8" w14:textId="151AB330"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Pledges receivable (net of “doubtful accounts”) (line 48cB)</w:t>
      </w:r>
    </w:p>
    <w:p w14:paraId="1C81CCF1" w14:textId="5AB65B8C"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Grants receivable (line 49B)</w:t>
      </w:r>
    </w:p>
    <w:p w14:paraId="20E2DDEE" w14:textId="61F39CF5"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Inventories for sale or use (line 52B)</w:t>
      </w:r>
    </w:p>
    <w:p w14:paraId="59D94E9A" w14:textId="150E702F" w:rsidR="0023269E" w:rsidRDefault="0023269E"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Prepaid expenses and deferred charges (line 53B)</w:t>
      </w:r>
    </w:p>
    <w:p w14:paraId="65F2816E" w14:textId="45A1C312" w:rsidR="0023269E" w:rsidRDefault="0023269E" w:rsidP="0023269E">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Current liabilities – original formula from Prentice is the sum of the following line items on the pre-2008 form:</w:t>
      </w:r>
    </w:p>
    <w:p w14:paraId="69C568B2" w14:textId="0F3FC3BA" w:rsidR="0023269E" w:rsidRDefault="00A30854"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Accounts payable and accrued expenses (line 60B)</w:t>
      </w:r>
    </w:p>
    <w:p w14:paraId="1C446A46" w14:textId="42563AF6" w:rsidR="00A30854" w:rsidRDefault="00A30854" w:rsidP="0023269E">
      <w:pPr>
        <w:pStyle w:val="ListParagraph"/>
        <w:numPr>
          <w:ilvl w:val="2"/>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Grants payable (line 61B)</w:t>
      </w:r>
    </w:p>
    <w:p w14:paraId="0120D533" w14:textId="6482909D" w:rsidR="00293828" w:rsidRDefault="00F53EC0" w:rsidP="00293828">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line item numbers on the 990 form</w:t>
      </w:r>
      <w:r w:rsidR="00293828">
        <w:rPr>
          <w:rFonts w:ascii="Times New Roman" w:eastAsia="Times New Roman" w:hAnsi="Times New Roman" w:cs="Times New Roman"/>
          <w:color w:val="000000"/>
          <w:sz w:val="24"/>
          <w:szCs w:val="24"/>
          <w:lang w:val="en-US"/>
        </w:rPr>
        <w:t xml:space="preserve"> are the same on old and new </w:t>
      </w:r>
      <w:r>
        <w:rPr>
          <w:rFonts w:ascii="Times New Roman" w:eastAsia="Times New Roman" w:hAnsi="Times New Roman" w:cs="Times New Roman"/>
          <w:color w:val="000000"/>
          <w:sz w:val="24"/>
          <w:szCs w:val="24"/>
          <w:lang w:val="en-US"/>
        </w:rPr>
        <w:t>editions</w:t>
      </w:r>
    </w:p>
    <w:p w14:paraId="12B6AF66" w14:textId="51B2EF10" w:rsidR="00F53EC0" w:rsidRDefault="00F53EC0" w:rsidP="00293828">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EZ form only asks filers to report on cash, savings and investments; all receivable accounts, inventories, and prepaid expenses are reported in the line item “other assets” (Part II, line 24)</w:t>
      </w:r>
      <w:r w:rsidR="00531CE0">
        <w:rPr>
          <w:rFonts w:ascii="Times New Roman" w:eastAsia="Times New Roman" w:hAnsi="Times New Roman" w:cs="Times New Roman"/>
          <w:color w:val="000000"/>
          <w:sz w:val="24"/>
          <w:szCs w:val="24"/>
          <w:lang w:val="en-US"/>
        </w:rPr>
        <w:t>, and details are reported in Schedule O</w:t>
      </w:r>
    </w:p>
    <w:p w14:paraId="6FF746BA" w14:textId="570785CD" w:rsidR="00F53EC0" w:rsidRPr="0023269E" w:rsidRDefault="00F53EC0" w:rsidP="00293828">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Similarly, the EZ form asks filers to report</w:t>
      </w:r>
      <w:r w:rsidR="00531CE0">
        <w:rPr>
          <w:rFonts w:ascii="Times New Roman" w:eastAsia="Times New Roman" w:hAnsi="Times New Roman" w:cs="Times New Roman"/>
          <w:color w:val="000000"/>
          <w:sz w:val="24"/>
          <w:szCs w:val="24"/>
          <w:lang w:val="en-US"/>
        </w:rPr>
        <w:t xml:space="preserve"> on total liabilities, with details about payable accounts reported in Schedule O</w:t>
      </w:r>
    </w:p>
    <w:p w14:paraId="4833E6EC" w14:textId="73F4C801" w:rsidR="00763232" w:rsidRPr="0023269E" w:rsidRDefault="00763232" w:rsidP="00293828">
      <w:pPr>
        <w:pStyle w:val="ListParagraph"/>
        <w:ind w:left="1440"/>
        <w:rPr>
          <w:rFonts w:ascii="Times New Roman" w:eastAsia="Times New Roman" w:hAnsi="Times New Roman" w:cs="Times New Roman"/>
          <w:color w:val="000000"/>
          <w:sz w:val="24"/>
          <w:szCs w:val="24"/>
          <w:lang w:val="en-US"/>
        </w:rPr>
      </w:pPr>
    </w:p>
    <w:p w14:paraId="491A72E9" w14:textId="7F56FE60" w:rsidR="005B0E7F" w:rsidRDefault="005B0E7F" w:rsidP="00763232">
      <w:pPr>
        <w:pStyle w:val="ListParagraph"/>
        <w:numPr>
          <w:ilvl w:val="0"/>
          <w:numId w:val="19"/>
        </w:numPr>
        <w:rPr>
          <w:rFonts w:ascii="Times New Roman" w:eastAsia="Times New Roman" w:hAnsi="Times New Roman" w:cs="Times New Roman"/>
          <w:color w:val="000000"/>
          <w:sz w:val="24"/>
          <w:szCs w:val="24"/>
          <w:lang w:val="en-US"/>
        </w:rPr>
      </w:pPr>
      <w:r w:rsidRPr="00763232">
        <w:rPr>
          <w:rFonts w:ascii="Times New Roman" w:eastAsia="Times New Roman" w:hAnsi="Times New Roman" w:cs="Times New Roman"/>
          <w:color w:val="000000"/>
          <w:sz w:val="24"/>
          <w:szCs w:val="24"/>
          <w:lang w:val="en-US"/>
        </w:rPr>
        <w:t>Quick Ratio</w:t>
      </w:r>
    </w:p>
    <w:p w14:paraId="2CA6E1A9" w14:textId="09A335C0" w:rsidR="00763232" w:rsidRDefault="00763232" w:rsidP="00DF2BC3">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w:t>
      </w:r>
      <w:r w:rsidR="00DF2BC3">
        <w:rPr>
          <w:rFonts w:ascii="Times New Roman" w:eastAsia="Times New Roman" w:hAnsi="Times New Roman" w:cs="Times New Roman"/>
          <w:color w:val="000000"/>
          <w:sz w:val="24"/>
          <w:szCs w:val="24"/>
          <w:lang w:val="en-US"/>
        </w:rPr>
        <w:t>(</w:t>
      </w:r>
      <w:r w:rsidR="00DF2BC3" w:rsidRPr="00DF2BC3">
        <w:rPr>
          <w:rFonts w:ascii="Times New Roman" w:eastAsia="Times New Roman" w:hAnsi="Times New Roman" w:cs="Times New Roman"/>
          <w:color w:val="000000"/>
          <w:sz w:val="24"/>
          <w:szCs w:val="24"/>
          <w:lang w:val="en-US"/>
        </w:rPr>
        <w:t xml:space="preserve">Cash + </w:t>
      </w:r>
      <w:r w:rsidR="00DF2BC3">
        <w:rPr>
          <w:rFonts w:ascii="Times New Roman" w:eastAsia="Times New Roman" w:hAnsi="Times New Roman" w:cs="Times New Roman"/>
          <w:color w:val="000000"/>
          <w:sz w:val="24"/>
          <w:szCs w:val="24"/>
          <w:lang w:val="en-US"/>
        </w:rPr>
        <w:t>s</w:t>
      </w:r>
      <w:r w:rsidR="00DF2BC3" w:rsidRPr="00DF2BC3">
        <w:rPr>
          <w:rFonts w:ascii="Times New Roman" w:eastAsia="Times New Roman" w:hAnsi="Times New Roman" w:cs="Times New Roman"/>
          <w:color w:val="000000"/>
          <w:sz w:val="24"/>
          <w:szCs w:val="24"/>
          <w:lang w:val="en-US"/>
        </w:rPr>
        <w:t xml:space="preserve">hort-term </w:t>
      </w:r>
      <w:r w:rsidR="00DF2BC3">
        <w:rPr>
          <w:rFonts w:ascii="Times New Roman" w:eastAsia="Times New Roman" w:hAnsi="Times New Roman" w:cs="Times New Roman"/>
          <w:color w:val="000000"/>
          <w:sz w:val="24"/>
          <w:szCs w:val="24"/>
          <w:lang w:val="en-US"/>
        </w:rPr>
        <w:t>i</w:t>
      </w:r>
      <w:r w:rsidR="00DF2BC3" w:rsidRPr="00DF2BC3">
        <w:rPr>
          <w:rFonts w:ascii="Times New Roman" w:eastAsia="Times New Roman" w:hAnsi="Times New Roman" w:cs="Times New Roman"/>
          <w:color w:val="000000"/>
          <w:sz w:val="24"/>
          <w:szCs w:val="24"/>
          <w:lang w:val="en-US"/>
        </w:rPr>
        <w:t xml:space="preserve">nvestments + </w:t>
      </w:r>
      <w:r w:rsidR="00DF2BC3">
        <w:rPr>
          <w:rFonts w:ascii="Times New Roman" w:eastAsia="Times New Roman" w:hAnsi="Times New Roman" w:cs="Times New Roman"/>
          <w:color w:val="000000"/>
          <w:sz w:val="24"/>
          <w:szCs w:val="24"/>
          <w:lang w:val="en-US"/>
        </w:rPr>
        <w:t>c</w:t>
      </w:r>
      <w:r w:rsidR="00DF2BC3" w:rsidRPr="00DF2BC3">
        <w:rPr>
          <w:rFonts w:ascii="Times New Roman" w:eastAsia="Times New Roman" w:hAnsi="Times New Roman" w:cs="Times New Roman"/>
          <w:color w:val="000000"/>
          <w:sz w:val="24"/>
          <w:szCs w:val="24"/>
          <w:lang w:val="en-US"/>
        </w:rPr>
        <w:t xml:space="preserve">urrent </w:t>
      </w:r>
      <w:r w:rsidR="00DF2BC3">
        <w:rPr>
          <w:rFonts w:ascii="Times New Roman" w:eastAsia="Times New Roman" w:hAnsi="Times New Roman" w:cs="Times New Roman"/>
          <w:color w:val="000000"/>
          <w:sz w:val="24"/>
          <w:szCs w:val="24"/>
          <w:lang w:val="en-US"/>
        </w:rPr>
        <w:t>r</w:t>
      </w:r>
      <w:r w:rsidR="00DF2BC3" w:rsidRPr="00DF2BC3">
        <w:rPr>
          <w:rFonts w:ascii="Times New Roman" w:eastAsia="Times New Roman" w:hAnsi="Times New Roman" w:cs="Times New Roman"/>
          <w:color w:val="000000"/>
          <w:sz w:val="24"/>
          <w:szCs w:val="24"/>
          <w:lang w:val="en-US"/>
        </w:rPr>
        <w:t>eceivables</w:t>
      </w:r>
      <w:r w:rsidR="00DF2BC3">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 </w:t>
      </w:r>
      <w:r w:rsidR="00DF2BC3">
        <w:rPr>
          <w:rFonts w:ascii="Times New Roman" w:eastAsia="Times New Roman" w:hAnsi="Times New Roman" w:cs="Times New Roman"/>
          <w:color w:val="000000"/>
          <w:sz w:val="24"/>
          <w:szCs w:val="24"/>
          <w:lang w:val="en-US"/>
        </w:rPr>
        <w:t>current liabilities</w:t>
      </w:r>
    </w:p>
    <w:p w14:paraId="165DD210" w14:textId="3B3E946C" w:rsidR="00293828" w:rsidRDefault="00293828" w:rsidP="00293828">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Pr="00DF2BC3">
        <w:rPr>
          <w:rFonts w:ascii="Times New Roman" w:eastAsia="Times New Roman" w:hAnsi="Times New Roman" w:cs="Times New Roman"/>
          <w:color w:val="000000"/>
          <w:sz w:val="24"/>
          <w:szCs w:val="24"/>
          <w:lang w:val="en-US"/>
        </w:rPr>
        <w:t xml:space="preserve">Cash + </w:t>
      </w:r>
      <w:r>
        <w:rPr>
          <w:rFonts w:ascii="Times New Roman" w:eastAsia="Times New Roman" w:hAnsi="Times New Roman" w:cs="Times New Roman"/>
          <w:color w:val="000000"/>
          <w:sz w:val="24"/>
          <w:szCs w:val="24"/>
          <w:lang w:val="en-US"/>
        </w:rPr>
        <w:t>s</w:t>
      </w:r>
      <w:r w:rsidRPr="00DF2BC3">
        <w:rPr>
          <w:rFonts w:ascii="Times New Roman" w:eastAsia="Times New Roman" w:hAnsi="Times New Roman" w:cs="Times New Roman"/>
          <w:color w:val="000000"/>
          <w:sz w:val="24"/>
          <w:szCs w:val="24"/>
          <w:lang w:val="en-US"/>
        </w:rPr>
        <w:t xml:space="preserve">hort-term </w:t>
      </w:r>
      <w:r>
        <w:rPr>
          <w:rFonts w:ascii="Times New Roman" w:eastAsia="Times New Roman" w:hAnsi="Times New Roman" w:cs="Times New Roman"/>
          <w:color w:val="000000"/>
          <w:sz w:val="24"/>
          <w:szCs w:val="24"/>
          <w:lang w:val="en-US"/>
        </w:rPr>
        <w:t>i</w:t>
      </w:r>
      <w:r w:rsidRPr="00DF2BC3">
        <w:rPr>
          <w:rFonts w:ascii="Times New Roman" w:eastAsia="Times New Roman" w:hAnsi="Times New Roman" w:cs="Times New Roman"/>
          <w:color w:val="000000"/>
          <w:sz w:val="24"/>
          <w:szCs w:val="24"/>
          <w:lang w:val="en-US"/>
        </w:rPr>
        <w:t xml:space="preserve">nvestments + </w:t>
      </w:r>
      <w:r>
        <w:rPr>
          <w:rFonts w:ascii="Times New Roman" w:eastAsia="Times New Roman" w:hAnsi="Times New Roman" w:cs="Times New Roman"/>
          <w:color w:val="000000"/>
          <w:sz w:val="24"/>
          <w:szCs w:val="24"/>
          <w:lang w:val="en-US"/>
        </w:rPr>
        <w:t>c</w:t>
      </w:r>
      <w:r w:rsidRPr="00DF2BC3">
        <w:rPr>
          <w:rFonts w:ascii="Times New Roman" w:eastAsia="Times New Roman" w:hAnsi="Times New Roman" w:cs="Times New Roman"/>
          <w:color w:val="000000"/>
          <w:sz w:val="24"/>
          <w:szCs w:val="24"/>
          <w:lang w:val="en-US"/>
        </w:rPr>
        <w:t xml:space="preserve">urrent </w:t>
      </w:r>
      <w:r>
        <w:rPr>
          <w:rFonts w:ascii="Times New Roman" w:eastAsia="Times New Roman" w:hAnsi="Times New Roman" w:cs="Times New Roman"/>
          <w:color w:val="000000"/>
          <w:sz w:val="24"/>
          <w:szCs w:val="24"/>
          <w:lang w:val="en-US"/>
        </w:rPr>
        <w:t>r</w:t>
      </w:r>
      <w:r w:rsidRPr="00DF2BC3">
        <w:rPr>
          <w:rFonts w:ascii="Times New Roman" w:eastAsia="Times New Roman" w:hAnsi="Times New Roman" w:cs="Times New Roman"/>
          <w:color w:val="000000"/>
          <w:sz w:val="24"/>
          <w:szCs w:val="24"/>
          <w:lang w:val="en-US"/>
        </w:rPr>
        <w:t>eceivables</w:t>
      </w:r>
      <w:r>
        <w:rPr>
          <w:rFonts w:ascii="Times New Roman" w:eastAsia="Times New Roman" w:hAnsi="Times New Roman" w:cs="Times New Roman"/>
          <w:color w:val="000000"/>
          <w:sz w:val="24"/>
          <w:szCs w:val="24"/>
          <w:lang w:val="en-US"/>
        </w:rPr>
        <w:t>)</w:t>
      </w:r>
    </w:p>
    <w:p w14:paraId="285071D3" w14:textId="5309D5D0" w:rsidR="00293828" w:rsidRDefault="00293828" w:rsidP="00293828">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1B) + (Part X, line 2B) + (Part X, line 3B) + (Part X, line 4B)</w:t>
      </w:r>
    </w:p>
    <w:p w14:paraId="06974051" w14:textId="67D261F1" w:rsidR="00F53EC0" w:rsidRPr="00A1714E" w:rsidRDefault="00F53EC0" w:rsidP="00A1714E">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 line 22</w:t>
      </w:r>
      <w:r w:rsidR="00A1714E">
        <w:rPr>
          <w:rFonts w:ascii="Times New Roman" w:eastAsia="Times New Roman" w:hAnsi="Times New Roman" w:cs="Times New Roman"/>
          <w:color w:val="000000"/>
          <w:sz w:val="24"/>
          <w:szCs w:val="24"/>
          <w:lang w:val="en-US"/>
        </w:rPr>
        <w:t xml:space="preserve"> [cash and short-term investments only]</w:t>
      </w:r>
    </w:p>
    <w:p w14:paraId="6DD262C3" w14:textId="77777777" w:rsidR="00293828" w:rsidRDefault="00293828" w:rsidP="00293828">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Denominator: (Accounts payable + grants payable)</w:t>
      </w:r>
    </w:p>
    <w:p w14:paraId="3B23C362" w14:textId="77777777" w:rsidR="00293828" w:rsidRDefault="00293828" w:rsidP="00293828">
      <w:pPr>
        <w:pStyle w:val="ListParagraph"/>
        <w:numPr>
          <w:ilvl w:val="1"/>
          <w:numId w:val="24"/>
        </w:numPr>
        <w:rPr>
          <w:rFonts w:ascii="Times New Roman" w:eastAsia="Times New Roman" w:hAnsi="Times New Roman" w:cs="Times New Roman"/>
          <w:color w:val="000000"/>
          <w:sz w:val="24"/>
          <w:szCs w:val="24"/>
          <w:lang w:val="en-US"/>
        </w:rPr>
      </w:pPr>
      <w:r w:rsidRPr="00293828">
        <w:rPr>
          <w:rFonts w:ascii="Times New Roman" w:eastAsia="Times New Roman" w:hAnsi="Times New Roman" w:cs="Times New Roman"/>
          <w:color w:val="000000"/>
          <w:sz w:val="24"/>
          <w:szCs w:val="24"/>
          <w:lang w:val="en-US"/>
        </w:rPr>
        <w:t xml:space="preserve">On 990: </w:t>
      </w:r>
      <w:r>
        <w:rPr>
          <w:rFonts w:ascii="Times New Roman" w:eastAsia="Times New Roman" w:hAnsi="Times New Roman" w:cs="Times New Roman"/>
          <w:color w:val="000000"/>
          <w:sz w:val="24"/>
          <w:szCs w:val="24"/>
          <w:lang w:val="en-US"/>
        </w:rPr>
        <w:t xml:space="preserve">(Part X, line 17B) + (Part X, line 18B) </w:t>
      </w:r>
    </w:p>
    <w:p w14:paraId="660B59D8" w14:textId="3F41FE33" w:rsidR="00293828" w:rsidRPr="00F53EC0" w:rsidRDefault="00293828" w:rsidP="00293828">
      <w:pPr>
        <w:pStyle w:val="ListParagraph"/>
        <w:numPr>
          <w:ilvl w:val="1"/>
          <w:numId w:val="24"/>
        </w:numPr>
        <w:rPr>
          <w:rFonts w:ascii="Times New Roman" w:eastAsia="Times New Roman" w:hAnsi="Times New Roman" w:cs="Times New Roman"/>
          <w:color w:val="000000"/>
          <w:sz w:val="24"/>
          <w:szCs w:val="24"/>
          <w:lang w:val="en-US"/>
        </w:rPr>
      </w:pPr>
      <w:r w:rsidRPr="00F53EC0">
        <w:rPr>
          <w:rFonts w:ascii="Times New Roman" w:eastAsia="Times New Roman" w:hAnsi="Times New Roman" w:cs="Times New Roman"/>
          <w:color w:val="000000"/>
          <w:sz w:val="24"/>
          <w:szCs w:val="24"/>
          <w:lang w:val="en-US"/>
        </w:rPr>
        <w:t xml:space="preserve">On EZ: </w:t>
      </w:r>
      <w:r w:rsidR="00F53EC0">
        <w:rPr>
          <w:rFonts w:ascii="Times New Roman" w:eastAsia="Times New Roman" w:hAnsi="Times New Roman" w:cs="Times New Roman"/>
          <w:color w:val="000000"/>
          <w:sz w:val="24"/>
          <w:szCs w:val="24"/>
          <w:lang w:val="en-US"/>
        </w:rPr>
        <w:t>Not available</w:t>
      </w:r>
    </w:p>
    <w:p w14:paraId="32663925" w14:textId="77777777" w:rsidR="00F53EC0" w:rsidRDefault="00763232"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p>
    <w:p w14:paraId="09F5806C" w14:textId="30DF307C" w:rsidR="00F53EC0" w:rsidRDefault="00F53EC0" w:rsidP="00F53EC0">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See above for notes on </w:t>
      </w:r>
      <w:r w:rsidR="008E2402">
        <w:rPr>
          <w:rFonts w:ascii="Times New Roman" w:eastAsia="Times New Roman" w:hAnsi="Times New Roman" w:cs="Times New Roman"/>
          <w:color w:val="000000"/>
          <w:sz w:val="24"/>
          <w:szCs w:val="24"/>
          <w:lang w:val="en-US"/>
        </w:rPr>
        <w:t>numerator and denominator</w:t>
      </w:r>
    </w:p>
    <w:p w14:paraId="38C2E2B0" w14:textId="65624E4F" w:rsidR="00F53EC0" w:rsidRDefault="00F53EC0" w:rsidP="00531CE0">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EZ form only asks filers to report on cash, savings and investments</w:t>
      </w:r>
      <w:r w:rsidR="00531CE0">
        <w:rPr>
          <w:rFonts w:ascii="Times New Roman" w:eastAsia="Times New Roman" w:hAnsi="Times New Roman" w:cs="Times New Roman"/>
          <w:color w:val="000000"/>
          <w:sz w:val="24"/>
          <w:szCs w:val="24"/>
          <w:lang w:val="en-US"/>
        </w:rPr>
        <w:t xml:space="preserve"> (line 22)</w:t>
      </w:r>
      <w:r>
        <w:rPr>
          <w:rFonts w:ascii="Times New Roman" w:eastAsia="Times New Roman" w:hAnsi="Times New Roman" w:cs="Times New Roman"/>
          <w:color w:val="000000"/>
          <w:sz w:val="24"/>
          <w:szCs w:val="24"/>
          <w:lang w:val="en-US"/>
        </w:rPr>
        <w:t>; all receivable accounts, inventories, and prepaid expenses are reported in the line item “other assets” (Part II, line 24</w:t>
      </w:r>
      <w:r w:rsidR="00531CE0">
        <w:rPr>
          <w:rFonts w:ascii="Times New Roman" w:eastAsia="Times New Roman" w:hAnsi="Times New Roman" w:cs="Times New Roman"/>
          <w:color w:val="000000"/>
          <w:sz w:val="24"/>
          <w:szCs w:val="24"/>
          <w:lang w:val="en-US"/>
        </w:rPr>
        <w:t>), and details are reported in Schedule O</w:t>
      </w:r>
    </w:p>
    <w:p w14:paraId="2A1E3DCE" w14:textId="5503986B" w:rsidR="00F067F2" w:rsidRPr="00F067F2" w:rsidRDefault="00F067F2" w:rsidP="00F067F2">
      <w:pPr>
        <w:pStyle w:val="ListParagraph"/>
        <w:numPr>
          <w:ilvl w:val="1"/>
          <w:numId w:val="20"/>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Similarly, the EZ form asks filers to report on total liabilities, with details about payable accounts reported in Schedule O</w:t>
      </w:r>
    </w:p>
    <w:p w14:paraId="3CA74498" w14:textId="77777777" w:rsidR="00763232" w:rsidRPr="00763232" w:rsidRDefault="00763232" w:rsidP="00763232">
      <w:pPr>
        <w:rPr>
          <w:rFonts w:ascii="Times New Roman" w:eastAsia="Times New Roman" w:hAnsi="Times New Roman" w:cs="Times New Roman"/>
          <w:color w:val="000000"/>
          <w:sz w:val="24"/>
          <w:szCs w:val="24"/>
          <w:lang w:val="en-US"/>
        </w:rPr>
      </w:pPr>
    </w:p>
    <w:p w14:paraId="16B73FDF" w14:textId="77777777" w:rsidR="005B0E7F" w:rsidRPr="00763232" w:rsidRDefault="005B0E7F" w:rsidP="00763232">
      <w:pPr>
        <w:pStyle w:val="ListParagraph"/>
        <w:numPr>
          <w:ilvl w:val="0"/>
          <w:numId w:val="19"/>
        </w:numPr>
        <w:rPr>
          <w:rFonts w:ascii="Times New Roman" w:eastAsia="Times New Roman" w:hAnsi="Times New Roman" w:cs="Times New Roman"/>
          <w:color w:val="000000"/>
          <w:sz w:val="24"/>
          <w:szCs w:val="24"/>
          <w:lang w:val="en-US"/>
        </w:rPr>
      </w:pPr>
      <w:r w:rsidRPr="00763232">
        <w:rPr>
          <w:rFonts w:ascii="Times New Roman" w:eastAsia="Times New Roman" w:hAnsi="Times New Roman" w:cs="Times New Roman"/>
          <w:color w:val="000000"/>
          <w:sz w:val="24"/>
          <w:szCs w:val="24"/>
          <w:lang w:val="en-US"/>
        </w:rPr>
        <w:t>Days of Cash on Hand</w:t>
      </w:r>
    </w:p>
    <w:p w14:paraId="684A2D0F" w14:textId="5A44BFF0" w:rsidR="00763232" w:rsidRDefault="00763232"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w:t>
      </w:r>
      <w:r w:rsidR="00B01E24">
        <w:rPr>
          <w:rFonts w:ascii="Times New Roman" w:eastAsia="Times New Roman" w:hAnsi="Times New Roman" w:cs="Times New Roman"/>
          <w:color w:val="000000"/>
          <w:sz w:val="24"/>
          <w:szCs w:val="24"/>
          <w:lang w:val="en-US"/>
        </w:rPr>
        <w:t>(</w:t>
      </w:r>
      <w:r w:rsidR="00B01E24" w:rsidRPr="00DF2BC3">
        <w:rPr>
          <w:rFonts w:ascii="Times New Roman" w:eastAsia="Times New Roman" w:hAnsi="Times New Roman" w:cs="Times New Roman"/>
          <w:color w:val="000000"/>
          <w:sz w:val="24"/>
          <w:szCs w:val="24"/>
          <w:lang w:val="en-US"/>
        </w:rPr>
        <w:t xml:space="preserve">Cash + </w:t>
      </w:r>
      <w:r w:rsidR="00B01E24">
        <w:rPr>
          <w:rFonts w:ascii="Times New Roman" w:eastAsia="Times New Roman" w:hAnsi="Times New Roman" w:cs="Times New Roman"/>
          <w:color w:val="000000"/>
          <w:sz w:val="24"/>
          <w:szCs w:val="24"/>
          <w:lang w:val="en-US"/>
        </w:rPr>
        <w:t>s</w:t>
      </w:r>
      <w:r w:rsidR="00B01E24" w:rsidRPr="00DF2BC3">
        <w:rPr>
          <w:rFonts w:ascii="Times New Roman" w:eastAsia="Times New Roman" w:hAnsi="Times New Roman" w:cs="Times New Roman"/>
          <w:color w:val="000000"/>
          <w:sz w:val="24"/>
          <w:szCs w:val="24"/>
          <w:lang w:val="en-US"/>
        </w:rPr>
        <w:t xml:space="preserve">hort-term </w:t>
      </w:r>
      <w:r w:rsidR="00B01E24">
        <w:rPr>
          <w:rFonts w:ascii="Times New Roman" w:eastAsia="Times New Roman" w:hAnsi="Times New Roman" w:cs="Times New Roman"/>
          <w:color w:val="000000"/>
          <w:sz w:val="24"/>
          <w:szCs w:val="24"/>
          <w:lang w:val="en-US"/>
        </w:rPr>
        <w:t>i</w:t>
      </w:r>
      <w:r w:rsidR="00B01E24" w:rsidRPr="00DF2BC3">
        <w:rPr>
          <w:rFonts w:ascii="Times New Roman" w:eastAsia="Times New Roman" w:hAnsi="Times New Roman" w:cs="Times New Roman"/>
          <w:color w:val="000000"/>
          <w:sz w:val="24"/>
          <w:szCs w:val="24"/>
          <w:lang w:val="en-US"/>
        </w:rPr>
        <w:t xml:space="preserve">nvestments + </w:t>
      </w:r>
      <w:r w:rsidR="00B01E24">
        <w:rPr>
          <w:rFonts w:ascii="Times New Roman" w:eastAsia="Times New Roman" w:hAnsi="Times New Roman" w:cs="Times New Roman"/>
          <w:color w:val="000000"/>
          <w:sz w:val="24"/>
          <w:szCs w:val="24"/>
          <w:lang w:val="en-US"/>
        </w:rPr>
        <w:t>c</w:t>
      </w:r>
      <w:r w:rsidR="00B01E24" w:rsidRPr="00DF2BC3">
        <w:rPr>
          <w:rFonts w:ascii="Times New Roman" w:eastAsia="Times New Roman" w:hAnsi="Times New Roman" w:cs="Times New Roman"/>
          <w:color w:val="000000"/>
          <w:sz w:val="24"/>
          <w:szCs w:val="24"/>
          <w:lang w:val="en-US"/>
        </w:rPr>
        <w:t xml:space="preserve">urrent </w:t>
      </w:r>
      <w:r w:rsidR="00B01E24">
        <w:rPr>
          <w:rFonts w:ascii="Times New Roman" w:eastAsia="Times New Roman" w:hAnsi="Times New Roman" w:cs="Times New Roman"/>
          <w:color w:val="000000"/>
          <w:sz w:val="24"/>
          <w:szCs w:val="24"/>
          <w:lang w:val="en-US"/>
        </w:rPr>
        <w:t>r</w:t>
      </w:r>
      <w:r w:rsidR="00B01E24" w:rsidRPr="00DF2BC3">
        <w:rPr>
          <w:rFonts w:ascii="Times New Roman" w:eastAsia="Times New Roman" w:hAnsi="Times New Roman" w:cs="Times New Roman"/>
          <w:color w:val="000000"/>
          <w:sz w:val="24"/>
          <w:szCs w:val="24"/>
          <w:lang w:val="en-US"/>
        </w:rPr>
        <w:t>eceivables</w:t>
      </w:r>
      <w:r w:rsidR="00B01E2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00B01E24">
        <w:rPr>
          <w:rFonts w:ascii="Times New Roman" w:eastAsia="Times New Roman" w:hAnsi="Times New Roman" w:cs="Times New Roman"/>
          <w:color w:val="000000"/>
          <w:sz w:val="24"/>
          <w:szCs w:val="24"/>
          <w:lang w:val="en-US"/>
        </w:rPr>
        <w:t>((Operating expenses – bad debts – depreciation) / 365)</w:t>
      </w:r>
    </w:p>
    <w:p w14:paraId="00AF778A" w14:textId="155D2497" w:rsidR="00763232" w:rsidRDefault="00763232"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w:t>
      </w:r>
      <w:r w:rsidR="00B01E24" w:rsidRPr="00DF2BC3">
        <w:rPr>
          <w:rFonts w:ascii="Times New Roman" w:eastAsia="Times New Roman" w:hAnsi="Times New Roman" w:cs="Times New Roman"/>
          <w:color w:val="000000"/>
          <w:sz w:val="24"/>
          <w:szCs w:val="24"/>
          <w:lang w:val="en-US"/>
        </w:rPr>
        <w:t xml:space="preserve">Cash + </w:t>
      </w:r>
      <w:r w:rsidR="00B01E24">
        <w:rPr>
          <w:rFonts w:ascii="Times New Roman" w:eastAsia="Times New Roman" w:hAnsi="Times New Roman" w:cs="Times New Roman"/>
          <w:color w:val="000000"/>
          <w:sz w:val="24"/>
          <w:szCs w:val="24"/>
          <w:lang w:val="en-US"/>
        </w:rPr>
        <w:t>s</w:t>
      </w:r>
      <w:r w:rsidR="00B01E24" w:rsidRPr="00DF2BC3">
        <w:rPr>
          <w:rFonts w:ascii="Times New Roman" w:eastAsia="Times New Roman" w:hAnsi="Times New Roman" w:cs="Times New Roman"/>
          <w:color w:val="000000"/>
          <w:sz w:val="24"/>
          <w:szCs w:val="24"/>
          <w:lang w:val="en-US"/>
        </w:rPr>
        <w:t xml:space="preserve">hort-term </w:t>
      </w:r>
      <w:r w:rsidR="00B01E24">
        <w:rPr>
          <w:rFonts w:ascii="Times New Roman" w:eastAsia="Times New Roman" w:hAnsi="Times New Roman" w:cs="Times New Roman"/>
          <w:color w:val="000000"/>
          <w:sz w:val="24"/>
          <w:szCs w:val="24"/>
          <w:lang w:val="en-US"/>
        </w:rPr>
        <w:t>i</w:t>
      </w:r>
      <w:r w:rsidR="00B01E24" w:rsidRPr="00DF2BC3">
        <w:rPr>
          <w:rFonts w:ascii="Times New Roman" w:eastAsia="Times New Roman" w:hAnsi="Times New Roman" w:cs="Times New Roman"/>
          <w:color w:val="000000"/>
          <w:sz w:val="24"/>
          <w:szCs w:val="24"/>
          <w:lang w:val="en-US"/>
        </w:rPr>
        <w:t xml:space="preserve">nvestments + </w:t>
      </w:r>
      <w:r w:rsidR="00B01E24">
        <w:rPr>
          <w:rFonts w:ascii="Times New Roman" w:eastAsia="Times New Roman" w:hAnsi="Times New Roman" w:cs="Times New Roman"/>
          <w:color w:val="000000"/>
          <w:sz w:val="24"/>
          <w:szCs w:val="24"/>
          <w:lang w:val="en-US"/>
        </w:rPr>
        <w:t>c</w:t>
      </w:r>
      <w:r w:rsidR="00B01E24" w:rsidRPr="00DF2BC3">
        <w:rPr>
          <w:rFonts w:ascii="Times New Roman" w:eastAsia="Times New Roman" w:hAnsi="Times New Roman" w:cs="Times New Roman"/>
          <w:color w:val="000000"/>
          <w:sz w:val="24"/>
          <w:szCs w:val="24"/>
          <w:lang w:val="en-US"/>
        </w:rPr>
        <w:t xml:space="preserve">urrent </w:t>
      </w:r>
      <w:r w:rsidR="00B01E24">
        <w:rPr>
          <w:rFonts w:ascii="Times New Roman" w:eastAsia="Times New Roman" w:hAnsi="Times New Roman" w:cs="Times New Roman"/>
          <w:color w:val="000000"/>
          <w:sz w:val="24"/>
          <w:szCs w:val="24"/>
          <w:lang w:val="en-US"/>
        </w:rPr>
        <w:t>r</w:t>
      </w:r>
      <w:r w:rsidR="00B01E24" w:rsidRPr="00DF2BC3">
        <w:rPr>
          <w:rFonts w:ascii="Times New Roman" w:eastAsia="Times New Roman" w:hAnsi="Times New Roman" w:cs="Times New Roman"/>
          <w:color w:val="000000"/>
          <w:sz w:val="24"/>
          <w:szCs w:val="24"/>
          <w:lang w:val="en-US"/>
        </w:rPr>
        <w:t>eceivables</w:t>
      </w:r>
      <w:r>
        <w:rPr>
          <w:rFonts w:ascii="Times New Roman" w:eastAsia="Times New Roman" w:hAnsi="Times New Roman" w:cs="Times New Roman"/>
          <w:color w:val="000000"/>
          <w:sz w:val="24"/>
          <w:szCs w:val="24"/>
          <w:lang w:val="en-US"/>
        </w:rPr>
        <w:t>)</w:t>
      </w:r>
    </w:p>
    <w:p w14:paraId="4915615C" w14:textId="77777777" w:rsidR="00B01E24" w:rsidRDefault="00B01E24" w:rsidP="00B01E24">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1B) + (Part X, line 2B) + (Part X, line 3B) + (Part X, line 4B)</w:t>
      </w:r>
    </w:p>
    <w:p w14:paraId="74B87D10" w14:textId="5F2BBF66" w:rsidR="00531CE0" w:rsidRPr="00A1714E" w:rsidRDefault="00531CE0" w:rsidP="00A1714E">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On EZ: Part I, line 22</w:t>
      </w:r>
      <w:r w:rsidR="00A1714E">
        <w:rPr>
          <w:rFonts w:ascii="Times New Roman" w:eastAsia="Times New Roman" w:hAnsi="Times New Roman" w:cs="Times New Roman"/>
          <w:color w:val="000000"/>
          <w:sz w:val="24"/>
          <w:szCs w:val="24"/>
          <w:lang w:val="en-US"/>
        </w:rPr>
        <w:t xml:space="preserve"> [cash and short-term investments only]</w:t>
      </w:r>
    </w:p>
    <w:p w14:paraId="7CC040B3" w14:textId="7B5A264D" w:rsidR="00763232" w:rsidRPr="00B01E24" w:rsidRDefault="00763232" w:rsidP="00B01E24">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Denominator: </w:t>
      </w:r>
      <w:r w:rsidR="00B01E24">
        <w:rPr>
          <w:rFonts w:ascii="Times New Roman" w:eastAsia="Times New Roman" w:hAnsi="Times New Roman" w:cs="Times New Roman"/>
          <w:color w:val="000000"/>
          <w:sz w:val="24"/>
          <w:szCs w:val="24"/>
          <w:lang w:val="en-US"/>
        </w:rPr>
        <w:t>((Operating expenses – bad debts – depreciation) / 365)</w:t>
      </w:r>
    </w:p>
    <w:p w14:paraId="767F1327" w14:textId="28DF57F7" w:rsidR="00763232" w:rsidRDefault="00763232" w:rsidP="00763232">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990: </w:t>
      </w:r>
      <w:r w:rsidR="006C64DF">
        <w:rPr>
          <w:rFonts w:ascii="Times New Roman" w:eastAsia="Times New Roman" w:hAnsi="Times New Roman" w:cs="Times New Roman"/>
          <w:color w:val="000000"/>
          <w:sz w:val="24"/>
          <w:szCs w:val="24"/>
          <w:lang w:val="en-US"/>
        </w:rPr>
        <w:t>Part IX, line 25A – Part IX, line 22A</w:t>
      </w:r>
    </w:p>
    <w:p w14:paraId="040EB063" w14:textId="2FBD8488" w:rsidR="00763232" w:rsidRDefault="00763232" w:rsidP="00763232">
      <w:pPr>
        <w:pStyle w:val="ListParagraph"/>
        <w:numPr>
          <w:ilvl w:val="1"/>
          <w:numId w:val="24"/>
        </w:numPr>
        <w:rPr>
          <w:rFonts w:ascii="Times New Roman" w:eastAsia="Times New Roman" w:hAnsi="Times New Roman" w:cs="Times New Roman"/>
          <w:color w:val="000000"/>
          <w:sz w:val="24"/>
          <w:szCs w:val="24"/>
          <w:lang w:val="en-US"/>
        </w:rPr>
      </w:pPr>
      <w:r w:rsidRPr="00441D5F">
        <w:rPr>
          <w:rFonts w:ascii="Times New Roman" w:eastAsia="Times New Roman" w:hAnsi="Times New Roman" w:cs="Times New Roman"/>
          <w:color w:val="000000"/>
          <w:sz w:val="24"/>
          <w:szCs w:val="24"/>
          <w:lang w:val="en-US"/>
        </w:rPr>
        <w:t xml:space="preserve">On EZ: </w:t>
      </w:r>
      <w:r w:rsidR="00F53EC0">
        <w:rPr>
          <w:rFonts w:ascii="Times New Roman" w:eastAsia="Times New Roman" w:hAnsi="Times New Roman" w:cs="Times New Roman"/>
          <w:color w:val="000000"/>
          <w:sz w:val="24"/>
          <w:szCs w:val="24"/>
          <w:lang w:val="en-US"/>
        </w:rPr>
        <w:t>Part I, line 17</w:t>
      </w:r>
      <w:r w:rsidR="007077E0">
        <w:rPr>
          <w:rFonts w:ascii="Times New Roman" w:eastAsia="Times New Roman" w:hAnsi="Times New Roman" w:cs="Times New Roman"/>
          <w:color w:val="000000"/>
          <w:sz w:val="24"/>
          <w:szCs w:val="24"/>
          <w:lang w:val="en-US"/>
        </w:rPr>
        <w:t xml:space="preserve"> [operating expenses only]</w:t>
      </w:r>
    </w:p>
    <w:p w14:paraId="42918B20" w14:textId="5B26179D" w:rsidR="00763232" w:rsidRDefault="00B01E24" w:rsidP="0076323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Notes:</w:t>
      </w:r>
    </w:p>
    <w:p w14:paraId="24F69D8C" w14:textId="02B75A75" w:rsidR="00531CE0" w:rsidRDefault="00531CE0" w:rsidP="00B01E24">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See above for notes about numerator for EZ filers; we have cash + short term investments, but not current receivables</w:t>
      </w:r>
    </w:p>
    <w:p w14:paraId="5F64BE58" w14:textId="28DC42AD" w:rsidR="00B01E24" w:rsidRDefault="00B01E24" w:rsidP="00B01E24">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original ratio gives you years of cash on hand – you need to divide the denominator by 365, or multiply the ratio by 365, to get days of cash on hand</w:t>
      </w:r>
    </w:p>
    <w:p w14:paraId="3269440D" w14:textId="5CC7A202" w:rsidR="00B01E24" w:rsidRDefault="00B01E24" w:rsidP="00B01E24">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990 doesn’t record </w:t>
      </w:r>
      <w:r w:rsidR="007077E0">
        <w:rPr>
          <w:rFonts w:ascii="Times New Roman" w:eastAsia="Times New Roman" w:hAnsi="Times New Roman" w:cs="Times New Roman"/>
          <w:color w:val="000000"/>
          <w:sz w:val="24"/>
          <w:szCs w:val="24"/>
          <w:lang w:val="en-US"/>
        </w:rPr>
        <w:t>bad debts (</w:t>
      </w:r>
      <w:r>
        <w:rPr>
          <w:rFonts w:ascii="Times New Roman" w:eastAsia="Times New Roman" w:hAnsi="Times New Roman" w:cs="Times New Roman"/>
          <w:color w:val="000000"/>
          <w:sz w:val="24"/>
          <w:szCs w:val="24"/>
          <w:lang w:val="en-US"/>
        </w:rPr>
        <w:t>the amount listed as uncollectible for receivable accounts</w:t>
      </w:r>
      <w:r w:rsidR="007077E0">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it just asks organizations to report grants/pledges/accounts receivable net of bad debts, so this term is missing from the denominator</w:t>
      </w:r>
    </w:p>
    <w:p w14:paraId="2F1A89E0" w14:textId="41D98816" w:rsidR="00B01E24" w:rsidRDefault="006C64DF" w:rsidP="00B01E24">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the 990, everyone interprets total expenses as total operating expenses; I don’t think the 990 is set up to capture non-o</w:t>
      </w:r>
      <w:r w:rsidR="00B01E24">
        <w:rPr>
          <w:rFonts w:ascii="Times New Roman" w:eastAsia="Times New Roman" w:hAnsi="Times New Roman" w:cs="Times New Roman"/>
          <w:color w:val="000000"/>
          <w:sz w:val="24"/>
          <w:szCs w:val="24"/>
          <w:lang w:val="en-US"/>
        </w:rPr>
        <w:t>perating</w:t>
      </w:r>
      <w:r>
        <w:rPr>
          <w:rFonts w:ascii="Times New Roman" w:eastAsia="Times New Roman" w:hAnsi="Times New Roman" w:cs="Times New Roman"/>
          <w:color w:val="000000"/>
          <w:sz w:val="24"/>
          <w:szCs w:val="24"/>
          <w:lang w:val="en-US"/>
        </w:rPr>
        <w:t xml:space="preserve"> expenses, but these are sometimes reported on audited financial statements</w:t>
      </w:r>
    </w:p>
    <w:p w14:paraId="51469121" w14:textId="3918D308" w:rsidR="00F53EC0" w:rsidRPr="00F53EC0" w:rsidRDefault="00F53EC0" w:rsidP="00F53EC0">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990-EZ instructs filers to report depreciation expenses under “other expenses” on line 16 of Part I, so the denominator for EZ filers is just total expenses</w:t>
      </w:r>
    </w:p>
    <w:p w14:paraId="54ECCCF9" w14:textId="77777777" w:rsidR="00763232" w:rsidRPr="005B0E7F" w:rsidRDefault="00763232" w:rsidP="005B0E7F">
      <w:pPr>
        <w:rPr>
          <w:rFonts w:ascii="Times New Roman" w:eastAsia="Times New Roman" w:hAnsi="Times New Roman" w:cs="Times New Roman"/>
          <w:color w:val="000000"/>
          <w:sz w:val="24"/>
          <w:szCs w:val="24"/>
          <w:lang w:val="en-US"/>
        </w:rPr>
      </w:pPr>
    </w:p>
    <w:p w14:paraId="734D8EDD" w14:textId="77777777" w:rsidR="005B0E7F" w:rsidRPr="005B0E7F" w:rsidRDefault="005B0E7F" w:rsidP="005B0E7F">
      <w:pPr>
        <w:rPr>
          <w:rFonts w:ascii="Times New Roman" w:eastAsia="Times New Roman" w:hAnsi="Times New Roman" w:cs="Times New Roman"/>
          <w:b/>
          <w:bCs/>
          <w:color w:val="000000"/>
          <w:sz w:val="24"/>
          <w:szCs w:val="24"/>
          <w:lang w:val="en-US"/>
        </w:rPr>
      </w:pPr>
      <w:r w:rsidRPr="00DD1416">
        <w:rPr>
          <w:rFonts w:ascii="Times New Roman" w:eastAsia="Times New Roman" w:hAnsi="Times New Roman" w:cs="Times New Roman"/>
          <w:b/>
          <w:bCs/>
          <w:color w:val="000000"/>
          <w:sz w:val="24"/>
          <w:szCs w:val="24"/>
          <w:lang w:val="en-US"/>
        </w:rPr>
        <w:t>Leverage Ratios</w:t>
      </w:r>
    </w:p>
    <w:p w14:paraId="016EB311" w14:textId="0F89DDB4" w:rsidR="005B0E7F" w:rsidRPr="00AA23A7" w:rsidRDefault="005B0E7F" w:rsidP="00AA23A7">
      <w:pPr>
        <w:pStyle w:val="ListParagraph"/>
        <w:numPr>
          <w:ilvl w:val="0"/>
          <w:numId w:val="19"/>
        </w:numPr>
        <w:rPr>
          <w:rFonts w:ascii="Times New Roman" w:eastAsia="Times New Roman" w:hAnsi="Times New Roman" w:cs="Times New Roman"/>
          <w:color w:val="000000"/>
          <w:sz w:val="24"/>
          <w:szCs w:val="24"/>
          <w:lang w:val="en-US"/>
        </w:rPr>
      </w:pPr>
      <w:r w:rsidRPr="00AA23A7">
        <w:rPr>
          <w:rFonts w:ascii="Times New Roman" w:eastAsia="Times New Roman" w:hAnsi="Times New Roman" w:cs="Times New Roman"/>
          <w:color w:val="000000"/>
          <w:sz w:val="24"/>
          <w:szCs w:val="24"/>
          <w:lang w:val="en-US"/>
        </w:rPr>
        <w:t>Debt to Assets Ratio</w:t>
      </w:r>
    </w:p>
    <w:p w14:paraId="4E9A8121" w14:textId="2611D9F4" w:rsidR="00AA23A7" w:rsidRDefault="00AA23A7" w:rsidP="00AA23A7">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Definition: </w:t>
      </w:r>
      <w:r w:rsidR="008621BF">
        <w:rPr>
          <w:rFonts w:ascii="Times New Roman" w:eastAsia="Times New Roman" w:hAnsi="Times New Roman" w:cs="Times New Roman"/>
          <w:color w:val="000000"/>
          <w:sz w:val="24"/>
          <w:szCs w:val="24"/>
          <w:lang w:val="en-US"/>
        </w:rPr>
        <w:t>Total liabilities</w:t>
      </w:r>
      <w:r>
        <w:rPr>
          <w:rFonts w:ascii="Times New Roman" w:eastAsia="Times New Roman" w:hAnsi="Times New Roman" w:cs="Times New Roman"/>
          <w:color w:val="000000"/>
          <w:sz w:val="24"/>
          <w:szCs w:val="24"/>
          <w:lang w:val="en-US"/>
        </w:rPr>
        <w:t xml:space="preserve"> / </w:t>
      </w:r>
      <w:r w:rsidR="008621BF">
        <w:rPr>
          <w:rFonts w:ascii="Times New Roman" w:eastAsia="Times New Roman" w:hAnsi="Times New Roman" w:cs="Times New Roman"/>
          <w:color w:val="000000"/>
          <w:sz w:val="24"/>
          <w:szCs w:val="24"/>
          <w:lang w:val="en-US"/>
        </w:rPr>
        <w:t>total assets</w:t>
      </w:r>
    </w:p>
    <w:p w14:paraId="1858BC9C" w14:textId="66B6FCC5" w:rsidR="00AA23A7" w:rsidRDefault="00AA23A7" w:rsidP="00AA23A7">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Numerator: Total </w:t>
      </w:r>
      <w:r w:rsidR="008621BF">
        <w:rPr>
          <w:rFonts w:ascii="Times New Roman" w:eastAsia="Times New Roman" w:hAnsi="Times New Roman" w:cs="Times New Roman"/>
          <w:color w:val="000000"/>
          <w:sz w:val="24"/>
          <w:szCs w:val="24"/>
          <w:lang w:val="en-US"/>
        </w:rPr>
        <w:t>liabilities</w:t>
      </w:r>
      <w:r>
        <w:rPr>
          <w:rFonts w:ascii="Times New Roman" w:eastAsia="Times New Roman" w:hAnsi="Times New Roman" w:cs="Times New Roman"/>
          <w:color w:val="000000"/>
          <w:sz w:val="24"/>
          <w:szCs w:val="24"/>
          <w:lang w:val="en-US"/>
        </w:rPr>
        <w:t xml:space="preserve">, </w:t>
      </w:r>
      <w:r w:rsidR="008621BF">
        <w:rPr>
          <w:rFonts w:ascii="Times New Roman" w:eastAsia="Times New Roman" w:hAnsi="Times New Roman" w:cs="Times New Roman"/>
          <w:color w:val="000000"/>
          <w:sz w:val="24"/>
          <w:szCs w:val="24"/>
          <w:lang w:val="en-US"/>
        </w:rPr>
        <w:t>EOY</w:t>
      </w:r>
    </w:p>
    <w:p w14:paraId="1F487C8C" w14:textId="709FEF60" w:rsidR="00AA23A7" w:rsidRDefault="00AA23A7" w:rsidP="00AA23A7">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w:t>
      </w:r>
      <w:r w:rsidR="008621BF">
        <w:rPr>
          <w:rFonts w:ascii="Times New Roman" w:eastAsia="Times New Roman" w:hAnsi="Times New Roman" w:cs="Times New Roman"/>
          <w:color w:val="000000"/>
          <w:sz w:val="24"/>
          <w:szCs w:val="24"/>
          <w:lang w:val="en-US"/>
        </w:rPr>
        <w:t xml:space="preserve"> 26B</w:t>
      </w:r>
    </w:p>
    <w:p w14:paraId="3ADED276" w14:textId="5A3A2522" w:rsidR="00AA23A7" w:rsidRDefault="008621BF" w:rsidP="00AA23A7">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On EZ: </w:t>
      </w:r>
      <w:r w:rsidR="00AA23A7">
        <w:rPr>
          <w:rFonts w:ascii="Times New Roman" w:eastAsia="Times New Roman" w:hAnsi="Times New Roman" w:cs="Times New Roman"/>
          <w:color w:val="000000"/>
          <w:sz w:val="24"/>
          <w:szCs w:val="24"/>
          <w:lang w:val="en-US"/>
        </w:rPr>
        <w:t>Part II, line 2</w:t>
      </w:r>
      <w:r>
        <w:rPr>
          <w:rFonts w:ascii="Times New Roman" w:eastAsia="Times New Roman" w:hAnsi="Times New Roman" w:cs="Times New Roman"/>
          <w:color w:val="000000"/>
          <w:sz w:val="24"/>
          <w:szCs w:val="24"/>
          <w:lang w:val="en-US"/>
        </w:rPr>
        <w:t>6B [not a typo]</w:t>
      </w:r>
    </w:p>
    <w:p w14:paraId="51FCFD55" w14:textId="5D4E2A20" w:rsidR="008621BF" w:rsidRDefault="00AA23A7" w:rsidP="008621BF">
      <w:pPr>
        <w:pStyle w:val="ListParagraph"/>
        <w:numPr>
          <w:ilvl w:val="0"/>
          <w:numId w:val="24"/>
        </w:numPr>
        <w:rPr>
          <w:rFonts w:ascii="Times New Roman" w:eastAsia="Times New Roman" w:hAnsi="Times New Roman" w:cs="Times New Roman"/>
          <w:color w:val="000000"/>
          <w:sz w:val="24"/>
          <w:szCs w:val="24"/>
          <w:lang w:val="en-US"/>
        </w:rPr>
      </w:pPr>
      <w:r w:rsidRPr="008621BF">
        <w:rPr>
          <w:rFonts w:ascii="Times New Roman" w:eastAsia="Times New Roman" w:hAnsi="Times New Roman" w:cs="Times New Roman"/>
          <w:color w:val="000000"/>
          <w:sz w:val="24"/>
          <w:szCs w:val="24"/>
          <w:lang w:val="en-US"/>
        </w:rPr>
        <w:t xml:space="preserve">Denominator: </w:t>
      </w:r>
      <w:r w:rsidR="008621BF">
        <w:rPr>
          <w:rFonts w:ascii="Times New Roman" w:eastAsia="Times New Roman" w:hAnsi="Times New Roman" w:cs="Times New Roman"/>
          <w:color w:val="000000"/>
          <w:sz w:val="24"/>
          <w:szCs w:val="24"/>
          <w:lang w:val="en-US"/>
        </w:rPr>
        <w:t>Total assets, EOY</w:t>
      </w:r>
    </w:p>
    <w:p w14:paraId="67018930" w14:textId="496D6E95" w:rsidR="00AA23A7" w:rsidRPr="008621BF" w:rsidRDefault="00AA23A7" w:rsidP="00DC61AD">
      <w:pPr>
        <w:pStyle w:val="ListParagraph"/>
        <w:numPr>
          <w:ilvl w:val="1"/>
          <w:numId w:val="24"/>
        </w:numPr>
        <w:rPr>
          <w:rFonts w:ascii="Times New Roman" w:eastAsia="Times New Roman" w:hAnsi="Times New Roman" w:cs="Times New Roman"/>
          <w:color w:val="000000"/>
          <w:sz w:val="24"/>
          <w:szCs w:val="24"/>
          <w:lang w:val="en-US"/>
        </w:rPr>
      </w:pPr>
      <w:r w:rsidRPr="008621BF">
        <w:rPr>
          <w:rFonts w:ascii="Times New Roman" w:eastAsia="Times New Roman" w:hAnsi="Times New Roman" w:cs="Times New Roman"/>
          <w:color w:val="000000"/>
          <w:sz w:val="24"/>
          <w:szCs w:val="24"/>
          <w:lang w:val="en-US"/>
        </w:rPr>
        <w:t xml:space="preserve">On 990: Part </w:t>
      </w:r>
      <w:r w:rsidR="008621BF">
        <w:rPr>
          <w:rFonts w:ascii="Times New Roman" w:eastAsia="Times New Roman" w:hAnsi="Times New Roman" w:cs="Times New Roman"/>
          <w:color w:val="000000"/>
          <w:sz w:val="24"/>
          <w:szCs w:val="24"/>
          <w:lang w:val="en-US"/>
        </w:rPr>
        <w:t>X, line 16B</w:t>
      </w:r>
    </w:p>
    <w:p w14:paraId="40F8F092" w14:textId="55623C6A" w:rsidR="00AA23A7" w:rsidRDefault="00AA23A7" w:rsidP="00AA23A7">
      <w:pPr>
        <w:pStyle w:val="ListParagraph"/>
        <w:numPr>
          <w:ilvl w:val="1"/>
          <w:numId w:val="24"/>
        </w:numPr>
        <w:rPr>
          <w:rFonts w:ascii="Times New Roman" w:eastAsia="Times New Roman" w:hAnsi="Times New Roman" w:cs="Times New Roman"/>
          <w:color w:val="000000"/>
          <w:sz w:val="24"/>
          <w:szCs w:val="24"/>
          <w:lang w:val="en-US"/>
        </w:rPr>
      </w:pPr>
      <w:r w:rsidRPr="00441D5F">
        <w:rPr>
          <w:rFonts w:ascii="Times New Roman" w:eastAsia="Times New Roman" w:hAnsi="Times New Roman" w:cs="Times New Roman"/>
          <w:color w:val="000000"/>
          <w:sz w:val="24"/>
          <w:szCs w:val="24"/>
          <w:lang w:val="en-US"/>
        </w:rPr>
        <w:t>On EZ: Part II, line 2</w:t>
      </w:r>
      <w:r w:rsidR="008621BF">
        <w:rPr>
          <w:rFonts w:ascii="Times New Roman" w:eastAsia="Times New Roman" w:hAnsi="Times New Roman" w:cs="Times New Roman"/>
          <w:color w:val="000000"/>
          <w:sz w:val="24"/>
          <w:szCs w:val="24"/>
          <w:lang w:val="en-US"/>
        </w:rPr>
        <w:t>5</w:t>
      </w:r>
      <w:r w:rsidRPr="00441D5F">
        <w:rPr>
          <w:rFonts w:ascii="Times New Roman" w:eastAsia="Times New Roman" w:hAnsi="Times New Roman" w:cs="Times New Roman"/>
          <w:color w:val="000000"/>
          <w:sz w:val="24"/>
          <w:szCs w:val="24"/>
          <w:lang w:val="en-US"/>
        </w:rPr>
        <w:t>B</w:t>
      </w:r>
    </w:p>
    <w:p w14:paraId="370B0C32" w14:textId="0332E6E4" w:rsidR="00AA23A7" w:rsidRPr="00AA23A7" w:rsidRDefault="00AA23A7" w:rsidP="005B0E7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Notes: </w:t>
      </w:r>
      <w:r w:rsidR="008621BF">
        <w:rPr>
          <w:rFonts w:ascii="Times New Roman" w:eastAsia="Times New Roman" w:hAnsi="Times New Roman" w:cs="Times New Roman"/>
          <w:color w:val="000000"/>
          <w:sz w:val="24"/>
          <w:szCs w:val="24"/>
          <w:lang w:val="en-US"/>
        </w:rPr>
        <w:t>Should be equivalent for 990 and EZ filers</w:t>
      </w:r>
    </w:p>
    <w:p w14:paraId="0D8932CF" w14:textId="77777777" w:rsidR="00AA23A7" w:rsidRPr="005B0E7F" w:rsidRDefault="00AA23A7" w:rsidP="005B0E7F">
      <w:pPr>
        <w:rPr>
          <w:rFonts w:ascii="Times New Roman" w:eastAsia="Times New Roman" w:hAnsi="Times New Roman" w:cs="Times New Roman"/>
          <w:color w:val="000000"/>
          <w:sz w:val="24"/>
          <w:szCs w:val="24"/>
          <w:lang w:val="en-US"/>
        </w:rPr>
      </w:pPr>
    </w:p>
    <w:p w14:paraId="0ED8538B" w14:textId="77777777" w:rsidR="005B0E7F" w:rsidRPr="00AA23A7" w:rsidRDefault="005B0E7F" w:rsidP="00AA23A7">
      <w:pPr>
        <w:pStyle w:val="ListParagraph"/>
        <w:numPr>
          <w:ilvl w:val="0"/>
          <w:numId w:val="19"/>
        </w:numPr>
        <w:rPr>
          <w:rFonts w:ascii="Times New Roman" w:eastAsia="Times New Roman" w:hAnsi="Times New Roman" w:cs="Times New Roman"/>
          <w:color w:val="000000"/>
          <w:sz w:val="24"/>
          <w:szCs w:val="24"/>
          <w:lang w:val="en-US"/>
        </w:rPr>
      </w:pPr>
      <w:r w:rsidRPr="00AA23A7">
        <w:rPr>
          <w:rFonts w:ascii="Times New Roman" w:eastAsia="Times New Roman" w:hAnsi="Times New Roman" w:cs="Times New Roman"/>
          <w:color w:val="000000"/>
          <w:sz w:val="24"/>
          <w:szCs w:val="24"/>
          <w:lang w:val="en-US"/>
        </w:rPr>
        <w:t>Debt to Equity Ratio</w:t>
      </w:r>
    </w:p>
    <w:p w14:paraId="69C3E361" w14:textId="3DAAAA80" w:rsidR="008621BF" w:rsidRDefault="008621BF" w:rsidP="008621B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Definition: Total liabilities / total net assets</w:t>
      </w:r>
    </w:p>
    <w:p w14:paraId="1AF6FA13" w14:textId="77777777" w:rsidR="008621BF" w:rsidRDefault="008621BF" w:rsidP="008621B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Total liabilities, EOY</w:t>
      </w:r>
    </w:p>
    <w:p w14:paraId="0FE46BB8" w14:textId="77777777" w:rsidR="008621BF" w:rsidRDefault="008621BF" w:rsidP="008621B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X, line 26B</w:t>
      </w:r>
    </w:p>
    <w:p w14:paraId="490529E4" w14:textId="77777777" w:rsidR="008621BF" w:rsidRDefault="008621BF" w:rsidP="008621B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II, line 26B</w:t>
      </w:r>
    </w:p>
    <w:p w14:paraId="6624E492" w14:textId="5CF0A926" w:rsidR="008621BF" w:rsidRDefault="008621BF" w:rsidP="008621BF">
      <w:pPr>
        <w:pStyle w:val="ListParagraph"/>
        <w:numPr>
          <w:ilvl w:val="0"/>
          <w:numId w:val="24"/>
        </w:numPr>
        <w:rPr>
          <w:rFonts w:ascii="Times New Roman" w:eastAsia="Times New Roman" w:hAnsi="Times New Roman" w:cs="Times New Roman"/>
          <w:color w:val="000000"/>
          <w:sz w:val="24"/>
          <w:szCs w:val="24"/>
          <w:lang w:val="en-US"/>
        </w:rPr>
      </w:pPr>
      <w:r w:rsidRPr="008621BF">
        <w:rPr>
          <w:rFonts w:ascii="Times New Roman" w:eastAsia="Times New Roman" w:hAnsi="Times New Roman" w:cs="Times New Roman"/>
          <w:color w:val="000000"/>
          <w:sz w:val="24"/>
          <w:szCs w:val="24"/>
          <w:lang w:val="en-US"/>
        </w:rPr>
        <w:t xml:space="preserve">Denominator: </w:t>
      </w:r>
      <w:r>
        <w:rPr>
          <w:rFonts w:ascii="Times New Roman" w:eastAsia="Times New Roman" w:hAnsi="Times New Roman" w:cs="Times New Roman"/>
          <w:color w:val="000000"/>
          <w:sz w:val="24"/>
          <w:szCs w:val="24"/>
          <w:lang w:val="en-US"/>
        </w:rPr>
        <w:t>Total net assets, EOY</w:t>
      </w:r>
    </w:p>
    <w:p w14:paraId="30619F97" w14:textId="1A2C280A" w:rsidR="008621BF" w:rsidRPr="008621BF" w:rsidRDefault="008621BF" w:rsidP="008621BF">
      <w:pPr>
        <w:pStyle w:val="ListParagraph"/>
        <w:numPr>
          <w:ilvl w:val="1"/>
          <w:numId w:val="24"/>
        </w:numPr>
        <w:rPr>
          <w:rFonts w:ascii="Times New Roman" w:eastAsia="Times New Roman" w:hAnsi="Times New Roman" w:cs="Times New Roman"/>
          <w:color w:val="000000"/>
          <w:sz w:val="24"/>
          <w:szCs w:val="24"/>
          <w:lang w:val="en-US"/>
        </w:rPr>
      </w:pPr>
      <w:r w:rsidRPr="008621BF">
        <w:rPr>
          <w:rFonts w:ascii="Times New Roman" w:eastAsia="Times New Roman" w:hAnsi="Times New Roman" w:cs="Times New Roman"/>
          <w:color w:val="000000"/>
          <w:sz w:val="24"/>
          <w:szCs w:val="24"/>
          <w:lang w:val="en-US"/>
        </w:rPr>
        <w:t xml:space="preserve">On 990: Part </w:t>
      </w:r>
      <w:r>
        <w:rPr>
          <w:rFonts w:ascii="Times New Roman" w:eastAsia="Times New Roman" w:hAnsi="Times New Roman" w:cs="Times New Roman"/>
          <w:color w:val="000000"/>
          <w:sz w:val="24"/>
          <w:szCs w:val="24"/>
          <w:lang w:val="en-US"/>
        </w:rPr>
        <w:t>X, line 32B</w:t>
      </w:r>
    </w:p>
    <w:p w14:paraId="2C342292" w14:textId="2392F6CF" w:rsidR="008621BF" w:rsidRDefault="008621BF" w:rsidP="008621BF">
      <w:pPr>
        <w:pStyle w:val="ListParagraph"/>
        <w:numPr>
          <w:ilvl w:val="1"/>
          <w:numId w:val="24"/>
        </w:numPr>
        <w:rPr>
          <w:rFonts w:ascii="Times New Roman" w:eastAsia="Times New Roman" w:hAnsi="Times New Roman" w:cs="Times New Roman"/>
          <w:color w:val="000000"/>
          <w:sz w:val="24"/>
          <w:szCs w:val="24"/>
          <w:lang w:val="en-US"/>
        </w:rPr>
      </w:pPr>
      <w:r w:rsidRPr="00441D5F">
        <w:rPr>
          <w:rFonts w:ascii="Times New Roman" w:eastAsia="Times New Roman" w:hAnsi="Times New Roman" w:cs="Times New Roman"/>
          <w:color w:val="000000"/>
          <w:sz w:val="24"/>
          <w:szCs w:val="24"/>
          <w:lang w:val="en-US"/>
        </w:rPr>
        <w:lastRenderedPageBreak/>
        <w:t xml:space="preserve">On EZ: Part II, line </w:t>
      </w:r>
      <w:r>
        <w:rPr>
          <w:rFonts w:ascii="Times New Roman" w:eastAsia="Times New Roman" w:hAnsi="Times New Roman" w:cs="Times New Roman"/>
          <w:color w:val="000000"/>
          <w:sz w:val="24"/>
          <w:szCs w:val="24"/>
          <w:lang w:val="en-US"/>
        </w:rPr>
        <w:t>27</w:t>
      </w:r>
      <w:r w:rsidRPr="00441D5F">
        <w:rPr>
          <w:rFonts w:ascii="Times New Roman" w:eastAsia="Times New Roman" w:hAnsi="Times New Roman" w:cs="Times New Roman"/>
          <w:color w:val="000000"/>
          <w:sz w:val="24"/>
          <w:szCs w:val="24"/>
          <w:lang w:val="en-US"/>
        </w:rPr>
        <w:t>B</w:t>
      </w:r>
    </w:p>
    <w:p w14:paraId="2CB1E350" w14:textId="5C00C342" w:rsidR="00AA23A7" w:rsidRPr="008621BF" w:rsidRDefault="008621BF" w:rsidP="008621B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Notes: Should be equivalent for 990 and EZ filers</w:t>
      </w:r>
    </w:p>
    <w:p w14:paraId="6F631C02" w14:textId="35AA3742" w:rsidR="00AA23A7" w:rsidRDefault="00AA23A7" w:rsidP="005B0E7F">
      <w:pPr>
        <w:rPr>
          <w:rFonts w:ascii="Times New Roman" w:eastAsia="Times New Roman" w:hAnsi="Times New Roman" w:cs="Times New Roman"/>
          <w:color w:val="000000"/>
          <w:sz w:val="24"/>
          <w:szCs w:val="24"/>
          <w:lang w:val="en-US"/>
        </w:rPr>
      </w:pPr>
    </w:p>
    <w:p w14:paraId="34CB1445" w14:textId="77777777" w:rsidR="0084229F" w:rsidRPr="0084229F" w:rsidRDefault="0084229F" w:rsidP="0084229F">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Expense</w:t>
      </w:r>
      <w:r w:rsidRPr="00AA23A7">
        <w:rPr>
          <w:rFonts w:ascii="Times New Roman" w:eastAsia="Times New Roman" w:hAnsi="Times New Roman" w:cs="Times New Roman"/>
          <w:b/>
          <w:color w:val="000000"/>
          <w:sz w:val="24"/>
          <w:szCs w:val="24"/>
          <w:lang w:val="en-US"/>
        </w:rPr>
        <w:t xml:space="preserve"> Ratios</w:t>
      </w:r>
    </w:p>
    <w:p w14:paraId="6DD5798C" w14:textId="77777777" w:rsidR="0084229F" w:rsidRPr="00AA23A7" w:rsidRDefault="0084229F" w:rsidP="0084229F">
      <w:pPr>
        <w:pStyle w:val="ListParagraph"/>
        <w:numPr>
          <w:ilvl w:val="0"/>
          <w:numId w:val="19"/>
        </w:numPr>
        <w:rPr>
          <w:rFonts w:ascii="Times New Roman" w:eastAsia="Times New Roman" w:hAnsi="Times New Roman" w:cs="Times New Roman"/>
          <w:color w:val="000000"/>
          <w:sz w:val="24"/>
          <w:szCs w:val="24"/>
          <w:lang w:val="en-US"/>
        </w:rPr>
      </w:pPr>
      <w:r w:rsidRPr="00AA23A7">
        <w:rPr>
          <w:rFonts w:ascii="Times New Roman" w:eastAsia="Times New Roman" w:hAnsi="Times New Roman" w:cs="Times New Roman"/>
          <w:color w:val="000000"/>
          <w:sz w:val="24"/>
          <w:szCs w:val="24"/>
          <w:lang w:val="en-US"/>
        </w:rPr>
        <w:t>Program Service Ratio</w:t>
      </w:r>
    </w:p>
    <w:p w14:paraId="31A4F1F0"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Definition: Program service expenses / total expenses</w:t>
      </w:r>
    </w:p>
    <w:p w14:paraId="1FE24441"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Program service expenses</w:t>
      </w:r>
    </w:p>
    <w:p w14:paraId="466130B4"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IX, line 25B</w:t>
      </w:r>
    </w:p>
    <w:p w14:paraId="199640FC"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Not available</w:t>
      </w:r>
    </w:p>
    <w:p w14:paraId="3447C3FC"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Denominator: Total [functional] expenses</w:t>
      </w:r>
    </w:p>
    <w:p w14:paraId="40367C7A"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IX, line 25A</w:t>
      </w:r>
    </w:p>
    <w:p w14:paraId="05523DAC"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 line 17</w:t>
      </w:r>
    </w:p>
    <w:p w14:paraId="3F14B1CC"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Notes: The EZ form does not break expenses down into functional categories (program, management &amp; general and fundraising) so we can’t compute this ratio</w:t>
      </w:r>
    </w:p>
    <w:p w14:paraId="17F5AF6F" w14:textId="77777777" w:rsidR="0084229F" w:rsidRDefault="0084229F" w:rsidP="0084229F">
      <w:pPr>
        <w:pStyle w:val="ListParagraph"/>
        <w:ind w:left="1440"/>
        <w:rPr>
          <w:rFonts w:ascii="Times New Roman" w:eastAsia="Times New Roman" w:hAnsi="Times New Roman" w:cs="Times New Roman"/>
          <w:color w:val="000000"/>
          <w:sz w:val="24"/>
          <w:szCs w:val="24"/>
          <w:lang w:val="en-US"/>
        </w:rPr>
      </w:pPr>
    </w:p>
    <w:p w14:paraId="47580460" w14:textId="77777777" w:rsidR="0084229F" w:rsidRPr="00AA23A7" w:rsidRDefault="0084229F" w:rsidP="0084229F">
      <w:pPr>
        <w:pStyle w:val="ListParagraph"/>
        <w:numPr>
          <w:ilvl w:val="0"/>
          <w:numId w:val="19"/>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Administrative</w:t>
      </w:r>
      <w:r w:rsidRPr="00AA23A7">
        <w:rPr>
          <w:rFonts w:ascii="Times New Roman" w:eastAsia="Times New Roman" w:hAnsi="Times New Roman" w:cs="Times New Roman"/>
          <w:color w:val="000000"/>
          <w:sz w:val="24"/>
          <w:szCs w:val="24"/>
          <w:lang w:val="en-US"/>
        </w:rPr>
        <w:t xml:space="preserve"> Service Ratio</w:t>
      </w:r>
    </w:p>
    <w:p w14:paraId="16ACA28E"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Definition: Management and general expenses / total expenses</w:t>
      </w:r>
    </w:p>
    <w:p w14:paraId="77E4E698"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Numerator: Management and general expenses</w:t>
      </w:r>
    </w:p>
    <w:p w14:paraId="236F3A39"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IX, line 25C</w:t>
      </w:r>
    </w:p>
    <w:p w14:paraId="7D1970D9"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Not available</w:t>
      </w:r>
    </w:p>
    <w:p w14:paraId="540B345C" w14:textId="77777777" w:rsidR="0084229F"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Denominator: Total [functional] expenses</w:t>
      </w:r>
    </w:p>
    <w:p w14:paraId="4CE48D41"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990: Part IX, line 25A</w:t>
      </w:r>
    </w:p>
    <w:p w14:paraId="770BDCAA" w14:textId="77777777" w:rsidR="0084229F" w:rsidRDefault="0084229F" w:rsidP="0084229F">
      <w:pPr>
        <w:pStyle w:val="ListParagraph"/>
        <w:numPr>
          <w:ilvl w:val="1"/>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On EZ: Part I, line 17</w:t>
      </w:r>
    </w:p>
    <w:p w14:paraId="1D1D4EBC" w14:textId="77777777" w:rsidR="0084229F" w:rsidRPr="001E1BD0" w:rsidRDefault="0084229F" w:rsidP="0084229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Notes: The EZ form does not break expenses down into functional categories (program, management &amp; general and fundraising) so we can’t compute this ratio</w:t>
      </w:r>
    </w:p>
    <w:p w14:paraId="5E16BB5D" w14:textId="77777777" w:rsidR="0084229F" w:rsidRPr="005B0E7F" w:rsidRDefault="0084229F" w:rsidP="005B0E7F">
      <w:pPr>
        <w:rPr>
          <w:rFonts w:ascii="Times New Roman" w:eastAsia="Times New Roman" w:hAnsi="Times New Roman" w:cs="Times New Roman"/>
          <w:color w:val="000000"/>
          <w:sz w:val="24"/>
          <w:szCs w:val="24"/>
          <w:lang w:val="en-US"/>
        </w:rPr>
      </w:pPr>
    </w:p>
    <w:p w14:paraId="34F450D9" w14:textId="77777777" w:rsidR="00146BEA" w:rsidRPr="005B0E7F" w:rsidRDefault="00146BEA" w:rsidP="00146BEA">
      <w:pPr>
        <w:rPr>
          <w:rFonts w:ascii="Times New Roman" w:eastAsia="Times New Roman" w:hAnsi="Times New Roman" w:cs="Times New Roman"/>
          <w:b/>
          <w:bCs/>
          <w:color w:val="000000"/>
          <w:sz w:val="24"/>
          <w:szCs w:val="24"/>
          <w:lang w:val="en-US"/>
        </w:rPr>
      </w:pPr>
      <w:r w:rsidRPr="00DD1416">
        <w:rPr>
          <w:rFonts w:ascii="Times New Roman" w:eastAsia="Times New Roman" w:hAnsi="Times New Roman" w:cs="Times New Roman"/>
          <w:b/>
          <w:bCs/>
          <w:color w:val="000000"/>
          <w:sz w:val="24"/>
          <w:szCs w:val="24"/>
          <w:lang w:val="en-US"/>
        </w:rPr>
        <w:t>Asset Turnover Ratios</w:t>
      </w:r>
    </w:p>
    <w:p w14:paraId="1BCE762B" w14:textId="77777777" w:rsidR="00146BEA" w:rsidRPr="005B0E7F"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Total Asset Turnover</w:t>
      </w:r>
    </w:p>
    <w:p w14:paraId="5A980139" w14:textId="77777777" w:rsidR="00146BEA" w:rsidRPr="005B0E7F"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Fixed Asset Turnover</w:t>
      </w:r>
    </w:p>
    <w:p w14:paraId="1473CAFD" w14:textId="77777777" w:rsidR="00146BEA" w:rsidRPr="005B0E7F"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Inventory Turnover</w:t>
      </w:r>
    </w:p>
    <w:p w14:paraId="393F193D" w14:textId="77777777" w:rsidR="00146BEA" w:rsidRPr="005B0E7F"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Days of Inventory on Hand</w:t>
      </w:r>
    </w:p>
    <w:p w14:paraId="44B7FE05" w14:textId="77777777" w:rsidR="00146BEA" w:rsidRPr="005B0E7F"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Receivables Turnover (total operating revenue)</w:t>
      </w:r>
    </w:p>
    <w:p w14:paraId="0A25E1D4" w14:textId="62DBE6CD" w:rsidR="00146BEA" w:rsidRDefault="00146BEA" w:rsidP="00146BEA">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Average Collection Period (total operating revenue)</w:t>
      </w:r>
    </w:p>
    <w:p w14:paraId="29322961" w14:textId="75207B04" w:rsidR="00146BEA" w:rsidRPr="00146BEA" w:rsidRDefault="00146BEA" w:rsidP="00146BEA">
      <w:pPr>
        <w:pStyle w:val="ListParagraph"/>
        <w:numPr>
          <w:ilvl w:val="0"/>
          <w:numId w:val="24"/>
        </w:numPr>
        <w:rPr>
          <w:rFonts w:ascii="Times New Roman" w:eastAsia="Times New Roman" w:hAnsi="Times New Roman" w:cs="Times New Roman"/>
          <w:color w:val="000000"/>
          <w:sz w:val="24"/>
          <w:szCs w:val="24"/>
          <w:lang w:val="en-US"/>
        </w:rPr>
      </w:pPr>
      <w:r w:rsidRPr="00146BEA">
        <w:rPr>
          <w:rFonts w:ascii="Times New Roman" w:eastAsia="Times New Roman" w:hAnsi="Times New Roman" w:cs="Times New Roman"/>
          <w:color w:val="000000"/>
          <w:sz w:val="24"/>
          <w:szCs w:val="24"/>
          <w:lang w:val="en-US"/>
        </w:rPr>
        <w:t xml:space="preserve">Notes: </w:t>
      </w:r>
      <w:r>
        <w:rPr>
          <w:rFonts w:ascii="Times New Roman" w:eastAsia="Times New Roman" w:hAnsi="Times New Roman" w:cs="Times New Roman"/>
          <w:color w:val="000000"/>
          <w:sz w:val="24"/>
          <w:szCs w:val="24"/>
          <w:lang w:val="en-US"/>
        </w:rPr>
        <w:t xml:space="preserve">These </w:t>
      </w:r>
      <w:r w:rsidR="00EE10BF">
        <w:rPr>
          <w:rFonts w:ascii="Times New Roman" w:eastAsia="Times New Roman" w:hAnsi="Times New Roman" w:cs="Times New Roman"/>
          <w:color w:val="000000"/>
          <w:sz w:val="24"/>
          <w:szCs w:val="24"/>
          <w:lang w:val="en-US"/>
        </w:rPr>
        <w:t xml:space="preserve">indicators </w:t>
      </w:r>
      <w:r>
        <w:rPr>
          <w:rFonts w:ascii="Times New Roman" w:eastAsia="Times New Roman" w:hAnsi="Times New Roman" w:cs="Times New Roman"/>
          <w:color w:val="000000"/>
          <w:sz w:val="24"/>
          <w:szCs w:val="24"/>
          <w:lang w:val="en-US"/>
        </w:rPr>
        <w:t>are not covered in Prentice, but might be useful for certain types of organizations</w:t>
      </w:r>
    </w:p>
    <w:p w14:paraId="35237D0E" w14:textId="77777777" w:rsidR="00146BEA" w:rsidRDefault="00146BEA" w:rsidP="005B0E7F">
      <w:pPr>
        <w:rPr>
          <w:rFonts w:ascii="Times New Roman" w:eastAsia="Times New Roman" w:hAnsi="Times New Roman" w:cs="Times New Roman"/>
          <w:b/>
          <w:bCs/>
          <w:color w:val="000000"/>
          <w:sz w:val="24"/>
          <w:szCs w:val="24"/>
          <w:lang w:val="en-US"/>
        </w:rPr>
      </w:pPr>
    </w:p>
    <w:p w14:paraId="3AB581B1" w14:textId="522373EF" w:rsidR="005B0E7F" w:rsidRPr="005B0E7F" w:rsidRDefault="005B0E7F" w:rsidP="005B0E7F">
      <w:pPr>
        <w:rPr>
          <w:rFonts w:ascii="Times New Roman" w:eastAsia="Times New Roman" w:hAnsi="Times New Roman" w:cs="Times New Roman"/>
          <w:b/>
          <w:bCs/>
          <w:color w:val="000000"/>
          <w:sz w:val="24"/>
          <w:szCs w:val="24"/>
          <w:lang w:val="en-US"/>
        </w:rPr>
      </w:pPr>
      <w:r w:rsidRPr="00DD1416">
        <w:rPr>
          <w:rFonts w:ascii="Times New Roman" w:eastAsia="Times New Roman" w:hAnsi="Times New Roman" w:cs="Times New Roman"/>
          <w:b/>
          <w:bCs/>
          <w:color w:val="000000"/>
          <w:sz w:val="24"/>
          <w:szCs w:val="24"/>
          <w:lang w:val="en-US"/>
        </w:rPr>
        <w:t>Coverage Ratios</w:t>
      </w:r>
    </w:p>
    <w:p w14:paraId="603D33E2" w14:textId="77777777" w:rsidR="005B0E7F" w:rsidRPr="005B0E7F" w:rsidRDefault="005B0E7F" w:rsidP="005B0E7F">
      <w:pPr>
        <w:rPr>
          <w:rFonts w:ascii="Times New Roman" w:eastAsia="Times New Roman" w:hAnsi="Times New Roman" w:cs="Times New Roman"/>
          <w:color w:val="000000"/>
          <w:sz w:val="24"/>
          <w:szCs w:val="24"/>
          <w:lang w:val="en-US"/>
        </w:rPr>
      </w:pPr>
      <w:r w:rsidRPr="00DD1416">
        <w:rPr>
          <w:rFonts w:ascii="Times New Roman" w:eastAsia="Times New Roman" w:hAnsi="Times New Roman" w:cs="Times New Roman"/>
          <w:color w:val="000000"/>
          <w:sz w:val="24"/>
          <w:szCs w:val="24"/>
          <w:lang w:val="en-US"/>
        </w:rPr>
        <w:t xml:space="preserve">Times Interest Earned (TIE) Ratio </w:t>
      </w:r>
    </w:p>
    <w:p w14:paraId="66EF6760" w14:textId="20B68778" w:rsidR="00AA23A7" w:rsidRDefault="00146BEA" w:rsidP="00905DFD">
      <w:pPr>
        <w:pStyle w:val="ListParagraph"/>
        <w:numPr>
          <w:ilvl w:val="0"/>
          <w:numId w:val="24"/>
        </w:numPr>
        <w:rPr>
          <w:rFonts w:ascii="Times New Roman" w:eastAsia="Times New Roman" w:hAnsi="Times New Roman" w:cs="Times New Roman"/>
          <w:color w:val="000000"/>
          <w:sz w:val="24"/>
          <w:szCs w:val="24"/>
          <w:lang w:val="en-US"/>
        </w:rPr>
      </w:pPr>
      <w:r w:rsidRPr="00146BEA">
        <w:rPr>
          <w:rFonts w:ascii="Times New Roman" w:eastAsia="Times New Roman" w:hAnsi="Times New Roman" w:cs="Times New Roman"/>
          <w:color w:val="000000"/>
          <w:sz w:val="24"/>
          <w:szCs w:val="24"/>
          <w:lang w:val="en-US"/>
        </w:rPr>
        <w:lastRenderedPageBreak/>
        <w:t xml:space="preserve">Notes: Meant to capture the </w:t>
      </w:r>
      <w:r>
        <w:rPr>
          <w:rFonts w:ascii="Times New Roman" w:eastAsia="Times New Roman" w:hAnsi="Times New Roman" w:cs="Times New Roman"/>
          <w:color w:val="000000"/>
          <w:sz w:val="24"/>
          <w:szCs w:val="24"/>
          <w:lang w:val="en-US"/>
        </w:rPr>
        <w:t>ability to make interest payments with changes in unrestricted net assets</w:t>
      </w:r>
    </w:p>
    <w:p w14:paraId="1577BAF9" w14:textId="4DD8C209" w:rsidR="00EE10BF" w:rsidRPr="00146BEA" w:rsidRDefault="00EE10BF" w:rsidP="00905DFD">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Interest payments are recorded on Part IX, line 20A on the 990, but not broken out on the 990-EZ (they are included in “other expenses,” part I, line 16)</w:t>
      </w:r>
    </w:p>
    <w:p w14:paraId="5A160020" w14:textId="53C1C1FF" w:rsidR="00AA23A7" w:rsidRDefault="00AA23A7" w:rsidP="005B0E7F">
      <w:pPr>
        <w:rPr>
          <w:rFonts w:ascii="Times New Roman" w:eastAsia="Times New Roman" w:hAnsi="Times New Roman" w:cs="Times New Roman"/>
          <w:color w:val="000000"/>
          <w:sz w:val="24"/>
          <w:szCs w:val="24"/>
          <w:lang w:val="en-US"/>
        </w:rPr>
      </w:pPr>
    </w:p>
    <w:p w14:paraId="45383713" w14:textId="52D7A90E" w:rsidR="00A5012F" w:rsidRDefault="00A5012F" w:rsidP="005B0E7F">
      <w:pPr>
        <w:rPr>
          <w:rFonts w:ascii="Times New Roman" w:eastAsia="Times New Roman" w:hAnsi="Times New Roman" w:cs="Times New Roman"/>
          <w:color w:val="000000"/>
          <w:sz w:val="24"/>
          <w:szCs w:val="24"/>
          <w:lang w:val="en-US"/>
        </w:rPr>
      </w:pPr>
      <w:r w:rsidRPr="00A5012F">
        <w:rPr>
          <w:rFonts w:ascii="Times New Roman" w:eastAsia="Times New Roman" w:hAnsi="Times New Roman" w:cs="Times New Roman"/>
          <w:b/>
          <w:color w:val="000000"/>
          <w:sz w:val="24"/>
          <w:szCs w:val="24"/>
          <w:lang w:val="en-US"/>
        </w:rPr>
        <w:t>Wilder Foundation report</w:t>
      </w:r>
      <w:r w:rsidR="00524250">
        <w:rPr>
          <w:rStyle w:val="FootnoteReference"/>
          <w:rFonts w:ascii="Times New Roman" w:eastAsia="Times New Roman" w:hAnsi="Times New Roman" w:cs="Times New Roman"/>
          <w:b/>
          <w:color w:val="000000"/>
          <w:sz w:val="24"/>
          <w:szCs w:val="24"/>
          <w:lang w:val="en-US"/>
        </w:rPr>
        <w:footnoteReference w:id="1"/>
      </w:r>
      <w:r w:rsidRPr="00A5012F">
        <w:rPr>
          <w:rFonts w:ascii="Times New Roman" w:eastAsia="Times New Roman" w:hAnsi="Times New Roman" w:cs="Times New Roman"/>
          <w:b/>
          <w:color w:val="000000"/>
          <w:sz w:val="24"/>
          <w:szCs w:val="24"/>
          <w:lang w:val="en-US"/>
        </w:rPr>
        <w:t xml:space="preserve"> – measures used:</w:t>
      </w:r>
    </w:p>
    <w:p w14:paraId="268A3935" w14:textId="04E7BEAB" w:rsidR="00A5012F" w:rsidRDefault="00A5012F" w:rsidP="005B0E7F">
      <w:pPr>
        <w:rPr>
          <w:rFonts w:ascii="Times New Roman" w:eastAsia="Times New Roman" w:hAnsi="Times New Roman" w:cs="Times New Roman"/>
          <w:color w:val="000000"/>
          <w:sz w:val="24"/>
          <w:szCs w:val="24"/>
          <w:lang w:val="en-US"/>
        </w:rPr>
      </w:pPr>
    </w:p>
    <w:p w14:paraId="498A522E" w14:textId="6186B161" w:rsidR="00A5012F" w:rsidRDefault="00A5012F" w:rsidP="00A5012F">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w:t>
      </w:r>
      <w:r w:rsidRPr="00A5012F">
        <w:rPr>
          <w:rFonts w:ascii="Times New Roman" w:eastAsia="Times New Roman" w:hAnsi="Times New Roman" w:cs="Times New Roman"/>
          <w:color w:val="000000"/>
          <w:sz w:val="24"/>
          <w:szCs w:val="24"/>
          <w:lang w:val="en-US"/>
        </w:rPr>
        <w:t>verall aggregate debt ratio (total liabilities</w:t>
      </w:r>
      <w:r>
        <w:rPr>
          <w:rFonts w:ascii="Times New Roman" w:eastAsia="Times New Roman" w:hAnsi="Times New Roman" w:cs="Times New Roman"/>
          <w:color w:val="000000"/>
          <w:sz w:val="24"/>
          <w:szCs w:val="24"/>
          <w:lang w:val="en-US"/>
        </w:rPr>
        <w:t xml:space="preserve"> </w:t>
      </w:r>
      <w:r w:rsidRPr="00A5012F">
        <w:rPr>
          <w:rFonts w:ascii="Times New Roman" w:eastAsia="Times New Roman" w:hAnsi="Times New Roman" w:cs="Times New Roman"/>
          <w:color w:val="000000"/>
          <w:sz w:val="24"/>
          <w:szCs w:val="24"/>
          <w:lang w:val="en-US"/>
        </w:rPr>
        <w:t xml:space="preserve">divided by unrestricted </w:t>
      </w:r>
      <w:r w:rsidR="008F6899">
        <w:rPr>
          <w:rFonts w:ascii="Times New Roman" w:eastAsia="Times New Roman" w:hAnsi="Times New Roman" w:cs="Times New Roman"/>
          <w:color w:val="000000"/>
          <w:sz w:val="24"/>
          <w:szCs w:val="24"/>
          <w:lang w:val="en-US"/>
        </w:rPr>
        <w:t xml:space="preserve">net </w:t>
      </w:r>
      <w:r w:rsidRPr="00A5012F">
        <w:rPr>
          <w:rFonts w:ascii="Times New Roman" w:eastAsia="Times New Roman" w:hAnsi="Times New Roman" w:cs="Times New Roman"/>
          <w:color w:val="000000"/>
          <w:sz w:val="24"/>
          <w:szCs w:val="24"/>
          <w:lang w:val="en-US"/>
        </w:rPr>
        <w:t>assets)</w:t>
      </w:r>
    </w:p>
    <w:p w14:paraId="7D147B13" w14:textId="35A36C74" w:rsidR="00146BEA" w:rsidRDefault="00146BEA" w:rsidP="008E7A02">
      <w:pPr>
        <w:pStyle w:val="ListParagraph"/>
        <w:numPr>
          <w:ilvl w:val="0"/>
          <w:numId w:val="24"/>
        </w:numPr>
        <w:rPr>
          <w:rFonts w:ascii="Times New Roman" w:eastAsia="Times New Roman" w:hAnsi="Times New Roman" w:cs="Times New Roman"/>
          <w:color w:val="000000"/>
          <w:sz w:val="24"/>
          <w:szCs w:val="24"/>
          <w:lang w:val="en-US"/>
        </w:rPr>
      </w:pPr>
      <w:r w:rsidRPr="008F6899">
        <w:rPr>
          <w:rFonts w:ascii="Times New Roman" w:eastAsia="Times New Roman" w:hAnsi="Times New Roman" w:cs="Times New Roman"/>
          <w:color w:val="000000"/>
          <w:sz w:val="24"/>
          <w:szCs w:val="24"/>
          <w:lang w:val="en-US"/>
        </w:rPr>
        <w:t xml:space="preserve">Notes: Same as debt to </w:t>
      </w:r>
      <w:r w:rsidR="008F6899" w:rsidRPr="008F6899">
        <w:rPr>
          <w:rFonts w:ascii="Times New Roman" w:eastAsia="Times New Roman" w:hAnsi="Times New Roman" w:cs="Times New Roman"/>
          <w:color w:val="000000"/>
          <w:sz w:val="24"/>
          <w:szCs w:val="24"/>
          <w:lang w:val="en-US"/>
        </w:rPr>
        <w:t>equity</w:t>
      </w:r>
      <w:r w:rsidRPr="008F6899">
        <w:rPr>
          <w:rFonts w:ascii="Times New Roman" w:eastAsia="Times New Roman" w:hAnsi="Times New Roman" w:cs="Times New Roman"/>
          <w:color w:val="000000"/>
          <w:sz w:val="24"/>
          <w:szCs w:val="24"/>
          <w:lang w:val="en-US"/>
        </w:rPr>
        <w:t xml:space="preserve"> ratio (</w:t>
      </w:r>
      <w:r w:rsidR="008F6899">
        <w:rPr>
          <w:rFonts w:ascii="Times New Roman" w:eastAsia="Times New Roman" w:hAnsi="Times New Roman" w:cs="Times New Roman"/>
          <w:color w:val="000000"/>
          <w:sz w:val="24"/>
          <w:szCs w:val="24"/>
          <w:lang w:val="en-US"/>
        </w:rPr>
        <w:t xml:space="preserve">measure </w:t>
      </w:r>
      <w:r w:rsidRPr="008F6899">
        <w:rPr>
          <w:rFonts w:ascii="Times New Roman" w:eastAsia="Times New Roman" w:hAnsi="Times New Roman" w:cs="Times New Roman"/>
          <w:color w:val="000000"/>
          <w:sz w:val="24"/>
          <w:szCs w:val="24"/>
          <w:lang w:val="en-US"/>
        </w:rPr>
        <w:t>#</w:t>
      </w:r>
      <w:r w:rsidR="008F6899" w:rsidRPr="008F6899">
        <w:rPr>
          <w:rFonts w:ascii="Times New Roman" w:eastAsia="Times New Roman" w:hAnsi="Times New Roman" w:cs="Times New Roman"/>
          <w:color w:val="000000"/>
          <w:sz w:val="24"/>
          <w:szCs w:val="24"/>
          <w:lang w:val="en-US"/>
        </w:rPr>
        <w:t>10) except denominator is unrestricted net assets (Part X, line 27B on the 990</w:t>
      </w:r>
      <w:r w:rsidR="008E474D">
        <w:rPr>
          <w:rFonts w:ascii="Times New Roman" w:eastAsia="Times New Roman" w:hAnsi="Times New Roman" w:cs="Times New Roman"/>
          <w:color w:val="000000"/>
          <w:sz w:val="24"/>
          <w:szCs w:val="24"/>
          <w:lang w:val="en-US"/>
        </w:rPr>
        <w:t>; not available on 990-EZ</w:t>
      </w:r>
      <w:r w:rsidR="008F6899" w:rsidRPr="008F6899">
        <w:rPr>
          <w:rFonts w:ascii="Times New Roman" w:eastAsia="Times New Roman" w:hAnsi="Times New Roman" w:cs="Times New Roman"/>
          <w:color w:val="000000"/>
          <w:sz w:val="24"/>
          <w:szCs w:val="24"/>
          <w:lang w:val="en-US"/>
        </w:rPr>
        <w:t>)</w:t>
      </w:r>
    </w:p>
    <w:p w14:paraId="56C7A86D" w14:textId="77777777" w:rsidR="008F6899" w:rsidRPr="008F6899" w:rsidRDefault="008F6899" w:rsidP="008F6899">
      <w:pPr>
        <w:pStyle w:val="ListParagraph"/>
        <w:ind w:left="1440"/>
        <w:rPr>
          <w:rFonts w:ascii="Times New Roman" w:eastAsia="Times New Roman" w:hAnsi="Times New Roman" w:cs="Times New Roman"/>
          <w:color w:val="000000"/>
          <w:sz w:val="24"/>
          <w:szCs w:val="24"/>
          <w:lang w:val="en-US"/>
        </w:rPr>
      </w:pPr>
    </w:p>
    <w:p w14:paraId="6F45525E" w14:textId="03E7C32C" w:rsidR="00A5012F" w:rsidRDefault="00A5012F" w:rsidP="00A5012F">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w:t>
      </w:r>
      <w:r w:rsidRPr="00A5012F">
        <w:rPr>
          <w:rFonts w:ascii="Times New Roman" w:eastAsia="Times New Roman" w:hAnsi="Times New Roman" w:cs="Times New Roman"/>
          <w:color w:val="000000"/>
          <w:sz w:val="24"/>
          <w:szCs w:val="24"/>
          <w:lang w:val="en-US"/>
        </w:rPr>
        <w:t>urrent ratio (current assets divided by</w:t>
      </w:r>
      <w:r>
        <w:rPr>
          <w:rFonts w:ascii="Times New Roman" w:eastAsia="Times New Roman" w:hAnsi="Times New Roman" w:cs="Times New Roman"/>
          <w:color w:val="000000"/>
          <w:sz w:val="24"/>
          <w:szCs w:val="24"/>
          <w:lang w:val="en-US"/>
        </w:rPr>
        <w:t xml:space="preserve"> </w:t>
      </w:r>
      <w:r w:rsidRPr="00A5012F">
        <w:rPr>
          <w:rFonts w:ascii="Times New Roman" w:eastAsia="Times New Roman" w:hAnsi="Times New Roman" w:cs="Times New Roman"/>
          <w:color w:val="000000"/>
          <w:sz w:val="24"/>
          <w:szCs w:val="24"/>
          <w:lang w:val="en-US"/>
        </w:rPr>
        <w:t>current liab</w:t>
      </w:r>
      <w:r w:rsidR="008F6899">
        <w:rPr>
          <w:rFonts w:ascii="Times New Roman" w:eastAsia="Times New Roman" w:hAnsi="Times New Roman" w:cs="Times New Roman"/>
          <w:color w:val="000000"/>
          <w:sz w:val="24"/>
          <w:szCs w:val="24"/>
          <w:lang w:val="en-US"/>
        </w:rPr>
        <w:t>i</w:t>
      </w:r>
      <w:r w:rsidRPr="00A5012F">
        <w:rPr>
          <w:rFonts w:ascii="Times New Roman" w:eastAsia="Times New Roman" w:hAnsi="Times New Roman" w:cs="Times New Roman"/>
          <w:color w:val="000000"/>
          <w:sz w:val="24"/>
          <w:szCs w:val="24"/>
          <w:lang w:val="en-US"/>
        </w:rPr>
        <w:t>lities)</w:t>
      </w:r>
    </w:p>
    <w:p w14:paraId="317330B0" w14:textId="28C9DE64" w:rsidR="008F6899" w:rsidRDefault="008F6899" w:rsidP="008F6899">
      <w:pPr>
        <w:pStyle w:val="ListParagraph"/>
        <w:numPr>
          <w:ilvl w:val="0"/>
          <w:numId w:val="24"/>
        </w:numPr>
        <w:rPr>
          <w:rFonts w:ascii="Times New Roman" w:eastAsia="Times New Roman" w:hAnsi="Times New Roman" w:cs="Times New Roman"/>
          <w:color w:val="000000"/>
          <w:sz w:val="24"/>
          <w:szCs w:val="24"/>
          <w:lang w:val="en-US"/>
        </w:rPr>
      </w:pPr>
      <w:r w:rsidRPr="008F6899">
        <w:rPr>
          <w:rFonts w:ascii="Times New Roman" w:eastAsia="Times New Roman" w:hAnsi="Times New Roman" w:cs="Times New Roman"/>
          <w:color w:val="000000"/>
          <w:sz w:val="24"/>
          <w:szCs w:val="24"/>
          <w:lang w:val="en-US"/>
        </w:rPr>
        <w:t xml:space="preserve">Notes: </w:t>
      </w:r>
      <w:r>
        <w:rPr>
          <w:rFonts w:ascii="Times New Roman" w:eastAsia="Times New Roman" w:hAnsi="Times New Roman" w:cs="Times New Roman"/>
          <w:color w:val="000000"/>
          <w:sz w:val="24"/>
          <w:szCs w:val="24"/>
          <w:lang w:val="en-US"/>
        </w:rPr>
        <w:t xml:space="preserve">Measure </w:t>
      </w:r>
      <w:r w:rsidRPr="008F6899">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6</w:t>
      </w:r>
    </w:p>
    <w:p w14:paraId="63656397" w14:textId="77777777" w:rsidR="008F6899" w:rsidRPr="008F6899" w:rsidRDefault="008F6899" w:rsidP="008F6899">
      <w:pPr>
        <w:pStyle w:val="ListParagraph"/>
        <w:ind w:left="1440"/>
        <w:rPr>
          <w:rFonts w:ascii="Times New Roman" w:eastAsia="Times New Roman" w:hAnsi="Times New Roman" w:cs="Times New Roman"/>
          <w:color w:val="000000"/>
          <w:sz w:val="24"/>
          <w:szCs w:val="24"/>
          <w:lang w:val="en-US"/>
        </w:rPr>
      </w:pPr>
    </w:p>
    <w:p w14:paraId="13827AD8" w14:textId="511B651F" w:rsidR="00A5012F" w:rsidRDefault="00524250" w:rsidP="0052425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w:t>
      </w:r>
      <w:r w:rsidRPr="00524250">
        <w:rPr>
          <w:rFonts w:ascii="Times New Roman" w:eastAsia="Times New Roman" w:hAnsi="Times New Roman" w:cs="Times New Roman"/>
          <w:color w:val="000000"/>
          <w:sz w:val="24"/>
          <w:szCs w:val="24"/>
          <w:lang w:val="en-US"/>
        </w:rPr>
        <w:t>ays cash on hand (the number of days a nonprofit</w:t>
      </w:r>
      <w:r>
        <w:rPr>
          <w:rFonts w:ascii="Times New Roman" w:eastAsia="Times New Roman" w:hAnsi="Times New Roman" w:cs="Times New Roman"/>
          <w:color w:val="000000"/>
          <w:sz w:val="24"/>
          <w:szCs w:val="24"/>
          <w:lang w:val="en-US"/>
        </w:rPr>
        <w:t xml:space="preserve"> </w:t>
      </w:r>
      <w:r w:rsidRPr="00524250">
        <w:rPr>
          <w:rFonts w:ascii="Times New Roman" w:eastAsia="Times New Roman" w:hAnsi="Times New Roman" w:cs="Times New Roman"/>
          <w:color w:val="000000"/>
          <w:sz w:val="24"/>
          <w:szCs w:val="24"/>
          <w:lang w:val="en-US"/>
        </w:rPr>
        <w:t xml:space="preserve">is able to cover their budgeted operational </w:t>
      </w:r>
      <w:r>
        <w:rPr>
          <w:rFonts w:ascii="Times New Roman" w:eastAsia="Times New Roman" w:hAnsi="Times New Roman" w:cs="Times New Roman"/>
          <w:color w:val="000000"/>
          <w:sz w:val="24"/>
          <w:szCs w:val="24"/>
          <w:lang w:val="en-US"/>
        </w:rPr>
        <w:t>e</w:t>
      </w:r>
      <w:r w:rsidRPr="00524250">
        <w:rPr>
          <w:rFonts w:ascii="Times New Roman" w:eastAsia="Times New Roman" w:hAnsi="Times New Roman" w:cs="Times New Roman"/>
          <w:color w:val="000000"/>
          <w:sz w:val="24"/>
          <w:szCs w:val="24"/>
          <w:lang w:val="en-US"/>
        </w:rPr>
        <w:t>xpenses with their liquid assets)</w:t>
      </w:r>
    </w:p>
    <w:p w14:paraId="74510814" w14:textId="311D3174" w:rsidR="008F6899" w:rsidRDefault="008F6899" w:rsidP="008F6899">
      <w:pPr>
        <w:pStyle w:val="ListParagraph"/>
        <w:numPr>
          <w:ilvl w:val="0"/>
          <w:numId w:val="24"/>
        </w:numPr>
        <w:rPr>
          <w:rFonts w:ascii="Times New Roman" w:eastAsia="Times New Roman" w:hAnsi="Times New Roman" w:cs="Times New Roman"/>
          <w:color w:val="000000"/>
          <w:sz w:val="24"/>
          <w:szCs w:val="24"/>
          <w:lang w:val="en-US"/>
        </w:rPr>
      </w:pPr>
      <w:r w:rsidRPr="008F6899">
        <w:rPr>
          <w:rFonts w:ascii="Times New Roman" w:eastAsia="Times New Roman" w:hAnsi="Times New Roman" w:cs="Times New Roman"/>
          <w:color w:val="000000"/>
          <w:sz w:val="24"/>
          <w:szCs w:val="24"/>
          <w:lang w:val="en-US"/>
        </w:rPr>
        <w:t xml:space="preserve">Notes: </w:t>
      </w:r>
      <w:r>
        <w:rPr>
          <w:rFonts w:ascii="Times New Roman" w:eastAsia="Times New Roman" w:hAnsi="Times New Roman" w:cs="Times New Roman"/>
          <w:color w:val="000000"/>
          <w:sz w:val="24"/>
          <w:szCs w:val="24"/>
          <w:lang w:val="en-US"/>
        </w:rPr>
        <w:t xml:space="preserve">Measure </w:t>
      </w:r>
      <w:r w:rsidRPr="008F6899">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8</w:t>
      </w:r>
    </w:p>
    <w:p w14:paraId="23033E6A" w14:textId="77777777" w:rsidR="008F6899" w:rsidRDefault="008F6899" w:rsidP="00524250">
      <w:pPr>
        <w:rPr>
          <w:rFonts w:ascii="Times New Roman" w:eastAsia="Times New Roman" w:hAnsi="Times New Roman" w:cs="Times New Roman"/>
          <w:color w:val="000000"/>
          <w:sz w:val="24"/>
          <w:szCs w:val="24"/>
          <w:lang w:val="en-US"/>
        </w:rPr>
      </w:pPr>
    </w:p>
    <w:p w14:paraId="0CB318B5" w14:textId="0987C1DF" w:rsidR="00524250" w:rsidRDefault="00524250" w:rsidP="0052425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Changes in the following quantities:</w:t>
      </w:r>
    </w:p>
    <w:p w14:paraId="3825429B" w14:textId="3CAB0AC8" w:rsidR="00524250" w:rsidRDefault="00524250" w:rsidP="00524250">
      <w:pPr>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Revenue from contributions and grants</w:t>
      </w:r>
    </w:p>
    <w:p w14:paraId="4F626091" w14:textId="6134B668" w:rsidR="008F6899" w:rsidRDefault="008F6899" w:rsidP="008F6899">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Location on 990: </w:t>
      </w:r>
      <w:r w:rsidR="00F067F2">
        <w:rPr>
          <w:rFonts w:ascii="Times New Roman" w:eastAsia="Times New Roman" w:hAnsi="Times New Roman" w:cs="Times New Roman"/>
          <w:color w:val="000000"/>
          <w:sz w:val="24"/>
          <w:szCs w:val="24"/>
          <w:lang w:val="en-US"/>
        </w:rPr>
        <w:t>Part VIII, line 1H</w:t>
      </w:r>
      <w:r w:rsidR="007A0DEF">
        <w:rPr>
          <w:rFonts w:ascii="Times New Roman" w:eastAsia="Times New Roman" w:hAnsi="Times New Roman" w:cs="Times New Roman"/>
          <w:color w:val="000000"/>
          <w:sz w:val="24"/>
          <w:szCs w:val="24"/>
          <w:lang w:val="en-US"/>
        </w:rPr>
        <w:t>(A)</w:t>
      </w:r>
    </w:p>
    <w:p w14:paraId="7318B629" w14:textId="6EED6BEC" w:rsidR="00F067F2" w:rsidRP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Location on 990-EZ: Part I, line 1</w:t>
      </w:r>
    </w:p>
    <w:p w14:paraId="08C97BB1" w14:textId="77777777" w:rsidR="008F6899" w:rsidRDefault="008F6899" w:rsidP="008F6899">
      <w:pPr>
        <w:rPr>
          <w:rFonts w:ascii="Times New Roman" w:eastAsia="Times New Roman" w:hAnsi="Times New Roman" w:cs="Times New Roman"/>
          <w:color w:val="000000"/>
          <w:sz w:val="24"/>
          <w:szCs w:val="24"/>
          <w:lang w:val="en-US"/>
        </w:rPr>
      </w:pPr>
    </w:p>
    <w:p w14:paraId="3649E320" w14:textId="7458496E" w:rsidR="00524250" w:rsidRDefault="00524250" w:rsidP="00524250">
      <w:pPr>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Program service revenue</w:t>
      </w:r>
    </w:p>
    <w:p w14:paraId="5287E0D5" w14:textId="77777777" w:rsid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Location on 990: Part IX, line 25B</w:t>
      </w:r>
    </w:p>
    <w:p w14:paraId="7A05F7F2" w14:textId="4BEDF33C" w:rsid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sidRPr="00F067F2">
        <w:rPr>
          <w:rFonts w:ascii="Times New Roman" w:eastAsia="Times New Roman" w:hAnsi="Times New Roman" w:cs="Times New Roman"/>
          <w:color w:val="000000"/>
          <w:sz w:val="24"/>
          <w:szCs w:val="24"/>
          <w:lang w:val="en-US"/>
        </w:rPr>
        <w:t>Location on 990-EZ: Not available (see notes for measure #</w:t>
      </w:r>
      <w:r>
        <w:rPr>
          <w:rFonts w:ascii="Times New Roman" w:eastAsia="Times New Roman" w:hAnsi="Times New Roman" w:cs="Times New Roman"/>
          <w:color w:val="000000"/>
          <w:sz w:val="24"/>
          <w:szCs w:val="24"/>
          <w:lang w:val="en-US"/>
        </w:rPr>
        <w:t>11</w:t>
      </w:r>
      <w:r w:rsidRPr="00F067F2">
        <w:rPr>
          <w:rFonts w:ascii="Times New Roman" w:eastAsia="Times New Roman" w:hAnsi="Times New Roman" w:cs="Times New Roman"/>
          <w:color w:val="000000"/>
          <w:sz w:val="24"/>
          <w:szCs w:val="24"/>
          <w:lang w:val="en-US"/>
        </w:rPr>
        <w:t>)</w:t>
      </w:r>
    </w:p>
    <w:p w14:paraId="0CD58643" w14:textId="77777777" w:rsidR="00F067F2" w:rsidRPr="00F067F2" w:rsidRDefault="00F067F2" w:rsidP="00F067F2">
      <w:pPr>
        <w:pStyle w:val="ListParagraph"/>
        <w:ind w:left="1440"/>
        <w:rPr>
          <w:rFonts w:ascii="Times New Roman" w:eastAsia="Times New Roman" w:hAnsi="Times New Roman" w:cs="Times New Roman"/>
          <w:color w:val="000000"/>
          <w:sz w:val="24"/>
          <w:szCs w:val="24"/>
          <w:lang w:val="en-US"/>
        </w:rPr>
      </w:pPr>
    </w:p>
    <w:p w14:paraId="7E99D61C" w14:textId="42CA7A9A" w:rsidR="00524250" w:rsidRDefault="00F067F2" w:rsidP="00524250">
      <w:pPr>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w:t>
      </w:r>
      <w:r w:rsidR="00524250">
        <w:rPr>
          <w:rFonts w:ascii="Times New Roman" w:eastAsia="Times New Roman" w:hAnsi="Times New Roman" w:cs="Times New Roman"/>
          <w:color w:val="000000"/>
          <w:sz w:val="24"/>
          <w:szCs w:val="24"/>
          <w:lang w:val="en-US"/>
        </w:rPr>
        <w:t>otal expenses</w:t>
      </w:r>
    </w:p>
    <w:p w14:paraId="4492BC5E" w14:textId="1BDAC6E5" w:rsid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Location on 990: </w:t>
      </w:r>
      <w:r w:rsidR="00631E26">
        <w:rPr>
          <w:rFonts w:ascii="Times New Roman" w:eastAsia="Times New Roman" w:hAnsi="Times New Roman" w:cs="Times New Roman"/>
          <w:color w:val="000000"/>
          <w:sz w:val="24"/>
          <w:szCs w:val="24"/>
          <w:lang w:val="en-US"/>
        </w:rPr>
        <w:t>Part IX, line 25A</w:t>
      </w:r>
    </w:p>
    <w:p w14:paraId="4C513BE9" w14:textId="5EAADF2A" w:rsidR="00F067F2" w:rsidRP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Location on 990-EZ: Part I, line 1</w:t>
      </w:r>
      <w:r w:rsidR="00631E26">
        <w:rPr>
          <w:rFonts w:ascii="Times New Roman" w:eastAsia="Times New Roman" w:hAnsi="Times New Roman" w:cs="Times New Roman"/>
          <w:color w:val="000000"/>
          <w:sz w:val="24"/>
          <w:szCs w:val="24"/>
          <w:lang w:val="en-US"/>
        </w:rPr>
        <w:t>7</w:t>
      </w:r>
    </w:p>
    <w:p w14:paraId="6CCE41BB" w14:textId="77777777" w:rsidR="00F067F2" w:rsidRDefault="00F067F2" w:rsidP="00524250">
      <w:pPr>
        <w:ind w:left="720"/>
        <w:rPr>
          <w:rFonts w:ascii="Times New Roman" w:eastAsia="Times New Roman" w:hAnsi="Times New Roman" w:cs="Times New Roman"/>
          <w:color w:val="000000"/>
          <w:sz w:val="24"/>
          <w:szCs w:val="24"/>
          <w:lang w:val="en-US"/>
        </w:rPr>
      </w:pPr>
    </w:p>
    <w:p w14:paraId="3903726B" w14:textId="206AADB9" w:rsidR="00524250" w:rsidRDefault="00524250" w:rsidP="00524250">
      <w:pPr>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Short-term expenses (</w:t>
      </w:r>
      <w:r w:rsidRPr="00524250">
        <w:rPr>
          <w:rFonts w:ascii="Times New Roman" w:eastAsia="Times New Roman" w:hAnsi="Times New Roman" w:cs="Times New Roman"/>
          <w:color w:val="000000"/>
          <w:sz w:val="24"/>
          <w:szCs w:val="24"/>
          <w:lang w:val="en-US"/>
        </w:rPr>
        <w:t>accounts payable</w:t>
      </w:r>
      <w:r>
        <w:rPr>
          <w:rFonts w:ascii="Times New Roman" w:eastAsia="Times New Roman" w:hAnsi="Times New Roman" w:cs="Times New Roman"/>
          <w:color w:val="000000"/>
          <w:sz w:val="24"/>
          <w:szCs w:val="24"/>
          <w:lang w:val="en-US"/>
        </w:rPr>
        <w:t xml:space="preserve"> </w:t>
      </w:r>
      <w:r w:rsidRPr="00524250">
        <w:rPr>
          <w:rFonts w:ascii="Times New Roman" w:eastAsia="Times New Roman" w:hAnsi="Times New Roman" w:cs="Times New Roman"/>
          <w:color w:val="000000"/>
          <w:sz w:val="24"/>
          <w:szCs w:val="24"/>
          <w:lang w:val="en-US"/>
        </w:rPr>
        <w:t>and accrued interest)</w:t>
      </w:r>
    </w:p>
    <w:p w14:paraId="6B082E07" w14:textId="29384162" w:rsidR="00F067F2" w:rsidRDefault="00F067F2" w:rsidP="00F067F2">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Location on 990: Part </w:t>
      </w:r>
      <w:r w:rsidR="007A0DEF">
        <w:rPr>
          <w:rFonts w:ascii="Times New Roman" w:eastAsia="Times New Roman" w:hAnsi="Times New Roman" w:cs="Times New Roman"/>
          <w:color w:val="000000"/>
          <w:sz w:val="24"/>
          <w:szCs w:val="24"/>
          <w:lang w:val="en-US"/>
        </w:rPr>
        <w:t>X</w:t>
      </w:r>
      <w:r>
        <w:rPr>
          <w:rFonts w:ascii="Times New Roman" w:eastAsia="Times New Roman" w:hAnsi="Times New Roman" w:cs="Times New Roman"/>
          <w:color w:val="000000"/>
          <w:sz w:val="24"/>
          <w:szCs w:val="24"/>
          <w:lang w:val="en-US"/>
        </w:rPr>
        <w:t xml:space="preserve">, line </w:t>
      </w:r>
      <w:r w:rsidR="007A0DEF">
        <w:rPr>
          <w:rFonts w:ascii="Times New Roman" w:eastAsia="Times New Roman" w:hAnsi="Times New Roman" w:cs="Times New Roman"/>
          <w:color w:val="000000"/>
          <w:sz w:val="24"/>
          <w:szCs w:val="24"/>
          <w:lang w:val="en-US"/>
        </w:rPr>
        <w:t>17(B)</w:t>
      </w:r>
    </w:p>
    <w:p w14:paraId="572B7B9A" w14:textId="393490AE" w:rsidR="00BE7BF1" w:rsidRPr="00F067F2" w:rsidRDefault="00F067F2" w:rsidP="005B0E7F">
      <w:pPr>
        <w:pStyle w:val="ListParagraph"/>
        <w:numPr>
          <w:ilvl w:val="0"/>
          <w:numId w:val="24"/>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Location on 990-EZ: Not available (see notes for measures #6 and #7)</w:t>
      </w:r>
    </w:p>
    <w:sectPr w:rsidR="00BE7BF1" w:rsidRPr="00F067F2">
      <w:headerReference w:type="default" r:id="rId8"/>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E980" w14:textId="77777777" w:rsidR="009B41CF" w:rsidRDefault="009B41CF">
      <w:pPr>
        <w:spacing w:line="240" w:lineRule="auto"/>
      </w:pPr>
      <w:r>
        <w:separator/>
      </w:r>
    </w:p>
  </w:endnote>
  <w:endnote w:type="continuationSeparator" w:id="0">
    <w:p w14:paraId="71A42C58" w14:textId="77777777" w:rsidR="009B41CF" w:rsidRDefault="009B4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4795" w14:textId="77777777" w:rsidR="009B41CF" w:rsidRDefault="009B41CF">
      <w:pPr>
        <w:spacing w:line="240" w:lineRule="auto"/>
      </w:pPr>
      <w:r>
        <w:separator/>
      </w:r>
    </w:p>
  </w:footnote>
  <w:footnote w:type="continuationSeparator" w:id="0">
    <w:p w14:paraId="6DDF9EAF" w14:textId="77777777" w:rsidR="009B41CF" w:rsidRDefault="009B41CF">
      <w:pPr>
        <w:spacing w:line="240" w:lineRule="auto"/>
      </w:pPr>
      <w:r>
        <w:continuationSeparator/>
      </w:r>
    </w:p>
  </w:footnote>
  <w:footnote w:id="1">
    <w:p w14:paraId="367D6B1C" w14:textId="3B1349E0" w:rsidR="00524250" w:rsidRPr="00524250" w:rsidRDefault="00524250">
      <w:pPr>
        <w:pStyle w:val="FootnoteText"/>
        <w:rPr>
          <w:lang w:val="en-US"/>
        </w:rPr>
      </w:pPr>
      <w:r>
        <w:rPr>
          <w:rStyle w:val="FootnoteReference"/>
        </w:rPr>
        <w:footnoteRef/>
      </w:r>
      <w:r>
        <w:t xml:space="preserve"> </w:t>
      </w:r>
      <w:hyperlink r:id="rId1" w:history="1">
        <w:r w:rsidRPr="00E74BF1">
          <w:rPr>
            <w:rStyle w:val="Hyperlink"/>
          </w:rPr>
          <w:t>http://seachangecap.org/wp-content/uploads/2014/10/Success-Factors-in-Nonprofit-Mergers-A-Study-of-41-Minnesota-Nonprofit-Mergers-1999-2010-Full-Report.pdf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536E" w14:textId="26303D39" w:rsidR="00E600A6" w:rsidRPr="002B54E2" w:rsidRDefault="00297A75" w:rsidP="00E600A6">
    <w:pPr>
      <w:jc w:val="right"/>
      <w:rPr>
        <w:rFonts w:ascii="Times New Roman" w:hAnsi="Times New Roman" w:cs="Times New Roman"/>
        <w:sz w:val="24"/>
        <w:szCs w:val="24"/>
      </w:rPr>
    </w:pPr>
    <w:r w:rsidRPr="002B54E2">
      <w:rPr>
        <w:rFonts w:ascii="Times New Roman" w:hAnsi="Times New Roman" w:cs="Times New Roman"/>
        <w:sz w:val="24"/>
        <w:szCs w:val="24"/>
      </w:rPr>
      <w:t xml:space="preserve">DRAFT – </w:t>
    </w:r>
    <w:r w:rsidR="00E600A6">
      <w:rPr>
        <w:rFonts w:ascii="Times New Roman" w:hAnsi="Times New Roman" w:cs="Times New Roman"/>
        <w:sz w:val="24"/>
        <w:szCs w:val="24"/>
      </w:rPr>
      <w:t xml:space="preserve">Dietz &amp; Lecy: </w:t>
    </w:r>
    <w:r w:rsidR="00E600A6">
      <w:rPr>
        <w:rFonts w:ascii="Times New Roman" w:hAnsi="Times New Roman" w:cs="Times New Roman"/>
        <w:sz w:val="24"/>
        <w:szCs w:val="24"/>
      </w:rPr>
      <w:t>Data Sources for Financial Ratios</w:t>
    </w:r>
  </w:p>
  <w:p w14:paraId="743695B2" w14:textId="74BF25A7" w:rsidR="00297A75" w:rsidRPr="002B54E2" w:rsidRDefault="00297A75">
    <w:pPr>
      <w:jc w:val="right"/>
      <w:rPr>
        <w:rFonts w:ascii="Times New Roman" w:hAnsi="Times New Roman" w:cs="Times New Roman"/>
        <w:sz w:val="24"/>
        <w:szCs w:val="24"/>
      </w:rPr>
    </w:pPr>
    <w:r w:rsidRPr="002B54E2">
      <w:rPr>
        <w:rFonts w:ascii="Times New Roman" w:hAnsi="Times New Roman" w:cs="Times New Roman"/>
        <w:sz w:val="24"/>
        <w:szCs w:val="24"/>
      </w:rPr>
      <w:t xml:space="preserve">Page </w:t>
    </w:r>
    <w:r w:rsidRPr="002B54E2">
      <w:rPr>
        <w:rFonts w:ascii="Times New Roman" w:hAnsi="Times New Roman" w:cs="Times New Roman"/>
        <w:sz w:val="24"/>
        <w:szCs w:val="24"/>
      </w:rPr>
      <w:fldChar w:fldCharType="begin"/>
    </w:r>
    <w:r w:rsidRPr="002B54E2">
      <w:rPr>
        <w:rFonts w:ascii="Times New Roman" w:hAnsi="Times New Roman" w:cs="Times New Roman"/>
        <w:sz w:val="24"/>
        <w:szCs w:val="24"/>
      </w:rPr>
      <w:instrText>PAGE</w:instrText>
    </w:r>
    <w:r w:rsidRPr="002B54E2">
      <w:rPr>
        <w:rFonts w:ascii="Times New Roman" w:hAnsi="Times New Roman" w:cs="Times New Roman"/>
        <w:sz w:val="24"/>
        <w:szCs w:val="24"/>
      </w:rPr>
      <w:fldChar w:fldCharType="separate"/>
    </w:r>
    <w:r w:rsidR="00D92CF9">
      <w:rPr>
        <w:rFonts w:ascii="Times New Roman" w:hAnsi="Times New Roman" w:cs="Times New Roman"/>
        <w:noProof/>
        <w:sz w:val="24"/>
        <w:szCs w:val="24"/>
      </w:rPr>
      <w:t>7</w:t>
    </w:r>
    <w:r w:rsidRPr="002B54E2">
      <w:rPr>
        <w:rFonts w:ascii="Times New Roman" w:hAnsi="Times New Roman" w:cs="Times New Roman"/>
        <w:sz w:val="24"/>
        <w:szCs w:val="24"/>
      </w:rPr>
      <w:fldChar w:fldCharType="end"/>
    </w:r>
    <w:r w:rsidRPr="002B54E2">
      <w:rPr>
        <w:rFonts w:ascii="Times New Roman" w:hAnsi="Times New Roman" w:cs="Times New Roman"/>
        <w:sz w:val="24"/>
        <w:szCs w:val="24"/>
      </w:rPr>
      <w:t xml:space="preserve"> of </w:t>
    </w:r>
    <w:r w:rsidRPr="002B54E2">
      <w:rPr>
        <w:rFonts w:ascii="Times New Roman" w:hAnsi="Times New Roman" w:cs="Times New Roman"/>
        <w:sz w:val="24"/>
        <w:szCs w:val="24"/>
      </w:rPr>
      <w:fldChar w:fldCharType="begin"/>
    </w:r>
    <w:r w:rsidRPr="002B54E2">
      <w:rPr>
        <w:rFonts w:ascii="Times New Roman" w:hAnsi="Times New Roman" w:cs="Times New Roman"/>
        <w:sz w:val="24"/>
        <w:szCs w:val="24"/>
      </w:rPr>
      <w:instrText>NUMPAGES</w:instrText>
    </w:r>
    <w:r w:rsidRPr="002B54E2">
      <w:rPr>
        <w:rFonts w:ascii="Times New Roman" w:hAnsi="Times New Roman" w:cs="Times New Roman"/>
        <w:sz w:val="24"/>
        <w:szCs w:val="24"/>
      </w:rPr>
      <w:fldChar w:fldCharType="separate"/>
    </w:r>
    <w:r w:rsidR="00D92CF9">
      <w:rPr>
        <w:rFonts w:ascii="Times New Roman" w:hAnsi="Times New Roman" w:cs="Times New Roman"/>
        <w:noProof/>
        <w:sz w:val="24"/>
        <w:szCs w:val="24"/>
      </w:rPr>
      <w:t>7</w:t>
    </w:r>
    <w:r w:rsidRPr="002B54E2">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7C3"/>
    <w:multiLevelType w:val="hybridMultilevel"/>
    <w:tmpl w:val="1F14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31B6"/>
    <w:multiLevelType w:val="hybridMultilevel"/>
    <w:tmpl w:val="752A50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12D1E"/>
    <w:multiLevelType w:val="hybridMultilevel"/>
    <w:tmpl w:val="42A8A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A2344"/>
    <w:multiLevelType w:val="hybridMultilevel"/>
    <w:tmpl w:val="FAF646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8F3B6E"/>
    <w:multiLevelType w:val="hybridMultilevel"/>
    <w:tmpl w:val="536A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2FD"/>
    <w:multiLevelType w:val="hybridMultilevel"/>
    <w:tmpl w:val="1116CE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5F230C"/>
    <w:multiLevelType w:val="hybridMultilevel"/>
    <w:tmpl w:val="6638C74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B637D8"/>
    <w:multiLevelType w:val="hybridMultilevel"/>
    <w:tmpl w:val="36B8BE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B8322A"/>
    <w:multiLevelType w:val="hybridMultilevel"/>
    <w:tmpl w:val="60F2A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7E4474"/>
    <w:multiLevelType w:val="hybridMultilevel"/>
    <w:tmpl w:val="9386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25101"/>
    <w:multiLevelType w:val="hybridMultilevel"/>
    <w:tmpl w:val="97DE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02CCE"/>
    <w:multiLevelType w:val="multilevel"/>
    <w:tmpl w:val="3678EF9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D13F55"/>
    <w:multiLevelType w:val="hybridMultilevel"/>
    <w:tmpl w:val="9DCE5F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47608"/>
    <w:multiLevelType w:val="hybridMultilevel"/>
    <w:tmpl w:val="D86AFD2A"/>
    <w:lvl w:ilvl="0" w:tplc="876CC2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7514DA"/>
    <w:multiLevelType w:val="hybridMultilevel"/>
    <w:tmpl w:val="5EB6C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C50BB"/>
    <w:multiLevelType w:val="hybridMultilevel"/>
    <w:tmpl w:val="51FE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70160"/>
    <w:multiLevelType w:val="multilevel"/>
    <w:tmpl w:val="F36E8BD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4D8401D0"/>
    <w:multiLevelType w:val="multilevel"/>
    <w:tmpl w:val="5120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4C4D08"/>
    <w:multiLevelType w:val="hybridMultilevel"/>
    <w:tmpl w:val="E3BE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70CB3"/>
    <w:multiLevelType w:val="hybridMultilevel"/>
    <w:tmpl w:val="983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F7D8D"/>
    <w:multiLevelType w:val="hybridMultilevel"/>
    <w:tmpl w:val="70F49C20"/>
    <w:lvl w:ilvl="0" w:tplc="61F08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CF256D"/>
    <w:multiLevelType w:val="hybridMultilevel"/>
    <w:tmpl w:val="01CE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D51D5"/>
    <w:multiLevelType w:val="hybridMultilevel"/>
    <w:tmpl w:val="772E9768"/>
    <w:lvl w:ilvl="0" w:tplc="C986C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711F62"/>
    <w:multiLevelType w:val="hybridMultilevel"/>
    <w:tmpl w:val="4B9875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7"/>
  </w:num>
  <w:num w:numId="3">
    <w:abstractNumId w:val="11"/>
  </w:num>
  <w:num w:numId="4">
    <w:abstractNumId w:val="19"/>
  </w:num>
  <w:num w:numId="5">
    <w:abstractNumId w:val="1"/>
  </w:num>
  <w:num w:numId="6">
    <w:abstractNumId w:val="4"/>
  </w:num>
  <w:num w:numId="7">
    <w:abstractNumId w:val="7"/>
  </w:num>
  <w:num w:numId="8">
    <w:abstractNumId w:val="20"/>
  </w:num>
  <w:num w:numId="9">
    <w:abstractNumId w:val="23"/>
  </w:num>
  <w:num w:numId="10">
    <w:abstractNumId w:val="13"/>
  </w:num>
  <w:num w:numId="11">
    <w:abstractNumId w:val="12"/>
  </w:num>
  <w:num w:numId="12">
    <w:abstractNumId w:val="22"/>
  </w:num>
  <w:num w:numId="13">
    <w:abstractNumId w:val="0"/>
  </w:num>
  <w:num w:numId="14">
    <w:abstractNumId w:val="9"/>
  </w:num>
  <w:num w:numId="15">
    <w:abstractNumId w:val="14"/>
  </w:num>
  <w:num w:numId="16">
    <w:abstractNumId w:val="10"/>
  </w:num>
  <w:num w:numId="17">
    <w:abstractNumId w:val="15"/>
  </w:num>
  <w:num w:numId="18">
    <w:abstractNumId w:val="18"/>
  </w:num>
  <w:num w:numId="19">
    <w:abstractNumId w:val="2"/>
  </w:num>
  <w:num w:numId="20">
    <w:abstractNumId w:val="8"/>
  </w:num>
  <w:num w:numId="21">
    <w:abstractNumId w:val="21"/>
  </w:num>
  <w:num w:numId="22">
    <w:abstractNumId w:val="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83"/>
    <w:rsid w:val="00001BBF"/>
    <w:rsid w:val="00005120"/>
    <w:rsid w:val="0000577F"/>
    <w:rsid w:val="00011A7D"/>
    <w:rsid w:val="000127D7"/>
    <w:rsid w:val="000137BD"/>
    <w:rsid w:val="00015D36"/>
    <w:rsid w:val="000207D3"/>
    <w:rsid w:val="0002635F"/>
    <w:rsid w:val="00027496"/>
    <w:rsid w:val="00035CF9"/>
    <w:rsid w:val="00044F71"/>
    <w:rsid w:val="0004730E"/>
    <w:rsid w:val="00047BDE"/>
    <w:rsid w:val="00051676"/>
    <w:rsid w:val="0005181F"/>
    <w:rsid w:val="00055262"/>
    <w:rsid w:val="00055411"/>
    <w:rsid w:val="00056B25"/>
    <w:rsid w:val="000613BF"/>
    <w:rsid w:val="00064DC5"/>
    <w:rsid w:val="00064E04"/>
    <w:rsid w:val="000675A2"/>
    <w:rsid w:val="0007192C"/>
    <w:rsid w:val="000776CB"/>
    <w:rsid w:val="000777CC"/>
    <w:rsid w:val="00080D30"/>
    <w:rsid w:val="00081754"/>
    <w:rsid w:val="0008444C"/>
    <w:rsid w:val="000A16DB"/>
    <w:rsid w:val="000A1722"/>
    <w:rsid w:val="000A5D26"/>
    <w:rsid w:val="000A66EC"/>
    <w:rsid w:val="000A688E"/>
    <w:rsid w:val="000B2245"/>
    <w:rsid w:val="000B3FF6"/>
    <w:rsid w:val="000C02AB"/>
    <w:rsid w:val="000C2D61"/>
    <w:rsid w:val="000C34A8"/>
    <w:rsid w:val="000C380A"/>
    <w:rsid w:val="000C7D44"/>
    <w:rsid w:val="000D1DAA"/>
    <w:rsid w:val="000D3B9B"/>
    <w:rsid w:val="000D41F3"/>
    <w:rsid w:val="000D421F"/>
    <w:rsid w:val="000D59CB"/>
    <w:rsid w:val="000E319F"/>
    <w:rsid w:val="000E428F"/>
    <w:rsid w:val="000E4968"/>
    <w:rsid w:val="000E5981"/>
    <w:rsid w:val="000F1E15"/>
    <w:rsid w:val="000F6091"/>
    <w:rsid w:val="00103C86"/>
    <w:rsid w:val="001112CC"/>
    <w:rsid w:val="0011136E"/>
    <w:rsid w:val="00123DBC"/>
    <w:rsid w:val="001242DE"/>
    <w:rsid w:val="001320B2"/>
    <w:rsid w:val="001405C9"/>
    <w:rsid w:val="00142C27"/>
    <w:rsid w:val="001433F3"/>
    <w:rsid w:val="00146BEA"/>
    <w:rsid w:val="00152229"/>
    <w:rsid w:val="00154678"/>
    <w:rsid w:val="00161B96"/>
    <w:rsid w:val="00161F8D"/>
    <w:rsid w:val="0017319E"/>
    <w:rsid w:val="00190FC8"/>
    <w:rsid w:val="00191415"/>
    <w:rsid w:val="0019177E"/>
    <w:rsid w:val="00193E17"/>
    <w:rsid w:val="0019552F"/>
    <w:rsid w:val="00195A5F"/>
    <w:rsid w:val="001A164C"/>
    <w:rsid w:val="001A3B75"/>
    <w:rsid w:val="001A4C59"/>
    <w:rsid w:val="001A4DC8"/>
    <w:rsid w:val="001B027F"/>
    <w:rsid w:val="001B0788"/>
    <w:rsid w:val="001B08DB"/>
    <w:rsid w:val="001B27B2"/>
    <w:rsid w:val="001B5291"/>
    <w:rsid w:val="001B6C27"/>
    <w:rsid w:val="001B74C0"/>
    <w:rsid w:val="001C19DE"/>
    <w:rsid w:val="001C3D14"/>
    <w:rsid w:val="001C6881"/>
    <w:rsid w:val="001C6C83"/>
    <w:rsid w:val="001C7097"/>
    <w:rsid w:val="001C77EA"/>
    <w:rsid w:val="001D0BD3"/>
    <w:rsid w:val="001D0D52"/>
    <w:rsid w:val="001D5508"/>
    <w:rsid w:val="001E0C77"/>
    <w:rsid w:val="001E1BD0"/>
    <w:rsid w:val="001E34FF"/>
    <w:rsid w:val="001E3EE2"/>
    <w:rsid w:val="001E6522"/>
    <w:rsid w:val="001F1FC9"/>
    <w:rsid w:val="001F328F"/>
    <w:rsid w:val="00201CBA"/>
    <w:rsid w:val="00201F34"/>
    <w:rsid w:val="00203847"/>
    <w:rsid w:val="00203949"/>
    <w:rsid w:val="00205971"/>
    <w:rsid w:val="0020707A"/>
    <w:rsid w:val="002072DD"/>
    <w:rsid w:val="0020735C"/>
    <w:rsid w:val="00210260"/>
    <w:rsid w:val="00220314"/>
    <w:rsid w:val="00221D18"/>
    <w:rsid w:val="0022208B"/>
    <w:rsid w:val="00223C13"/>
    <w:rsid w:val="00224826"/>
    <w:rsid w:val="0023159C"/>
    <w:rsid w:val="00231B83"/>
    <w:rsid w:val="0023269E"/>
    <w:rsid w:val="002350DB"/>
    <w:rsid w:val="00235C63"/>
    <w:rsid w:val="0024079E"/>
    <w:rsid w:val="002421A8"/>
    <w:rsid w:val="002437CA"/>
    <w:rsid w:val="00244F8C"/>
    <w:rsid w:val="0024597E"/>
    <w:rsid w:val="00247BF4"/>
    <w:rsid w:val="00252471"/>
    <w:rsid w:val="00253D69"/>
    <w:rsid w:val="0025507C"/>
    <w:rsid w:val="00256074"/>
    <w:rsid w:val="0025727F"/>
    <w:rsid w:val="00264B1F"/>
    <w:rsid w:val="00270D71"/>
    <w:rsid w:val="00270E1A"/>
    <w:rsid w:val="00270F16"/>
    <w:rsid w:val="002731CA"/>
    <w:rsid w:val="002744D2"/>
    <w:rsid w:val="00275167"/>
    <w:rsid w:val="00276C0D"/>
    <w:rsid w:val="00284A60"/>
    <w:rsid w:val="00286244"/>
    <w:rsid w:val="00290253"/>
    <w:rsid w:val="00293828"/>
    <w:rsid w:val="0029622A"/>
    <w:rsid w:val="00297A75"/>
    <w:rsid w:val="002A2FF2"/>
    <w:rsid w:val="002A703B"/>
    <w:rsid w:val="002B525C"/>
    <w:rsid w:val="002B54E2"/>
    <w:rsid w:val="002B70D1"/>
    <w:rsid w:val="002C6530"/>
    <w:rsid w:val="002C68D8"/>
    <w:rsid w:val="002C7C7E"/>
    <w:rsid w:val="002C7DE0"/>
    <w:rsid w:val="002D1BEF"/>
    <w:rsid w:val="002D4ACD"/>
    <w:rsid w:val="002E1EAF"/>
    <w:rsid w:val="002E35C8"/>
    <w:rsid w:val="002E39C0"/>
    <w:rsid w:val="002E4C93"/>
    <w:rsid w:val="002E5870"/>
    <w:rsid w:val="002E58B1"/>
    <w:rsid w:val="002F0423"/>
    <w:rsid w:val="002F0B25"/>
    <w:rsid w:val="002F2A08"/>
    <w:rsid w:val="002F4BF6"/>
    <w:rsid w:val="003004E1"/>
    <w:rsid w:val="00301554"/>
    <w:rsid w:val="003017B9"/>
    <w:rsid w:val="00305221"/>
    <w:rsid w:val="00305534"/>
    <w:rsid w:val="00311946"/>
    <w:rsid w:val="00317FF9"/>
    <w:rsid w:val="00320881"/>
    <w:rsid w:val="00320C6C"/>
    <w:rsid w:val="00323172"/>
    <w:rsid w:val="003235E1"/>
    <w:rsid w:val="0033023B"/>
    <w:rsid w:val="00331556"/>
    <w:rsid w:val="003323C3"/>
    <w:rsid w:val="003439FD"/>
    <w:rsid w:val="003446CB"/>
    <w:rsid w:val="00345497"/>
    <w:rsid w:val="00345F81"/>
    <w:rsid w:val="0035041F"/>
    <w:rsid w:val="00355843"/>
    <w:rsid w:val="003560FD"/>
    <w:rsid w:val="0035644C"/>
    <w:rsid w:val="003574F9"/>
    <w:rsid w:val="00357ED0"/>
    <w:rsid w:val="00360997"/>
    <w:rsid w:val="00364C46"/>
    <w:rsid w:val="00366FB1"/>
    <w:rsid w:val="003769FB"/>
    <w:rsid w:val="0037743E"/>
    <w:rsid w:val="00386D46"/>
    <w:rsid w:val="00387CCA"/>
    <w:rsid w:val="00395151"/>
    <w:rsid w:val="00396350"/>
    <w:rsid w:val="003A1D9B"/>
    <w:rsid w:val="003A70E2"/>
    <w:rsid w:val="003B063C"/>
    <w:rsid w:val="003B28B8"/>
    <w:rsid w:val="003B6525"/>
    <w:rsid w:val="003B6E4D"/>
    <w:rsid w:val="003C0736"/>
    <w:rsid w:val="003C0A33"/>
    <w:rsid w:val="003C2076"/>
    <w:rsid w:val="003C6E56"/>
    <w:rsid w:val="003D68BB"/>
    <w:rsid w:val="003E0D08"/>
    <w:rsid w:val="003E2E24"/>
    <w:rsid w:val="003E6182"/>
    <w:rsid w:val="003E7DF2"/>
    <w:rsid w:val="003F341D"/>
    <w:rsid w:val="003F4034"/>
    <w:rsid w:val="003F578C"/>
    <w:rsid w:val="003F6091"/>
    <w:rsid w:val="003F6114"/>
    <w:rsid w:val="003F75AD"/>
    <w:rsid w:val="00400EF6"/>
    <w:rsid w:val="004038D4"/>
    <w:rsid w:val="00404818"/>
    <w:rsid w:val="0041069D"/>
    <w:rsid w:val="004162C2"/>
    <w:rsid w:val="0041765B"/>
    <w:rsid w:val="00423D53"/>
    <w:rsid w:val="00427F9A"/>
    <w:rsid w:val="00431224"/>
    <w:rsid w:val="00432A5F"/>
    <w:rsid w:val="00434AF9"/>
    <w:rsid w:val="00435AD5"/>
    <w:rsid w:val="00441AE1"/>
    <w:rsid w:val="00441D5F"/>
    <w:rsid w:val="00447D14"/>
    <w:rsid w:val="00451083"/>
    <w:rsid w:val="0045467B"/>
    <w:rsid w:val="0045500A"/>
    <w:rsid w:val="004556D8"/>
    <w:rsid w:val="0045685A"/>
    <w:rsid w:val="004569D3"/>
    <w:rsid w:val="00457596"/>
    <w:rsid w:val="004624CB"/>
    <w:rsid w:val="004630C9"/>
    <w:rsid w:val="00463D77"/>
    <w:rsid w:val="00465A9F"/>
    <w:rsid w:val="00465D3D"/>
    <w:rsid w:val="00466271"/>
    <w:rsid w:val="00466BEC"/>
    <w:rsid w:val="00467194"/>
    <w:rsid w:val="00467CB5"/>
    <w:rsid w:val="00470D40"/>
    <w:rsid w:val="0047118C"/>
    <w:rsid w:val="004712DD"/>
    <w:rsid w:val="0047595C"/>
    <w:rsid w:val="00476F7C"/>
    <w:rsid w:val="00477796"/>
    <w:rsid w:val="00477A19"/>
    <w:rsid w:val="0048740B"/>
    <w:rsid w:val="00487C09"/>
    <w:rsid w:val="00492929"/>
    <w:rsid w:val="00493127"/>
    <w:rsid w:val="004933FA"/>
    <w:rsid w:val="00494383"/>
    <w:rsid w:val="00495455"/>
    <w:rsid w:val="00497EDA"/>
    <w:rsid w:val="004A5903"/>
    <w:rsid w:val="004A59EF"/>
    <w:rsid w:val="004A7E17"/>
    <w:rsid w:val="004B11E3"/>
    <w:rsid w:val="004B185D"/>
    <w:rsid w:val="004B1EBB"/>
    <w:rsid w:val="004B79A0"/>
    <w:rsid w:val="004C388D"/>
    <w:rsid w:val="004D0266"/>
    <w:rsid w:val="004D27C6"/>
    <w:rsid w:val="004D3784"/>
    <w:rsid w:val="004D3B16"/>
    <w:rsid w:val="004D6FDF"/>
    <w:rsid w:val="004E1DD6"/>
    <w:rsid w:val="004F0B1D"/>
    <w:rsid w:val="004F2886"/>
    <w:rsid w:val="004F2B2B"/>
    <w:rsid w:val="004F3429"/>
    <w:rsid w:val="004F75B9"/>
    <w:rsid w:val="00500E48"/>
    <w:rsid w:val="00505961"/>
    <w:rsid w:val="005059CB"/>
    <w:rsid w:val="0050765C"/>
    <w:rsid w:val="00513DD6"/>
    <w:rsid w:val="005154E9"/>
    <w:rsid w:val="005208DF"/>
    <w:rsid w:val="00520AD3"/>
    <w:rsid w:val="00520C90"/>
    <w:rsid w:val="00521CF5"/>
    <w:rsid w:val="00524250"/>
    <w:rsid w:val="00524B77"/>
    <w:rsid w:val="0052709C"/>
    <w:rsid w:val="00531CE0"/>
    <w:rsid w:val="00534C0F"/>
    <w:rsid w:val="00534C7F"/>
    <w:rsid w:val="0054208F"/>
    <w:rsid w:val="0054368F"/>
    <w:rsid w:val="00550844"/>
    <w:rsid w:val="00551C95"/>
    <w:rsid w:val="00554440"/>
    <w:rsid w:val="00560B84"/>
    <w:rsid w:val="00566F43"/>
    <w:rsid w:val="005701C4"/>
    <w:rsid w:val="005746C7"/>
    <w:rsid w:val="0057558B"/>
    <w:rsid w:val="00577BB4"/>
    <w:rsid w:val="00580554"/>
    <w:rsid w:val="00581115"/>
    <w:rsid w:val="005814BF"/>
    <w:rsid w:val="005827B8"/>
    <w:rsid w:val="005838B8"/>
    <w:rsid w:val="00584111"/>
    <w:rsid w:val="00586934"/>
    <w:rsid w:val="00590C4A"/>
    <w:rsid w:val="005915D8"/>
    <w:rsid w:val="00592199"/>
    <w:rsid w:val="005A024E"/>
    <w:rsid w:val="005A152F"/>
    <w:rsid w:val="005A1EB4"/>
    <w:rsid w:val="005A3C80"/>
    <w:rsid w:val="005A6268"/>
    <w:rsid w:val="005B005B"/>
    <w:rsid w:val="005B0E7F"/>
    <w:rsid w:val="005B54B7"/>
    <w:rsid w:val="005C0F66"/>
    <w:rsid w:val="005C2361"/>
    <w:rsid w:val="005C7E98"/>
    <w:rsid w:val="005D18FE"/>
    <w:rsid w:val="005D1B1B"/>
    <w:rsid w:val="005D4711"/>
    <w:rsid w:val="005D584E"/>
    <w:rsid w:val="005D6A08"/>
    <w:rsid w:val="005E58D2"/>
    <w:rsid w:val="005E5D67"/>
    <w:rsid w:val="005E6F0C"/>
    <w:rsid w:val="005F280A"/>
    <w:rsid w:val="005F6CA0"/>
    <w:rsid w:val="00603B22"/>
    <w:rsid w:val="0061188C"/>
    <w:rsid w:val="00615C32"/>
    <w:rsid w:val="00620501"/>
    <w:rsid w:val="00627147"/>
    <w:rsid w:val="00631E26"/>
    <w:rsid w:val="00632A6F"/>
    <w:rsid w:val="00634E81"/>
    <w:rsid w:val="00644A0E"/>
    <w:rsid w:val="0064605F"/>
    <w:rsid w:val="006510F9"/>
    <w:rsid w:val="00652E44"/>
    <w:rsid w:val="00654CE0"/>
    <w:rsid w:val="006605C3"/>
    <w:rsid w:val="0066780D"/>
    <w:rsid w:val="006733AA"/>
    <w:rsid w:val="00673887"/>
    <w:rsid w:val="00674D51"/>
    <w:rsid w:val="006776E5"/>
    <w:rsid w:val="00690487"/>
    <w:rsid w:val="00695825"/>
    <w:rsid w:val="00696398"/>
    <w:rsid w:val="00697081"/>
    <w:rsid w:val="006B5C9E"/>
    <w:rsid w:val="006C12C0"/>
    <w:rsid w:val="006C153B"/>
    <w:rsid w:val="006C32C6"/>
    <w:rsid w:val="006C58A6"/>
    <w:rsid w:val="006C64DF"/>
    <w:rsid w:val="006C6570"/>
    <w:rsid w:val="006C6C28"/>
    <w:rsid w:val="006C6E16"/>
    <w:rsid w:val="006D168F"/>
    <w:rsid w:val="006D4C00"/>
    <w:rsid w:val="006E1812"/>
    <w:rsid w:val="006E4D16"/>
    <w:rsid w:val="006E6B98"/>
    <w:rsid w:val="006F112A"/>
    <w:rsid w:val="006F3D87"/>
    <w:rsid w:val="006F6029"/>
    <w:rsid w:val="00705ECC"/>
    <w:rsid w:val="007071F1"/>
    <w:rsid w:val="007077E0"/>
    <w:rsid w:val="00715F69"/>
    <w:rsid w:val="00716F37"/>
    <w:rsid w:val="00723856"/>
    <w:rsid w:val="00724E6F"/>
    <w:rsid w:val="00725E77"/>
    <w:rsid w:val="00726CAB"/>
    <w:rsid w:val="00730FDD"/>
    <w:rsid w:val="00732D3A"/>
    <w:rsid w:val="00737D51"/>
    <w:rsid w:val="00740434"/>
    <w:rsid w:val="00740C59"/>
    <w:rsid w:val="00742028"/>
    <w:rsid w:val="00743966"/>
    <w:rsid w:val="007455D4"/>
    <w:rsid w:val="00751BED"/>
    <w:rsid w:val="007527F9"/>
    <w:rsid w:val="007570B7"/>
    <w:rsid w:val="00763232"/>
    <w:rsid w:val="00766EC5"/>
    <w:rsid w:val="007703B0"/>
    <w:rsid w:val="00773288"/>
    <w:rsid w:val="007748E1"/>
    <w:rsid w:val="007764CD"/>
    <w:rsid w:val="007858FF"/>
    <w:rsid w:val="007916B8"/>
    <w:rsid w:val="00791F18"/>
    <w:rsid w:val="00792ACA"/>
    <w:rsid w:val="007A0DEF"/>
    <w:rsid w:val="007A1D16"/>
    <w:rsid w:val="007A66E0"/>
    <w:rsid w:val="007B12F7"/>
    <w:rsid w:val="007B2505"/>
    <w:rsid w:val="007B28F5"/>
    <w:rsid w:val="007B7F01"/>
    <w:rsid w:val="007C3378"/>
    <w:rsid w:val="007C4118"/>
    <w:rsid w:val="007D0475"/>
    <w:rsid w:val="007D236A"/>
    <w:rsid w:val="007E296D"/>
    <w:rsid w:val="007E29B5"/>
    <w:rsid w:val="007E3A15"/>
    <w:rsid w:val="007F4A81"/>
    <w:rsid w:val="007F4DF7"/>
    <w:rsid w:val="00804508"/>
    <w:rsid w:val="00805229"/>
    <w:rsid w:val="0081292D"/>
    <w:rsid w:val="008129C0"/>
    <w:rsid w:val="008234B9"/>
    <w:rsid w:val="00825F79"/>
    <w:rsid w:val="008309E7"/>
    <w:rsid w:val="008334A5"/>
    <w:rsid w:val="0083450D"/>
    <w:rsid w:val="00834735"/>
    <w:rsid w:val="00837BA2"/>
    <w:rsid w:val="0084226C"/>
    <w:rsid w:val="0084229F"/>
    <w:rsid w:val="0084396E"/>
    <w:rsid w:val="00844DB9"/>
    <w:rsid w:val="008453C6"/>
    <w:rsid w:val="00850766"/>
    <w:rsid w:val="00860AD8"/>
    <w:rsid w:val="008621BF"/>
    <w:rsid w:val="00870064"/>
    <w:rsid w:val="00870440"/>
    <w:rsid w:val="00870572"/>
    <w:rsid w:val="00871A10"/>
    <w:rsid w:val="00872F8D"/>
    <w:rsid w:val="00875E6E"/>
    <w:rsid w:val="00876852"/>
    <w:rsid w:val="0088211E"/>
    <w:rsid w:val="008848F8"/>
    <w:rsid w:val="0088668B"/>
    <w:rsid w:val="00891008"/>
    <w:rsid w:val="0089181A"/>
    <w:rsid w:val="008918A3"/>
    <w:rsid w:val="00891F42"/>
    <w:rsid w:val="0089778A"/>
    <w:rsid w:val="008A0C14"/>
    <w:rsid w:val="008B4269"/>
    <w:rsid w:val="008B6934"/>
    <w:rsid w:val="008B74E7"/>
    <w:rsid w:val="008B760C"/>
    <w:rsid w:val="008C1746"/>
    <w:rsid w:val="008C2EF7"/>
    <w:rsid w:val="008C31C1"/>
    <w:rsid w:val="008C3EFB"/>
    <w:rsid w:val="008C66AF"/>
    <w:rsid w:val="008C7E17"/>
    <w:rsid w:val="008D0D3F"/>
    <w:rsid w:val="008D1D6C"/>
    <w:rsid w:val="008D3FEE"/>
    <w:rsid w:val="008D4103"/>
    <w:rsid w:val="008D5292"/>
    <w:rsid w:val="008E170B"/>
    <w:rsid w:val="008E2402"/>
    <w:rsid w:val="008E474D"/>
    <w:rsid w:val="008F1D5A"/>
    <w:rsid w:val="008F3DC9"/>
    <w:rsid w:val="008F508B"/>
    <w:rsid w:val="008F5457"/>
    <w:rsid w:val="008F6899"/>
    <w:rsid w:val="00904458"/>
    <w:rsid w:val="00904943"/>
    <w:rsid w:val="00904D0D"/>
    <w:rsid w:val="009056A0"/>
    <w:rsid w:val="00906761"/>
    <w:rsid w:val="00911B3E"/>
    <w:rsid w:val="00911B71"/>
    <w:rsid w:val="00912FC9"/>
    <w:rsid w:val="00914F3C"/>
    <w:rsid w:val="00925694"/>
    <w:rsid w:val="0092679E"/>
    <w:rsid w:val="009273FB"/>
    <w:rsid w:val="00927A46"/>
    <w:rsid w:val="00927FDC"/>
    <w:rsid w:val="009342E5"/>
    <w:rsid w:val="00935B06"/>
    <w:rsid w:val="009371EA"/>
    <w:rsid w:val="009423C4"/>
    <w:rsid w:val="0094365E"/>
    <w:rsid w:val="009438CC"/>
    <w:rsid w:val="00944849"/>
    <w:rsid w:val="009527E3"/>
    <w:rsid w:val="00953FFB"/>
    <w:rsid w:val="0095452B"/>
    <w:rsid w:val="009550AE"/>
    <w:rsid w:val="00956681"/>
    <w:rsid w:val="00961F74"/>
    <w:rsid w:val="00966637"/>
    <w:rsid w:val="00966E99"/>
    <w:rsid w:val="00967DEF"/>
    <w:rsid w:val="00970FA9"/>
    <w:rsid w:val="00972B24"/>
    <w:rsid w:val="00973324"/>
    <w:rsid w:val="00975177"/>
    <w:rsid w:val="009769A4"/>
    <w:rsid w:val="0098168F"/>
    <w:rsid w:val="00995FB0"/>
    <w:rsid w:val="009A0FA1"/>
    <w:rsid w:val="009A170B"/>
    <w:rsid w:val="009A5A51"/>
    <w:rsid w:val="009A6334"/>
    <w:rsid w:val="009B41CF"/>
    <w:rsid w:val="009B4748"/>
    <w:rsid w:val="009B5A86"/>
    <w:rsid w:val="009B7DC0"/>
    <w:rsid w:val="009C4743"/>
    <w:rsid w:val="009D2FF0"/>
    <w:rsid w:val="009D5C9C"/>
    <w:rsid w:val="009D7E89"/>
    <w:rsid w:val="009E0BEA"/>
    <w:rsid w:val="009E176C"/>
    <w:rsid w:val="009E304E"/>
    <w:rsid w:val="009E3CA4"/>
    <w:rsid w:val="009E6642"/>
    <w:rsid w:val="009E6E06"/>
    <w:rsid w:val="009E761F"/>
    <w:rsid w:val="009F2FB1"/>
    <w:rsid w:val="009F5158"/>
    <w:rsid w:val="00A00877"/>
    <w:rsid w:val="00A05028"/>
    <w:rsid w:val="00A0502B"/>
    <w:rsid w:val="00A1188B"/>
    <w:rsid w:val="00A1714E"/>
    <w:rsid w:val="00A200A1"/>
    <w:rsid w:val="00A21A57"/>
    <w:rsid w:val="00A21E65"/>
    <w:rsid w:val="00A25100"/>
    <w:rsid w:val="00A26ED0"/>
    <w:rsid w:val="00A27C24"/>
    <w:rsid w:val="00A30854"/>
    <w:rsid w:val="00A30EAA"/>
    <w:rsid w:val="00A3153C"/>
    <w:rsid w:val="00A3171A"/>
    <w:rsid w:val="00A34BCF"/>
    <w:rsid w:val="00A466DE"/>
    <w:rsid w:val="00A47515"/>
    <w:rsid w:val="00A5012F"/>
    <w:rsid w:val="00A556E4"/>
    <w:rsid w:val="00A63293"/>
    <w:rsid w:val="00A67521"/>
    <w:rsid w:val="00A700B5"/>
    <w:rsid w:val="00A74FE0"/>
    <w:rsid w:val="00A7777B"/>
    <w:rsid w:val="00A82C7F"/>
    <w:rsid w:val="00A84492"/>
    <w:rsid w:val="00A85357"/>
    <w:rsid w:val="00A85B29"/>
    <w:rsid w:val="00A9054A"/>
    <w:rsid w:val="00A934DA"/>
    <w:rsid w:val="00A94F44"/>
    <w:rsid w:val="00AA2390"/>
    <w:rsid w:val="00AA23A7"/>
    <w:rsid w:val="00AA23C9"/>
    <w:rsid w:val="00AA2CD0"/>
    <w:rsid w:val="00AA54D7"/>
    <w:rsid w:val="00AA63B3"/>
    <w:rsid w:val="00AA6840"/>
    <w:rsid w:val="00AB2012"/>
    <w:rsid w:val="00AB6964"/>
    <w:rsid w:val="00AB7635"/>
    <w:rsid w:val="00AC1E12"/>
    <w:rsid w:val="00AC5439"/>
    <w:rsid w:val="00AC6871"/>
    <w:rsid w:val="00AC6B42"/>
    <w:rsid w:val="00AC7FD5"/>
    <w:rsid w:val="00AD0A47"/>
    <w:rsid w:val="00AD3611"/>
    <w:rsid w:val="00AD77F8"/>
    <w:rsid w:val="00AE19C1"/>
    <w:rsid w:val="00AE282A"/>
    <w:rsid w:val="00AE5B1B"/>
    <w:rsid w:val="00AE60F2"/>
    <w:rsid w:val="00AF6EE3"/>
    <w:rsid w:val="00B01E24"/>
    <w:rsid w:val="00B11B2E"/>
    <w:rsid w:val="00B1294B"/>
    <w:rsid w:val="00B12F09"/>
    <w:rsid w:val="00B12F66"/>
    <w:rsid w:val="00B14EB5"/>
    <w:rsid w:val="00B15436"/>
    <w:rsid w:val="00B20B6C"/>
    <w:rsid w:val="00B20F00"/>
    <w:rsid w:val="00B2311A"/>
    <w:rsid w:val="00B238D4"/>
    <w:rsid w:val="00B249EF"/>
    <w:rsid w:val="00B24F4E"/>
    <w:rsid w:val="00B2526E"/>
    <w:rsid w:val="00B262BA"/>
    <w:rsid w:val="00B26E4E"/>
    <w:rsid w:val="00B37F91"/>
    <w:rsid w:val="00B404DD"/>
    <w:rsid w:val="00B40836"/>
    <w:rsid w:val="00B45993"/>
    <w:rsid w:val="00B515C5"/>
    <w:rsid w:val="00B52ADE"/>
    <w:rsid w:val="00B54608"/>
    <w:rsid w:val="00B613DF"/>
    <w:rsid w:val="00B63908"/>
    <w:rsid w:val="00B6391C"/>
    <w:rsid w:val="00B67FA1"/>
    <w:rsid w:val="00B72AF0"/>
    <w:rsid w:val="00B73326"/>
    <w:rsid w:val="00B73452"/>
    <w:rsid w:val="00B74137"/>
    <w:rsid w:val="00B831BE"/>
    <w:rsid w:val="00B9067E"/>
    <w:rsid w:val="00B92371"/>
    <w:rsid w:val="00B94F2B"/>
    <w:rsid w:val="00BA1830"/>
    <w:rsid w:val="00BA6A25"/>
    <w:rsid w:val="00BA7205"/>
    <w:rsid w:val="00BB04FB"/>
    <w:rsid w:val="00BB1D60"/>
    <w:rsid w:val="00BB7332"/>
    <w:rsid w:val="00BC7D0C"/>
    <w:rsid w:val="00BE1DD7"/>
    <w:rsid w:val="00BE3369"/>
    <w:rsid w:val="00BE7589"/>
    <w:rsid w:val="00BE7602"/>
    <w:rsid w:val="00BE7BF1"/>
    <w:rsid w:val="00BF2E7F"/>
    <w:rsid w:val="00BF4304"/>
    <w:rsid w:val="00BF6E5F"/>
    <w:rsid w:val="00C00307"/>
    <w:rsid w:val="00C01BCE"/>
    <w:rsid w:val="00C03D7F"/>
    <w:rsid w:val="00C11A95"/>
    <w:rsid w:val="00C11B9F"/>
    <w:rsid w:val="00C17C07"/>
    <w:rsid w:val="00C206BF"/>
    <w:rsid w:val="00C208D2"/>
    <w:rsid w:val="00C266AD"/>
    <w:rsid w:val="00C26950"/>
    <w:rsid w:val="00C32757"/>
    <w:rsid w:val="00C360FF"/>
    <w:rsid w:val="00C36E64"/>
    <w:rsid w:val="00C44C64"/>
    <w:rsid w:val="00C460B1"/>
    <w:rsid w:val="00C5135C"/>
    <w:rsid w:val="00C567BA"/>
    <w:rsid w:val="00C579BE"/>
    <w:rsid w:val="00C630DE"/>
    <w:rsid w:val="00C70713"/>
    <w:rsid w:val="00C740D4"/>
    <w:rsid w:val="00C75B3F"/>
    <w:rsid w:val="00C82713"/>
    <w:rsid w:val="00C82834"/>
    <w:rsid w:val="00C84B16"/>
    <w:rsid w:val="00C87368"/>
    <w:rsid w:val="00C9108D"/>
    <w:rsid w:val="00C92F43"/>
    <w:rsid w:val="00C93F26"/>
    <w:rsid w:val="00C94484"/>
    <w:rsid w:val="00C951EC"/>
    <w:rsid w:val="00C969D7"/>
    <w:rsid w:val="00C9779E"/>
    <w:rsid w:val="00C978D2"/>
    <w:rsid w:val="00CA70A7"/>
    <w:rsid w:val="00CA7AE8"/>
    <w:rsid w:val="00CB1949"/>
    <w:rsid w:val="00CB1E41"/>
    <w:rsid w:val="00CB2445"/>
    <w:rsid w:val="00CB3ADB"/>
    <w:rsid w:val="00CB4D1B"/>
    <w:rsid w:val="00CC259F"/>
    <w:rsid w:val="00CC6B54"/>
    <w:rsid w:val="00CD09C1"/>
    <w:rsid w:val="00CD10CC"/>
    <w:rsid w:val="00CD3CAC"/>
    <w:rsid w:val="00CD7394"/>
    <w:rsid w:val="00CD7D62"/>
    <w:rsid w:val="00CE0769"/>
    <w:rsid w:val="00CE1911"/>
    <w:rsid w:val="00CE292C"/>
    <w:rsid w:val="00CF2015"/>
    <w:rsid w:val="00CF29A9"/>
    <w:rsid w:val="00CF3216"/>
    <w:rsid w:val="00CF38CE"/>
    <w:rsid w:val="00CF7AB7"/>
    <w:rsid w:val="00CF7DEA"/>
    <w:rsid w:val="00D00C0F"/>
    <w:rsid w:val="00D024D9"/>
    <w:rsid w:val="00D04CBE"/>
    <w:rsid w:val="00D06CCA"/>
    <w:rsid w:val="00D110BF"/>
    <w:rsid w:val="00D13078"/>
    <w:rsid w:val="00D1375A"/>
    <w:rsid w:val="00D1383D"/>
    <w:rsid w:val="00D172D4"/>
    <w:rsid w:val="00D22536"/>
    <w:rsid w:val="00D24192"/>
    <w:rsid w:val="00D24C54"/>
    <w:rsid w:val="00D268A7"/>
    <w:rsid w:val="00D319A1"/>
    <w:rsid w:val="00D32EA7"/>
    <w:rsid w:val="00D376FE"/>
    <w:rsid w:val="00D409A7"/>
    <w:rsid w:val="00D42641"/>
    <w:rsid w:val="00D4509C"/>
    <w:rsid w:val="00D467F8"/>
    <w:rsid w:val="00D47019"/>
    <w:rsid w:val="00D4717F"/>
    <w:rsid w:val="00D52799"/>
    <w:rsid w:val="00D53E44"/>
    <w:rsid w:val="00D5588D"/>
    <w:rsid w:val="00D61F4F"/>
    <w:rsid w:val="00D63291"/>
    <w:rsid w:val="00D63F70"/>
    <w:rsid w:val="00D65187"/>
    <w:rsid w:val="00D70268"/>
    <w:rsid w:val="00D736D7"/>
    <w:rsid w:val="00D74BB7"/>
    <w:rsid w:val="00D74E1E"/>
    <w:rsid w:val="00D76C56"/>
    <w:rsid w:val="00D878F8"/>
    <w:rsid w:val="00D87E74"/>
    <w:rsid w:val="00D90662"/>
    <w:rsid w:val="00D90F7C"/>
    <w:rsid w:val="00D92A7A"/>
    <w:rsid w:val="00D92CF9"/>
    <w:rsid w:val="00D94876"/>
    <w:rsid w:val="00D9561A"/>
    <w:rsid w:val="00D95CD5"/>
    <w:rsid w:val="00D95F80"/>
    <w:rsid w:val="00DA0D1C"/>
    <w:rsid w:val="00DA10D4"/>
    <w:rsid w:val="00DA41FC"/>
    <w:rsid w:val="00DA4AD6"/>
    <w:rsid w:val="00DB122A"/>
    <w:rsid w:val="00DB133A"/>
    <w:rsid w:val="00DB1F66"/>
    <w:rsid w:val="00DB2D1A"/>
    <w:rsid w:val="00DB52BC"/>
    <w:rsid w:val="00DB5ABD"/>
    <w:rsid w:val="00DB5D5F"/>
    <w:rsid w:val="00DC2769"/>
    <w:rsid w:val="00DD12A3"/>
    <w:rsid w:val="00DD1416"/>
    <w:rsid w:val="00DD1618"/>
    <w:rsid w:val="00DD4CF0"/>
    <w:rsid w:val="00DD7376"/>
    <w:rsid w:val="00DE0FB2"/>
    <w:rsid w:val="00DE165E"/>
    <w:rsid w:val="00DE21E2"/>
    <w:rsid w:val="00DE2518"/>
    <w:rsid w:val="00DE2BC5"/>
    <w:rsid w:val="00DE30CC"/>
    <w:rsid w:val="00DE3886"/>
    <w:rsid w:val="00DE4A6E"/>
    <w:rsid w:val="00DE6627"/>
    <w:rsid w:val="00DE6C54"/>
    <w:rsid w:val="00DF09F6"/>
    <w:rsid w:val="00DF0C95"/>
    <w:rsid w:val="00DF174F"/>
    <w:rsid w:val="00DF2BC3"/>
    <w:rsid w:val="00DF6A38"/>
    <w:rsid w:val="00E016A6"/>
    <w:rsid w:val="00E0216A"/>
    <w:rsid w:val="00E0272B"/>
    <w:rsid w:val="00E0329C"/>
    <w:rsid w:val="00E05E99"/>
    <w:rsid w:val="00E07B84"/>
    <w:rsid w:val="00E10630"/>
    <w:rsid w:val="00E10BEE"/>
    <w:rsid w:val="00E17760"/>
    <w:rsid w:val="00E20B6B"/>
    <w:rsid w:val="00E3080E"/>
    <w:rsid w:val="00E3540E"/>
    <w:rsid w:val="00E413A8"/>
    <w:rsid w:val="00E44EAA"/>
    <w:rsid w:val="00E47D32"/>
    <w:rsid w:val="00E53664"/>
    <w:rsid w:val="00E549A7"/>
    <w:rsid w:val="00E56CAE"/>
    <w:rsid w:val="00E56D95"/>
    <w:rsid w:val="00E57CB8"/>
    <w:rsid w:val="00E600A6"/>
    <w:rsid w:val="00E61C13"/>
    <w:rsid w:val="00E6260C"/>
    <w:rsid w:val="00E65CD8"/>
    <w:rsid w:val="00E71D39"/>
    <w:rsid w:val="00E80F10"/>
    <w:rsid w:val="00E8358A"/>
    <w:rsid w:val="00E9102C"/>
    <w:rsid w:val="00E9703F"/>
    <w:rsid w:val="00E9798B"/>
    <w:rsid w:val="00EA6B64"/>
    <w:rsid w:val="00EB0376"/>
    <w:rsid w:val="00EB15A2"/>
    <w:rsid w:val="00EB3849"/>
    <w:rsid w:val="00EB54FE"/>
    <w:rsid w:val="00EB71F4"/>
    <w:rsid w:val="00EB7936"/>
    <w:rsid w:val="00EC4BF3"/>
    <w:rsid w:val="00ED0A46"/>
    <w:rsid w:val="00ED18FE"/>
    <w:rsid w:val="00ED54E9"/>
    <w:rsid w:val="00ED5A29"/>
    <w:rsid w:val="00ED7247"/>
    <w:rsid w:val="00EE10BF"/>
    <w:rsid w:val="00EE40B8"/>
    <w:rsid w:val="00EE6181"/>
    <w:rsid w:val="00EF6D3C"/>
    <w:rsid w:val="00F0152B"/>
    <w:rsid w:val="00F03464"/>
    <w:rsid w:val="00F067F2"/>
    <w:rsid w:val="00F06B7F"/>
    <w:rsid w:val="00F1232B"/>
    <w:rsid w:val="00F13517"/>
    <w:rsid w:val="00F21C8F"/>
    <w:rsid w:val="00F2371E"/>
    <w:rsid w:val="00F273F2"/>
    <w:rsid w:val="00F36614"/>
    <w:rsid w:val="00F507B1"/>
    <w:rsid w:val="00F53EC0"/>
    <w:rsid w:val="00F55BD7"/>
    <w:rsid w:val="00F57191"/>
    <w:rsid w:val="00F70E25"/>
    <w:rsid w:val="00F76235"/>
    <w:rsid w:val="00F77911"/>
    <w:rsid w:val="00F80631"/>
    <w:rsid w:val="00F839AB"/>
    <w:rsid w:val="00F8722B"/>
    <w:rsid w:val="00F913F6"/>
    <w:rsid w:val="00F95609"/>
    <w:rsid w:val="00F96A5B"/>
    <w:rsid w:val="00F97231"/>
    <w:rsid w:val="00FA1766"/>
    <w:rsid w:val="00FA359C"/>
    <w:rsid w:val="00FA4268"/>
    <w:rsid w:val="00FA42E2"/>
    <w:rsid w:val="00FB0049"/>
    <w:rsid w:val="00FB135F"/>
    <w:rsid w:val="00FB3952"/>
    <w:rsid w:val="00FB5EFE"/>
    <w:rsid w:val="00FB6924"/>
    <w:rsid w:val="00FC2E6B"/>
    <w:rsid w:val="00FC415D"/>
    <w:rsid w:val="00FC43F9"/>
    <w:rsid w:val="00FC5BE1"/>
    <w:rsid w:val="00FC5DE4"/>
    <w:rsid w:val="00FD087E"/>
    <w:rsid w:val="00FE38A6"/>
    <w:rsid w:val="00FE47E8"/>
    <w:rsid w:val="00FF1D80"/>
    <w:rsid w:val="00FF379D"/>
    <w:rsid w:val="00FF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4BA7"/>
  <w15:docId w15:val="{3A38B168-674B-472C-BC3C-45BE1ABC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sz w:val="24"/>
      <w:szCs w:val="24"/>
    </w:rPr>
  </w:style>
  <w:style w:type="paragraph" w:styleId="Heading3">
    <w:name w:val="heading 3"/>
    <w:basedOn w:val="Normal"/>
    <w:next w:val="Normal"/>
    <w:pPr>
      <w:keepNext/>
      <w:keepLines/>
      <w:spacing w:before="320" w:after="80"/>
      <w:outlineLvl w:val="2"/>
    </w:pPr>
    <w:rPr>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438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8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B1D60"/>
    <w:rPr>
      <w:b/>
      <w:bCs/>
    </w:rPr>
  </w:style>
  <w:style w:type="character" w:customStyle="1" w:styleId="CommentSubjectChar">
    <w:name w:val="Comment Subject Char"/>
    <w:basedOn w:val="CommentTextChar"/>
    <w:link w:val="CommentSubject"/>
    <w:uiPriority w:val="99"/>
    <w:semiHidden/>
    <w:rsid w:val="00BB1D60"/>
    <w:rPr>
      <w:b/>
      <w:bCs/>
      <w:sz w:val="20"/>
      <w:szCs w:val="20"/>
    </w:rPr>
  </w:style>
  <w:style w:type="paragraph" w:styleId="FootnoteText">
    <w:name w:val="footnote text"/>
    <w:basedOn w:val="Normal"/>
    <w:link w:val="FootnoteTextChar"/>
    <w:uiPriority w:val="99"/>
    <w:semiHidden/>
    <w:unhideWhenUsed/>
    <w:rsid w:val="00520AD3"/>
    <w:pPr>
      <w:spacing w:line="240" w:lineRule="auto"/>
    </w:pPr>
    <w:rPr>
      <w:sz w:val="20"/>
      <w:szCs w:val="20"/>
    </w:rPr>
  </w:style>
  <w:style w:type="character" w:customStyle="1" w:styleId="FootnoteTextChar">
    <w:name w:val="Footnote Text Char"/>
    <w:basedOn w:val="DefaultParagraphFont"/>
    <w:link w:val="FootnoteText"/>
    <w:uiPriority w:val="99"/>
    <w:semiHidden/>
    <w:rsid w:val="00520AD3"/>
    <w:rPr>
      <w:sz w:val="20"/>
      <w:szCs w:val="20"/>
    </w:rPr>
  </w:style>
  <w:style w:type="character" w:styleId="FootnoteReference">
    <w:name w:val="footnote reference"/>
    <w:basedOn w:val="DefaultParagraphFont"/>
    <w:uiPriority w:val="99"/>
    <w:semiHidden/>
    <w:unhideWhenUsed/>
    <w:rsid w:val="00520AD3"/>
    <w:rPr>
      <w:vertAlign w:val="superscript"/>
    </w:rPr>
  </w:style>
  <w:style w:type="paragraph" w:styleId="Revision">
    <w:name w:val="Revision"/>
    <w:hidden/>
    <w:uiPriority w:val="99"/>
    <w:semiHidden/>
    <w:rsid w:val="00463D77"/>
    <w:pPr>
      <w:spacing w:line="240" w:lineRule="auto"/>
    </w:pPr>
  </w:style>
  <w:style w:type="character" w:styleId="Hyperlink">
    <w:name w:val="Hyperlink"/>
    <w:basedOn w:val="DefaultParagraphFont"/>
    <w:uiPriority w:val="99"/>
    <w:unhideWhenUsed/>
    <w:rsid w:val="00C84B16"/>
    <w:rPr>
      <w:color w:val="0000FF" w:themeColor="hyperlink"/>
      <w:u w:val="single"/>
    </w:rPr>
  </w:style>
  <w:style w:type="paragraph" w:styleId="ListParagraph">
    <w:name w:val="List Paragraph"/>
    <w:basedOn w:val="Normal"/>
    <w:uiPriority w:val="34"/>
    <w:qFormat/>
    <w:rsid w:val="00FC415D"/>
    <w:pPr>
      <w:ind w:left="720"/>
      <w:contextualSpacing/>
    </w:pPr>
  </w:style>
  <w:style w:type="paragraph" w:styleId="Header">
    <w:name w:val="header"/>
    <w:basedOn w:val="Normal"/>
    <w:link w:val="HeaderChar"/>
    <w:uiPriority w:val="99"/>
    <w:unhideWhenUsed/>
    <w:rsid w:val="00B15436"/>
    <w:pPr>
      <w:tabs>
        <w:tab w:val="center" w:pos="4680"/>
        <w:tab w:val="right" w:pos="9360"/>
      </w:tabs>
      <w:spacing w:line="240" w:lineRule="auto"/>
    </w:pPr>
  </w:style>
  <w:style w:type="character" w:customStyle="1" w:styleId="HeaderChar">
    <w:name w:val="Header Char"/>
    <w:basedOn w:val="DefaultParagraphFont"/>
    <w:link w:val="Header"/>
    <w:uiPriority w:val="99"/>
    <w:rsid w:val="00B15436"/>
  </w:style>
  <w:style w:type="paragraph" w:styleId="Footer">
    <w:name w:val="footer"/>
    <w:basedOn w:val="Normal"/>
    <w:link w:val="FooterChar"/>
    <w:uiPriority w:val="99"/>
    <w:unhideWhenUsed/>
    <w:rsid w:val="00B15436"/>
    <w:pPr>
      <w:tabs>
        <w:tab w:val="center" w:pos="4680"/>
        <w:tab w:val="right" w:pos="9360"/>
      </w:tabs>
      <w:spacing w:line="240" w:lineRule="auto"/>
    </w:pPr>
  </w:style>
  <w:style w:type="character" w:customStyle="1" w:styleId="FooterChar">
    <w:name w:val="Footer Char"/>
    <w:basedOn w:val="DefaultParagraphFont"/>
    <w:link w:val="Footer"/>
    <w:uiPriority w:val="99"/>
    <w:rsid w:val="00B15436"/>
  </w:style>
  <w:style w:type="table" w:styleId="TableGrid">
    <w:name w:val="Table Grid"/>
    <w:basedOn w:val="TableNormal"/>
    <w:uiPriority w:val="39"/>
    <w:rsid w:val="004712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41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achangecap.org/wp-content/uploads/2014/10/Success-Factors-in-Nonprofit-Mergers-A-Study-of-41-Minnesota-Nonprofit-Mergers-1999-2010-Full-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67D85-1CE7-4870-A56A-BA1AC0AB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Dietz</dc:creator>
  <cp:lastModifiedBy>Jesse Lecy</cp:lastModifiedBy>
  <cp:revision>3</cp:revision>
  <cp:lastPrinted>2020-01-17T15:26:00Z</cp:lastPrinted>
  <dcterms:created xsi:type="dcterms:W3CDTF">2022-01-17T14:29:00Z</dcterms:created>
  <dcterms:modified xsi:type="dcterms:W3CDTF">2022-01-17T14:30:00Z</dcterms:modified>
</cp:coreProperties>
</file>