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before="60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before="60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before="60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before="40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200" w:before="200"/>
        <w:jc w:val="center"/>
      </w:pPr>
      <w:r>
        <w:rPr>
          <w:rFonts w:ascii="Arial" w:cs="Arial" w:eastAsia="Arial" w:hAnsi="Arial"/>
          <w:b/>
          <w:bCs/>
          <w:color w:val="D4A843"/>
          <w:sz w:val="48"/>
          <w:szCs w:val="48"/>
        </w:rPr>
        <w:t xml:space="preserve">SỞ HỮU NỀN TẢNG KINH DOANH SỐ ALL-IN-ONE</w:t>
      </w:r>
    </w:p>
    <w:p>
      <w:pPr>
        <w:spacing w:before="10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1a1a2e"/>
          <w:sz w:val="28"/>
          <w:szCs w:val="28"/>
        </w:rPr>
        <w:t xml:space="preserve">Hệ thống website chuyên nghiệp dành cho chuyên gia, trainer &amp; creator</w:t>
      </w:r>
    </w:p>
    <w:p>
      <w:pPr>
        <w:spacing w:before="10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Xây dựng bằng AI Agent — Sở hữu 100% mã nguồn</w:t>
      </w:r>
    </w:p>
    <w:p>
      <w:pPr>
        <w:spacing w:before="60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before="60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before="60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before="40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D4A843"/>
          <w:sz w:val="32"/>
          <w:szCs w:val="32"/>
        </w:rPr>
        <w:t xml:space="preserve">dangkhuong.com</w:t>
      </w:r>
    </w:p>
    <w:p>
      <w:r>
        <w:br w:type="page"/>
      </w:r>
    </w:p>
    <w:p>
      <w:pPr>
        <w:pStyle w:val="Heading1"/>
        <w:spacing w:after="200" w:before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Mục Lục</w:t>
      </w:r>
    </w:p>
    <w:p>
      <w:pPr>
        <w:pBdr>
          <w:bottom w:val="single" w:color="D4A843" w:sz="3"/>
        </w:pBdr>
        <w:spacing w:after="100" w:before="100"/>
      </w:pPr>
    </w:p>
    <w:sdt>
      <w:sdtPr>
        <w:alias w:val="Mục Lục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Bạn Đang Trả Tiền Cho Bao Nhiêu Công Cụ?</w:t>
      </w:r>
    </w:p>
    <w:p>
      <w:pPr>
        <w:pBdr>
          <w:bottom w:val="single" w:color="D4A843" w:sz="3"/>
        </w:pBdr>
        <w:spacing w:after="100" w:before="100"/>
      </w:pP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Hầu hết chuyên gia, trainer và creator đang sử dụng từ 5–7 công cụ riêng biệt để vận hành kinh doanh online: Kajabi cho khóa học, Mailchimp cho email marketing, HubSpot cho CRM, WordPress cho blog, Circle cho cộng đồng, ClickFunnels cho landing pages, Google Analytics cho theo dõi hiệu suất.</w:t>
      </w:r>
    </w:p>
    <w:p>
      <w:pPr>
        <w:spacing w:before="10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Chi phí hàng tháng: $500–$650/tháng = 150–195 triệu VNĐ/năm.</w:t>
      </w:r>
    </w:p>
    <w:p>
      <w:pPr>
        <w:spacing w:before="10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Những vấn đề bạn đang gặp phải: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Không sở hữu data — nền tảng đóng là mất tất cả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Phụ thuộc nền tảng — tăng giá bất ngờ, thay đổi chính sách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Dữ liệu phân tán — không biết khách hàng nào cần chăm sóc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Giới hạn tùy biến — không thể tùy chỉnh theo ý muốn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Không kết nối — mỗi tool một nơi, dữ liệu không chạy về một chỗ</w:t>
      </w:r>
    </w:p>
    <w:p>
      <w:r>
        <w:br w:type="page"/>
      </w:r>
    </w:p>
    <w:p>
      <w:pPr>
        <w:pStyle w:val="Heading1"/>
        <w:spacing w:after="200" w:before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Một Hệ Thống — Thay Thế Tất Cả</w:t>
      </w:r>
    </w:p>
    <w:p>
      <w:pPr>
        <w:pBdr>
          <w:bottom w:val="single" w:color="D4A843" w:sz="3"/>
        </w:pBdr>
        <w:spacing w:after="100" w:before="100"/>
      </w:pP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dangkhuong.com tích hợp 15 modules trong một nền tảng duy nhất. Bạn sở hữu 100% mã nguồn, không phụ thuộc bất kỳ SaaS nào.</w:t>
      </w:r>
    </w:p>
    <w:p>
      <w:pPr>
        <w:spacing w:before="10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 Bán khóa học online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Chapters, lessons, video YouTube, quiz, chứng chỉ hoàn thành. Học viên thanh toán xong được cấp quyền tự động.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 CRM &amp; Pipeline bán hàng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Quản lý contacts, deals, journey 7 giai đoạn (visitor → lead → contacted → qualified → negotiation → customer → advocate). Phân công sale, theo dõi hiệu suất.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 Email Marketing &amp; Automation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Campaigns, flow builder trực quan, 4 sequences tự động (Welcome, Post-Purchase, Re-engagement, Event). 17 email storytelling sẵn.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 Marketing Analytics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7 dashboard: Tổng quan, Kênh marketing, Chiến dịch, Phễu chuyển đổi, Landing pages, Nguồn khách, Tạo link UTM.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 Affiliate System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Hoa hồng 20% (tùy chỉnh 1–50%), tracking 90 ngày, dashboard riêng cho affiliate, thanh toán tự động.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 Community &amp; Gamification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Forum 5 kênh, XP system, leaderboard, streak tracking. Học viên tương tác và hỗ trợ nhau.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 Blog &amp; SEO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Editor, categories, tags, RSS feed, JSON-LD schema, OpenGraph. Kéo traffic miễn phí từ Google.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 Landing Pages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8 templates sẵn, form đăng ký, QR thanh toán, popup thành công với Zalo group.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9. Mã giảm giá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Tạo coupon (% hoặc cố định), giới hạn lượt dùng, đơn tối thiểu, hết hạn. Validate + claim tự động.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10. Thanh toán Việt Nam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Sepay + PayOS, QR code, auto-confirm 60 giây, hỗ trợ 16+ ngân hàng VN.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11. Events &amp; Webinar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Quản lý sự kiện, RSVP, hỗ trợ Zoom/Google Meet/Facebook Live, nhắc nhở tự động.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12. Admin Panel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Quản lý đơn hàng, users, khóa học, analytics, coupon, blog, pixel — tất cả trong một dashboard.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13. Meta Pixel &amp; CAPI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Facebook Pixel + Conversions API, event tracking, dedup, test event code.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14. Bảo mật cấp doanh nghiệp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Content Security Policy, Row Level Security, rate limiting, audit logging, 7 security headers.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15. Responsive Design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Mobile-first, dark theme chuyên nghiệp, 50+ trang tối ưu trên mọi thiết bị.</w:t>
      </w:r>
    </w:p>
    <w:p>
      <w:r>
        <w:br w:type="page"/>
      </w:r>
    </w:p>
    <w:p>
      <w:pPr>
        <w:pStyle w:val="Heading1"/>
        <w:spacing w:after="200" w:before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So Sánh Chi Phí: SaaS vs Sở Hữu Code</w:t>
      </w:r>
    </w:p>
    <w:p>
      <w:pPr>
        <w:pBdr>
          <w:bottom w:val="single" w:color="D4A843" w:sz="3"/>
        </w:pBdr>
        <w:spacing w:after="100" w:before="100"/>
      </w:pP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Khi bạn thuê SaaS, bạn trả tiền mãi mãi mà không bao giờ sở hữu gì. Với dangkhuong.com, bạn đầu tư một lần và sở hữu vĩnh viễn.</w:t>
      </w:r>
    </w:p>
    <w:p>
      <w:pPr>
        <w:spacing w:before="100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000"/>
        <w:gridCol w:w="3500"/>
      </w:tblGrid>
      <w:tr>
        <w:tc>
          <w:tcPr>
            <w:tcW w:type="dxa" w:w="4500"/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Dịch vụ</w:t>
            </w:r>
          </w:p>
        </w:tc>
        <w:tc>
          <w:tcPr>
            <w:tcW w:type="dxa" w:w="3000"/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Chi phí/tháng</w:t>
            </w:r>
          </w:p>
        </w:tc>
        <w:tc>
          <w:tcPr>
            <w:tcW w:type="dxa" w:w="3500"/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Chi phí/năm</w:t>
            </w:r>
          </w:p>
        </w:tc>
      </w:tr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Kajabi (khóa học + marketing)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$199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60.000.000đ</w:t>
            </w:r>
          </w:p>
        </w:tc>
      </w:tr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GoHighLevel (CRM + automation)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$297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89.000.000đ</w:t>
            </w:r>
          </w:p>
        </w:tc>
      </w:tr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ActiveCampaign (email)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$49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15.000.000đ</w:t>
            </w:r>
          </w:p>
        </w:tc>
      </w:tr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Circle (community)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$89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27.000.000đ</w:t>
            </w:r>
          </w:p>
        </w:tc>
      </w:tr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Affiliatly (affiliate)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$16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5.000.000đ</w:t>
            </w:r>
          </w:p>
        </w:tc>
      </w:tr>
      <w:tr>
        <w:tc>
          <w:tcPr>
            <w:tcW w:type="dxa" w:w="4500"/>
            <w:shd w:fill="FFF8E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TỔNG SaaS</w:t>
            </w:r>
          </w:p>
        </w:tc>
        <w:tc>
          <w:tcPr>
            <w:tcW w:type="dxa" w:w="3000"/>
            <w:shd w:fill="FFF8E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$650/tháng</w:t>
            </w:r>
          </w:p>
        </w:tc>
        <w:tc>
          <w:tcPr>
            <w:tcW w:type="dxa" w:w="3500"/>
            <w:shd w:fill="FFF8E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195.000.000đ/năm</w:t>
            </w:r>
          </w:p>
        </w:tc>
      </w:tr>
      <w:tr>
        <w:tc>
          <w:tcPr>
            <w:tcW w:type="dxa" w:w="4500"/>
            <w:shd w:fill="E8F5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dangkhuong.com</w:t>
            </w:r>
          </w:p>
        </w:tc>
        <w:tc>
          <w:tcPr>
            <w:tcW w:type="dxa" w:w="3000"/>
            <w:shd w:fill="E8F5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10–20M MỘT LẦN</w:t>
            </w:r>
          </w:p>
        </w:tc>
        <w:tc>
          <w:tcPr>
            <w:tcW w:type="dxa" w:w="3500"/>
            <w:shd w:fill="E8F5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Hosting ~7.5M/năm</w:t>
            </w:r>
          </w:p>
        </w:tc>
      </w:tr>
    </w:tbl>
    <w:p>
      <w:pPr>
        <w:spacing w:before="10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ROI: Hoàn vốn sau 1 tháng. Tiết kiệm 187 triệu đồng mỗi năm.</w:t>
      </w:r>
    </w:p>
    <w:p>
      <w:r>
        <w:br w:type="page"/>
      </w:r>
    </w:p>
    <w:p>
      <w:pPr>
        <w:pStyle w:val="Heading1"/>
        <w:spacing w:after="200" w:before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So Sánh Tính Năng Chi Tiết</w:t>
      </w:r>
    </w:p>
    <w:p>
      <w:pPr>
        <w:pBdr>
          <w:bottom w:val="single" w:color="D4A843" w:sz="3"/>
        </w:pBdr>
        <w:spacing w:after="100" w:before="100"/>
      </w:pPr>
    </w:p>
    <w:tbl>
      <w:tblPr>
        <w:tblW w:type="dxa" w:w="11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700"/>
        <w:gridCol w:w="1500"/>
        <w:gridCol w:w="1600"/>
        <w:gridCol w:w="1900"/>
        <w:gridCol w:w="1700"/>
      </w:tblGrid>
      <w:tr>
        <w:tc>
          <w:tcPr>
            <w:tcW w:type="dxa" w:w="2800"/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Tính năng</w:t>
            </w:r>
          </w:p>
        </w:tc>
        <w:tc>
          <w:tcPr>
            <w:tcW w:type="dxa" w:w="1700"/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dangkhuong.com</w:t>
            </w:r>
          </w:p>
        </w:tc>
        <w:tc>
          <w:tcPr>
            <w:tcW w:type="dxa" w:w="1500"/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Kajabi</w:t>
            </w:r>
          </w:p>
        </w:tc>
        <w:tc>
          <w:tcPr>
            <w:tcW w:type="dxa" w:w="1600"/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Teachable</w:t>
            </w:r>
          </w:p>
        </w:tc>
        <w:tc>
          <w:tcPr>
            <w:tcW w:type="dxa" w:w="1900"/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GoHighLevel</w:t>
            </w:r>
          </w:p>
        </w:tc>
        <w:tc>
          <w:tcPr>
            <w:tcW w:type="dxa" w:w="1700"/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WordPress</w:t>
            </w:r>
          </w:p>
        </w:tc>
      </w:tr>
      <w:tr>
        <w:tc>
          <w:tcPr>
            <w:tcW w:type="dxa" w:w="2800"/>
            <w:shd w:fill="E8E8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KHÓA HỌC</w:t>
            </w:r>
          </w:p>
        </w:tc>
        <w:tc>
          <w:tcPr>
            <w:tcW w:type="dxa" w:w="1700"/>
            <w:shd w:fill="E8E8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E8E8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shd w:fill="E8E8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shd w:fill="E8E8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shd w:fill="E8E8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Bán khóa học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843"/>
                <w:sz w:val="18"/>
                <w:szCs w:val="18"/>
              </w:rPr>
              <w:t xml:space="preserve">Có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843"/>
                <w:sz w:val="18"/>
                <w:szCs w:val="18"/>
              </w:rPr>
              <w:t xml:space="preserve">Có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843"/>
                <w:sz w:val="18"/>
                <w:szCs w:val="18"/>
              </w:rPr>
              <w:t xml:space="preserve">Có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Không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843"/>
                <w:sz w:val="18"/>
                <w:szCs w:val="18"/>
              </w:rPr>
              <w:t xml:space="preserve">Có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Quiz &amp; chứng chỉ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843"/>
                <w:sz w:val="18"/>
                <w:szCs w:val="18"/>
              </w:rPr>
              <w:t xml:space="preserve">Có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843"/>
                <w:sz w:val="18"/>
                <w:szCs w:val="18"/>
              </w:rPr>
              <w:t xml:space="preserve">Có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843"/>
                <w:sz w:val="18"/>
                <w:szCs w:val="18"/>
              </w:rPr>
              <w:t xml:space="preserve">Có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Không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843"/>
                <w:sz w:val="18"/>
                <w:szCs w:val="18"/>
              </w:rPr>
              <w:t xml:space="preserve">Có</w:t>
            </w:r>
          </w:p>
        </w:tc>
      </w:tr>
      <w:tr>
        <w:tc>
          <w:tcPr>
            <w:tcW w:type="dxa" w:w="2800"/>
            <w:shd w:fill="E8E8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MARKETING</w:t>
            </w:r>
          </w:p>
        </w:tc>
        <w:tc>
          <w:tcPr>
            <w:tcW w:type="dxa" w:w="1700"/>
            <w:shd w:fill="E8E8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E8E8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shd w:fill="E8E8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shd w:fill="E8E8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shd w:fill="E8E8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Email automation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843"/>
                <w:sz w:val="18"/>
                <w:szCs w:val="18"/>
              </w:rPr>
              <w:t xml:space="preserve">Có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843"/>
                <w:sz w:val="18"/>
                <w:szCs w:val="18"/>
              </w:rPr>
              <w:t xml:space="preserve">Có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Không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843"/>
                <w:sz w:val="18"/>
                <w:szCs w:val="18"/>
              </w:rPr>
              <w:t xml:space="preserve">Có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Không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Marketing dashboard (7 trang)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843"/>
                <w:sz w:val="18"/>
                <w:szCs w:val="18"/>
              </w:rPr>
              <w:t xml:space="preserve">Có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843"/>
                <w:sz w:val="18"/>
                <w:szCs w:val="18"/>
              </w:rPr>
              <w:t xml:space="preserve">Có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Không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843"/>
                <w:sz w:val="18"/>
                <w:szCs w:val="18"/>
              </w:rPr>
              <w:t xml:space="preserve">Có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Không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UTM Builder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843"/>
                <w:sz w:val="18"/>
                <w:szCs w:val="18"/>
              </w:rPr>
              <w:t xml:space="preserve">Có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Không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Không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Không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Không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Meta Pixel + CAPI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843"/>
                <w:sz w:val="18"/>
                <w:szCs w:val="18"/>
              </w:rPr>
              <w:t xml:space="preserve">Có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Không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Không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843"/>
                <w:sz w:val="18"/>
                <w:szCs w:val="18"/>
              </w:rPr>
              <w:t xml:space="preserve">Có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Không</w:t>
            </w:r>
          </w:p>
        </w:tc>
      </w:tr>
      <w:tr>
        <w:tc>
          <w:tcPr>
            <w:tcW w:type="dxa" w:w="2800"/>
            <w:shd w:fill="E8E8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CRM</w:t>
            </w:r>
          </w:p>
        </w:tc>
        <w:tc>
          <w:tcPr>
            <w:tcW w:type="dxa" w:w="1700"/>
            <w:shd w:fill="E8E8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E8E8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shd w:fill="E8E8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shd w:fill="E8E8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shd w:fill="E8E8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CRM &amp; Pipeline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843"/>
                <w:sz w:val="18"/>
                <w:szCs w:val="18"/>
              </w:rPr>
              <w:t xml:space="preserve">Có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Không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Không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843"/>
                <w:sz w:val="18"/>
                <w:szCs w:val="18"/>
              </w:rPr>
              <w:t xml:space="preserve">Có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Không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Journey stages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843"/>
                <w:sz w:val="18"/>
                <w:szCs w:val="18"/>
              </w:rPr>
              <w:t xml:space="preserve">Có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Không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Không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843"/>
                <w:sz w:val="18"/>
                <w:szCs w:val="18"/>
              </w:rPr>
              <w:t xml:space="preserve">Có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Không</w:t>
            </w:r>
          </w:p>
        </w:tc>
      </w:tr>
      <w:tr>
        <w:tc>
          <w:tcPr>
            <w:tcW w:type="dxa" w:w="2800"/>
            <w:shd w:fill="E8E8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CỘNG ĐỒNG</w:t>
            </w:r>
          </w:p>
        </w:tc>
        <w:tc>
          <w:tcPr>
            <w:tcW w:type="dxa" w:w="1700"/>
            <w:shd w:fill="E8E8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E8E8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shd w:fill="E8E8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shd w:fill="E8E8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shd w:fill="E8E8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Community + XP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843"/>
                <w:sz w:val="18"/>
                <w:szCs w:val="18"/>
              </w:rPr>
              <w:t xml:space="preserve">Có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843"/>
                <w:sz w:val="18"/>
                <w:szCs w:val="18"/>
              </w:rPr>
              <w:t xml:space="preserve">Có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Không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Không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Không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Leaderboard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843"/>
                <w:sz w:val="18"/>
                <w:szCs w:val="18"/>
              </w:rPr>
              <w:t xml:space="preserve">Có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Không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Không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Không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Không</w:t>
            </w:r>
          </w:p>
        </w:tc>
      </w:tr>
      <w:tr>
        <w:tc>
          <w:tcPr>
            <w:tcW w:type="dxa" w:w="2800"/>
            <w:shd w:fill="E8E8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KHÁC</w:t>
            </w:r>
          </w:p>
        </w:tc>
        <w:tc>
          <w:tcPr>
            <w:tcW w:type="dxa" w:w="1700"/>
            <w:shd w:fill="E8E8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E8E8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shd w:fill="E8E8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shd w:fill="E8E8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shd w:fill="E8E8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Affiliate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843"/>
                <w:sz w:val="18"/>
                <w:szCs w:val="18"/>
              </w:rPr>
              <w:t xml:space="preserve">Có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843"/>
                <w:sz w:val="18"/>
                <w:szCs w:val="18"/>
              </w:rPr>
              <w:t xml:space="preserve">Có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843"/>
                <w:sz w:val="18"/>
                <w:szCs w:val="18"/>
              </w:rPr>
              <w:t xml:space="preserve">Có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843"/>
                <w:sz w:val="18"/>
                <w:szCs w:val="18"/>
              </w:rPr>
              <w:t xml:space="preserve">Có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843"/>
                <w:sz w:val="18"/>
                <w:szCs w:val="18"/>
              </w:rPr>
              <w:t xml:space="preserve">Có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Blog SEO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843"/>
                <w:sz w:val="18"/>
                <w:szCs w:val="18"/>
              </w:rPr>
              <w:t xml:space="preserve">Có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843"/>
                <w:sz w:val="18"/>
                <w:szCs w:val="18"/>
              </w:rPr>
              <w:t xml:space="preserve">Có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Không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843"/>
                <w:sz w:val="18"/>
                <w:szCs w:val="18"/>
              </w:rPr>
              <w:t xml:space="preserve">Có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843"/>
                <w:sz w:val="18"/>
                <w:szCs w:val="18"/>
              </w:rPr>
              <w:t xml:space="preserve">Có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Bảo mật (CSP, RLS)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843"/>
                <w:sz w:val="18"/>
                <w:szCs w:val="18"/>
              </w:rPr>
              <w:t xml:space="preserve">Có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N/A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N/A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N/A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Không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Sở hữu 100% code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843"/>
                <w:sz w:val="18"/>
                <w:szCs w:val="18"/>
              </w:rPr>
              <w:t xml:space="preserve">Có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Không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Không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Không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843"/>
                <w:sz w:val="18"/>
                <w:szCs w:val="18"/>
              </w:rPr>
              <w:t xml:space="preserve">Có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Sở hữu data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843"/>
                <w:sz w:val="18"/>
                <w:szCs w:val="18"/>
              </w:rPr>
              <w:t xml:space="preserve">Có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Không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Không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Không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843"/>
                <w:sz w:val="18"/>
                <w:szCs w:val="18"/>
              </w:rPr>
              <w:t xml:space="preserve">Có</w:t>
            </w:r>
          </w:p>
        </w:tc>
      </w:tr>
      <w:tr>
        <w:tc>
          <w:tcPr>
            <w:tcW w:type="dxa" w:w="2800"/>
            <w:shd w:fill="FFF8E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TỔNG</w:t>
            </w:r>
          </w:p>
        </w:tc>
        <w:tc>
          <w:tcPr>
            <w:tcW w:type="dxa" w:w="1700"/>
            <w:shd w:fill="FFF8E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843"/>
                <w:sz w:val="18"/>
                <w:szCs w:val="18"/>
              </w:rPr>
              <w:t xml:space="preserve">43/44</w:t>
            </w:r>
          </w:p>
        </w:tc>
        <w:tc>
          <w:tcPr>
            <w:tcW w:type="dxa" w:w="1500"/>
            <w:shd w:fill="FFF8E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25/44</w:t>
            </w:r>
          </w:p>
        </w:tc>
        <w:tc>
          <w:tcPr>
            <w:tcW w:type="dxa" w:w="1600"/>
            <w:shd w:fill="FFF8E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19/44</w:t>
            </w:r>
          </w:p>
        </w:tc>
        <w:tc>
          <w:tcPr>
            <w:tcW w:type="dxa" w:w="1900"/>
            <w:shd w:fill="FFF8E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27/44</w:t>
            </w:r>
          </w:p>
        </w:tc>
        <w:tc>
          <w:tcPr>
            <w:tcW w:type="dxa" w:w="1700"/>
            <w:shd w:fill="FFF8E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21/44</w:t>
            </w:r>
          </w:p>
        </w:tc>
      </w:tr>
    </w:tbl>
    <w:p>
      <w:r>
        <w:br w:type="page"/>
      </w:r>
    </w:p>
    <w:p>
      <w:pPr>
        <w:pStyle w:val="Heading1"/>
        <w:spacing w:after="200" w:before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Xây Dựng Trên Công Nghệ Hàng Đầu</w:t>
      </w:r>
    </w:p>
    <w:p>
      <w:pPr>
        <w:pBdr>
          <w:bottom w:val="single" w:color="D4A843" w:sz="3"/>
        </w:pBdr>
        <w:spacing w:after="100" w:before="100"/>
      </w:pPr>
    </w:p>
    <w:p>
      <w:pPr>
        <w:spacing w:before="10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Next.js 16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 — React framework #1 thế giới, Server Components, Turbopack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Supabase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 — PostgreSQL + Auth + Realtime, open-source Firebase alternative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Vercel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 — Edge hosting, auto-deploy từ GitHub, SSL miễn phí, CDN toàn cầu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Resend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 — Email delivery hiện đại, DKIM tự động, 100 email/ngày miễn phí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TypeScript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 — Type-safe, dễ bảo trì, IDE support tốt nhất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Tailwind CSS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 — Responsive design, dark theme, utility-first</w:t>
      </w:r>
    </w:p>
    <w:p>
      <w:pPr>
        <w:spacing w:before="20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Bdr>
          <w:top w:val="single" w:color="D4A843" w:sz="6"/>
          <w:bottom w:val="single" w:color="D4A843" w:sz="6"/>
          <w:left w:val="single" w:color="D4A843" w:sz="6"/>
          <w:right w:val="single" w:color="D4A843" w:sz="6"/>
        </w:pBdr>
        <w:spacing w:after="200" w:before="200"/>
        <w:ind w:left="360" w:right="360"/>
      </w:pPr>
      <w:r>
        <w:rPr>
          <w:rFonts w:ascii="Arial" w:cs="Arial" w:eastAsia="Arial" w:hAnsi="Arial"/>
          <w:b/>
          <w:bCs/>
          <w:color w:val="D4A843"/>
          <w:sz w:val="24"/>
          <w:szCs w:val="24"/>
        </w:rPr>
        <w:t xml:space="preserve">Được xây dựng bằng AI Agent — quy trình mà bạn sẽ được học</w:t>
      </w:r>
    </w:p>
    <w:p>
      <w:r>
        <w:br w:type="page"/>
      </w:r>
    </w:p>
    <w:p>
      <w:pPr>
        <w:pStyle w:val="Heading1"/>
        <w:spacing w:after="200" w:before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Trọn Bộ Giao Cho Bạn</w:t>
      </w:r>
    </w:p>
    <w:p>
      <w:pPr>
        <w:pBdr>
          <w:bottom w:val="single" w:color="D4A843" w:sz="3"/>
        </w:pBdr>
        <w:spacing w:after="100" w:before="100"/>
      </w:pPr>
    </w:p>
    <w:p>
      <w:pPr>
        <w:spacing w:before="10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Full source code (GitHub private repo access)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150.000+ dòng TypeScript production-ready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50+ trang dashboard đã thiết kế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8 landing page templates (đã tối ưu conversion)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15 modules tích hợp liên kết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Database migrations (tự động tạo schema)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Hướng dẫn cài đặt + deploy lên Vercel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Hướng dẫn cập nhật (UPDATE-GUIDE.md)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17 email automation templates (storytelling 500–800 từ)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7 marketing analytics dashboards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Coupon system sẵn sàng sử dụng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Thanh toán Việt Nam (Sepay + PayOS) đã tích hợp</w:t>
      </w:r>
    </w:p>
    <w:p>
      <w:r>
        <w:br w:type="page"/>
      </w:r>
    </w:p>
    <w:p>
      <w:pPr>
        <w:pStyle w:val="Heading1"/>
        <w:spacing w:after="200" w:before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Đầu Tư Một Lần — Sở Hữu Vĩnh Viễn</w:t>
      </w:r>
    </w:p>
    <w:p>
      <w:pPr>
        <w:pBdr>
          <w:bottom w:val="single" w:color="D4A843" w:sz="3"/>
        </w:pBdr>
        <w:spacing w:after="100" w:before="100"/>
      </w:pPr>
    </w:p>
    <w:p>
      <w:pPr>
        <w:spacing w:before="20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Giá thường: </w:t>
      </w:r>
      <w:r>
        <w:rPr>
          <w:rFonts w:ascii="Arial" w:cs="Arial" w:eastAsia="Arial" w:hAnsi="Arial"/>
          <w:strike/>
          <w:color w:val="666666"/>
          <w:sz w:val="24"/>
          <w:szCs w:val="24"/>
        </w:rPr>
        <w:t xml:space="preserve">20.000.000đ</w:t>
      </w:r>
    </w:p>
    <w:p>
      <w:pPr>
        <w:spacing w:before="10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100"/>
        <w:jc w:val="center"/>
      </w:pPr>
      <w:r>
        <w:rPr>
          <w:rFonts w:ascii="Arial" w:cs="Arial" w:eastAsia="Arial" w:hAnsi="Arial"/>
          <w:b/>
          <w:bCs/>
          <w:color w:val="D4A843"/>
          <w:sz w:val="48"/>
          <w:szCs w:val="48"/>
        </w:rPr>
        <w:t xml:space="preserve">EARLY BIRD: 10.000.000đ</w:t>
      </w:r>
    </w:p>
    <w:p>
      <w:pPr>
        <w:spacing w:before="10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100"/>
        <w:jc w:val="center"/>
      </w:pPr>
      <w:r>
        <w:rPr>
          <w:rFonts w:ascii="Arial" w:cs="Arial" w:eastAsia="Arial" w:hAnsi="Arial"/>
          <w:i/>
          <w:iCs/>
          <w:color w:val="1a1a2e"/>
          <w:sz w:val="24"/>
          <w:szCs w:val="24"/>
        </w:rPr>
        <w:t xml:space="preserve">Bằng 1 tháng thuê SaaS — nhưng sở hữu vĩnh viễn</w:t>
      </w:r>
    </w:p>
    <w:p>
      <w:pPr>
        <w:spacing w:before="20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Bao gồm trong giá: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Toàn bộ source code 150.000+ dòng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15 modules All-In-One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Hướng dẫn cài đặt &amp; deploy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Cập nhật miễn phí (git pull)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Hỗ trợ qua cộng đồng</w:t>
      </w:r>
    </w:p>
    <w:p>
      <w:pPr>
        <w:spacing w:before="20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Không phí hàng tháng. Không phí ẩn. Không giới hạn học viên.</w:t>
      </w:r>
    </w:p>
    <w:p>
      <w:r>
        <w:br w:type="page"/>
      </w:r>
    </w:p>
    <w:p>
      <w:pPr>
        <w:pStyle w:val="Heading1"/>
        <w:spacing w:after="200" w:before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Nền Tảng Này Dành Cho Bạn Nếu...</w:t>
      </w:r>
    </w:p>
    <w:p>
      <w:pPr>
        <w:pBdr>
          <w:bottom w:val="single" w:color="D4A843" w:sz="3"/>
        </w:pBdr>
        <w:spacing w:after="100" w:before="100"/>
      </w:pPr>
    </w:p>
    <w:p>
      <w:pPr>
        <w:spacing w:before="10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4A843"/>
          <w:sz w:val="26"/>
          <w:szCs w:val="26"/>
        </w:rPr>
        <w:t xml:space="preserve">DÀNH CHO BẠN NẾU: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Chuyên gia, trainer, coach muốn bán khóa học online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Creator muốn xây thương hiệu cá nhân + cộng đồng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Người bán sản phẩm số (ebook, template, phần mềm)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Affiliate marketer muốn hệ thống riêng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Agency muốn white-label cho khách hàng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Developer muốn base code chất lượng cao</w:t>
      </w:r>
    </w:p>
    <w:p>
      <w:pPr>
        <w:spacing w:before="20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CC0000"/>
          <w:sz w:val="26"/>
          <w:szCs w:val="26"/>
        </w:rPr>
        <w:t xml:space="preserve">KHÔNG DÀNH CHO BẠN NẾU: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Muốn kết quả mà không hành động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Không sẵn sàng học công nghệ cơ bản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Chỉ muốn cái vỏ website đẹp, không cần hệ thống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Tìm cách "làm giàu nhanh" không cần nỗ lực</w:t>
      </w:r>
    </w:p>
    <w:p>
      <w:r>
        <w:br w:type="page"/>
      </w:r>
    </w:p>
    <w:p>
      <w:pPr>
        <w:pStyle w:val="Heading1"/>
        <w:spacing w:after="200" w:before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Bắt Đầu Ngay Hôm Nay</w:t>
      </w:r>
    </w:p>
    <w:p>
      <w:pPr>
        <w:pBdr>
          <w:bottom w:val="single" w:color="D4A843" w:sz="3"/>
        </w:pBdr>
        <w:spacing w:after="100" w:before="100"/>
      </w:pPr>
    </w:p>
    <w:p>
      <w:pPr>
        <w:spacing w:before="20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100"/>
        <w:jc w:val="center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Số lượng Early Bird có hạn</w:t>
      </w:r>
    </w:p>
    <w:p>
      <w:pPr>
        <w:spacing w:before="10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100"/>
        <w:jc w:val="center"/>
      </w:pPr>
      <w:r>
        <w:rPr>
          <w:rFonts w:ascii="Arial" w:cs="Arial" w:eastAsia="Arial" w:hAnsi="Arial"/>
          <w:b/>
          <w:bCs/>
          <w:color w:val="D4A843"/>
          <w:sz w:val="52"/>
          <w:szCs w:val="52"/>
        </w:rPr>
        <w:t xml:space="preserve">10.000.000đ</w:t>
      </w:r>
    </w:p>
    <w:p>
      <w:pPr>
        <w:spacing w:before="10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1a1a2e"/>
          <w:sz w:val="24"/>
          <w:szCs w:val="24"/>
        </w:rPr>
        <w:t xml:space="preserve">Liên hệ ngay để nhận quyền truy cập</w:t>
      </w:r>
    </w:p>
    <w:p>
      <w:pPr>
        <w:spacing w:before="20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Bdr>
          <w:bottom w:val="single" w:color="D4A843" w:sz="3"/>
        </w:pBdr>
        <w:spacing w:after="100" w:before="100"/>
      </w:pPr>
    </w:p>
    <w:p>
      <w:pPr>
        <w:spacing w:before="10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Website: </w:t>
      </w:r>
      <w:r>
        <w:rPr>
          <w:rFonts w:ascii="Arial" w:cs="Arial" w:eastAsia="Arial" w:hAnsi="Arial"/>
          <w:color w:val="D4A843"/>
          <w:sz w:val="24"/>
          <w:szCs w:val="24"/>
        </w:rPr>
        <w:t xml:space="preserve">dangkhuong.com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Zalo Group: </w:t>
      </w:r>
      <w:r>
        <w:rPr>
          <w:rFonts w:ascii="Arial" w:cs="Arial" w:eastAsia="Arial" w:hAnsi="Arial"/>
          <w:color w:val="D4A843"/>
          <w:sz w:val="24"/>
          <w:szCs w:val="24"/>
        </w:rPr>
        <w:t xml:space="preserve">zalo.me/g/mwrjxixtjhe0aed8fkdf</w:t>
      </w:r>
    </w:p>
    <w:p>
      <w:pPr>
        <w:spacing w:before="20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Bdr>
          <w:top w:val="single" w:color="D4A843" w:sz="6"/>
          <w:bottom w:val="single" w:color="D4A843" w:sz="6"/>
          <w:left w:val="single" w:color="D4A843" w:sz="6"/>
          <w:right w:val="single" w:color="D4A843" w:sz="6"/>
        </w:pBdr>
        <w:spacing w:after="200" w:before="200"/>
        <w:ind w:left="360" w:right="360"/>
      </w:pPr>
      <w:r>
        <w:rPr>
          <w:rFonts w:ascii="Arial" w:cs="Arial" w:eastAsia="Arial" w:hAnsi="Arial"/>
          <w:b/>
          <w:bCs/>
          <w:i/>
          <w:iCs/>
          <w:color w:val="1a1a2e"/>
          <w:sz w:val="24"/>
          <w:szCs w:val="24"/>
        </w:rPr>
        <w:t xml:space="preserve">Mỗi ngày bạn chưa có hệ thống riêng, là một ngày bạn đang xây nhà trên đất người khác.</w:t>
      </w:r>
    </w:p>
    <w:p>
      <w:pPr>
        <w:spacing w:before="30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Bdr>
          <w:bottom w:val="single" w:color="D4A843" w:sz="3"/>
        </w:pBdr>
        <w:spacing w:after="100" w:before="100"/>
      </w:pPr>
    </w:p>
    <w:p>
      <w:pPr>
        <w:spacing w:after="100" w:before="1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dangkhuong.com | Lê Đăng Khương Academy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D4A843"/>
        <w:sz w:val="18"/>
        <w:szCs w:val="18"/>
      </w:rPr>
      <w:t xml:space="preserve">dangkhuong.com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2026-05-31T10:40:21.413Z</dcterms:created>
  <dcterms:modified xsi:type="dcterms:W3CDTF">2026-05-31T10:40:21.413Z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