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52" w:lineRule="exact"/>
        <w:rPr>
          <w:rFonts w:hint="default" w:ascii="Times New Roman" w:hAnsi="Times New Roman" w:cs="Times New Roman"/>
          <w:sz w:val="24"/>
          <w:szCs w:val="24"/>
        </w:rPr>
      </w:pPr>
      <w:bookmarkStart w:id="0" w:name="page1"/>
      <w:bookmarkEnd w:id="0"/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314325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1" name="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3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o:spt="20" style="position:absolute;left:0pt;margin-left:24.75pt;margin-top:59.25pt;height:723.45pt;width:0pt;mso-position-horizontal-relative:page;mso-position-vertical-relative:page;z-index:-251657216;mso-width-relative:page;mso-height-relative:page;" fillcolor="#FFFFFF" filled="t" stroked="t" coordsize="21600,21600" o:allowincell="f" o:gfxdata="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VR+hr1wAAAAoBAAAPAAAAAAAAAAEAIAAAACIAAABkcnMvZG93bnJldi54bWxQSwECFAAU&#10;AAAACACHTuJAbslK37kBAACaAwAADgAAAAAAAAABACAAAAAmAQAAZHJzL2Uyb0RvYy54bWxQSwUG&#10;AAAAAAYABgBZAQAAUQUAAAAA&#10;">
                <v:fill on="t" focussize="0,0"/>
                <v:stroke weight="2.91677165354331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page">
                  <wp:posOffset>7242810</wp:posOffset>
                </wp:positionH>
                <wp:positionV relativeFrom="page">
                  <wp:posOffset>752475</wp:posOffset>
                </wp:positionV>
                <wp:extent cx="0" cy="9187815"/>
                <wp:effectExtent l="18415" t="0" r="19685" b="13335"/>
                <wp:wrapNone/>
                <wp:docPr id="2" name="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1878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32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6" o:spt="20" style="position:absolute;left:0pt;margin-left:570.3pt;margin-top:59.25pt;height:723.45pt;width:0pt;mso-position-horizontal-relative:page;mso-position-vertical-relative:page;z-index:-251656192;mso-width-relative:page;mso-height-relative:page;" fillcolor="#FFFFFF" filled="t" stroked="t" coordsize="21600,21600" o:allowincell="f" o:gfxdata="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bc2jx2gAAAA4BAAAPAAAAAAAAAAEAIAAAACIAAABkcnMvZG93bnJldi54bWxQSwEC&#10;FAAUAAAACACHTuJAPW1tzbkBAACaAwAADgAAAAAAAAABACAAAAApAQAAZHJzL2Uyb0RvYy54bWxQ&#10;SwUGAAAAAAYABgBZAQAAVAUAAAAA&#10;">
                <v:fill on="t" focussize="0,0"/>
                <v:stroke weight="2.9159055118110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770890</wp:posOffset>
                </wp:positionV>
                <wp:extent cx="6965950" cy="0"/>
                <wp:effectExtent l="0" t="18415" r="6350" b="19685"/>
                <wp:wrapNone/>
                <wp:docPr id="3" name="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5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6" o:spt="20" style="position:absolute;left:0pt;margin-left:23.3pt;margin-top:60.7pt;height:0pt;width:548.5pt;mso-position-horizontal-relative:page;mso-position-vertical-relative:page;z-index:-251655168;mso-width-relative:page;mso-height-relative:page;" fillcolor="#FFFFFF" filled="t" stroked="t" coordsize="21600,21600" o:allowincell="f" o:gfxdata="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DDkOP71wAAAAsBAAAPAAAAAAAAAAEAIAAAACIAAABkcnMvZG93bnJldi54bWxQSwECFAAU&#10;AAAACACHTuJAXSUP+rkBAACaAwAADgAAAAAAAAABACAAAAAmAQAAZHJzL2Uyb0RvYy54bWxQSwUG&#10;AAAAAAYABgBZAQAAUQUAAAAA&#10;">
                <v:fill on="t" focussize="0,0"/>
                <v:stroke weight="2.9169291338582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802640</wp:posOffset>
                </wp:positionV>
                <wp:extent cx="6873240" cy="0"/>
                <wp:effectExtent l="0" t="5080" r="0" b="4445"/>
                <wp:wrapNone/>
                <wp:docPr id="4" name="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6" o:spt="20" style="position:absolute;left:0pt;margin-left:26.95pt;margin-top:63.2pt;height:0pt;width:541.2pt;mso-position-horizontal-relative:page;mso-position-vertical-relative:page;z-index:-251654144;mso-width-relative:page;mso-height-relative:page;" fillcolor="#FFFFFF" filled="t" stroked="t" coordsize="21600,21600" o:allowincell="f" o:gfxdata="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tyn6M9cAAAALAQAADwAAAAAAAAABACAAAAAiAAAAZHJzL2Rvd25yZXYueG1sUEsBAhQAFAAA&#10;AAgAh07iQJhYR6W3AQAAmQMAAA4AAAAAAAAAAQAgAAAAJgEAAGRycy9lMm9Eb2MueG1sUEsFBgAA&#10;AAAGAAYAWQEAAE8FAAAAAA==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page">
                  <wp:posOffset>337820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5" name="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26" o:spt="20" style="position:absolute;left:0pt;margin-left:26.6pt;margin-top:63.55pt;height:716.2pt;width:0pt;mso-position-horizontal-relative:page;mso-position-vertical-relative:page;z-index:-251653120;mso-width-relative:page;mso-height-relative:page;" fillcolor="#FFFFFF" filled="t" stroked="t" coordsize="21600,21600" o:allowincell="f" o:gfxdata="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K/Ox&#10;T9kAAAAKAQAADwAAAAAAAAABACAAAAAiAAAAZHJzL2Rvd25yZXYueG1sUEsBAhQAFAAAAAgAh07i&#10;QEYC0cavAQAAmQMAAA4AAAAAAAAAAQAgAAAAKAEAAGRycy9lMm9Eb2MueG1sUEsFBgAAAAAGAAYA&#10;WQEAAEkFAAAAAA==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page">
                  <wp:posOffset>346710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6" name="Shap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26" o:spt="20" style="position:absolute;left:0pt;margin-left:27.3pt;margin-top:62.85pt;height:716.2pt;width:0pt;mso-position-horizontal-relative:page;mso-position-vertical-relative:page;z-index:-251652096;mso-width-relative:page;mso-height-relative:page;" fillcolor="#FFFFFF" filled="t" stroked="t" coordsize="21600,21600" o:allowincell="f" o:gfxdata="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page">
                  <wp:posOffset>295910</wp:posOffset>
                </wp:positionH>
                <wp:positionV relativeFrom="page">
                  <wp:posOffset>9921240</wp:posOffset>
                </wp:positionV>
                <wp:extent cx="6965950" cy="0"/>
                <wp:effectExtent l="0" t="18415" r="6350" b="19685"/>
                <wp:wrapNone/>
                <wp:docPr id="7" name="Shap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59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37047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26" o:spt="20" style="position:absolute;left:0pt;margin-left:23.3pt;margin-top:781.2pt;height:0pt;width:548.5pt;mso-position-horizontal-relative:page;mso-position-vertical-relative:page;z-index:-251651072;mso-width-relative:page;mso-height-relative:page;" fillcolor="#FFFFFF" filled="t" stroked="t" coordsize="21600,21600" o:allowincell="f" o:gfxdata="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">
                <v:fill on="t" focussize="0,0"/>
                <v:stroke weight="2.91708661417323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page">
                  <wp:posOffset>342265</wp:posOffset>
                </wp:positionH>
                <wp:positionV relativeFrom="page">
                  <wp:posOffset>9889490</wp:posOffset>
                </wp:positionV>
                <wp:extent cx="6873240" cy="0"/>
                <wp:effectExtent l="0" t="5080" r="0" b="4445"/>
                <wp:wrapNone/>
                <wp:docPr id="8" name="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2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26" o:spt="20" style="position:absolute;left:0pt;margin-left:26.95pt;margin-top:778.7pt;height:0pt;width:541.2pt;mso-position-horizontal-relative:page;mso-position-vertical-relative:page;z-index:-251650048;mso-width-relative:page;mso-height-relative:page;" fillcolor="#FFFFFF" filled="t" stroked="t" coordsize="21600,21600" o:allowincell="f" o:gfxdata="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BOA4Cg1wAAAA0BAAAPAAAAAAAAAAEAIAAAACIAAABkcnMvZG93bnJldi54bWxQSwECFAAUAAAA&#10;CACHTuJALhhcVrYBAACZAwAADgAAAAAAAAABACAAAAAmAQAAZHJzL2Uyb0RvYy54bWxQSwUGAAAA&#10;AAYABgBZAQAATgUAAAAA&#10;">
                <v:fill on="t" focussize="0,0"/>
                <v:stroke weight="0.7pt" color="#231F20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page">
                  <wp:posOffset>7219950</wp:posOffset>
                </wp:positionH>
                <wp:positionV relativeFrom="page">
                  <wp:posOffset>807085</wp:posOffset>
                </wp:positionV>
                <wp:extent cx="0" cy="9095740"/>
                <wp:effectExtent l="4445" t="0" r="14605" b="10160"/>
                <wp:wrapNone/>
                <wp:docPr id="9" name="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90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9" o:spid="_x0000_s1026" o:spt="20" style="position:absolute;left:0pt;margin-left:568.5pt;margin-top:63.55pt;height:716.2pt;width:0pt;mso-position-horizontal-relative:page;mso-position-vertical-relative:page;z-index:-251649024;mso-width-relative:page;mso-height-relative:page;" fillcolor="#FFFFFF" filled="t" stroked="t" coordsize="21600,21600" o:allowincell="f" o:gfxdata="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m&#10;doCq2wAAAA4BAAAPAAAAAAAAAAEAIAAAACIAAABkcnMvZG93bnJldi54bWxQSwECFAAUAAAACACH&#10;TuJA8ELKNa8BAACZAwAADgAAAAAAAAABACAAAAAqAQAAZHJzL2Uyb0RvYy54bWxQSwUGAAAAAAYA&#10;BgBZAQAASwUAAAAA&#10;">
                <v:fill on="t" focussize="0,0"/>
                <v:stroke weight="0.7pt" color="#FFFFFF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page">
                  <wp:posOffset>7211060</wp:posOffset>
                </wp:positionH>
                <wp:positionV relativeFrom="page">
                  <wp:posOffset>798195</wp:posOffset>
                </wp:positionV>
                <wp:extent cx="0" cy="9095740"/>
                <wp:effectExtent l="4445" t="0" r="14605" b="10160"/>
                <wp:wrapNone/>
                <wp:docPr id="10" name="Shap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90957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231F20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0" o:spid="_x0000_s1026" o:spt="20" style="position:absolute;left:0pt;margin-left:567.8pt;margin-top:62.85pt;height:716.2pt;width:0pt;mso-position-horizontal-relative:page;mso-position-vertical-relative:page;z-index:-251648000;mso-width-relative:page;mso-height-relative:page;" fillcolor="#FFFFFF" filled="t" stroked="t" coordsize="21600,21600" o:allowincell="f" o:gfxdata="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3E7l7dsAAAAOAQAADwAAAAAAAAABACAAAAAiAAAAZHJzL2Rvd25yZXYueG1sUEsB&#10;AhQAFAAAAAgAh07iQCQjY9i5AQAAmwMAAA4AAAAAAAAAAQAgAAAAKgEAAGRycy9lMm9Eb2MueG1s&#10;UEsFBgAAAAAGAAYAWQEAAFUFAAAAAA==&#10;">
                <v:fill on="t" focussize="0,0"/>
                <v:stroke weight="0.69992125984252pt" color="#231F20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7"/>
          <w:szCs w:val="27"/>
        </w:rPr>
        <w:t>Министерство образования Российской Федерации</w:t>
      </w:r>
    </w:p>
    <w:p>
      <w:pPr>
        <w:spacing w:line="318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МОСКОВСКИЙ ГОСУДАРСТВЕННЫЙ ТЕХНИЧЕСКИЙ</w:t>
      </w:r>
    </w:p>
    <w:p>
      <w:pPr>
        <w:spacing w:line="4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УНИВЕРСИТЕТ</w:t>
      </w:r>
    </w:p>
    <w:p>
      <w:pPr>
        <w:spacing w:line="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0"/>
          <w:szCs w:val="20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31"/>
          <w:szCs w:val="31"/>
        </w:rPr>
        <w:t>им. Н.Э. БАУМАНА</w:t>
      </w:r>
    </w:p>
    <w:p>
      <w:pPr>
        <w:spacing w:line="277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210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Факультет: Информатика и системы управления</w:t>
      </w:r>
    </w:p>
    <w:p>
      <w:pPr>
        <w:spacing w:line="3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21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Кафедра: Информационная безопасность (ИУ8)</w:t>
      </w: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5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92" w:lineRule="auto"/>
        <w:ind w:left="1480" w:right="940" w:firstLine="75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ru-RU"/>
        </w:rPr>
        <w:t>ОСНОВЫ ТЕОРИИ УПРАВЛЕНИЯ</w:t>
      </w:r>
    </w:p>
    <w:p>
      <w:pPr>
        <w:spacing w:line="200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7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right="-539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Лабораторная работа №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  <w:lang w:val="en-US"/>
        </w:rPr>
        <w:t>2</w:t>
      </w: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 xml:space="preserve"> на тему:</w:t>
      </w:r>
    </w:p>
    <w:p>
      <w:pPr>
        <w:spacing w:line="4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249" w:lineRule="auto"/>
        <w:ind w:left="540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Типовые динамические звенья систем автоматического регулирования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»</w:t>
      </w:r>
    </w:p>
    <w:p>
      <w:pPr>
        <w:spacing w:line="3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4280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Вариант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4</w:t>
      </w: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3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Преподаватель: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Чернега Е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В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>
      <w:pPr>
        <w:spacing w:line="275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6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Студент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left="684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Девяткин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Е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Д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.</w:t>
      </w:r>
    </w:p>
    <w:p>
      <w:pPr>
        <w:spacing w:line="278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6863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b/>
          <w:bCs/>
          <w:color w:val="231F20"/>
          <w:sz w:val="28"/>
          <w:szCs w:val="28"/>
        </w:rPr>
        <w:t>Группа:</w:t>
      </w:r>
    </w:p>
    <w:p>
      <w:pPr>
        <w:spacing w:line="42" w:lineRule="exact"/>
        <w:rPr>
          <w:rFonts w:hint="default" w:ascii="Times New Roman" w:hAnsi="Times New Roman" w:cs="Times New Roman"/>
          <w:sz w:val="28"/>
          <w:szCs w:val="28"/>
        </w:rPr>
      </w:pPr>
    </w:p>
    <w:p>
      <w:pPr>
        <w:ind w:firstLine="6860" w:firstLineChars="245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ИУ8-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  <w:lang w:val="ru-RU"/>
        </w:rPr>
        <w:t>4</w:t>
      </w:r>
      <w:r>
        <w:rPr>
          <w:rFonts w:hint="default" w:ascii="Times New Roman" w:hAnsi="Times New Roman" w:eastAsia="Times New Roman" w:cs="Times New Roman"/>
          <w:color w:val="231F20"/>
          <w:sz w:val="28"/>
          <w:szCs w:val="28"/>
        </w:rPr>
        <w:t>4</w:t>
      </w:r>
    </w:p>
    <w:p>
      <w:pPr>
        <w:rPr>
          <w:rFonts w:hint="default" w:ascii="Times New Roman" w:hAnsi="Times New Roman" w:cs="Times New Roman"/>
          <w:sz w:val="28"/>
          <w:szCs w:val="28"/>
        </w:rPr>
        <w:sectPr>
          <w:pgSz w:w="11900" w:h="16840"/>
          <w:pgMar w:top="1440" w:right="1144" w:bottom="1440" w:left="14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9320"/>
          </w:cols>
        </w:sect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Репозиторий работы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begin"/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instrText xml:space="preserve"> HYPERLINK "https://github.com/ledibonibell/Module04-BMT" </w:instrTex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separate"/>
      </w:r>
      <w:r>
        <w:rPr>
          <w:rStyle w:val="4"/>
          <w:rFonts w:hint="default" w:ascii="Times New Roman" w:hAnsi="Times New Roman"/>
          <w:color w:val="auto"/>
          <w:sz w:val="28"/>
          <w:szCs w:val="28"/>
          <w:lang w:val="ru-RU"/>
        </w:rPr>
        <w:t>https://github.com/ledibonibell/Module04-BMT</w:t>
      </w:r>
      <w:r>
        <w:rPr>
          <w:rFonts w:hint="default" w:ascii="Times New Roman" w:hAnsi="Times New Roman"/>
          <w:color w:val="auto"/>
          <w:sz w:val="28"/>
          <w:szCs w:val="28"/>
          <w:lang w:val="ru-RU"/>
        </w:rPr>
        <w:fldChar w:fldCharType="end"/>
      </w: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00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line="241" w:lineRule="exact"/>
        <w:rPr>
          <w:rFonts w:hint="default" w:ascii="Times New Roman" w:hAnsi="Times New Roman" w:cs="Times New Roman"/>
          <w:sz w:val="24"/>
          <w:szCs w:val="24"/>
        </w:rPr>
      </w:pPr>
    </w:p>
    <w:p>
      <w:pPr>
        <w:ind w:right="380"/>
        <w:jc w:val="center"/>
        <w:rPr>
          <w:rFonts w:hint="default" w:ascii="Times New Roman" w:hAnsi="Times New Roman" w:cs="Times New Roman"/>
          <w:sz w:val="20"/>
          <w:szCs w:val="20"/>
          <w:lang w:val="ru-RU"/>
        </w:rPr>
      </w:pPr>
      <w:r>
        <w:rPr>
          <w:rFonts w:hint="default" w:ascii="Times New Roman" w:hAnsi="Times New Roman" w:eastAsia="Times New Roman" w:cs="Times New Roman"/>
          <w:color w:val="231F20"/>
          <w:sz w:val="27"/>
          <w:szCs w:val="27"/>
        </w:rPr>
        <w:t>Москва 202</w:t>
      </w:r>
      <w:r>
        <w:rPr>
          <w:rFonts w:hint="default" w:ascii="Times New Roman" w:hAnsi="Times New Roman" w:eastAsia="Times New Roman" w:cs="Times New Roman"/>
          <w:color w:val="231F20"/>
          <w:sz w:val="27"/>
          <w:szCs w:val="27"/>
          <w:lang w:val="ru-RU"/>
        </w:rPr>
        <w:t>4</w:t>
      </w:r>
    </w:p>
    <w:p>
      <w:pPr>
        <w:spacing w:line="20" w:lineRule="exac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-580390</wp:posOffset>
                </wp:positionH>
                <wp:positionV relativeFrom="paragraph">
                  <wp:posOffset>515620</wp:posOffset>
                </wp:positionV>
                <wp:extent cx="6890385" cy="0"/>
                <wp:effectExtent l="0" t="5080" r="0" b="4445"/>
                <wp:wrapNone/>
                <wp:docPr id="11" name="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038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8889">
                          <a:solidFill>
                            <a:srgbClr val="FFFFFF"/>
                          </a:solidFill>
                          <a:miter lim="800000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1" o:spid="_x0000_s1026" o:spt="20" style="position:absolute;left:0pt;margin-left:-45.7pt;margin-top:40.6pt;height:0pt;width:542.55pt;z-index:-251646976;mso-width-relative:page;mso-height-relative:page;" fillcolor="#FFFFFF" filled="t" stroked="t" coordsize="21600,21600" o:allowincell="f" o:gfxdata="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Uf6mHtUAAAAJ&#10;AQAADwAAAAAAAAABACAAAAAiAAAAZHJzL2Rvd25yZXYueG1sUEsBAhQAFAAAAAgAh07iQE+6xFGt&#10;AQAAmwMAAA4AAAAAAAAAAQAgAAAAJAEAAGRycy9lMm9Eb2MueG1sUEsFBgAAAAAGAAYAWQEAAEMF&#10;AAAAAA==&#10;">
                <v:fill on="t" focussize="0,0"/>
                <v:stroke weight="0.69992125984252pt" color="#FFFFFF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default" w:ascii="Times New Roman" w:hAnsi="Times New Roman" w:cs="Times New Roman"/>
          <w:lang w:val="ru-RU"/>
        </w:rPr>
        <w:sectPr>
          <w:type w:val="continuous"/>
          <w:pgSz w:w="11900" w:h="16840"/>
          <w:pgMar w:top="1440" w:right="1144" w:bottom="1440" w:left="1440" w:header="0" w:footer="0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equalWidth="0" w:num="1">
            <w:col w:w="9320"/>
          </w:cols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bookmarkStart w:id="1" w:name="page2"/>
      <w:bookmarkEnd w:id="1"/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 переходных характеристик и динамических свойств типовых звеньев систем автоматического управления.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Порядок выполнения работы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Построить схемы моделирования динамических звеньев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Усилительного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1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Интегрирующего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2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Апериодического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3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Реального дифференцирующего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4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Колебательного со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 0.5, </w:t>
      </w:r>
      <w:r>
        <w:rPr>
          <w:rFonts w:ascii="Calibri" w:hAnsi="Calibri" w:cs="Calibri"/>
          <w:bCs/>
          <w:i/>
          <w:sz w:val="28"/>
          <w:szCs w:val="28"/>
          <w:lang w:val="en-US"/>
        </w:rPr>
        <w:t>ξ</w:t>
      </w:r>
      <w:r>
        <w:rPr>
          <w:rFonts w:ascii="Times New Roman" w:hAnsi="Times New Roman" w:cs="Times New Roman"/>
          <w:sz w:val="28"/>
          <w:szCs w:val="28"/>
        </w:rPr>
        <w:t xml:space="preserve"> = 0.4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Колебательного со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>1 = 2*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(сравнение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6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Колебательного со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1 = 2*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(сравнение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7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Колебательного со значением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Calibri" w:hAnsi="Calibri" w:cs="Calibri"/>
          <w:bCs/>
          <w:i/>
          <w:sz w:val="28"/>
          <w:szCs w:val="28"/>
          <w:lang w:val="en-US"/>
        </w:rPr>
        <w:t>ξ</w:t>
      </w:r>
      <w:r>
        <w:rPr>
          <w:rFonts w:ascii="Times New Roman" w:hAnsi="Times New Roman" w:cs="Times New Roman"/>
          <w:sz w:val="28"/>
          <w:szCs w:val="28"/>
        </w:rPr>
        <w:t xml:space="preserve"> /2 (сравнение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8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200" w:leftChars="0" w:firstLineChars="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Консервативного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= 0, сравнение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5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  <w:r>
        <w:rPr>
          <w:rFonts w:hint="default" w:hAnsi="Cambria Math" w:cs="Times New Roman"/>
          <w:i w:val="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W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e>
          <m:sub>
            <m:r>
              <m:rPr/>
              <w:rPr>
                <w:rFonts w:hint="default" w:ascii="Cambria Math" w:hAnsi="Cambria Math" w:cs="Times New Roman"/>
                <w:sz w:val="28"/>
                <w:szCs w:val="28"/>
                <w:lang w:val="en-US"/>
              </w:rPr>
              <m:t>9</m:t>
            </m: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ub>
        </m:sSub>
        <m:r>
          <m:rPr/>
          <w:rPr>
            <w:rFonts w:hint="default" w:ascii="Cambria Math" w:hAnsi="Cambria Math" w:cs="Times New Roman"/>
            <w:sz w:val="28"/>
            <w:szCs w:val="28"/>
            <w:lang w:val="en-US"/>
          </w:rPr>
          <m:t>(S)</m:t>
        </m:r>
      </m:oMath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Осуществить моделирования и снять переходные характеристики типовых динамических звеньев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Сделать выводы о влиянии параметров на характеристики колебательного звена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Анализ результатов моделирования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Исходные данные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3093"/>
        <w:gridCol w:w="3094"/>
        <w:gridCol w:w="30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vertAlign w:val="baseline"/>
                <w:lang w:val="en-US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 w:eastAsia="zh-CN" w:bidi="ar-SA"/>
                  </w:rPr>
                  <m:t>k</m:t>
                </m:r>
              </m:oMath>
            </m:oMathPara>
          </w:p>
        </w:tc>
        <w:tc>
          <w:tcPr>
            <w:tcW w:w="309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m:rPr/>
                  <w:rPr>
                    <w:rFonts w:hint="default" w:ascii="Cambria Math" w:hAnsi="Cambria Math" w:cs="Times New Roman"/>
                    <w:sz w:val="28"/>
                    <w:szCs w:val="28"/>
                    <w:vertAlign w:val="baseline"/>
                    <w:lang w:val="en-US" w:eastAsia="zh-CN" w:bidi="ar-SA"/>
                  </w:rPr>
                  <m:t>T</m:t>
                </m:r>
              </m:oMath>
            </m:oMathPara>
          </w:p>
        </w:tc>
        <w:tc>
          <w:tcPr>
            <w:tcW w:w="309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i/>
                <w:iCs/>
                <w:sz w:val="28"/>
                <w:szCs w:val="28"/>
                <w:vertAlign w:val="baseline"/>
                <w:lang w:val="ru-RU"/>
              </w:rPr>
            </w:pPr>
            <m:oMathPara>
              <m:oMath>
                <m:r>
                  <w:rPr>
                    <w:rFonts w:hint="default" w:ascii="Cambria Math" w:hAnsi="Cambria Math" w:cs="Calibri"/>
                    <w:sz w:val="28"/>
                    <w:szCs w:val="28"/>
                    <w:lang w:val="en-US"/>
                  </w:rPr>
                  <m:t>ξ</m:t>
                </m:r>
              </m:oMath>
            </m:oMathPara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3093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2</w:t>
            </w:r>
          </w:p>
        </w:tc>
        <w:tc>
          <w:tcPr>
            <w:tcW w:w="309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0.5</w:t>
            </w:r>
          </w:p>
        </w:tc>
        <w:tc>
          <w:tcPr>
            <w:tcW w:w="3094" w:type="dxa"/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/>
              <w:jc w:val="center"/>
              <w:textAlignment w:val="auto"/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8"/>
                <w:szCs w:val="28"/>
                <w:vertAlign w:val="baseline"/>
                <w:lang w:val="en-US"/>
              </w:rPr>
              <w:t>0.4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776470" cy="3981450"/>
            <wp:effectExtent l="0" t="0" r="5080" b="0"/>
            <wp:docPr id="21" name="Picture 21" descr="Усилительное зв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Усилительное звен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Рис. 1 - Усилительное звено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735195" cy="3947160"/>
            <wp:effectExtent l="0" t="0" r="8255" b="15240"/>
            <wp:docPr id="22" name="Picture 22" descr="Интегрирующее зв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Интегрирующее звен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35195" cy="394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Рис. 2 - Интегрирующее звено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84470" cy="4404360"/>
            <wp:effectExtent l="0" t="0" r="11430" b="15240"/>
            <wp:docPr id="23" name="Picture 23" descr="Апериодическое зв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Апериодическое звен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Рис. 3 - Апериодическое звено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266690" cy="3806190"/>
            <wp:effectExtent l="0" t="0" r="10160" b="3810"/>
            <wp:docPr id="24" name="Picture 24" descr="Реальное дифференцирующее звено 1–го поряд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Реальное дифференцирующее звено 1–го порядк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Рис. 4 - Реальное </w:t>
      </w:r>
      <w:bookmarkStart w:id="2" w:name="_GoBack"/>
      <w:bookmarkEnd w:id="2"/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дифференцирующее звено первого порядка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108575" cy="3691890"/>
            <wp:effectExtent l="0" t="0" r="15875" b="3810"/>
            <wp:docPr id="25" name="Picture 25" descr="Колебательное звено с коэффициентом усиле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Колебательное звено с коэффициентом усиления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369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Рис. 5 - </w:t>
      </w:r>
      <w:r>
        <w:rPr>
          <w:rFonts w:hint="default" w:ascii="Times New Roman" w:hAnsi="Times New Roman" w:cs="Times New Roman"/>
          <w:sz w:val="28"/>
          <w:szCs w:val="28"/>
        </w:rPr>
        <w:t xml:space="preserve">Колебательное звено.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Графики переходных процессов для колебательных звеньев с разным коэффициентом усиления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5059045" cy="4217035"/>
            <wp:effectExtent l="0" t="0" r="8255" b="12065"/>
            <wp:docPr id="26" name="Picture 26" descr="Колебательные звенья с разной постоянной времен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Колебательные звенья с разной постоянной времени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42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hint="default" w:ascii="Times New Roman" w:hAnsi="Times New Roman" w:cs="Times New Roman"/>
          <w:color w:val="000000"/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Рис. 6 - Колебательное звено. Графики переходных процессов для </w:t>
      </w:r>
      <w:r>
        <w:rPr>
          <w:rFonts w:hint="default" w:ascii="Times New Roman" w:hAnsi="Times New Roman" w:cs="Times New Roman"/>
          <w:sz w:val="28"/>
          <w:szCs w:val="28"/>
        </w:rPr>
        <w:t xml:space="preserve">колебательных звеньев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с разной постоянной</w:t>
      </w:r>
      <w:r>
        <w:rPr>
          <w:rFonts w:hint="default" w:ascii="Times New Roman" w:hAnsi="Times New Roman" w:cs="Times New Roman"/>
          <w:sz w:val="28"/>
          <w:szCs w:val="28"/>
          <w:lang w:val="en-US" w:eastAsia="ru-RU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времени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806950" cy="4007485"/>
            <wp:effectExtent l="0" t="0" r="12700" b="12065"/>
            <wp:docPr id="29" name="Picture 29" descr="Колебательные звенья с разной постоянной демпфирова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Колебательные звенья с разной постоянной демпфирования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6950" cy="400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Рис. 7 - Колебательное звено. Графики переходных процессов для</w:t>
      </w:r>
      <w:r>
        <w:rPr>
          <w:rFonts w:hint="default" w:ascii="Times New Roman" w:hAnsi="Times New Roman" w:cs="Times New Roman"/>
          <w:sz w:val="28"/>
          <w:szCs w:val="28"/>
        </w:rPr>
        <w:t xml:space="preserve"> колебательных звеньев </w:t>
      </w:r>
      <w:r>
        <w:rPr>
          <w:rFonts w:hint="default" w:ascii="Times New Roman" w:hAnsi="Times New Roman" w:cs="Times New Roman"/>
          <w:sz w:val="28"/>
          <w:szCs w:val="28"/>
          <w:lang w:eastAsia="ru-RU"/>
        </w:rPr>
        <w:t>с разным коэффициентом демпфирования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drawing>
          <wp:inline distT="0" distB="0" distL="114300" distR="114300">
            <wp:extent cx="4791710" cy="3994150"/>
            <wp:effectExtent l="0" t="0" r="8890" b="6350"/>
            <wp:docPr id="30" name="Picture 30" descr="Консервативное зве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Консервативное звен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Рис. 8 - Колебательное звено. Графики переходных процессов для</w:t>
      </w:r>
      <w:r>
        <w:rPr>
          <w:rFonts w:hint="default" w:ascii="Times New Roman" w:hAnsi="Times New Roman" w:cs="Times New Roman"/>
          <w:sz w:val="28"/>
          <w:szCs w:val="28"/>
        </w:rPr>
        <w:t xml:space="preserve"> колебательного звена и консервативного звена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улучшены навыки владения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MatLab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 Также были изучены и построены основные типы динамических звеньев.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Переходные процессы были проиллюстрированы с помощью каскада графиков: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Весовая функция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Переходная функция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Диаграмма Боде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>Годограф Найквиста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jc w:val="left"/>
        <w:textAlignment w:val="auto"/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С помощью которых также были сравнены различные колебательные звенья, включая консервативное звено (</w:t>
      </w:r>
      <m:oMath>
        <m:r>
          <m:rPr/>
          <w:rPr>
            <w:rFonts w:hint="default" w:ascii="Cambria Math" w:hAnsi="Cambria Math" w:cs="Calibri"/>
            <w:sz w:val="28"/>
            <w:szCs w:val="28"/>
            <w:lang w:val="en-US"/>
          </w:rPr>
          <m:t>ξ</m:t>
        </m:r>
        <m:r>
          <m:rPr/>
          <w:rPr>
            <w:rFonts w:hint="default" w:ascii="Cambria Math" w:hAnsi="Cambria Math" w:cs="Calibri"/>
            <w:sz w:val="28"/>
            <w:szCs w:val="28"/>
            <w:lang w:val="ru-RU"/>
          </w:rPr>
          <m:t>=0</m:t>
        </m:r>
      </m:oMath>
      <w:r>
        <w:rPr>
          <w:rFonts w:hint="default" w:ascii="Times New Roman" w:hAnsi="Times New Roman" w:cs="Times New Roman"/>
          <w:sz w:val="28"/>
          <w:szCs w:val="28"/>
          <w:lang w:val="ru-RU"/>
        </w:rPr>
        <w:t>).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 w:val="0"/>
          <w:i w:val="0"/>
          <w:iCs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sz w:val="28"/>
          <w:szCs w:val="28"/>
          <w:u w:val="none"/>
        </w:rPr>
        <w:t>Листинг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u w:val="none"/>
          <w:lang w:val="ru-RU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sz w:val="28"/>
          <w:szCs w:val="28"/>
          <w:u w:val="none"/>
          <w:lang w:val="ru-RU"/>
        </w:rPr>
        <w:t>Константы (исходные данные):</w:t>
      </w:r>
    </w:p>
    <w:p>
      <w:pPr>
        <w:keepNext w:val="0"/>
        <w:keepLines w:val="0"/>
        <w:pageBreakBefore w:val="0"/>
        <w:widowControl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/>
          <w:bCs w:val="0"/>
          <w:i w:val="0"/>
          <w:iCs/>
          <w:sz w:val="28"/>
          <w:szCs w:val="28"/>
          <w:u w:val="none"/>
          <w:lang w:val="en-US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sz w:val="28"/>
          <w:szCs w:val="28"/>
          <w:u w:val="none"/>
          <w:lang w:val="en-US"/>
        </w:rPr>
        <w:t>options.m: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%initional conditions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2;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0.5;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ksi = 0.4;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%K = 2;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%T = 0.2;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%T_1 = 0.25;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%T_2 = 0.3;</w:t>
      </w:r>
    </w:p>
    <w:p>
      <w:pPr>
        <w:keepNext w:val="0"/>
        <w:keepLines w:val="0"/>
        <w:pageBreakBefore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%ksi = 0.55;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</w:pPr>
    </w:p>
    <w:p>
      <w:pP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br w:type="page"/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t>Листинг 2.1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Построение графиков воздействие на единичное (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step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 xml:space="preserve"> и 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impulse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), ЛАФЧХ, а также годограф Найквиста для усилительного звена.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w1 = tf(K,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lable_name = 'W_1(S)';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figure('position', [400, 200, 900, 750])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tiledlayout(3,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title(t, "Усилительное звено");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step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[y1, tOut] = step(w1,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y1, 'b-',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step')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impulse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2);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[y1, tOut] = impulse(w1,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y1, 'b-',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impulse');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ЛАЧХ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3);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[mag, ph, wout] = bode(w1);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 = squeeze(mag);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mag2db(abs(mag)), 'b-',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title('ЛАЧХ');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ylabel('Амплитуда, дБ');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ЛФЧХ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[mag, phase, wout] = bode(w1);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 = squeeze(phase);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phase, 'b-',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title('ЛФЧХ')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ylabel('Фаза, градусы');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Годограф Найквиста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[4, 6]);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1000;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 = linspace(-k, k,10*k);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[re,im, wout] = nyquist(w1, w);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 = squeeze(re);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 = squeeze(im);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plot(re, im, 'b-', -1, 0, 'b*', 'LineWidth', 1)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title('Годограф Найквиста')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xlabel('Действительная ось');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ylabel('Мнимая ось');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'graphics/Усилительное звено.png');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br w:type="page"/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t>Листинг 2.2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Построение графиков воздействие на единичное (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step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 xml:space="preserve"> и 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impulse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), ЛАФЧХ, а также годограф Найквиста для интегрирующего звена.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w2 = tf(K, [1, 0]);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lable_name = 'W_2(S)';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figure('position', [400, 200, 900, 750])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tiledlayout(3,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title(t, "Интегрирующее звено");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step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[y2, tOut] = step(w2,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y2, 'b-',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step')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impulse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2);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[y2, tOut] = impulse(w2,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y2, 'b-',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impulse');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ЛАЧХ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3);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[mag, ph, wout] = bode(w2);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 = squeeze(mag);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mag2db(abs(mag)), 'b-',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title('ЛАЧХ');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ylabel('Амплитуда, дБ');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ЛФЧХ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[mag, phase, wout] = bode(w2);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 = squeeze(phase);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phase, 'b-',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title('ЛФЧХ')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ylabel('Фаза, градусы');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Годограф Найквиста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[4, 6]);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1000;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 = linspace(-k, k,10*k);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[re,im, wout] = nyquist(w2, w);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 = squeeze(re);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 = squeeze(im);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plot(re, im, 'b-', -1, 0, 'b*', 'LineWidth', 1)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title('Годограф Найквиста')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xlabel('Действительная ось');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ylabel('Мнимая ось');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'graphics/Интегрирующее звено.png');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</w:p>
    <w:p>
      <w:pP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br w:type="page"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center"/>
        <w:textAlignment w:val="auto"/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t>Листинг 2.3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left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Построение графиков воздействие на единичное (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step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 xml:space="preserve"> и 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impulse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), ЛАФЧХ, а также годограф Найквиста для апериодического звена.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w3 = tf(K, [T, 1]);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lable_name = 'W_3(S)';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figure('position', [400, 200, 900, 750])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tiledlayout(3,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title(t, "Апериодическое звено");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step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[y3, tOut] = step(w3,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y3, 'b-',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step')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impulse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2);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[y3, tOut] = impulse(w3,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y3, 'b-',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impulse');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ЛАЧХ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3);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[mag, ph, wout] = bode(w3);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 = squeeze(mag);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mag2db(abs(mag)), 'b-',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title('ЛАЧХ');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ylabel('Амплитуда, дБ');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ЛФЧХ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[mag, phase, wout] = bode(w3);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 = squeeze(phase);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phase, 'b-',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title('ЛФЧХ')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ylabel('Фаза, градусы');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Годограф Найквиста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[4, 6]);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1000;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 = linspace(-k, k,10*k);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[re,im, wout] = nyquist(w3, w);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 = squeeze(re);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 = squeeze(im);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plot(re, im, 'b-', -1, 0, 'b*', 'LineWidth', 1)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title('Годограф Найквиста')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xlabel('Действительная ось');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ylabel('Мнимая ось');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'graphics/Апериодическое звено.png');</w:t>
      </w:r>
    </w:p>
    <w:p>
      <w:pP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br w:type="page"/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t>Листинг 2.4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Построение графиков воздействие на единичное (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step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 xml:space="preserve"> и 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impulse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), ЛАФЧХ, а также годограф Найквиста для реального дифференцирующего звена 1-го порядка.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 = tf('s');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sys = T*s + 1;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w4 = sys*tf(1, [0.000000001 1]);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lable_name = 'W_4(S)';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figure('position', [400, 200, 900, 750])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tiledlayout(3,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title(t, "Реальное дифференцирующее звено 1–го порядка");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step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[y4, tOut] = step(w4,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y4, 'b-',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step')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impulse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2);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[y4, tOut] = impulse(w4,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y4, 'b-',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impulse');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ЛАЧХ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3);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[mag, ph, wout] = bode(w4);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 = squeeze(mag);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mag2db(abs(mag)), 'b-',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title('ЛАЧХ');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ylabel('Амплитуда, дБ');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ЛФЧХ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[mag, phase, wout] = bode(w4);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 = squeeze(phase);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phase, 'b-',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title('ЛФЧХ')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ylabel('Фаза, градусы');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Годограф Найквиста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[4, 6]);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1000;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 = linspace(-k, k,10*k);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[re,im, wout] = nyquist(w4, w);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 = squeeze(re);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 = squeeze(im);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plot(re, im, 'b-', -1, 0, 'b*', 'LineWidth', 1)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legend(lable_name);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title('Годограф Найквиста')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xlabel('Действительная ось');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ylabel('Мнимая ось');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'graphics/Реальное дифференцирующее звено 1–го порядка.png');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jc w:val="both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ru-RU"/>
        </w:rPr>
      </w:pPr>
    </w:p>
    <w:p>
      <w:pP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br w:type="page"/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t>Листинг 3.1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Построение графиков воздействие на единичное (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step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 xml:space="preserve"> и 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impulse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), ЛАФЧХ, а также годограф Найквиста для колебательных звеньев с разным коэффициентом усиления.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w5 = tf(K, [T^2, 2*T*ksi, 1]);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w6 = tf(2*K, [T^2, 2*T*ksi, 1]);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first_legend = 'W_5(S)';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second_legend = 'W_6(S)';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figure('position', [400, 200, 900, 750])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tiledlayout(3,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title(t, "Колебательные звенья с разным коэффициентом усиления");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step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[y5, tOut] = step(w5,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y6 = step(w6,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y5, 'b', tOut, y6, 'g',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step')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impulse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2);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[y5, tOut] = impulse(w5,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y6 = impulse(w6,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y5, 'b', tOut, y6, 'g',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impulse');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ЛАЧХ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3);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[mag5, phase5, wout] = bode(w5);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mag5 = squeeze(mag5);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[mag6, phase6, wout] = bode(w6);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mag6 = squeeze(mag6);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semilogx(wout,mag2db(abs(mag5)),'b', wout,mag2db(abs(mag6)),'g',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title('ЛАЧХ');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ylabel('Амплитуда, дБ');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ЛФЧХ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[mag5, phase5, wout] = bode(w5);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phase5 = squeeze(phase5);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[mag6, phase6, wout] = bode(w6);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phase6 = squeeze(phase6);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phase5, 'b', wout, phase6, 'g',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title('ЛФЧХ')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ylabel('Фаза, градусы');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Годограф Найквиста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[4, 6]);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1000;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 = linspace(-k, k,100*k);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[re5,im5, wout] = nyquist(w5, w);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re5 = squeeze(re5);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im5 = squeeze(im5);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[re6,im6, wout] = nyquist(w6, w);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re6 = squeeze(re6);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im6 = squeeze(im6);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plot(re5,im5,'b', re6,im6,'g', -1, 0, 'b*', 'LineWidth', 1)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title('Годограф Найквиста')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xlabel('Действительная ось');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ylabel('Мнимая ось');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'graphics/Колебательное звено с коэффициентом усиления.png');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t>Листинг 3.2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Построение графиков воздействие на единичное (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step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 xml:space="preserve"> и 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impulse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), ЛАФЧХ, а также годограф Найквиста для колебательных звеньев с разной постоянной времени.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w5 = tf(1, [T^2, 2*T*ksi, 1]);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T*2;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w7 = tf(1, [T^2, 2*T*ksi, 1]);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first_legend = 'W_5(S)';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second_legend = 'W_7(S)';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figure('position', [400, 200, 900, 750])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tiledlayout(3,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title(t, "Колебательные звенья с разной постоянной времени");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step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[y5, tOut] = step(w5,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y7 = step(w7,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y5, 'b', tOut, y7, 'g',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воздействии: step')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impulse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2);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[y5, tOut] = impulse(w5,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y7 = impulse(w7,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y5, 'b', tOut, y7, 'g',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impulse');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ЛАЧХ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3);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100;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linspace(-k, k,10*k);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[mag5, phase5, wout] = bode(w5, t);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mag5 = squeeze(mag5);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[mag7, phase7, wout] = bode(w7, t);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mag7 = squeeze(mag7);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mag2db(abs(mag5)), 'b', wout, mag2db(abs(mag7)), 'g',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title('ЛАЧХ');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ylabel('Амплитуда, дБ');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ЛФЧХ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[mag5, phase5, wout] = bode(w5, t);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phase5 = squeeze(phase5);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[mag7, phase7, wout] = bode(w7, t);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phase7 = squeeze(phase7);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phase5, 'b', wout, phase7, 'g',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title('ЛФЧХ')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ylabel('Фаза, градусы');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Годограф Найквиста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[4, 6]);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linspace(-k, k, 100*k);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[re5,im5, wout] = nyquist(w5, t);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re5 = squeeze(re5);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im5 = squeeze(im5);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[re7,im7, wout] = nyquist(w7, t);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re7 = squeeze(re7);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im7 = squeeze(im7);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plot(re5,im5,'b', re7,im7,'g', -1, 0, 'b*', 'LineWidth', 1)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title('Годограф Найквиста')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xlabel('Действительная ось');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ylabel('Мнимая ось');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'graphics/Колебательные звенья с разной постоянной времени.png');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firstLine="0"/>
        <w:jc w:val="center"/>
        <w:textAlignment w:val="auto"/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t>Листинг 3.3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firstLine="0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ru-RU"/>
        </w:rPr>
        <w:t>Построение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 xml:space="preserve"> графиков воздействие на единичное (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step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 xml:space="preserve"> и 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impulse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), ЛАФЧХ, а также годограф Найквиста для колебательных звеньев с разным коэффициентом демпфирования.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w5 = tf(1, [T^2, 2*T*ksi, 1]);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ksi = ksi / 2;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w8 = tf(1, [T^2, 2*T*ksi, 1]);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first_legend = 'w5';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second_legend = 'w8';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figure('position', [400, 200, 900, 750])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tiledlayout(3,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title(t, "Колебательные звенья с разным коэффициентом демпфирования");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step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[y5, tOut] = step(w5,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y8 = step(w8,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y5, 'b', tOut, y8, 'g',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step')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impulse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2);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[y5, tOut] = impulse(w5,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y8 = impulse(w8,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y5, 'b', tOut, y8, 'g',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impulse');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ЛАЧХ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3);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100;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linspace(-k, k, 10*k);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[mag5, phase5, wout] = bode(w5, t);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mag5 = squeeze(mag5);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[mag8, phase8, wout] = bode(w8, t);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mag8 = squeeze(mag8);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semilogx(wout,mag2db(abs(mag5)),'b', wout,mag2db(abs(mag8)),'g',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title('ЛАЧХ');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ylabel('Амплитуда, дБ');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ЛФЧХ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[mag5, phase5, wout] = bode(w5, t);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phase5 = squeeze(phase5);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[mag8, phase8, wout] = bode(w8, t);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phase8 = squeeze(phase8);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phase5, 'b', wout, phase8, 'g',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title('ЛФЧХ')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ylabel('Фаза, градусы');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Годограф Найквиста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[4, 6]);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linspace(-k, k, 100*k);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[re5,im5, wout] = nyquist(w5, t);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re5 = squeeze(re5);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im5 = squeeze(im5);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[re8,im8, wout] = nyquist(w8, t);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re8 = squeeze(re8);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im8 = squeeze(im8);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plot(re5,im5,'b', re8,im8,'g', -1, 0, 'b*', 'LineWidth', 1)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title('Годограф Найквиста')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xlabel('Действительная ось');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ylabel('Мнимая ось');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ru-RU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'graphics/Колебательные звенья с разной постоянной демпфирования.png');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jc w:val="center"/>
        <w:textAlignment w:val="auto"/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/>
          <w:bCs w:val="0"/>
          <w:i w:val="0"/>
          <w:iCs/>
          <w:color w:val="auto"/>
          <w:sz w:val="28"/>
          <w:szCs w:val="28"/>
          <w:u w:val="none"/>
        </w:rPr>
        <w:t>Листинг 3.4</w:t>
      </w:r>
    </w:p>
    <w:p>
      <w:pPr>
        <w:pStyle w:val="7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/>
        <w:ind w:left="0" w:leftChars="0" w:firstLine="0" w:firstLineChars="0"/>
        <w:textAlignment w:val="auto"/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</w:pP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Построение графиков воздействие на единичное (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step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 xml:space="preserve"> и 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  <w:lang w:val="en-US"/>
        </w:rPr>
        <w:t>impulse</w:t>
      </w:r>
      <w:r>
        <w:rPr>
          <w:rFonts w:hint="default" w:ascii="Times New Roman" w:hAnsi="Times New Roman" w:cs="Times New Roman"/>
          <w:b w:val="0"/>
          <w:bCs/>
          <w:i w:val="0"/>
          <w:iCs/>
          <w:color w:val="auto"/>
          <w:sz w:val="28"/>
          <w:szCs w:val="28"/>
          <w:u w:val="none"/>
        </w:rPr>
        <w:t>), ЛАФЧХ, а также годограф Найквиста для колебательных звеньев с разным коэффициентом демпфирования (исходный и нулевой).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w5 = tf(1, [T^2, 2*T*ksi, 1]);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ksi = 0;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w9 = tf(1, [T^2, 2*T*ksi, 1]);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first_legend = 'w5';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second_legend = 'w9';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figure('position', [400, 200, 900, 750])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tiledlayout(3,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title(t, "Колебательные звенья с разным коэффициентом демпфирования");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step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[y5, tOut] = step(w5,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y9 = step(w9,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y5, 'b', tOut, y9, 'g',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step')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Реакция на единичное воздействие: impulse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2);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[y5, tOut] = impulse(w5,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y9 = impulse(w9, 4);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plot(tOut, y5, 'b', tOut, y9, 'g',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title('Реакция на единичное воздействие: impulse');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xlabel('Время, c');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ylabel('x(t)');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ЛАЧХ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3);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100;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linspace(-k, k, 10*k);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[mag5, phase5, wout] = bode(w5, t);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mag5 = squeeze(mag5);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[mag9, phase9] = bode(w9, t);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mag9 = squeeze(mag9);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semilogx(wout,mag2db(abs(mag5)),'b', wout,mag2db(abs(mag9)),'g',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title('ЛАЧХ');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ylabel('Амплитуда, дБ');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ЛФЧХ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[mag5, phase5, wout] = bode(w5, t);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phase5 = squeeze(phase5);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[mag9, phase9] = bode(w9, t);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phase9 = squeeze(phase9);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semilogx(wout, phase5, 'b', wout, phase9, 'g', 'LineWidth', 1);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title('ЛФЧХ')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ylabel('Фаза, градусы');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xlabel('Частота, Гц');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% Годограф Найквиста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subplot(3, 2, [4, 6]);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k = 1000;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linspace(-k, k, 100*k);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[re5,im5] = nyquist(w5, t);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re5 = squeeze(re5);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im5 = squeeze(im5);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 = linspace(-k, k, 2*k);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[re9,im9] = nyquist(w9, t);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re9 = squeeze(re9);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im9 = squeeze(im9);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plot(re5,im5,'b', re9,im9,'g', -1, 0, 'b*', 'LineWidth', 1)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grid on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legend(first_legend, second_legend);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title('Годограф Найквиста')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xlabel('Действительная ось');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ylabel('Мнимая ось');</w:t>
      </w: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</w:p>
    <w:p>
      <w:pPr>
        <w:keepNext w:val="0"/>
        <w:keepLines w:val="0"/>
        <w:widowControl/>
        <w:suppressLineNumbers w:val="0"/>
        <w:pBdr>
          <w:top w:val="single" w:color="auto" w:sz="12" w:space="1"/>
          <w:left w:val="single" w:color="auto" w:sz="12" w:space="4"/>
          <w:bottom w:val="single" w:color="auto" w:sz="12" w:space="1"/>
          <w:right w:val="single" w:color="auto" w:sz="12" w:space="4"/>
          <w:between w:val="none" w:color="auto" w:sz="0" w:space="0"/>
        </w:pBdr>
        <w:jc w:val="left"/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sz w:val="28"/>
          <w:szCs w:val="28"/>
        </w:rPr>
      </w:pPr>
      <w:r>
        <w:rPr>
          <w:rFonts w:hint="default" w:ascii="Times New Roman" w:hAnsi="Times New Roman" w:eastAsia="Consolas" w:cs="Times New Roman"/>
          <w:b w:val="0"/>
          <w:bCs w:val="0"/>
          <w:i w:val="0"/>
          <w:iCs w:val="0"/>
          <w:color w:val="auto"/>
          <w:kern w:val="0"/>
          <w:sz w:val="28"/>
          <w:szCs w:val="28"/>
          <w:lang w:val="en-US" w:eastAsia="zh-CN" w:bidi="ar"/>
        </w:rPr>
        <w:t>saveas(gcf, 'graphics/Колебательные звенья с разным коэффициентом демпфирования.png');</w:t>
      </w:r>
    </w:p>
    <w:p>
      <w:pPr>
        <w:rPr>
          <w:rFonts w:hint="default" w:ascii="Times New Roman" w:hAnsi="Times New Roman" w:cs="Times New Roman"/>
        </w:rPr>
      </w:pPr>
    </w:p>
    <w:sectPr>
      <w:pgSz w:w="11900" w:h="16840"/>
      <w:pgMar w:top="1134" w:right="1134" w:bottom="1134" w:left="1701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96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9B6449"/>
    <w:multiLevelType w:val="multilevel"/>
    <w:tmpl w:val="AC9B644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."/>
      <w:lvlJc w:val="left"/>
      <w:pPr>
        <w:ind w:left="2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78492857"/>
    <w:multiLevelType w:val="singleLevel"/>
    <w:tmpl w:val="7849285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083657"/>
    <w:rsid w:val="2BF02B43"/>
    <w:rsid w:val="56083657"/>
    <w:rsid w:val="5F9F4B9D"/>
    <w:rsid w:val="78527AA8"/>
    <w:rsid w:val="791D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table" w:styleId="5">
    <w:name w:val="Table Grid"/>
    <w:basedOn w:val="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текст"/>
    <w:basedOn w:val="1"/>
    <w:qFormat/>
    <w:uiPriority w:val="0"/>
    <w:pPr>
      <w:ind w:firstLine="567"/>
    </w:pPr>
    <w:rPr>
      <w:rFonts w:ascii="Times New Roman" w:hAnsi="Times New Roman" w:cs="Times New Roman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2231</Words>
  <Characters>14984</Characters>
  <Lines>0</Lines>
  <Paragraphs>0</Paragraphs>
  <TotalTime>5</TotalTime>
  <ScaleCrop>false</ScaleCrop>
  <LinksUpToDate>false</LinksUpToDate>
  <CharactersWithSpaces>16592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2024-03-24T16:48:00Z</dcterms:created>
  <dc:creator>Егор Девяткин</dc:creator>
  <cp:lastModifiedBy>Егор Девяткин</cp:lastModifiedBy>
  <dcterms:modified xsi:type="dcterms:W3CDTF">2024-05-11T13:49:18Z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43C1E83170344E0ABCDCBB9BA229BCBA_13</vt:lpwstr>
  </property>
</Properties>
</file>