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8CE3" w14:textId="77777777" w:rsidR="00063765" w:rsidRDefault="00000000" w:rsidP="00443587">
      <w:pPr>
        <w:pStyle w:val="ListParagraph"/>
        <w:numPr>
          <w:ilvl w:val="0"/>
          <w:numId w:val="1"/>
        </w:numPr>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What </w:t>
      </w:r>
      <w:r>
        <w:rPr>
          <w:rFonts w:ascii="Times New Roman" w:hAnsi="Times New Roman" w:cs="Times New Roman"/>
          <w:b/>
          <w:bCs/>
          <w:sz w:val="26"/>
          <w:szCs w:val="26"/>
          <w:highlight w:val="yellow"/>
        </w:rPr>
        <w:t>criteria</w:t>
      </w:r>
      <w:r>
        <w:rPr>
          <w:rFonts w:ascii="Times New Roman" w:hAnsi="Times New Roman" w:cs="Times New Roman"/>
          <w:b/>
          <w:bCs/>
          <w:sz w:val="26"/>
          <w:szCs w:val="26"/>
        </w:rPr>
        <w:t xml:space="preserve"> should be used in choosing an </w:t>
      </w:r>
      <w:proofErr w:type="gramStart"/>
      <w:r>
        <w:rPr>
          <w:rFonts w:ascii="Times New Roman" w:hAnsi="Times New Roman" w:cs="Times New Roman"/>
          <w:b/>
          <w:bCs/>
          <w:sz w:val="26"/>
          <w:szCs w:val="26"/>
          <w:highlight w:val="yellow"/>
        </w:rPr>
        <w:t>appropriate requirements</w:t>
      </w:r>
      <w:proofErr w:type="gramEnd"/>
      <w:r>
        <w:rPr>
          <w:rFonts w:ascii="Times New Roman" w:hAnsi="Times New Roman" w:cs="Times New Roman"/>
          <w:b/>
          <w:bCs/>
          <w:sz w:val="26"/>
          <w:szCs w:val="26"/>
          <w:highlight w:val="yellow"/>
        </w:rPr>
        <w:t xml:space="preserve"> engineering tool</w:t>
      </w:r>
      <w:r>
        <w:rPr>
          <w:rFonts w:ascii="Times New Roman" w:hAnsi="Times New Roman" w:cs="Times New Roman"/>
          <w:b/>
          <w:bCs/>
          <w:sz w:val="26"/>
          <w:szCs w:val="26"/>
        </w:rPr>
        <w:t>?</w:t>
      </w:r>
    </w:p>
    <w:p w14:paraId="4411B80E"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Carrillo de Gea et al. (2021) provided an alternative list of </w:t>
      </w:r>
      <w:r>
        <w:rPr>
          <w:rFonts w:ascii="Times New Roman" w:hAnsi="Times New Roman" w:cs="Times New Roman"/>
          <w:color w:val="FF0000"/>
          <w:sz w:val="26"/>
          <w:szCs w:val="26"/>
        </w:rPr>
        <w:t xml:space="preserve">17 items </w:t>
      </w:r>
      <w:r>
        <w:rPr>
          <w:rFonts w:ascii="Times New Roman" w:hAnsi="Times New Roman" w:cs="Times New Roman"/>
          <w:sz w:val="26"/>
          <w:szCs w:val="26"/>
        </w:rPr>
        <w:t xml:space="preserve">to be used in the </w:t>
      </w:r>
      <w:r>
        <w:rPr>
          <w:rFonts w:ascii="Times New Roman" w:hAnsi="Times New Roman" w:cs="Times New Roman"/>
          <w:color w:val="FF0000"/>
          <w:sz w:val="26"/>
          <w:szCs w:val="26"/>
        </w:rPr>
        <w:t xml:space="preserve">evaluation </w:t>
      </w:r>
      <w:r>
        <w:rPr>
          <w:rFonts w:ascii="Times New Roman" w:hAnsi="Times New Roman" w:cs="Times New Roman"/>
          <w:sz w:val="26"/>
          <w:szCs w:val="26"/>
        </w:rPr>
        <w:t>of RE tool capabilities:</w:t>
      </w:r>
    </w:p>
    <w:p w14:paraId="76CED7E2"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Organization of requirements with metadata, attributes, and reuse</w:t>
      </w:r>
    </w:p>
    <w:p w14:paraId="783D0165"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Reports, database queries, and open interface language</w:t>
      </w:r>
    </w:p>
    <w:p w14:paraId="576B691D"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Internal checks, that is, consistency, dependencies, and </w:t>
      </w:r>
      <w:proofErr w:type="gramStart"/>
      <w:r>
        <w:rPr>
          <w:rFonts w:ascii="Times New Roman" w:hAnsi="Times New Roman" w:cs="Times New Roman"/>
          <w:sz w:val="26"/>
          <w:szCs w:val="26"/>
        </w:rPr>
        <w:t>history</w:t>
      </w:r>
      <w:proofErr w:type="gramEnd"/>
    </w:p>
    <w:p w14:paraId="4EAC6D41"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Traceability support, that is, drag and drop (horizontal and vertical)</w:t>
      </w:r>
    </w:p>
    <w:p w14:paraId="47E829C9"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Providing support for reuse</w:t>
      </w:r>
    </w:p>
    <w:p w14:paraId="3097CF53"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Remote working, cloud only</w:t>
      </w:r>
    </w:p>
    <w:p w14:paraId="4AF96BAF"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Multiple views of requirements</w:t>
      </w:r>
    </w:p>
    <w:p w14:paraId="5DA4EBD1"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Performance</w:t>
      </w:r>
    </w:p>
    <w:p w14:paraId="1AF7A990"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Collaboration, workflow management</w:t>
      </w:r>
    </w:p>
    <w:p w14:paraId="2A30BDB9"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Easily adapted and integrated into business </w:t>
      </w:r>
      <w:proofErr w:type="gramStart"/>
      <w:r>
        <w:rPr>
          <w:rFonts w:ascii="Times New Roman" w:hAnsi="Times New Roman" w:cs="Times New Roman"/>
          <w:sz w:val="26"/>
          <w:szCs w:val="26"/>
        </w:rPr>
        <w:t>processes</w:t>
      </w:r>
      <w:proofErr w:type="gramEnd"/>
    </w:p>
    <w:p w14:paraId="2AEB35D4"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Federation and notification with ALM/PLM tools</w:t>
      </w:r>
    </w:p>
    <w:p w14:paraId="1C7CD4C5"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Export/import with standard formats</w:t>
      </w:r>
    </w:p>
    <w:p w14:paraId="7BFB395E"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Macros for repeated commands</w:t>
      </w:r>
    </w:p>
    <w:p w14:paraId="6FD4C701"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Training and learning curve </w:t>
      </w:r>
      <w:proofErr w:type="gramStart"/>
      <w:r>
        <w:rPr>
          <w:rFonts w:ascii="Times New Roman" w:hAnsi="Times New Roman" w:cs="Times New Roman"/>
          <w:sz w:val="26"/>
          <w:szCs w:val="26"/>
        </w:rPr>
        <w:t>effort</w:t>
      </w:r>
      <w:proofErr w:type="gramEnd"/>
    </w:p>
    <w:p w14:paraId="50E354F1"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Agile, CI/CD, and DevOps</w:t>
      </w:r>
    </w:p>
    <w:p w14:paraId="3C3E8AD3"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Intelligent support</w:t>
      </w:r>
    </w:p>
    <w:p w14:paraId="4660A25C"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Scalability</w:t>
      </w:r>
    </w:p>
    <w:p w14:paraId="044177DF"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This checklist (or an adapted version) and an appropriate consensus management approach (e.g., Wideband Delphi, AHP) </w:t>
      </w:r>
      <w:r>
        <w:rPr>
          <w:rFonts w:ascii="Times New Roman" w:hAnsi="Times New Roman" w:cs="Times New Roman"/>
          <w:color w:val="FF0000"/>
          <w:sz w:val="26"/>
          <w:szCs w:val="26"/>
        </w:rPr>
        <w:t>can be used to select the right tool for a team or enterprise</w:t>
      </w:r>
      <w:r>
        <w:rPr>
          <w:rFonts w:ascii="Times New Roman" w:hAnsi="Times New Roman" w:cs="Times New Roman"/>
          <w:sz w:val="26"/>
          <w:szCs w:val="26"/>
        </w:rPr>
        <w:t>.</w:t>
      </w:r>
    </w:p>
    <w:p w14:paraId="5EA04E52" w14:textId="77777777" w:rsidR="00063765" w:rsidRDefault="00063765">
      <w:pPr>
        <w:ind w:left="360"/>
        <w:jc w:val="both"/>
        <w:rPr>
          <w:rFonts w:ascii="Times New Roman" w:hAnsi="Times New Roman" w:cs="Times New Roman"/>
          <w:sz w:val="26"/>
          <w:szCs w:val="26"/>
        </w:rPr>
      </w:pPr>
    </w:p>
    <w:p w14:paraId="46E9955A" w14:textId="77777777" w:rsidR="00063765" w:rsidRDefault="00000000" w:rsidP="00443587">
      <w:pPr>
        <w:pStyle w:val="ListParagraph"/>
        <w:numPr>
          <w:ilvl w:val="0"/>
          <w:numId w:val="1"/>
        </w:numPr>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Are there any </w:t>
      </w:r>
      <w:r w:rsidRPr="00952E50">
        <w:rPr>
          <w:rFonts w:ascii="Times New Roman" w:hAnsi="Times New Roman" w:cs="Times New Roman"/>
          <w:b/>
          <w:bCs/>
          <w:sz w:val="26"/>
          <w:szCs w:val="26"/>
          <w:highlight w:val="yellow"/>
        </w:rPr>
        <w:t>drawbacks</w:t>
      </w:r>
      <w:r>
        <w:rPr>
          <w:rFonts w:ascii="Times New Roman" w:hAnsi="Times New Roman" w:cs="Times New Roman"/>
          <w:b/>
          <w:bCs/>
          <w:sz w:val="26"/>
          <w:szCs w:val="26"/>
        </w:rPr>
        <w:t xml:space="preserve"> to using </w:t>
      </w:r>
      <w:r w:rsidRPr="00952E50">
        <w:rPr>
          <w:rFonts w:ascii="Times New Roman" w:hAnsi="Times New Roman" w:cs="Times New Roman"/>
          <w:b/>
          <w:bCs/>
          <w:sz w:val="26"/>
          <w:szCs w:val="26"/>
          <w:highlight w:val="yellow"/>
        </w:rPr>
        <w:t>certain tools</w:t>
      </w:r>
      <w:r>
        <w:rPr>
          <w:rFonts w:ascii="Times New Roman" w:hAnsi="Times New Roman" w:cs="Times New Roman"/>
          <w:b/>
          <w:bCs/>
          <w:sz w:val="26"/>
          <w:szCs w:val="26"/>
        </w:rPr>
        <w:t xml:space="preserve"> in </w:t>
      </w:r>
      <w:r w:rsidRPr="00952E50">
        <w:rPr>
          <w:rFonts w:ascii="Times New Roman" w:hAnsi="Times New Roman" w:cs="Times New Roman"/>
          <w:b/>
          <w:bCs/>
          <w:sz w:val="26"/>
          <w:szCs w:val="26"/>
          <w:highlight w:val="yellow"/>
        </w:rPr>
        <w:t>requirements engineering activities</w:t>
      </w:r>
      <w:r>
        <w:rPr>
          <w:rFonts w:ascii="Times New Roman" w:hAnsi="Times New Roman" w:cs="Times New Roman"/>
          <w:b/>
          <w:bCs/>
          <w:sz w:val="26"/>
          <w:szCs w:val="26"/>
        </w:rPr>
        <w:t>?</w:t>
      </w:r>
    </w:p>
    <w:p w14:paraId="2B77BAFE" w14:textId="5B6635BF" w:rsidR="00BA44DB" w:rsidRPr="00BA44DB" w:rsidRDefault="00BA44DB" w:rsidP="00BA44DB">
      <w:pPr>
        <w:jc w:val="both"/>
        <w:rPr>
          <w:rFonts w:ascii="Times New Roman" w:hAnsi="Times New Roman" w:cs="Times New Roman"/>
          <w:sz w:val="26"/>
          <w:szCs w:val="26"/>
        </w:rPr>
      </w:pPr>
      <w:r>
        <w:rPr>
          <w:rFonts w:ascii="Times New Roman" w:hAnsi="Times New Roman" w:cs="Times New Roman"/>
          <w:sz w:val="26"/>
          <w:szCs w:val="26"/>
        </w:rPr>
        <w:tab/>
      </w:r>
      <w:r w:rsidR="00952E50">
        <w:rPr>
          <w:rFonts w:ascii="Times New Roman" w:hAnsi="Times New Roman" w:cs="Times New Roman"/>
          <w:sz w:val="26"/>
          <w:szCs w:val="26"/>
        </w:rPr>
        <w:t>(Tùng)</w:t>
      </w:r>
    </w:p>
    <w:p w14:paraId="0A137750" w14:textId="77777777" w:rsidR="00063765" w:rsidRDefault="00000000">
      <w:pPr>
        <w:pStyle w:val="ListParagraph"/>
        <w:numPr>
          <w:ilvl w:val="0"/>
          <w:numId w:val="6"/>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 xml:space="preserve"> Hard:</w:t>
      </w:r>
    </w:p>
    <w:p w14:paraId="27D4F4D5"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Technology dependency: Some tools require the use of specific technology or depend on a specific database management system. This can cause limitations when integrating or moving data to another environment.</w:t>
      </w:r>
    </w:p>
    <w:p w14:paraId="2FC14EC5"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 xml:space="preserve">Difficulty in customization: some tools are not flexible in customization. </w:t>
      </w:r>
      <w:proofErr w:type="gramStart"/>
      <w:r>
        <w:rPr>
          <w:rFonts w:ascii="Times New Roman" w:eastAsia="Times New Roman" w:hAnsi="Times New Roman" w:cs="Times New Roman"/>
          <w:color w:val="000000"/>
          <w:sz w:val="26"/>
          <w:szCs w:val="26"/>
          <w:highlight w:val="white"/>
        </w:rPr>
        <w:t>So</w:t>
      </w:r>
      <w:proofErr w:type="gramEnd"/>
      <w:r>
        <w:rPr>
          <w:rFonts w:ascii="Times New Roman" w:eastAsia="Times New Roman" w:hAnsi="Times New Roman" w:cs="Times New Roman"/>
          <w:color w:val="000000"/>
          <w:sz w:val="26"/>
          <w:szCs w:val="26"/>
          <w:highlight w:val="white"/>
        </w:rPr>
        <w:t xml:space="preserve"> when you encounter a problem, you may have to completely destroy it and rebuild it to solve it.</w:t>
      </w:r>
    </w:p>
    <w:p w14:paraId="25F7A8AB"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Complicated and difficult to use: Some tools have complex interfaces that require employee training or customer training, causing discomfort for users, slowing progress, and increasing costs.</w:t>
      </w:r>
    </w:p>
    <w:p w14:paraId="290E7E71"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lastRenderedPageBreak/>
        <w:t>High cost: Many tools have very high costs and are not suitable for small businesses with little capital.</w:t>
      </w:r>
    </w:p>
    <w:p w14:paraId="2C15721E"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Incompatible with existing processes</w:t>
      </w:r>
    </w:p>
    <w:p w14:paraId="4DC7C429"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Limited scalability: Some tools have limited scalability as the project grows or the organization expands. This can create limitations for future expansion and growth.</w:t>
      </w:r>
    </w:p>
    <w:p w14:paraId="03BD3BE1" w14:textId="77777777" w:rsidR="00063765" w:rsidRPr="00952E50" w:rsidRDefault="00000000">
      <w:pPr>
        <w:pStyle w:val="ListParagraph"/>
        <w:numPr>
          <w:ilvl w:val="0"/>
          <w:numId w:val="4"/>
        </w:numPr>
        <w:jc w:val="both"/>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Lack of quality and support: Some tools may not meet quality standards or have good technical support from the vendor. This can make it difficult to resolve technical issues or problems.</w:t>
      </w:r>
    </w:p>
    <w:p w14:paraId="2E66C16D" w14:textId="77777777" w:rsidR="00952E50" w:rsidRDefault="00952E50" w:rsidP="00952E50">
      <w:pPr>
        <w:pStyle w:val="ListParagraph"/>
        <w:jc w:val="both"/>
        <w:rPr>
          <w:rFonts w:ascii="Times New Roman" w:eastAsia="Times New Roman" w:hAnsi="Times New Roman" w:cs="Times New Roman"/>
          <w:color w:val="000000"/>
          <w:sz w:val="26"/>
          <w:szCs w:val="26"/>
        </w:rPr>
      </w:pPr>
    </w:p>
    <w:p w14:paraId="3BF29704" w14:textId="77777777" w:rsidR="00952E50" w:rsidRDefault="00952E50" w:rsidP="00952E50">
      <w:pPr>
        <w:pStyle w:val="ListParagraph"/>
        <w:ind w:left="360" w:firstLine="349"/>
        <w:jc w:val="both"/>
        <w:rPr>
          <w:rFonts w:ascii="Times New Roman" w:hAnsi="Times New Roman" w:cs="Times New Roman"/>
          <w:sz w:val="26"/>
          <w:szCs w:val="26"/>
        </w:rPr>
      </w:pPr>
      <w:r>
        <w:rPr>
          <w:rFonts w:ascii="Times New Roman" w:hAnsi="Times New Roman" w:cs="Times New Roman"/>
          <w:sz w:val="26"/>
          <w:szCs w:val="26"/>
        </w:rPr>
        <w:t>(Trí)</w:t>
      </w:r>
    </w:p>
    <w:p w14:paraId="64984B85" w14:textId="77777777" w:rsidR="00952E50" w:rsidRPr="00BA44DB" w:rsidRDefault="00952E50" w:rsidP="00952E50">
      <w:pPr>
        <w:pStyle w:val="ListParagraph"/>
        <w:ind w:left="360" w:firstLine="349"/>
        <w:jc w:val="both"/>
        <w:rPr>
          <w:rFonts w:ascii="Times New Roman" w:hAnsi="Times New Roman" w:cs="Times New Roman"/>
          <w:sz w:val="26"/>
          <w:szCs w:val="26"/>
        </w:rPr>
      </w:pPr>
      <w:r w:rsidRPr="00BA44DB">
        <w:rPr>
          <w:rFonts w:ascii="Times New Roman" w:hAnsi="Times New Roman" w:cs="Times New Roman"/>
          <w:sz w:val="26"/>
          <w:szCs w:val="26"/>
        </w:rPr>
        <w:t xml:space="preserve">Several studies of commercial tools have been conducted using the ISO/IEC TR 24766 framework (e.g., Carrillo de Gea et al. 2011, 2015; Daud et al. 2014). These studies have generally found that the </w:t>
      </w:r>
      <w:r w:rsidRPr="00BA44DB">
        <w:rPr>
          <w:rFonts w:ascii="Times New Roman" w:hAnsi="Times New Roman" w:cs="Times New Roman"/>
          <w:color w:val="FF0000"/>
          <w:sz w:val="26"/>
          <w:szCs w:val="26"/>
        </w:rPr>
        <w:t xml:space="preserve">tool market is rapidly changing </w:t>
      </w:r>
      <w:r w:rsidRPr="00BA44DB">
        <w:rPr>
          <w:rFonts w:ascii="Times New Roman" w:hAnsi="Times New Roman" w:cs="Times New Roman"/>
          <w:sz w:val="26"/>
          <w:szCs w:val="26"/>
        </w:rPr>
        <w:t xml:space="preserve">and that </w:t>
      </w:r>
      <w:r w:rsidRPr="00BA44DB">
        <w:rPr>
          <w:rFonts w:ascii="Times New Roman" w:hAnsi="Times New Roman" w:cs="Times New Roman"/>
          <w:color w:val="FF0000"/>
          <w:sz w:val="26"/>
          <w:szCs w:val="26"/>
        </w:rPr>
        <w:t>tools are becoming increasingly complex and difficult to use</w:t>
      </w:r>
      <w:r w:rsidRPr="00BA44DB">
        <w:rPr>
          <w:rFonts w:ascii="Times New Roman" w:hAnsi="Times New Roman" w:cs="Times New Roman"/>
          <w:sz w:val="26"/>
          <w:szCs w:val="26"/>
        </w:rPr>
        <w:t xml:space="preserve">. The </w:t>
      </w:r>
      <w:r w:rsidRPr="00BA44DB">
        <w:rPr>
          <w:rFonts w:ascii="Times New Roman" w:hAnsi="Times New Roman" w:cs="Times New Roman"/>
          <w:color w:val="FF0000"/>
          <w:sz w:val="26"/>
          <w:szCs w:val="26"/>
        </w:rPr>
        <w:t xml:space="preserve">complexity of the expensive commercial tools </w:t>
      </w:r>
      <w:r w:rsidRPr="00BA44DB">
        <w:rPr>
          <w:rFonts w:ascii="Times New Roman" w:hAnsi="Times New Roman" w:cs="Times New Roman"/>
          <w:sz w:val="26"/>
          <w:szCs w:val="26"/>
        </w:rPr>
        <w:t xml:space="preserve">then </w:t>
      </w:r>
      <w:r w:rsidRPr="00BA44DB">
        <w:rPr>
          <w:rFonts w:ascii="Times New Roman" w:hAnsi="Times New Roman" w:cs="Times New Roman"/>
          <w:color w:val="FF0000"/>
          <w:sz w:val="26"/>
          <w:szCs w:val="26"/>
        </w:rPr>
        <w:t xml:space="preserve">creates opportunities for inexpensive tools </w:t>
      </w:r>
      <w:r w:rsidRPr="00BA44DB">
        <w:rPr>
          <w:rFonts w:ascii="Times New Roman" w:hAnsi="Times New Roman" w:cs="Times New Roman"/>
          <w:sz w:val="26"/>
          <w:szCs w:val="26"/>
        </w:rPr>
        <w:t xml:space="preserve">to </w:t>
      </w:r>
      <w:r w:rsidRPr="00BA44DB">
        <w:rPr>
          <w:rFonts w:ascii="Times New Roman" w:hAnsi="Times New Roman" w:cs="Times New Roman"/>
          <w:color w:val="FF0000"/>
          <w:sz w:val="26"/>
          <w:szCs w:val="26"/>
        </w:rPr>
        <w:t xml:space="preserve">emerge </w:t>
      </w:r>
      <w:r w:rsidRPr="00BA44DB">
        <w:rPr>
          <w:rFonts w:ascii="Times New Roman" w:hAnsi="Times New Roman" w:cs="Times New Roman"/>
          <w:sz w:val="26"/>
          <w:szCs w:val="26"/>
        </w:rPr>
        <w:t xml:space="preserve">but </w:t>
      </w:r>
      <w:r w:rsidRPr="00BA44DB">
        <w:rPr>
          <w:rFonts w:ascii="Times New Roman" w:hAnsi="Times New Roman" w:cs="Times New Roman"/>
          <w:color w:val="FF0000"/>
          <w:sz w:val="26"/>
          <w:szCs w:val="26"/>
        </w:rPr>
        <w:t>don’t offer sophisticated features</w:t>
      </w:r>
      <w:r w:rsidRPr="00BA44DB">
        <w:rPr>
          <w:rFonts w:ascii="Times New Roman" w:hAnsi="Times New Roman" w:cs="Times New Roman"/>
          <w:sz w:val="26"/>
          <w:szCs w:val="26"/>
        </w:rPr>
        <w:t xml:space="preserve">. Furthermore, these studies have indicated that </w:t>
      </w:r>
      <w:r w:rsidRPr="00BA44DB">
        <w:rPr>
          <w:rFonts w:ascii="Times New Roman" w:hAnsi="Times New Roman" w:cs="Times New Roman"/>
          <w:color w:val="FF0000"/>
          <w:sz w:val="26"/>
          <w:szCs w:val="26"/>
        </w:rPr>
        <w:t xml:space="preserve">validation functionalities </w:t>
      </w:r>
      <w:r w:rsidRPr="00BA44DB">
        <w:rPr>
          <w:rFonts w:ascii="Times New Roman" w:hAnsi="Times New Roman" w:cs="Times New Roman"/>
          <w:sz w:val="26"/>
          <w:szCs w:val="26"/>
        </w:rPr>
        <w:t xml:space="preserve">such as </w:t>
      </w:r>
      <w:r w:rsidRPr="00BA44DB">
        <w:rPr>
          <w:rFonts w:ascii="Times New Roman" w:hAnsi="Times New Roman" w:cs="Times New Roman"/>
          <w:color w:val="FF0000"/>
          <w:sz w:val="26"/>
          <w:szCs w:val="26"/>
        </w:rPr>
        <w:t>consistency, correctness, and completeness are still lacking in most of the tools</w:t>
      </w:r>
      <w:r w:rsidRPr="00BA44DB">
        <w:rPr>
          <w:rFonts w:ascii="Times New Roman" w:hAnsi="Times New Roman" w:cs="Times New Roman"/>
          <w:sz w:val="26"/>
          <w:szCs w:val="26"/>
        </w:rPr>
        <w:t>.</w:t>
      </w:r>
    </w:p>
    <w:p w14:paraId="0F86A848" w14:textId="77777777" w:rsidR="00952E50" w:rsidRDefault="00952E50" w:rsidP="00952E50">
      <w:pPr>
        <w:pStyle w:val="ListParagraph"/>
        <w:jc w:val="both"/>
        <w:rPr>
          <w:rFonts w:ascii="Times New Roman" w:hAnsi="Times New Roman" w:cs="Times New Roman"/>
          <w:sz w:val="26"/>
          <w:szCs w:val="26"/>
        </w:rPr>
      </w:pPr>
    </w:p>
    <w:p w14:paraId="0DAED832" w14:textId="77777777" w:rsidR="00063765" w:rsidRDefault="00063765">
      <w:pPr>
        <w:ind w:left="720"/>
        <w:jc w:val="both"/>
        <w:rPr>
          <w:rFonts w:ascii="Times New Roman" w:hAnsi="Times New Roman" w:cs="Times New Roman"/>
          <w:sz w:val="26"/>
          <w:szCs w:val="26"/>
        </w:rPr>
      </w:pPr>
    </w:p>
    <w:p w14:paraId="07A8A526" w14:textId="77777777" w:rsidR="00063765" w:rsidRDefault="00000000" w:rsidP="00443587">
      <w:pPr>
        <w:pStyle w:val="ListParagraph"/>
        <w:numPr>
          <w:ilvl w:val="0"/>
          <w:numId w:val="1"/>
        </w:numPr>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When selecting an open-source tool, what </w:t>
      </w:r>
      <w:r>
        <w:rPr>
          <w:rFonts w:ascii="Times New Roman" w:hAnsi="Times New Roman" w:cs="Times New Roman"/>
          <w:b/>
          <w:bCs/>
          <w:sz w:val="26"/>
          <w:szCs w:val="26"/>
          <w:highlight w:val="yellow"/>
        </w:rPr>
        <w:t>characteristics</w:t>
      </w:r>
      <w:r>
        <w:rPr>
          <w:rFonts w:ascii="Times New Roman" w:hAnsi="Times New Roman" w:cs="Times New Roman"/>
          <w:b/>
          <w:bCs/>
          <w:sz w:val="26"/>
          <w:szCs w:val="26"/>
        </w:rPr>
        <w:t xml:space="preserve"> should you </w:t>
      </w:r>
      <w:r>
        <w:rPr>
          <w:rFonts w:ascii="Times New Roman" w:hAnsi="Times New Roman" w:cs="Times New Roman"/>
          <w:b/>
          <w:bCs/>
          <w:sz w:val="26"/>
          <w:szCs w:val="26"/>
          <w:highlight w:val="yellow"/>
        </w:rPr>
        <w:t>look for</w:t>
      </w:r>
      <w:r>
        <w:rPr>
          <w:rFonts w:ascii="Times New Roman" w:hAnsi="Times New Roman" w:cs="Times New Roman"/>
          <w:b/>
          <w:bCs/>
          <w:sz w:val="26"/>
          <w:szCs w:val="26"/>
        </w:rPr>
        <w:t>?</w:t>
      </w:r>
    </w:p>
    <w:p w14:paraId="355C9C28" w14:textId="549C0105" w:rsidR="00952E50" w:rsidRPr="00952E50" w:rsidRDefault="00952E50" w:rsidP="00952E50">
      <w:pPr>
        <w:ind w:left="720"/>
        <w:jc w:val="both"/>
        <w:rPr>
          <w:rFonts w:ascii="Times New Roman" w:hAnsi="Times New Roman" w:cs="Times New Roman"/>
          <w:sz w:val="26"/>
          <w:szCs w:val="26"/>
        </w:rPr>
      </w:pPr>
      <w:r>
        <w:rPr>
          <w:rFonts w:ascii="Times New Roman" w:hAnsi="Times New Roman" w:cs="Times New Roman"/>
          <w:sz w:val="26"/>
          <w:szCs w:val="26"/>
        </w:rPr>
        <w:t>(Tùng)</w:t>
      </w:r>
    </w:p>
    <w:p w14:paraId="6BD45202" w14:textId="77777777" w:rsidR="00063765" w:rsidRDefault="00000000">
      <w:pPr>
        <w:pStyle w:val="ListParagraph"/>
        <w:numPr>
          <w:ilvl w:val="0"/>
          <w:numId w:val="3"/>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Popularity: High popularity means a good and successful project should be used a lot.</w:t>
      </w:r>
    </w:p>
    <w:p w14:paraId="4B5B0133" w14:textId="77777777" w:rsidR="00063765" w:rsidRDefault="00000000">
      <w:pPr>
        <w:pStyle w:val="ListParagraph"/>
        <w:numPr>
          <w:ilvl w:val="0"/>
          <w:numId w:val="3"/>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 xml:space="preserve">Is there strong maintenance? Because it is an </w:t>
      </w:r>
      <w:proofErr w:type="gramStart"/>
      <w:r>
        <w:rPr>
          <w:rFonts w:ascii="Times New Roman" w:eastAsia="Times New Roman" w:hAnsi="Times New Roman" w:cs="Times New Roman"/>
          <w:color w:val="000000"/>
          <w:sz w:val="26"/>
          <w:szCs w:val="26"/>
          <w:highlight w:val="white"/>
        </w:rPr>
        <w:t>open-source</w:t>
      </w:r>
      <w:proofErr w:type="gramEnd"/>
      <w:r>
        <w:rPr>
          <w:rFonts w:ascii="Times New Roman" w:eastAsia="Times New Roman" w:hAnsi="Times New Roman" w:cs="Times New Roman"/>
          <w:color w:val="000000"/>
          <w:sz w:val="26"/>
          <w:szCs w:val="26"/>
          <w:highlight w:val="white"/>
        </w:rPr>
        <w:t>, it requires the owner of the project and key members to have high productivity and motivation to maintain it to avoid errors. desire to damage the system when used.</w:t>
      </w:r>
    </w:p>
    <w:p w14:paraId="7D49DFB5" w14:textId="77777777" w:rsidR="00063765" w:rsidRDefault="00000000">
      <w:pPr>
        <w:pStyle w:val="ListParagraph"/>
        <w:numPr>
          <w:ilvl w:val="0"/>
          <w:numId w:val="3"/>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 xml:space="preserve">License: need to comply with regulations when using </w:t>
      </w:r>
      <w:proofErr w:type="gramStart"/>
      <w:r>
        <w:rPr>
          <w:rFonts w:ascii="Times New Roman" w:eastAsia="Times New Roman" w:hAnsi="Times New Roman" w:cs="Times New Roman"/>
          <w:color w:val="000000"/>
          <w:sz w:val="26"/>
          <w:szCs w:val="26"/>
          <w:highlight w:val="white"/>
        </w:rPr>
        <w:t>open source</w:t>
      </w:r>
      <w:proofErr w:type="gramEnd"/>
      <w:r>
        <w:rPr>
          <w:rFonts w:ascii="Times New Roman" w:eastAsia="Times New Roman" w:hAnsi="Times New Roman" w:cs="Times New Roman"/>
          <w:color w:val="000000"/>
          <w:sz w:val="26"/>
          <w:szCs w:val="26"/>
          <w:highlight w:val="white"/>
        </w:rPr>
        <w:t xml:space="preserve"> code.</w:t>
      </w:r>
    </w:p>
    <w:p w14:paraId="16182F52" w14:textId="77777777" w:rsidR="00063765" w:rsidRDefault="00000000">
      <w:pPr>
        <w:pStyle w:val="ListParagraph"/>
        <w:numPr>
          <w:ilvl w:val="0"/>
          <w:numId w:val="3"/>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Documentation: is the document complete and easy to understand?</w:t>
      </w:r>
    </w:p>
    <w:p w14:paraId="38DC2D56" w14:textId="77777777" w:rsidR="00063765" w:rsidRPr="00952E50" w:rsidRDefault="00000000">
      <w:pPr>
        <w:pStyle w:val="ListParagraph"/>
        <w:numPr>
          <w:ilvl w:val="0"/>
          <w:numId w:val="3"/>
        </w:numPr>
        <w:jc w:val="both"/>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Is it easy to expand and use, is it flexible?</w:t>
      </w:r>
    </w:p>
    <w:p w14:paraId="53F33F3A" w14:textId="77D79977" w:rsidR="00952E50" w:rsidRDefault="00952E50" w:rsidP="00952E50">
      <w:pPr>
        <w:pStyle w:val="ListParagraph"/>
        <w:spacing w:before="360"/>
        <w:ind w:left="360" w:firstLine="360"/>
        <w:contextualSpacing w:val="0"/>
        <w:jc w:val="both"/>
        <w:rPr>
          <w:rFonts w:ascii="Times New Roman" w:hAnsi="Times New Roman" w:cs="Times New Roman"/>
          <w:sz w:val="26"/>
          <w:szCs w:val="26"/>
        </w:rPr>
      </w:pPr>
      <w:r>
        <w:rPr>
          <w:rFonts w:ascii="Times New Roman" w:hAnsi="Times New Roman" w:cs="Times New Roman"/>
          <w:sz w:val="26"/>
          <w:szCs w:val="26"/>
        </w:rPr>
        <w:t>(Trí)</w:t>
      </w:r>
    </w:p>
    <w:p w14:paraId="589DE082" w14:textId="00A84F34" w:rsidR="00952E50" w:rsidRPr="00952E50" w:rsidRDefault="00952E50" w:rsidP="00952E50">
      <w:pPr>
        <w:pStyle w:val="ListParagraph"/>
        <w:spacing w:before="240"/>
        <w:ind w:left="360" w:firstLine="360"/>
        <w:contextualSpacing w:val="0"/>
        <w:jc w:val="both"/>
        <w:rPr>
          <w:rFonts w:ascii="Times New Roman" w:hAnsi="Times New Roman" w:cs="Times New Roman"/>
          <w:sz w:val="26"/>
          <w:szCs w:val="26"/>
        </w:rPr>
      </w:pPr>
      <w:r w:rsidRPr="00952E50">
        <w:rPr>
          <w:rFonts w:ascii="Times New Roman" w:hAnsi="Times New Roman" w:cs="Times New Roman"/>
          <w:sz w:val="26"/>
          <w:szCs w:val="26"/>
        </w:rPr>
        <w:t xml:space="preserve">Sud and Arthur (2003) evaluated </w:t>
      </w:r>
      <w:proofErr w:type="gramStart"/>
      <w:r w:rsidRPr="00952E50">
        <w:rPr>
          <w:rFonts w:ascii="Times New Roman" w:hAnsi="Times New Roman" w:cs="Times New Roman"/>
          <w:sz w:val="26"/>
          <w:szCs w:val="26"/>
        </w:rPr>
        <w:t>a number of</w:t>
      </w:r>
      <w:proofErr w:type="gramEnd"/>
      <w:r w:rsidRPr="00952E50">
        <w:rPr>
          <w:rFonts w:ascii="Times New Roman" w:hAnsi="Times New Roman" w:cs="Times New Roman"/>
          <w:sz w:val="26"/>
          <w:szCs w:val="26"/>
        </w:rPr>
        <w:t xml:space="preserve"> requirements management tools using the following dimensions:</w:t>
      </w:r>
    </w:p>
    <w:p w14:paraId="3BBAC793"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t>Requirements traceability mechanism</w:t>
      </w:r>
    </w:p>
    <w:p w14:paraId="07871EE8"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t>Requirements analysis mechanism</w:t>
      </w:r>
    </w:p>
    <w:p w14:paraId="65B96F37"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t>Security and accessibility mechanism</w:t>
      </w:r>
    </w:p>
    <w:p w14:paraId="15EC6F05"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lastRenderedPageBreak/>
        <w:t>Portability and backend compatibility</w:t>
      </w:r>
    </w:p>
    <w:p w14:paraId="2A6BC4B8"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t>Configuration management approach</w:t>
      </w:r>
    </w:p>
    <w:p w14:paraId="03669FA3"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t>Communication and collaboration mechanism</w:t>
      </w:r>
    </w:p>
    <w:p w14:paraId="1306ED0F"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t xml:space="preserve">Change management </w:t>
      </w:r>
      <w:proofErr w:type="gramStart"/>
      <w:r w:rsidRPr="00952E50">
        <w:rPr>
          <w:rFonts w:ascii="Times New Roman" w:hAnsi="Times New Roman" w:cs="Times New Roman"/>
          <w:sz w:val="26"/>
          <w:szCs w:val="26"/>
        </w:rPr>
        <w:t>support</w:t>
      </w:r>
      <w:proofErr w:type="gramEnd"/>
    </w:p>
    <w:p w14:paraId="0BC11ECF"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t>Online publishing support</w:t>
      </w:r>
    </w:p>
    <w:p w14:paraId="0AC7B42F"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t>Usability features such as word processor compatibility</w:t>
      </w:r>
    </w:p>
    <w:p w14:paraId="2A581F68" w14:textId="77777777" w:rsidR="00952E50" w:rsidRPr="00952E50" w:rsidRDefault="00952E50" w:rsidP="00952E50">
      <w:pPr>
        <w:pStyle w:val="ListParagraph"/>
        <w:numPr>
          <w:ilvl w:val="0"/>
          <w:numId w:val="14"/>
        </w:numPr>
        <w:ind w:left="1080"/>
        <w:jc w:val="both"/>
        <w:rPr>
          <w:rFonts w:ascii="Times New Roman" w:hAnsi="Times New Roman" w:cs="Times New Roman"/>
          <w:sz w:val="26"/>
          <w:szCs w:val="26"/>
        </w:rPr>
      </w:pPr>
      <w:r w:rsidRPr="00952E50">
        <w:rPr>
          <w:rFonts w:ascii="Times New Roman" w:hAnsi="Times New Roman" w:cs="Times New Roman"/>
          <w:sz w:val="26"/>
          <w:szCs w:val="26"/>
        </w:rPr>
        <w:t>SRS documentation format</w:t>
      </w:r>
    </w:p>
    <w:p w14:paraId="522B0CFB" w14:textId="01F60AA0" w:rsidR="00952E50" w:rsidRPr="00952E50" w:rsidRDefault="00952E50" w:rsidP="00952E50">
      <w:pPr>
        <w:pStyle w:val="ListParagraph"/>
        <w:spacing w:before="240"/>
        <w:ind w:left="360" w:firstLine="360"/>
        <w:contextualSpacing w:val="0"/>
        <w:jc w:val="both"/>
        <w:rPr>
          <w:rFonts w:ascii="Times New Roman" w:hAnsi="Times New Roman" w:cs="Times New Roman"/>
          <w:sz w:val="26"/>
          <w:szCs w:val="26"/>
        </w:rPr>
      </w:pPr>
      <w:r w:rsidRPr="00952E50">
        <w:rPr>
          <w:rFonts w:ascii="Times New Roman" w:hAnsi="Times New Roman" w:cs="Times New Roman"/>
          <w:sz w:val="26"/>
          <w:szCs w:val="26"/>
        </w:rPr>
        <w:t xml:space="preserve">While the findings of their study are now somewhat obsolete, </w:t>
      </w:r>
      <w:r w:rsidRPr="00952E50">
        <w:rPr>
          <w:rFonts w:ascii="Times New Roman" w:hAnsi="Times New Roman" w:cs="Times New Roman"/>
          <w:color w:val="FF0000"/>
          <w:sz w:val="26"/>
          <w:szCs w:val="26"/>
        </w:rPr>
        <w:t>these evaluation dimensions can be used by engineers to compare various commercial and open-source requirements management tools prior to adoption</w:t>
      </w:r>
      <w:r w:rsidRPr="00952E50">
        <w:rPr>
          <w:rFonts w:ascii="Times New Roman" w:hAnsi="Times New Roman" w:cs="Times New Roman"/>
          <w:sz w:val="26"/>
          <w:szCs w:val="26"/>
        </w:rPr>
        <w:t>. For example, a simple checklist could be created using these dimensions, or a Likert scale–based evaluation could be conducted.</w:t>
      </w:r>
    </w:p>
    <w:p w14:paraId="71C42032" w14:textId="77777777" w:rsidR="00063765" w:rsidRDefault="00063765">
      <w:pPr>
        <w:ind w:left="720"/>
        <w:jc w:val="both"/>
        <w:rPr>
          <w:rFonts w:ascii="Times New Roman" w:hAnsi="Times New Roman" w:cs="Times New Roman"/>
          <w:sz w:val="26"/>
          <w:szCs w:val="26"/>
        </w:rPr>
      </w:pPr>
    </w:p>
    <w:p w14:paraId="31BCED5E" w14:textId="79F43747" w:rsidR="00443587" w:rsidRDefault="00000000" w:rsidP="00443587">
      <w:pPr>
        <w:pStyle w:val="ListParagraph"/>
        <w:numPr>
          <w:ilvl w:val="0"/>
          <w:numId w:val="1"/>
        </w:numPr>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How can tools enable </w:t>
      </w:r>
      <w:r w:rsidRPr="00443587">
        <w:rPr>
          <w:rFonts w:ascii="Times New Roman" w:hAnsi="Times New Roman" w:cs="Times New Roman"/>
          <w:b/>
          <w:bCs/>
          <w:sz w:val="26"/>
          <w:szCs w:val="26"/>
          <w:highlight w:val="yellow"/>
        </w:rPr>
        <w:t>distributed</w:t>
      </w:r>
      <w:r>
        <w:rPr>
          <w:rFonts w:ascii="Times New Roman" w:hAnsi="Times New Roman" w:cs="Times New Roman"/>
          <w:b/>
          <w:bCs/>
          <w:sz w:val="26"/>
          <w:szCs w:val="26"/>
        </w:rPr>
        <w:t xml:space="preserve">, </w:t>
      </w:r>
      <w:r w:rsidRPr="00443587">
        <w:rPr>
          <w:rFonts w:ascii="Times New Roman" w:hAnsi="Times New Roman" w:cs="Times New Roman"/>
          <w:b/>
          <w:bCs/>
          <w:sz w:val="26"/>
          <w:szCs w:val="26"/>
          <w:highlight w:val="yellow"/>
        </w:rPr>
        <w:t>global</w:t>
      </w:r>
      <w:r>
        <w:rPr>
          <w:rFonts w:ascii="Times New Roman" w:hAnsi="Times New Roman" w:cs="Times New Roman"/>
          <w:b/>
          <w:bCs/>
          <w:sz w:val="26"/>
          <w:szCs w:val="26"/>
        </w:rPr>
        <w:t xml:space="preserve"> requirements engineering </w:t>
      </w:r>
      <w:r w:rsidRPr="00443587">
        <w:rPr>
          <w:rFonts w:ascii="Times New Roman" w:hAnsi="Times New Roman" w:cs="Times New Roman"/>
          <w:b/>
          <w:bCs/>
          <w:sz w:val="26"/>
          <w:szCs w:val="26"/>
          <w:highlight w:val="yellow"/>
        </w:rPr>
        <w:t>activities</w:t>
      </w:r>
      <w:r>
        <w:rPr>
          <w:rFonts w:ascii="Times New Roman" w:hAnsi="Times New Roman" w:cs="Times New Roman"/>
          <w:b/>
          <w:bCs/>
          <w:sz w:val="26"/>
          <w:szCs w:val="26"/>
        </w:rPr>
        <w:t xml:space="preserve">? What are the </w:t>
      </w:r>
      <w:r w:rsidRPr="00443587">
        <w:rPr>
          <w:rFonts w:ascii="Times New Roman" w:hAnsi="Times New Roman" w:cs="Times New Roman"/>
          <w:b/>
          <w:bCs/>
          <w:sz w:val="26"/>
          <w:szCs w:val="26"/>
          <w:highlight w:val="yellow"/>
        </w:rPr>
        <w:t>drawbacks</w:t>
      </w:r>
      <w:r>
        <w:rPr>
          <w:rFonts w:ascii="Times New Roman" w:hAnsi="Times New Roman" w:cs="Times New Roman"/>
          <w:b/>
          <w:bCs/>
          <w:sz w:val="26"/>
          <w:szCs w:val="26"/>
        </w:rPr>
        <w:t xml:space="preserve"> in this regard?</w:t>
      </w:r>
    </w:p>
    <w:p w14:paraId="08952E26" w14:textId="02C4BC50" w:rsidR="00443587" w:rsidRPr="00443587" w:rsidRDefault="00443587" w:rsidP="00443587">
      <w:pPr>
        <w:pStyle w:val="ListParagraph"/>
        <w:jc w:val="both"/>
        <w:rPr>
          <w:rFonts w:ascii="Times New Roman" w:hAnsi="Times New Roman" w:cs="Times New Roman"/>
          <w:sz w:val="26"/>
          <w:szCs w:val="26"/>
        </w:rPr>
      </w:pPr>
      <w:r>
        <w:rPr>
          <w:rFonts w:ascii="Times New Roman" w:hAnsi="Times New Roman" w:cs="Times New Roman"/>
          <w:sz w:val="26"/>
          <w:szCs w:val="26"/>
        </w:rPr>
        <w:t>(Tùng)</w:t>
      </w:r>
    </w:p>
    <w:p w14:paraId="76E43BAC" w14:textId="77777777" w:rsidR="00063765" w:rsidRDefault="00000000">
      <w:pPr>
        <w:pStyle w:val="ListParagraph"/>
        <w:numPr>
          <w:ilvl w:val="0"/>
          <w:numId w:val="8"/>
        </w:numPr>
        <w:jc w:val="both"/>
        <w:rPr>
          <w:rFonts w:ascii="Times New Roman" w:hAnsi="Times New Roman" w:cs="Times New Roman"/>
          <w:b/>
          <w:bCs/>
          <w:sz w:val="26"/>
          <w:szCs w:val="26"/>
        </w:rPr>
      </w:pPr>
      <w:r>
        <w:rPr>
          <w:rFonts w:ascii="Times New Roman" w:hAnsi="Times New Roman" w:cs="Times New Roman"/>
          <w:b/>
          <w:bCs/>
          <w:sz w:val="26"/>
          <w:szCs w:val="26"/>
        </w:rPr>
        <w:t>Supporting:</w:t>
      </w:r>
    </w:p>
    <w:p w14:paraId="2CD23D42" w14:textId="043102BA" w:rsidR="00063765" w:rsidRDefault="00000000">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Collaboration Platforms: Tools like Jira, Trello, and </w:t>
      </w:r>
      <w:r w:rsidR="00443587">
        <w:rPr>
          <w:rFonts w:ascii="Times New Roman" w:hAnsi="Times New Roman" w:cs="Times New Roman"/>
          <w:sz w:val="26"/>
          <w:szCs w:val="26"/>
        </w:rPr>
        <w:t>GitHub</w:t>
      </w:r>
      <w:r>
        <w:rPr>
          <w:rFonts w:ascii="Times New Roman" w:hAnsi="Times New Roman" w:cs="Times New Roman"/>
          <w:sz w:val="26"/>
          <w:szCs w:val="26"/>
        </w:rPr>
        <w:t xml:space="preserve"> project help enable real-time collaboration between team members regardless of their geographic location. These platforms allow teams to manage, track, and update tickets, ensuring everyone has the same information.</w:t>
      </w:r>
    </w:p>
    <w:p w14:paraId="1884C58D" w14:textId="2FE5A914" w:rsidR="00063765" w:rsidRDefault="00000000">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Meeting: Many apps support you calling directly with video rendering, like Microsoft Teams, Discord, Google Meets., .... It also </w:t>
      </w:r>
      <w:r w:rsidR="00443587">
        <w:rPr>
          <w:rFonts w:ascii="Times New Roman" w:hAnsi="Times New Roman" w:cs="Times New Roman"/>
          <w:sz w:val="26"/>
          <w:szCs w:val="26"/>
        </w:rPr>
        <w:t>allows</w:t>
      </w:r>
      <w:r>
        <w:rPr>
          <w:rFonts w:ascii="Times New Roman" w:hAnsi="Times New Roman" w:cs="Times New Roman"/>
          <w:sz w:val="26"/>
          <w:szCs w:val="26"/>
        </w:rPr>
        <w:t xml:space="preserve"> you to send </w:t>
      </w:r>
      <w:r w:rsidR="00443587">
        <w:rPr>
          <w:rFonts w:ascii="Times New Roman" w:hAnsi="Times New Roman" w:cs="Times New Roman"/>
          <w:sz w:val="26"/>
          <w:szCs w:val="26"/>
        </w:rPr>
        <w:t>messages and file</w:t>
      </w:r>
      <w:r>
        <w:rPr>
          <w:rFonts w:ascii="Times New Roman" w:hAnsi="Times New Roman" w:cs="Times New Roman"/>
          <w:sz w:val="26"/>
          <w:szCs w:val="26"/>
        </w:rPr>
        <w:t xml:space="preserve"> in real time.</w:t>
      </w:r>
    </w:p>
    <w:p w14:paraId="389B6B05" w14:textId="76926B85" w:rsidR="00063765" w:rsidRDefault="00000000">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Cloud-Based Requirement Management Tools: Easy sharing </w:t>
      </w:r>
      <w:r w:rsidR="00443587">
        <w:rPr>
          <w:rFonts w:ascii="Times New Roman" w:hAnsi="Times New Roman" w:cs="Times New Roman"/>
          <w:sz w:val="26"/>
          <w:szCs w:val="26"/>
        </w:rPr>
        <w:t>files</w:t>
      </w:r>
      <w:r>
        <w:rPr>
          <w:rFonts w:ascii="Times New Roman" w:hAnsi="Times New Roman" w:cs="Times New Roman"/>
          <w:sz w:val="26"/>
          <w:szCs w:val="26"/>
        </w:rPr>
        <w:t xml:space="preserve"> between </w:t>
      </w:r>
      <w:r w:rsidR="00443587">
        <w:rPr>
          <w:rFonts w:ascii="Times New Roman" w:hAnsi="Times New Roman" w:cs="Times New Roman"/>
          <w:sz w:val="26"/>
          <w:szCs w:val="26"/>
        </w:rPr>
        <w:t>many people</w:t>
      </w:r>
      <w:r>
        <w:rPr>
          <w:rFonts w:ascii="Times New Roman" w:hAnsi="Times New Roman" w:cs="Times New Roman"/>
          <w:sz w:val="26"/>
          <w:szCs w:val="26"/>
        </w:rPr>
        <w:t>, easy access to the last version of documents.</w:t>
      </w:r>
    </w:p>
    <w:p w14:paraId="3D656C84" w14:textId="77777777" w:rsidR="00063765" w:rsidRDefault="00000000">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Version Control Systems: Help you manage the version of documents, source code, ensuring that the entire team is aware of any modifications or updates made by other team members. This helps maintain a coherent and up-to-date understanding of the project's requirements. Easy back to old version if meet any problems with current version.</w:t>
      </w:r>
    </w:p>
    <w:p w14:paraId="7700EBA7" w14:textId="77777777" w:rsidR="00063765" w:rsidRDefault="00000000">
      <w:pPr>
        <w:pStyle w:val="ListParagraph"/>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Drawbacks:</w:t>
      </w:r>
    </w:p>
    <w:p w14:paraId="795D4E7D" w14:textId="77777777" w:rsidR="00063765" w:rsidRDefault="00000000">
      <w:pPr>
        <w:pStyle w:val="ListParagraph"/>
        <w:numPr>
          <w:ilvl w:val="0"/>
          <w:numId w:val="11"/>
        </w:numPr>
        <w:jc w:val="both"/>
        <w:rPr>
          <w:rFonts w:ascii="Times New Roman" w:hAnsi="Times New Roman" w:cs="Times New Roman"/>
          <w:b/>
          <w:bCs/>
          <w:sz w:val="26"/>
          <w:szCs w:val="26"/>
        </w:rPr>
      </w:pPr>
      <w:r>
        <w:rPr>
          <w:rFonts w:ascii="Times New Roman" w:hAnsi="Times New Roman" w:cs="Times New Roman"/>
          <w:sz w:val="26"/>
          <w:szCs w:val="26"/>
        </w:rPr>
        <w:t xml:space="preserve">Technical challenge: Need to learn how to use the tools before using </w:t>
      </w:r>
      <w:proofErr w:type="gramStart"/>
      <w:r>
        <w:rPr>
          <w:rFonts w:ascii="Times New Roman" w:hAnsi="Times New Roman" w:cs="Times New Roman"/>
          <w:sz w:val="26"/>
          <w:szCs w:val="26"/>
        </w:rPr>
        <w:t>it</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 xml:space="preserve"> </w:t>
      </w:r>
    </w:p>
    <w:p w14:paraId="0B99161D" w14:textId="5FDC0048" w:rsidR="00063765" w:rsidRDefault="00000000">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 xml:space="preserve">Communication Barriers: Despite communication tools, cultural and language differences can still pose challenges in understanding requirements, leading to misunderstandings and </w:t>
      </w:r>
      <w:r w:rsidR="00443587">
        <w:rPr>
          <w:rFonts w:ascii="Times New Roman" w:hAnsi="Times New Roman" w:cs="Times New Roman"/>
          <w:sz w:val="26"/>
          <w:szCs w:val="26"/>
        </w:rPr>
        <w:t>misinterpretations.</w:t>
      </w:r>
    </w:p>
    <w:p w14:paraId="0AF1FE07" w14:textId="77777777" w:rsidR="00063765" w:rsidRDefault="00000000">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Lack of Personal Interaction</w:t>
      </w:r>
    </w:p>
    <w:p w14:paraId="00AAFB75" w14:textId="77777777" w:rsidR="00063765" w:rsidRDefault="00000000">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Dependency on Technology: Relying too heavily on tools can create dependency issues. If there are technical glitches or system failures, it may disrupt the entire requirements engineering process, leading to delays and misunderstandings.</w:t>
      </w:r>
    </w:p>
    <w:p w14:paraId="4A2166F7" w14:textId="0732639E" w:rsidR="00443587" w:rsidRPr="00443587" w:rsidRDefault="00443587" w:rsidP="00443587">
      <w:pPr>
        <w:ind w:left="720"/>
        <w:jc w:val="both"/>
        <w:rPr>
          <w:rFonts w:ascii="Times New Roman" w:hAnsi="Times New Roman" w:cs="Times New Roman"/>
          <w:sz w:val="26"/>
          <w:szCs w:val="26"/>
        </w:rPr>
      </w:pPr>
      <w:r>
        <w:rPr>
          <w:rFonts w:ascii="Times New Roman" w:hAnsi="Times New Roman" w:cs="Times New Roman"/>
          <w:sz w:val="26"/>
          <w:szCs w:val="26"/>
        </w:rPr>
        <w:lastRenderedPageBreak/>
        <w:t>(Trí)</w:t>
      </w:r>
    </w:p>
    <w:p w14:paraId="3A7D71B9" w14:textId="45E84FBA" w:rsidR="00063765" w:rsidRPr="00E101F9" w:rsidRDefault="00443587" w:rsidP="00443587">
      <w:pPr>
        <w:pStyle w:val="ListParagraph"/>
        <w:numPr>
          <w:ilvl w:val="0"/>
          <w:numId w:val="16"/>
        </w:numPr>
        <w:contextualSpacing w:val="0"/>
        <w:jc w:val="both"/>
        <w:rPr>
          <w:rFonts w:ascii="Times New Roman" w:hAnsi="Times New Roman" w:cs="Times New Roman"/>
          <w:b/>
          <w:bCs/>
          <w:sz w:val="26"/>
          <w:szCs w:val="26"/>
        </w:rPr>
      </w:pPr>
      <w:r w:rsidRPr="00E101F9">
        <w:rPr>
          <w:rFonts w:ascii="Times New Roman" w:hAnsi="Times New Roman" w:cs="Times New Roman"/>
          <w:b/>
          <w:bCs/>
          <w:sz w:val="26"/>
          <w:szCs w:val="26"/>
        </w:rPr>
        <w:t xml:space="preserve">How </w:t>
      </w:r>
      <w:r w:rsidRPr="00E101F9">
        <w:rPr>
          <w:rFonts w:ascii="Times New Roman" w:hAnsi="Times New Roman" w:cs="Times New Roman"/>
          <w:b/>
          <w:bCs/>
          <w:sz w:val="26"/>
          <w:szCs w:val="26"/>
        </w:rPr>
        <w:t>tools enable distributed, global requirements engineering activities</w:t>
      </w:r>
      <w:r w:rsidRPr="00E101F9">
        <w:rPr>
          <w:rFonts w:ascii="Times New Roman" w:hAnsi="Times New Roman" w:cs="Times New Roman"/>
          <w:b/>
          <w:bCs/>
          <w:sz w:val="26"/>
          <w:szCs w:val="26"/>
        </w:rPr>
        <w:t>:</w:t>
      </w:r>
    </w:p>
    <w:p w14:paraId="5632C0A2" w14:textId="3312AB27" w:rsidR="00443587" w:rsidRDefault="00443587" w:rsidP="00443587">
      <w:pPr>
        <w:pStyle w:val="ListParagraph"/>
        <w:ind w:left="1080" w:firstLine="360"/>
        <w:contextualSpacing w:val="0"/>
        <w:jc w:val="both"/>
        <w:rPr>
          <w:rFonts w:ascii="Times New Roman" w:hAnsi="Times New Roman" w:cs="Times New Roman"/>
          <w:sz w:val="26"/>
          <w:szCs w:val="26"/>
        </w:rPr>
      </w:pPr>
      <w:r w:rsidRPr="00443587">
        <w:rPr>
          <w:rFonts w:ascii="Times New Roman" w:hAnsi="Times New Roman" w:cs="Times New Roman"/>
          <w:color w:val="FF0000"/>
          <w:sz w:val="26"/>
          <w:szCs w:val="26"/>
        </w:rPr>
        <w:t>Various mobile technologies such as cell phones and personal digital assistants can be used to capture requirements information in place</w:t>
      </w:r>
      <w:r w:rsidRPr="00443587">
        <w:rPr>
          <w:rFonts w:ascii="Times New Roman" w:hAnsi="Times New Roman" w:cs="Times New Roman"/>
          <w:sz w:val="26"/>
          <w:szCs w:val="26"/>
        </w:rPr>
        <w:t xml:space="preserve">. For example, while physicians are working with patients, they can transmit information about the activities they are conducting directly to the requirements engineer, without the latter having to be on site. </w:t>
      </w:r>
      <w:r w:rsidRPr="00443587">
        <w:rPr>
          <w:rFonts w:ascii="Times New Roman" w:hAnsi="Times New Roman" w:cs="Times New Roman"/>
          <w:color w:val="FF0000"/>
          <w:sz w:val="26"/>
          <w:szCs w:val="26"/>
        </w:rPr>
        <w:t>Using mobile devices is particularly useful because they enable instantaneous recording of ideas and discoveries</w:t>
      </w:r>
      <w:r w:rsidRPr="00443587">
        <w:rPr>
          <w:rFonts w:ascii="Times New Roman" w:hAnsi="Times New Roman" w:cs="Times New Roman"/>
          <w:sz w:val="26"/>
          <w:szCs w:val="26"/>
        </w:rPr>
        <w:t xml:space="preserve">. Such an approach can support brainstorming, scenario generation, surveys, and many other standard requirements elicitation techniques </w:t>
      </w:r>
      <w:r w:rsidRPr="00443587">
        <w:rPr>
          <w:rFonts w:ascii="Times New Roman" w:hAnsi="Times New Roman" w:cs="Times New Roman"/>
          <w:color w:val="FF0000"/>
          <w:sz w:val="26"/>
          <w:szCs w:val="26"/>
        </w:rPr>
        <w:t>even when the customer is not easily accessible (such as in offshore software development situations)</w:t>
      </w:r>
      <w:r w:rsidRPr="00443587">
        <w:rPr>
          <w:rFonts w:ascii="Times New Roman" w:hAnsi="Times New Roman" w:cs="Times New Roman"/>
          <w:sz w:val="26"/>
          <w:szCs w:val="26"/>
        </w:rPr>
        <w:t>.</w:t>
      </w:r>
    </w:p>
    <w:p w14:paraId="58426A68" w14:textId="79653231" w:rsidR="00443587" w:rsidRDefault="00443587" w:rsidP="00443587">
      <w:pPr>
        <w:pStyle w:val="ListParagraph"/>
        <w:ind w:left="1080" w:firstLine="360"/>
        <w:contextualSpacing w:val="0"/>
        <w:jc w:val="both"/>
        <w:rPr>
          <w:rFonts w:ascii="Times New Roman" w:hAnsi="Times New Roman" w:cs="Times New Roman"/>
          <w:sz w:val="26"/>
          <w:szCs w:val="26"/>
        </w:rPr>
      </w:pPr>
      <w:r w:rsidRPr="00443587">
        <w:rPr>
          <w:rFonts w:ascii="Times New Roman" w:hAnsi="Times New Roman" w:cs="Times New Roman"/>
          <w:sz w:val="26"/>
          <w:szCs w:val="26"/>
        </w:rPr>
        <w:t xml:space="preserve">For example, Lutz et al. (2012) developed an application called </w:t>
      </w:r>
      <w:proofErr w:type="spellStart"/>
      <w:r w:rsidRPr="00443587">
        <w:rPr>
          <w:rFonts w:ascii="Times New Roman" w:hAnsi="Times New Roman" w:cs="Times New Roman"/>
          <w:b/>
          <w:bCs/>
          <w:color w:val="FF0000"/>
          <w:sz w:val="26"/>
          <w:szCs w:val="26"/>
        </w:rPr>
        <w:t>CREWSpace</w:t>
      </w:r>
      <w:proofErr w:type="spellEnd"/>
      <w:r w:rsidRPr="00443587">
        <w:rPr>
          <w:rFonts w:ascii="Times New Roman" w:hAnsi="Times New Roman" w:cs="Times New Roman"/>
          <w:color w:val="FF0000"/>
          <w:sz w:val="26"/>
          <w:szCs w:val="26"/>
        </w:rPr>
        <w:t xml:space="preserve"> </w:t>
      </w:r>
      <w:r w:rsidRPr="00443587">
        <w:rPr>
          <w:rFonts w:ascii="Times New Roman" w:hAnsi="Times New Roman" w:cs="Times New Roman"/>
          <w:sz w:val="26"/>
          <w:szCs w:val="26"/>
        </w:rPr>
        <w:t xml:space="preserve">that allowed users to role-play through Android-enabled devices such as smartphones and tablets and, in doing so, to interact with a representation model displayed on a shared screen. </w:t>
      </w:r>
      <w:r w:rsidRPr="00443587">
        <w:rPr>
          <w:rFonts w:ascii="Times New Roman" w:hAnsi="Times New Roman" w:cs="Times New Roman"/>
          <w:color w:val="FF0000"/>
          <w:sz w:val="26"/>
          <w:szCs w:val="26"/>
        </w:rPr>
        <w:t>By keeping track of the role-playing states, the software was able to create CRC cards, which are a brainstorming tool used in object-oriented software systems. The CRC cards could then be incorporated into the requirements document</w:t>
      </w:r>
      <w:r w:rsidRPr="00443587">
        <w:rPr>
          <w:rFonts w:ascii="Times New Roman" w:hAnsi="Times New Roman" w:cs="Times New Roman"/>
          <w:sz w:val="26"/>
          <w:szCs w:val="26"/>
        </w:rPr>
        <w:t>.</w:t>
      </w:r>
    </w:p>
    <w:p w14:paraId="5D9F86A3" w14:textId="77777777" w:rsidR="00443587" w:rsidRPr="00443587" w:rsidRDefault="00443587" w:rsidP="00443587">
      <w:pPr>
        <w:pStyle w:val="ListParagraph"/>
        <w:ind w:left="1080" w:firstLine="360"/>
        <w:jc w:val="both"/>
        <w:rPr>
          <w:rFonts w:ascii="Times New Roman" w:hAnsi="Times New Roman" w:cs="Times New Roman"/>
          <w:sz w:val="26"/>
          <w:szCs w:val="26"/>
        </w:rPr>
      </w:pPr>
      <w:r w:rsidRPr="00443587">
        <w:rPr>
          <w:rFonts w:ascii="Times New Roman" w:hAnsi="Times New Roman" w:cs="Times New Roman"/>
          <w:sz w:val="26"/>
          <w:szCs w:val="26"/>
        </w:rPr>
        <w:t xml:space="preserve">A second example is the </w:t>
      </w:r>
      <w:r w:rsidRPr="00443587">
        <w:rPr>
          <w:rFonts w:ascii="Times New Roman" w:hAnsi="Times New Roman" w:cs="Times New Roman"/>
          <w:b/>
          <w:bCs/>
          <w:color w:val="FF0000"/>
          <w:sz w:val="26"/>
          <w:szCs w:val="26"/>
        </w:rPr>
        <w:t>Mobile Scenario Presenter (MSP)</w:t>
      </w:r>
      <w:r w:rsidRPr="00443587">
        <w:rPr>
          <w:rFonts w:ascii="Times New Roman" w:hAnsi="Times New Roman" w:cs="Times New Roman"/>
          <w:color w:val="FF0000"/>
          <w:sz w:val="26"/>
          <w:szCs w:val="26"/>
        </w:rPr>
        <w:t xml:space="preserve"> </w:t>
      </w:r>
      <w:r w:rsidRPr="00443587">
        <w:rPr>
          <w:rFonts w:ascii="Times New Roman" w:hAnsi="Times New Roman" w:cs="Times New Roman"/>
          <w:sz w:val="26"/>
          <w:szCs w:val="26"/>
        </w:rPr>
        <w:t xml:space="preserve">that has been developed by the Johannes Kepler University of Linz, Austria, and the City University London, UK. </w:t>
      </w:r>
      <w:r w:rsidRPr="00443587">
        <w:rPr>
          <w:rFonts w:ascii="Times New Roman" w:hAnsi="Times New Roman" w:cs="Times New Roman"/>
          <w:color w:val="FF0000"/>
          <w:sz w:val="26"/>
          <w:szCs w:val="26"/>
        </w:rPr>
        <w:t>The application allows for both mobile analysts and future system users to acquire requirements systematically and in situ using structured scenarios</w:t>
      </w:r>
      <w:r w:rsidRPr="00443587">
        <w:rPr>
          <w:rFonts w:ascii="Times New Roman" w:hAnsi="Times New Roman" w:cs="Times New Roman"/>
          <w:sz w:val="26"/>
          <w:szCs w:val="26"/>
        </w:rPr>
        <w:t>.</w:t>
      </w:r>
    </w:p>
    <w:p w14:paraId="4BFD0384" w14:textId="77777777" w:rsidR="00443587" w:rsidRPr="00443587" w:rsidRDefault="00443587" w:rsidP="00443587">
      <w:pPr>
        <w:pStyle w:val="ListParagraph"/>
        <w:ind w:left="1080" w:firstLine="360"/>
        <w:jc w:val="both"/>
        <w:rPr>
          <w:rFonts w:ascii="Times New Roman" w:hAnsi="Times New Roman" w:cs="Times New Roman"/>
          <w:sz w:val="26"/>
          <w:szCs w:val="26"/>
        </w:rPr>
      </w:pPr>
    </w:p>
    <w:p w14:paraId="491EC649" w14:textId="447CB2CC" w:rsidR="00443587" w:rsidRDefault="00443587" w:rsidP="00443587">
      <w:pPr>
        <w:pStyle w:val="ListParagraph"/>
        <w:ind w:left="1080" w:firstLine="360"/>
        <w:contextualSpacing w:val="0"/>
        <w:jc w:val="both"/>
        <w:rPr>
          <w:rFonts w:ascii="Times New Roman" w:hAnsi="Times New Roman" w:cs="Times New Roman"/>
          <w:sz w:val="26"/>
          <w:szCs w:val="26"/>
        </w:rPr>
      </w:pPr>
      <w:r w:rsidRPr="00443587">
        <w:rPr>
          <w:rFonts w:ascii="Times New Roman" w:hAnsi="Times New Roman" w:cs="Times New Roman"/>
          <w:b/>
          <w:bCs/>
          <w:color w:val="FF0000"/>
          <w:sz w:val="26"/>
          <w:szCs w:val="26"/>
        </w:rPr>
        <w:t>Arena-M</w:t>
      </w:r>
      <w:r w:rsidRPr="00443587">
        <w:rPr>
          <w:rFonts w:ascii="Times New Roman" w:hAnsi="Times New Roman" w:cs="Times New Roman"/>
          <w:color w:val="FF0000"/>
          <w:sz w:val="26"/>
          <w:szCs w:val="26"/>
        </w:rPr>
        <w:t xml:space="preserve"> </w:t>
      </w:r>
      <w:r w:rsidRPr="00443587">
        <w:rPr>
          <w:rFonts w:ascii="Times New Roman" w:hAnsi="Times New Roman" w:cs="Times New Roman"/>
          <w:sz w:val="26"/>
          <w:szCs w:val="26"/>
        </w:rPr>
        <w:t xml:space="preserve">(Anytime, Anyplace Requirements Negotiation Aids - Mobile) is the third example. </w:t>
      </w:r>
      <w:r w:rsidRPr="00443587">
        <w:rPr>
          <w:rFonts w:ascii="Times New Roman" w:hAnsi="Times New Roman" w:cs="Times New Roman"/>
          <w:color w:val="FF0000"/>
          <w:sz w:val="26"/>
          <w:szCs w:val="26"/>
        </w:rPr>
        <w:t>It is a mobile application that provides support for distributed requirements negotiations</w:t>
      </w:r>
      <w:r w:rsidRPr="00443587">
        <w:rPr>
          <w:rFonts w:ascii="Times New Roman" w:hAnsi="Times New Roman" w:cs="Times New Roman"/>
          <w:sz w:val="26"/>
          <w:szCs w:val="26"/>
        </w:rPr>
        <w:t>.</w:t>
      </w:r>
    </w:p>
    <w:p w14:paraId="606A6098" w14:textId="3FEA25F8" w:rsidR="00443587" w:rsidRDefault="00443587" w:rsidP="00443587">
      <w:pPr>
        <w:pStyle w:val="ListParagraph"/>
        <w:numPr>
          <w:ilvl w:val="0"/>
          <w:numId w:val="16"/>
        </w:numPr>
        <w:contextualSpacing w:val="0"/>
        <w:jc w:val="both"/>
        <w:rPr>
          <w:rFonts w:ascii="Times New Roman" w:hAnsi="Times New Roman" w:cs="Times New Roman"/>
          <w:sz w:val="26"/>
          <w:szCs w:val="26"/>
        </w:rPr>
      </w:pPr>
      <w:r w:rsidRPr="00E101F9">
        <w:rPr>
          <w:rFonts w:ascii="Times New Roman" w:hAnsi="Times New Roman" w:cs="Times New Roman"/>
          <w:b/>
          <w:bCs/>
          <w:sz w:val="26"/>
          <w:szCs w:val="26"/>
        </w:rPr>
        <w:t>Drawbacks</w:t>
      </w:r>
      <w:r w:rsidR="00E101F9">
        <w:rPr>
          <w:rFonts w:ascii="Times New Roman" w:hAnsi="Times New Roman" w:cs="Times New Roman"/>
          <w:sz w:val="26"/>
          <w:szCs w:val="26"/>
        </w:rPr>
        <w:t xml:space="preserve"> (personal opinions, not in book)</w:t>
      </w:r>
      <w:r>
        <w:rPr>
          <w:rFonts w:ascii="Times New Roman" w:hAnsi="Times New Roman" w:cs="Times New Roman"/>
          <w:sz w:val="26"/>
          <w:szCs w:val="26"/>
        </w:rPr>
        <w:t>:</w:t>
      </w:r>
    </w:p>
    <w:p w14:paraId="7AF27C71" w14:textId="55DF2760" w:rsidR="00E101F9" w:rsidRPr="00E101F9" w:rsidRDefault="00E101F9" w:rsidP="00E101F9">
      <w:pPr>
        <w:pStyle w:val="ListParagraph"/>
        <w:ind w:left="1080"/>
        <w:contextualSpacing w:val="0"/>
        <w:jc w:val="both"/>
        <w:rPr>
          <w:rFonts w:ascii="Times New Roman" w:hAnsi="Times New Roman" w:cs="Times New Roman"/>
          <w:sz w:val="26"/>
          <w:szCs w:val="26"/>
        </w:rPr>
      </w:pPr>
      <w:r>
        <w:rPr>
          <w:rFonts w:ascii="Times New Roman" w:hAnsi="Times New Roman" w:cs="Times New Roman"/>
          <w:sz w:val="26"/>
          <w:szCs w:val="26"/>
        </w:rPr>
        <w:t>D</w:t>
      </w:r>
      <w:r w:rsidRPr="00E101F9">
        <w:rPr>
          <w:rFonts w:ascii="Times New Roman" w:hAnsi="Times New Roman" w:cs="Times New Roman"/>
          <w:sz w:val="26"/>
          <w:szCs w:val="26"/>
        </w:rPr>
        <w:t>istributed collaboration can also face challenges like:</w:t>
      </w:r>
    </w:p>
    <w:p w14:paraId="76E16FA2" w14:textId="346FD860" w:rsidR="00E101F9" w:rsidRPr="00E101F9" w:rsidRDefault="00E101F9" w:rsidP="00E101F9">
      <w:pPr>
        <w:pStyle w:val="ListParagraph"/>
        <w:numPr>
          <w:ilvl w:val="1"/>
          <w:numId w:val="16"/>
        </w:numPr>
        <w:jc w:val="both"/>
        <w:rPr>
          <w:rFonts w:ascii="Times New Roman" w:hAnsi="Times New Roman" w:cs="Times New Roman"/>
          <w:sz w:val="26"/>
          <w:szCs w:val="26"/>
        </w:rPr>
      </w:pPr>
      <w:r w:rsidRPr="00E101F9">
        <w:rPr>
          <w:rFonts w:ascii="Times New Roman" w:hAnsi="Times New Roman" w:cs="Times New Roman"/>
          <w:sz w:val="26"/>
          <w:szCs w:val="26"/>
        </w:rPr>
        <w:t xml:space="preserve">Time zone differences </w:t>
      </w:r>
      <w:r w:rsidRPr="00E101F9">
        <w:rPr>
          <w:rFonts w:ascii="Times New Roman" w:hAnsi="Times New Roman" w:cs="Times New Roman"/>
          <w:sz w:val="26"/>
          <w:szCs w:val="26"/>
        </w:rPr>
        <w:t>affect</w:t>
      </w:r>
      <w:r w:rsidRPr="00E101F9">
        <w:rPr>
          <w:rFonts w:ascii="Times New Roman" w:hAnsi="Times New Roman" w:cs="Times New Roman"/>
          <w:sz w:val="26"/>
          <w:szCs w:val="26"/>
        </w:rPr>
        <w:t xml:space="preserve"> meeting schedules and real-time collaboration.</w:t>
      </w:r>
    </w:p>
    <w:p w14:paraId="150314D6" w14:textId="77777777" w:rsidR="00E101F9" w:rsidRPr="00E101F9" w:rsidRDefault="00E101F9" w:rsidP="00E101F9">
      <w:pPr>
        <w:pStyle w:val="ListParagraph"/>
        <w:numPr>
          <w:ilvl w:val="1"/>
          <w:numId w:val="16"/>
        </w:numPr>
        <w:jc w:val="both"/>
        <w:rPr>
          <w:rFonts w:ascii="Times New Roman" w:hAnsi="Times New Roman" w:cs="Times New Roman"/>
          <w:sz w:val="26"/>
          <w:szCs w:val="26"/>
        </w:rPr>
      </w:pPr>
      <w:r w:rsidRPr="00E101F9">
        <w:rPr>
          <w:rFonts w:ascii="Times New Roman" w:hAnsi="Times New Roman" w:cs="Times New Roman"/>
          <w:sz w:val="26"/>
          <w:szCs w:val="26"/>
        </w:rPr>
        <w:t>Cultural and language barriers in distributed communication.</w:t>
      </w:r>
    </w:p>
    <w:p w14:paraId="52100C24" w14:textId="77777777" w:rsidR="00E101F9" w:rsidRPr="00E101F9" w:rsidRDefault="00E101F9" w:rsidP="00E101F9">
      <w:pPr>
        <w:pStyle w:val="ListParagraph"/>
        <w:numPr>
          <w:ilvl w:val="1"/>
          <w:numId w:val="16"/>
        </w:numPr>
        <w:jc w:val="both"/>
        <w:rPr>
          <w:rFonts w:ascii="Times New Roman" w:hAnsi="Times New Roman" w:cs="Times New Roman"/>
          <w:sz w:val="26"/>
          <w:szCs w:val="26"/>
        </w:rPr>
      </w:pPr>
      <w:r w:rsidRPr="00E101F9">
        <w:rPr>
          <w:rFonts w:ascii="Times New Roman" w:hAnsi="Times New Roman" w:cs="Times New Roman"/>
          <w:sz w:val="26"/>
          <w:szCs w:val="26"/>
        </w:rPr>
        <w:t>Reliance on network connectivity and infrastructure across locations.</w:t>
      </w:r>
    </w:p>
    <w:p w14:paraId="65203103" w14:textId="77777777" w:rsidR="00E101F9" w:rsidRPr="00E101F9" w:rsidRDefault="00E101F9" w:rsidP="00E101F9">
      <w:pPr>
        <w:pStyle w:val="ListParagraph"/>
        <w:numPr>
          <w:ilvl w:val="1"/>
          <w:numId w:val="16"/>
        </w:numPr>
        <w:jc w:val="both"/>
        <w:rPr>
          <w:rFonts w:ascii="Times New Roman" w:hAnsi="Times New Roman" w:cs="Times New Roman"/>
          <w:sz w:val="26"/>
          <w:szCs w:val="26"/>
        </w:rPr>
      </w:pPr>
      <w:r w:rsidRPr="00E101F9">
        <w:rPr>
          <w:rFonts w:ascii="Times New Roman" w:hAnsi="Times New Roman" w:cs="Times New Roman"/>
          <w:sz w:val="26"/>
          <w:szCs w:val="26"/>
        </w:rPr>
        <w:t>Difficulty in resolving conflicts, misunderstandings remotely without face-to-face interaction.</w:t>
      </w:r>
    </w:p>
    <w:p w14:paraId="4046C07A" w14:textId="6C79232A" w:rsidR="00E101F9" w:rsidRPr="00E101F9" w:rsidRDefault="00E101F9" w:rsidP="00E101F9">
      <w:pPr>
        <w:pStyle w:val="ListParagraph"/>
        <w:numPr>
          <w:ilvl w:val="1"/>
          <w:numId w:val="16"/>
        </w:numPr>
        <w:jc w:val="both"/>
        <w:rPr>
          <w:rFonts w:ascii="Times New Roman" w:hAnsi="Times New Roman" w:cs="Times New Roman"/>
          <w:sz w:val="26"/>
          <w:szCs w:val="26"/>
        </w:rPr>
      </w:pPr>
      <w:r w:rsidRPr="00E101F9">
        <w:rPr>
          <w:rFonts w:ascii="Times New Roman" w:hAnsi="Times New Roman" w:cs="Times New Roman"/>
          <w:sz w:val="26"/>
          <w:szCs w:val="26"/>
        </w:rPr>
        <w:t>Information silos due to non-integration of tools across dispersed teams.</w:t>
      </w:r>
    </w:p>
    <w:p w14:paraId="0FB96937" w14:textId="7552E527" w:rsidR="00E101F9" w:rsidRPr="00443587" w:rsidRDefault="00E101F9" w:rsidP="00E101F9">
      <w:pPr>
        <w:pStyle w:val="ListParagraph"/>
        <w:numPr>
          <w:ilvl w:val="1"/>
          <w:numId w:val="16"/>
        </w:numPr>
        <w:contextualSpacing w:val="0"/>
        <w:jc w:val="both"/>
        <w:rPr>
          <w:rFonts w:ascii="Times New Roman" w:hAnsi="Times New Roman" w:cs="Times New Roman"/>
          <w:sz w:val="26"/>
          <w:szCs w:val="26"/>
        </w:rPr>
      </w:pPr>
      <w:r w:rsidRPr="00E101F9">
        <w:rPr>
          <w:rFonts w:ascii="Times New Roman" w:hAnsi="Times New Roman" w:cs="Times New Roman"/>
          <w:sz w:val="26"/>
          <w:szCs w:val="26"/>
        </w:rPr>
        <w:t>Learning multiple tools instead of a unified interface.</w:t>
      </w:r>
    </w:p>
    <w:p w14:paraId="7980A537" w14:textId="77777777" w:rsidR="00063765" w:rsidRDefault="00000000" w:rsidP="00443587">
      <w:pPr>
        <w:pStyle w:val="ListParagraph"/>
        <w:numPr>
          <w:ilvl w:val="0"/>
          <w:numId w:val="1"/>
        </w:numPr>
        <w:jc w:val="both"/>
        <w:outlineLvl w:val="0"/>
        <w:rPr>
          <w:rFonts w:ascii="Times New Roman" w:hAnsi="Times New Roman" w:cs="Times New Roman"/>
          <w:b/>
          <w:bCs/>
          <w:sz w:val="26"/>
          <w:szCs w:val="26"/>
        </w:rPr>
      </w:pPr>
      <w:r>
        <w:rPr>
          <w:rFonts w:ascii="Times New Roman" w:hAnsi="Times New Roman" w:cs="Times New Roman"/>
          <w:b/>
          <w:bCs/>
          <w:sz w:val="26"/>
          <w:szCs w:val="26"/>
        </w:rPr>
        <w:lastRenderedPageBreak/>
        <w:t>If an environment does not currently engage in solid requirements engineering practices, should tools be introduced?</w:t>
      </w:r>
    </w:p>
    <w:p w14:paraId="0D527672" w14:textId="53B33FA1" w:rsidR="00CA04D5" w:rsidRPr="00CA04D5" w:rsidRDefault="00CA04D5" w:rsidP="00CA04D5">
      <w:pPr>
        <w:pStyle w:val="ListParagraph"/>
        <w:jc w:val="both"/>
        <w:rPr>
          <w:rFonts w:ascii="Times New Roman" w:hAnsi="Times New Roman" w:cs="Times New Roman"/>
          <w:sz w:val="26"/>
          <w:szCs w:val="26"/>
        </w:rPr>
      </w:pPr>
      <w:r>
        <w:rPr>
          <w:rFonts w:ascii="Times New Roman" w:hAnsi="Times New Roman" w:cs="Times New Roman"/>
          <w:sz w:val="26"/>
          <w:szCs w:val="26"/>
        </w:rPr>
        <w:t>(Tùng)</w:t>
      </w:r>
    </w:p>
    <w:p w14:paraId="574F2092" w14:textId="77777777" w:rsidR="00063765" w:rsidRDefault="00000000">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Introducing tools in an environment that does not currently engage in solid requirements engineering practices can be a complex decision, their introduction in an environment with inadequate practices should be accompanied by a comprehensive understanding of the current state, appropriate training, organizational readiness, a sound change management strategy, and a focus on continuous improvement.</w:t>
      </w:r>
    </w:p>
    <w:p w14:paraId="11A168F8"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Conducting a thorough evaluation of the existing requirements engineering practices to identify challenges and gaps, facilitating an effective tool introduction strategy.</w:t>
      </w:r>
    </w:p>
    <w:p w14:paraId="7844A318"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Training and Education: Without a solid foundation in requirements engineering practices, the introduction of tools alone may not yield the desired improvements.</w:t>
      </w:r>
    </w:p>
    <w:p w14:paraId="7C31C7FA"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Evaluating the organization's willingness to adopt new tools, ensuring a smooth transition without encountering resistance from team members.</w:t>
      </w:r>
    </w:p>
    <w:p w14:paraId="1CD1B031" w14:textId="2954AA28"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Developing a comprehensive change management plan that addresses concerns, provides support, and highlights the advantages of the new tools to encourage their </w:t>
      </w:r>
      <w:r w:rsidR="00443587">
        <w:rPr>
          <w:rFonts w:ascii="Times New Roman" w:hAnsi="Times New Roman" w:cs="Times New Roman"/>
          <w:sz w:val="26"/>
          <w:szCs w:val="26"/>
        </w:rPr>
        <w:t>adoption.</w:t>
      </w:r>
    </w:p>
    <w:p w14:paraId="336110B5"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Pilot Testing: Before full-scale implementation, consider conducting pilot tests to evaluate the effectiveness of the tools in the existing environment.</w:t>
      </w:r>
    </w:p>
    <w:p w14:paraId="2DCABF7B"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 xml:space="preserve">Viewing the introduction of tools </w:t>
      </w:r>
      <w:proofErr w:type="gramStart"/>
      <w:r>
        <w:rPr>
          <w:rFonts w:ascii="Times New Roman" w:hAnsi="Times New Roman" w:cs="Times New Roman"/>
          <w:sz w:val="26"/>
          <w:szCs w:val="26"/>
        </w:rPr>
        <w:t>as</w:t>
      </w:r>
      <w:proofErr w:type="gramEnd"/>
      <w:r>
        <w:rPr>
          <w:rFonts w:ascii="Times New Roman" w:hAnsi="Times New Roman" w:cs="Times New Roman"/>
          <w:sz w:val="26"/>
          <w:szCs w:val="26"/>
        </w:rPr>
        <w:t xml:space="preserve"> an integral part of a continuous improvement initiative, fostering a culture of ongoing enhancement within the organization.</w:t>
      </w:r>
    </w:p>
    <w:p w14:paraId="56208F59" w14:textId="2317048C" w:rsidR="00063765" w:rsidRDefault="00CA04D5" w:rsidP="00CA04D5">
      <w:pPr>
        <w:ind w:left="720"/>
        <w:jc w:val="both"/>
        <w:rPr>
          <w:rFonts w:ascii="Times New Roman" w:hAnsi="Times New Roman" w:cs="Times New Roman"/>
          <w:sz w:val="26"/>
          <w:szCs w:val="26"/>
        </w:rPr>
      </w:pPr>
      <w:r>
        <w:rPr>
          <w:rFonts w:ascii="Times New Roman" w:hAnsi="Times New Roman" w:cs="Times New Roman"/>
          <w:sz w:val="26"/>
          <w:szCs w:val="26"/>
        </w:rPr>
        <w:t>(Trí)</w:t>
      </w:r>
    </w:p>
    <w:p w14:paraId="202EF2F9" w14:textId="6DCF1398" w:rsidR="00CA04D5" w:rsidRPr="00CA04D5" w:rsidRDefault="00CA04D5" w:rsidP="00CA04D5">
      <w:pPr>
        <w:ind w:left="360" w:firstLine="360"/>
        <w:jc w:val="both"/>
        <w:rPr>
          <w:rFonts w:ascii="Times New Roman" w:hAnsi="Times New Roman" w:cs="Times New Roman"/>
          <w:sz w:val="26"/>
          <w:szCs w:val="26"/>
        </w:rPr>
      </w:pPr>
      <w:r w:rsidRPr="00CA04D5">
        <w:rPr>
          <w:rFonts w:ascii="Times New Roman" w:hAnsi="Times New Roman" w:cs="Times New Roman"/>
          <w:color w:val="FF0000"/>
          <w:sz w:val="26"/>
          <w:szCs w:val="26"/>
        </w:rPr>
        <w:t xml:space="preserve">Whatever requirements engineering tool(s) you use, it is appropriate to use the tool judiciously and follow certain best practices. </w:t>
      </w:r>
      <w:r w:rsidRPr="00CA04D5">
        <w:rPr>
          <w:rFonts w:ascii="Times New Roman" w:hAnsi="Times New Roman" w:cs="Times New Roman"/>
          <w:sz w:val="26"/>
          <w:szCs w:val="26"/>
        </w:rPr>
        <w:t>An excellent set of such practices is offered by Cleland-Huang et al. (2007):</w:t>
      </w:r>
    </w:p>
    <w:p w14:paraId="442C083C" w14:textId="77777777" w:rsidR="00CA04D5" w:rsidRPr="00CA04D5" w:rsidRDefault="00CA04D5" w:rsidP="00CA04D5">
      <w:pPr>
        <w:pStyle w:val="ListParagraph"/>
        <w:numPr>
          <w:ilvl w:val="0"/>
          <w:numId w:val="15"/>
        </w:numPr>
        <w:ind w:left="1080"/>
        <w:jc w:val="both"/>
        <w:rPr>
          <w:rFonts w:ascii="Times New Roman" w:hAnsi="Times New Roman" w:cs="Times New Roman"/>
          <w:sz w:val="26"/>
          <w:szCs w:val="26"/>
        </w:rPr>
      </w:pPr>
      <w:r w:rsidRPr="00CA04D5">
        <w:rPr>
          <w:rFonts w:ascii="Times New Roman" w:hAnsi="Times New Roman" w:cs="Times New Roman"/>
          <w:sz w:val="26"/>
          <w:szCs w:val="26"/>
        </w:rPr>
        <w:t xml:space="preserve">Trace for a Purpose: That is, determine which linkages are truly important; otherwise, </w:t>
      </w:r>
      <w:proofErr w:type="gramStart"/>
      <w:r w:rsidRPr="00CA04D5">
        <w:rPr>
          <w:rFonts w:ascii="Times New Roman" w:hAnsi="Times New Roman" w:cs="Times New Roman"/>
          <w:sz w:val="26"/>
          <w:szCs w:val="26"/>
        </w:rPr>
        <w:t>a large number of</w:t>
      </w:r>
      <w:proofErr w:type="gramEnd"/>
      <w:r w:rsidRPr="00CA04D5">
        <w:rPr>
          <w:rFonts w:ascii="Times New Roman" w:hAnsi="Times New Roman" w:cs="Times New Roman"/>
          <w:sz w:val="26"/>
          <w:szCs w:val="26"/>
        </w:rPr>
        <w:t xml:space="preserve"> extraneous links will be generated.</w:t>
      </w:r>
    </w:p>
    <w:p w14:paraId="6844AE1A" w14:textId="77777777" w:rsidR="00CA04D5" w:rsidRPr="00CA04D5" w:rsidRDefault="00CA04D5" w:rsidP="00CA04D5">
      <w:pPr>
        <w:pStyle w:val="ListParagraph"/>
        <w:numPr>
          <w:ilvl w:val="0"/>
          <w:numId w:val="15"/>
        </w:numPr>
        <w:ind w:left="1080"/>
        <w:jc w:val="both"/>
        <w:rPr>
          <w:rFonts w:ascii="Times New Roman" w:hAnsi="Times New Roman" w:cs="Times New Roman"/>
          <w:sz w:val="26"/>
          <w:szCs w:val="26"/>
        </w:rPr>
      </w:pPr>
      <w:r w:rsidRPr="00CA04D5">
        <w:rPr>
          <w:rFonts w:ascii="Times New Roman" w:hAnsi="Times New Roman" w:cs="Times New Roman"/>
          <w:sz w:val="26"/>
          <w:szCs w:val="26"/>
        </w:rPr>
        <w:t>Define a Suitable Trace Granularity: For example, linkages should be placed at the appropriate package, class, or method level.</w:t>
      </w:r>
    </w:p>
    <w:p w14:paraId="2DD80026" w14:textId="77777777" w:rsidR="00CA04D5" w:rsidRPr="00CA04D5" w:rsidRDefault="00CA04D5" w:rsidP="00CA04D5">
      <w:pPr>
        <w:pStyle w:val="ListParagraph"/>
        <w:numPr>
          <w:ilvl w:val="0"/>
          <w:numId w:val="15"/>
        </w:numPr>
        <w:ind w:left="1080"/>
        <w:jc w:val="both"/>
        <w:rPr>
          <w:rFonts w:ascii="Times New Roman" w:hAnsi="Times New Roman" w:cs="Times New Roman"/>
          <w:sz w:val="26"/>
          <w:szCs w:val="26"/>
        </w:rPr>
      </w:pPr>
      <w:r w:rsidRPr="00CA04D5">
        <w:rPr>
          <w:rFonts w:ascii="Times New Roman" w:hAnsi="Times New Roman" w:cs="Times New Roman"/>
          <w:sz w:val="26"/>
          <w:szCs w:val="26"/>
        </w:rPr>
        <w:t>Support In-Place Traceability: Provide traceability between elements as they reside in their native environments.</w:t>
      </w:r>
    </w:p>
    <w:p w14:paraId="528A9070" w14:textId="77777777" w:rsidR="00CA04D5" w:rsidRPr="00CA04D5" w:rsidRDefault="00CA04D5" w:rsidP="00CA04D5">
      <w:pPr>
        <w:pStyle w:val="ListParagraph"/>
        <w:numPr>
          <w:ilvl w:val="0"/>
          <w:numId w:val="15"/>
        </w:numPr>
        <w:ind w:left="1080"/>
        <w:jc w:val="both"/>
        <w:rPr>
          <w:rFonts w:ascii="Times New Roman" w:hAnsi="Times New Roman" w:cs="Times New Roman"/>
          <w:sz w:val="26"/>
          <w:szCs w:val="26"/>
        </w:rPr>
      </w:pPr>
      <w:r w:rsidRPr="00CA04D5">
        <w:rPr>
          <w:rFonts w:ascii="Times New Roman" w:hAnsi="Times New Roman" w:cs="Times New Roman"/>
          <w:sz w:val="26"/>
          <w:szCs w:val="26"/>
        </w:rPr>
        <w:t>Use a Well-Defined Project Glossary: Create the glossary during initial discovery meetings with stakeholders and use it consistently throughout the requirements engineering process.</w:t>
      </w:r>
    </w:p>
    <w:p w14:paraId="28D40257" w14:textId="77777777" w:rsidR="00CA04D5" w:rsidRPr="00CA04D5" w:rsidRDefault="00CA04D5" w:rsidP="00CA04D5">
      <w:pPr>
        <w:pStyle w:val="ListParagraph"/>
        <w:numPr>
          <w:ilvl w:val="0"/>
          <w:numId w:val="15"/>
        </w:numPr>
        <w:ind w:left="1080"/>
        <w:jc w:val="both"/>
        <w:rPr>
          <w:rFonts w:ascii="Times New Roman" w:hAnsi="Times New Roman" w:cs="Times New Roman"/>
          <w:sz w:val="26"/>
          <w:szCs w:val="26"/>
        </w:rPr>
      </w:pPr>
      <w:r w:rsidRPr="00CA04D5">
        <w:rPr>
          <w:rFonts w:ascii="Times New Roman" w:hAnsi="Times New Roman" w:cs="Times New Roman"/>
          <w:sz w:val="26"/>
          <w:szCs w:val="26"/>
        </w:rPr>
        <w:t>Write Quality Requirements: Make sure to follow generally accepted best practices such as IEEE 29148, which are particularly important for traceability.</w:t>
      </w:r>
    </w:p>
    <w:p w14:paraId="686A7B6D" w14:textId="77777777" w:rsidR="00CA04D5" w:rsidRPr="00CA04D5" w:rsidRDefault="00CA04D5" w:rsidP="00CA04D5">
      <w:pPr>
        <w:pStyle w:val="ListParagraph"/>
        <w:numPr>
          <w:ilvl w:val="0"/>
          <w:numId w:val="15"/>
        </w:numPr>
        <w:ind w:left="1080"/>
        <w:jc w:val="both"/>
        <w:rPr>
          <w:rFonts w:ascii="Times New Roman" w:hAnsi="Times New Roman" w:cs="Times New Roman"/>
          <w:sz w:val="26"/>
          <w:szCs w:val="26"/>
        </w:rPr>
      </w:pPr>
      <w:r w:rsidRPr="00CA04D5">
        <w:rPr>
          <w:rFonts w:ascii="Times New Roman" w:hAnsi="Times New Roman" w:cs="Times New Roman"/>
          <w:sz w:val="26"/>
          <w:szCs w:val="26"/>
        </w:rPr>
        <w:lastRenderedPageBreak/>
        <w:t>Construct a Meaningful Hierarchy: Experimental results show that hierarchically organized requirements are more susceptible to intelligent linking software.</w:t>
      </w:r>
    </w:p>
    <w:p w14:paraId="580DEACC" w14:textId="77777777" w:rsidR="00CA04D5" w:rsidRPr="00CA04D5" w:rsidRDefault="00CA04D5" w:rsidP="00CA04D5">
      <w:pPr>
        <w:pStyle w:val="ListParagraph"/>
        <w:numPr>
          <w:ilvl w:val="0"/>
          <w:numId w:val="15"/>
        </w:numPr>
        <w:ind w:left="1080"/>
        <w:jc w:val="both"/>
        <w:rPr>
          <w:rFonts w:ascii="Times New Roman" w:hAnsi="Times New Roman" w:cs="Times New Roman"/>
          <w:sz w:val="26"/>
          <w:szCs w:val="26"/>
        </w:rPr>
      </w:pPr>
      <w:r w:rsidRPr="00CA04D5">
        <w:rPr>
          <w:rFonts w:ascii="Times New Roman" w:hAnsi="Times New Roman" w:cs="Times New Roman"/>
          <w:sz w:val="26"/>
          <w:szCs w:val="26"/>
        </w:rPr>
        <w:t>Bridge the Intradomain Semantic Gap: For example, avoid overloaded terminology, that is, words that mean completely different things in two different contexts.</w:t>
      </w:r>
    </w:p>
    <w:p w14:paraId="28F58B06" w14:textId="77777777" w:rsidR="00CA04D5" w:rsidRPr="00CA04D5" w:rsidRDefault="00CA04D5" w:rsidP="00CA04D5">
      <w:pPr>
        <w:pStyle w:val="ListParagraph"/>
        <w:numPr>
          <w:ilvl w:val="0"/>
          <w:numId w:val="15"/>
        </w:numPr>
        <w:ind w:left="1080"/>
        <w:jc w:val="both"/>
        <w:rPr>
          <w:rFonts w:ascii="Times New Roman" w:hAnsi="Times New Roman" w:cs="Times New Roman"/>
          <w:sz w:val="26"/>
          <w:szCs w:val="26"/>
        </w:rPr>
      </w:pPr>
      <w:r w:rsidRPr="00CA04D5">
        <w:rPr>
          <w:rFonts w:ascii="Times New Roman" w:hAnsi="Times New Roman" w:cs="Times New Roman"/>
          <w:sz w:val="26"/>
          <w:szCs w:val="26"/>
        </w:rPr>
        <w:t>Create Rich Content: Incorporate rationales and domain knowledge in each requirement.</w:t>
      </w:r>
    </w:p>
    <w:p w14:paraId="6EE322C5" w14:textId="77777777" w:rsidR="00CA04D5" w:rsidRPr="00CA04D5" w:rsidRDefault="00CA04D5" w:rsidP="00CA04D5">
      <w:pPr>
        <w:pStyle w:val="ListParagraph"/>
        <w:numPr>
          <w:ilvl w:val="0"/>
          <w:numId w:val="15"/>
        </w:numPr>
        <w:ind w:left="1080"/>
        <w:jc w:val="both"/>
        <w:rPr>
          <w:rFonts w:ascii="Times New Roman" w:hAnsi="Times New Roman" w:cs="Times New Roman"/>
          <w:color w:val="FF0000"/>
          <w:sz w:val="26"/>
          <w:szCs w:val="26"/>
        </w:rPr>
      </w:pPr>
      <w:r w:rsidRPr="00CA04D5">
        <w:rPr>
          <w:rFonts w:ascii="Times New Roman" w:hAnsi="Times New Roman" w:cs="Times New Roman"/>
          <w:color w:val="FF0000"/>
          <w:sz w:val="26"/>
          <w:szCs w:val="26"/>
        </w:rPr>
        <w:t>Finally, be sure to use a process improvement plan for improving the requirements engineering process.</w:t>
      </w:r>
    </w:p>
    <w:p w14:paraId="7FE7AF9D" w14:textId="1AB9C53F" w:rsidR="00CA04D5" w:rsidRPr="00CA04D5" w:rsidRDefault="00CA04D5" w:rsidP="00CA04D5">
      <w:pPr>
        <w:ind w:left="360" w:firstLine="360"/>
        <w:jc w:val="both"/>
        <w:rPr>
          <w:rFonts w:ascii="Times New Roman" w:hAnsi="Times New Roman" w:cs="Times New Roman"/>
          <w:color w:val="FF0000"/>
          <w:sz w:val="26"/>
          <w:szCs w:val="26"/>
        </w:rPr>
      </w:pPr>
      <w:r w:rsidRPr="00CA04D5">
        <w:rPr>
          <w:rFonts w:ascii="Times New Roman" w:hAnsi="Times New Roman" w:cs="Times New Roman"/>
          <w:color w:val="FF0000"/>
          <w:sz w:val="26"/>
          <w:szCs w:val="26"/>
        </w:rPr>
        <w:t>Following disciplined practices can result in better results from tool usage and a framework from which processes can be improved. Every project plan should include a description of the tools to be used and how they will be used.</w:t>
      </w:r>
    </w:p>
    <w:p w14:paraId="3A2835FB" w14:textId="77777777" w:rsidR="00063765" w:rsidRDefault="00000000" w:rsidP="00443587">
      <w:pPr>
        <w:pStyle w:val="ListParagraph"/>
        <w:numPr>
          <w:ilvl w:val="0"/>
          <w:numId w:val="1"/>
        </w:numPr>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What </w:t>
      </w:r>
      <w:r>
        <w:rPr>
          <w:rFonts w:ascii="Times New Roman" w:hAnsi="Times New Roman" w:cs="Times New Roman"/>
          <w:b/>
          <w:bCs/>
          <w:sz w:val="26"/>
          <w:szCs w:val="26"/>
          <w:highlight w:val="yellow"/>
        </w:rPr>
        <w:t>sort of problems</w:t>
      </w:r>
      <w:r>
        <w:rPr>
          <w:rFonts w:ascii="Times New Roman" w:hAnsi="Times New Roman" w:cs="Times New Roman"/>
          <w:b/>
          <w:bCs/>
          <w:sz w:val="26"/>
          <w:szCs w:val="26"/>
        </w:rPr>
        <w:t xml:space="preserve"> might you find through </w:t>
      </w:r>
      <w:r>
        <w:rPr>
          <w:rFonts w:ascii="Times New Roman" w:hAnsi="Times New Roman" w:cs="Times New Roman"/>
          <w:b/>
          <w:bCs/>
          <w:sz w:val="26"/>
          <w:szCs w:val="26"/>
          <w:highlight w:val="yellow"/>
        </w:rPr>
        <w:t>a traceability matrix</w:t>
      </w:r>
      <w:r>
        <w:rPr>
          <w:rFonts w:ascii="Times New Roman" w:hAnsi="Times New Roman" w:cs="Times New Roman"/>
          <w:b/>
          <w:bCs/>
          <w:sz w:val="26"/>
          <w:szCs w:val="26"/>
        </w:rPr>
        <w:t xml:space="preserve"> that you </w:t>
      </w:r>
      <w:r>
        <w:rPr>
          <w:rFonts w:ascii="Times New Roman" w:hAnsi="Times New Roman" w:cs="Times New Roman"/>
          <w:b/>
          <w:bCs/>
          <w:sz w:val="26"/>
          <w:szCs w:val="26"/>
          <w:highlight w:val="yellow"/>
        </w:rPr>
        <w:t>might</w:t>
      </w:r>
      <w:r>
        <w:rPr>
          <w:rFonts w:ascii="Times New Roman" w:hAnsi="Times New Roman" w:cs="Times New Roman"/>
          <w:b/>
          <w:bCs/>
          <w:sz w:val="26"/>
          <w:szCs w:val="26"/>
        </w:rPr>
        <w:t xml:space="preserve"> </w:t>
      </w:r>
      <w:r>
        <w:rPr>
          <w:rFonts w:ascii="Times New Roman" w:hAnsi="Times New Roman" w:cs="Times New Roman"/>
          <w:b/>
          <w:bCs/>
          <w:sz w:val="26"/>
          <w:szCs w:val="26"/>
          <w:highlight w:val="yellow"/>
        </w:rPr>
        <w:t>not see without one</w:t>
      </w:r>
      <w:r>
        <w:rPr>
          <w:rFonts w:ascii="Times New Roman" w:hAnsi="Times New Roman" w:cs="Times New Roman"/>
          <w:b/>
          <w:bCs/>
          <w:sz w:val="26"/>
          <w:szCs w:val="26"/>
        </w:rPr>
        <w:t>?</w:t>
      </w:r>
    </w:p>
    <w:p w14:paraId="33ABA032" w14:textId="77777777" w:rsidR="00063765" w:rsidRDefault="00000000">
      <w:pPr>
        <w:ind w:left="360" w:firstLine="360"/>
        <w:jc w:val="both"/>
        <w:rPr>
          <w:rFonts w:ascii="Times New Roman" w:hAnsi="Times New Roman" w:cs="Times New Roman"/>
          <w:color w:val="FF0000"/>
          <w:sz w:val="26"/>
          <w:szCs w:val="26"/>
        </w:rPr>
      </w:pPr>
      <w:r>
        <w:rPr>
          <w:rFonts w:ascii="Times New Roman" w:hAnsi="Times New Roman" w:cs="Times New Roman"/>
          <w:color w:val="FF0000"/>
          <w:sz w:val="26"/>
          <w:szCs w:val="26"/>
        </w:rPr>
        <w:t>Requirements Source Traceability Matrix</w:t>
      </w:r>
    </w:p>
    <w:p w14:paraId="5A2D78FA"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Yet another kind of </w:t>
      </w:r>
      <w:r>
        <w:rPr>
          <w:rFonts w:ascii="Times New Roman" w:hAnsi="Times New Roman" w:cs="Times New Roman"/>
          <w:color w:val="FF0000"/>
          <w:sz w:val="26"/>
          <w:szCs w:val="26"/>
        </w:rPr>
        <w:t>traceability matrix links requirements to their sources</w:t>
      </w:r>
      <w:r>
        <w:rPr>
          <w:rFonts w:ascii="Times New Roman" w:hAnsi="Times New Roman" w:cs="Times New Roman"/>
          <w:sz w:val="26"/>
          <w:szCs w:val="26"/>
        </w:rPr>
        <w:t xml:space="preserve">. Aside from those coming directly from users, many requirements are derived from governmental regulations and from standards. </w:t>
      </w:r>
      <w:r>
        <w:rPr>
          <w:rFonts w:ascii="Times New Roman" w:hAnsi="Times New Roman" w:cs="Times New Roman"/>
          <w:color w:val="FF0000"/>
          <w:sz w:val="26"/>
          <w:szCs w:val="26"/>
        </w:rPr>
        <w:t xml:space="preserve">Linking the requirements to these sources can be very helpful when the sources change. </w:t>
      </w:r>
      <w:r>
        <w:rPr>
          <w:rFonts w:ascii="Times New Roman" w:hAnsi="Times New Roman" w:cs="Times New Roman"/>
          <w:sz w:val="26"/>
          <w:szCs w:val="26"/>
        </w:rPr>
        <w:t>Table 9.7 shows the typical format for such a traceability matrix.</w:t>
      </w:r>
    </w:p>
    <w:tbl>
      <w:tblPr>
        <w:tblStyle w:val="TableGrid"/>
        <w:tblW w:w="9016" w:type="dxa"/>
        <w:tblInd w:w="360" w:type="dxa"/>
        <w:tblLook w:val="04A0" w:firstRow="1" w:lastRow="0" w:firstColumn="1" w:lastColumn="0" w:noHBand="0" w:noVBand="1"/>
      </w:tblPr>
      <w:tblGrid>
        <w:gridCol w:w="1560"/>
        <w:gridCol w:w="1477"/>
        <w:gridCol w:w="1478"/>
        <w:gridCol w:w="1478"/>
        <w:gridCol w:w="1478"/>
        <w:gridCol w:w="1545"/>
      </w:tblGrid>
      <w:tr w:rsidR="00063765" w14:paraId="4101FC5C" w14:textId="77777777">
        <w:tc>
          <w:tcPr>
            <w:tcW w:w="1560" w:type="dxa"/>
          </w:tcPr>
          <w:p w14:paraId="1D86EE5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Requirement ID</w:t>
            </w:r>
          </w:p>
        </w:tc>
        <w:tc>
          <w:tcPr>
            <w:tcW w:w="1477" w:type="dxa"/>
          </w:tcPr>
          <w:p w14:paraId="5C72E33C"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Federal Regulation #1</w:t>
            </w:r>
          </w:p>
        </w:tc>
        <w:tc>
          <w:tcPr>
            <w:tcW w:w="1478" w:type="dxa"/>
          </w:tcPr>
          <w:p w14:paraId="3E846E42"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Federal Regulation #2</w:t>
            </w:r>
          </w:p>
        </w:tc>
        <w:tc>
          <w:tcPr>
            <w:tcW w:w="1478" w:type="dxa"/>
          </w:tcPr>
          <w:p w14:paraId="79869E4F"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State Regulation #1</w:t>
            </w:r>
          </w:p>
        </w:tc>
        <w:tc>
          <w:tcPr>
            <w:tcW w:w="1478" w:type="dxa"/>
          </w:tcPr>
          <w:p w14:paraId="3C742FB7"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State Regulation #1</w:t>
            </w:r>
          </w:p>
        </w:tc>
        <w:tc>
          <w:tcPr>
            <w:tcW w:w="1545" w:type="dxa"/>
          </w:tcPr>
          <w:p w14:paraId="5057526D"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International Standard #1</w:t>
            </w:r>
          </w:p>
        </w:tc>
      </w:tr>
      <w:tr w:rsidR="00063765" w14:paraId="540945B0" w14:textId="77777777">
        <w:tc>
          <w:tcPr>
            <w:tcW w:w="1560" w:type="dxa"/>
          </w:tcPr>
          <w:p w14:paraId="043B2A52"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3.1.1.3</w:t>
            </w:r>
          </w:p>
        </w:tc>
        <w:tc>
          <w:tcPr>
            <w:tcW w:w="1477" w:type="dxa"/>
          </w:tcPr>
          <w:p w14:paraId="6CD3378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7E06D2B1" w14:textId="77777777" w:rsidR="00063765" w:rsidRDefault="00063765">
            <w:pPr>
              <w:jc w:val="both"/>
              <w:rPr>
                <w:rFonts w:ascii="Times New Roman" w:hAnsi="Times New Roman" w:cs="Times New Roman"/>
                <w:sz w:val="26"/>
                <w:szCs w:val="26"/>
              </w:rPr>
            </w:pPr>
          </w:p>
        </w:tc>
        <w:tc>
          <w:tcPr>
            <w:tcW w:w="1478" w:type="dxa"/>
          </w:tcPr>
          <w:p w14:paraId="66CDD299" w14:textId="77777777" w:rsidR="00063765" w:rsidRDefault="00063765">
            <w:pPr>
              <w:jc w:val="both"/>
              <w:rPr>
                <w:rFonts w:ascii="Times New Roman" w:hAnsi="Times New Roman" w:cs="Times New Roman"/>
                <w:sz w:val="26"/>
                <w:szCs w:val="26"/>
              </w:rPr>
            </w:pPr>
          </w:p>
        </w:tc>
        <w:tc>
          <w:tcPr>
            <w:tcW w:w="1478" w:type="dxa"/>
          </w:tcPr>
          <w:p w14:paraId="011532FE" w14:textId="77777777" w:rsidR="00063765" w:rsidRDefault="00063765">
            <w:pPr>
              <w:jc w:val="both"/>
              <w:rPr>
                <w:rFonts w:ascii="Times New Roman" w:hAnsi="Times New Roman" w:cs="Times New Roman"/>
                <w:sz w:val="26"/>
                <w:szCs w:val="26"/>
              </w:rPr>
            </w:pPr>
          </w:p>
        </w:tc>
        <w:tc>
          <w:tcPr>
            <w:tcW w:w="1545" w:type="dxa"/>
          </w:tcPr>
          <w:p w14:paraId="2551F3F8" w14:textId="77777777" w:rsidR="00063765" w:rsidRDefault="00063765">
            <w:pPr>
              <w:jc w:val="both"/>
              <w:rPr>
                <w:rFonts w:ascii="Times New Roman" w:hAnsi="Times New Roman" w:cs="Times New Roman"/>
                <w:sz w:val="26"/>
                <w:szCs w:val="26"/>
              </w:rPr>
            </w:pPr>
          </w:p>
        </w:tc>
      </w:tr>
      <w:tr w:rsidR="00063765" w14:paraId="609279CA" w14:textId="77777777">
        <w:tc>
          <w:tcPr>
            <w:tcW w:w="1560" w:type="dxa"/>
          </w:tcPr>
          <w:p w14:paraId="02C3590E"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3.1.2.9</w:t>
            </w:r>
          </w:p>
        </w:tc>
        <w:tc>
          <w:tcPr>
            <w:tcW w:w="1477" w:type="dxa"/>
          </w:tcPr>
          <w:p w14:paraId="1B3C1D4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6C3C8A5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6994BA2B" w14:textId="77777777" w:rsidR="00063765" w:rsidRDefault="00063765">
            <w:pPr>
              <w:jc w:val="both"/>
              <w:rPr>
                <w:rFonts w:ascii="Times New Roman" w:hAnsi="Times New Roman" w:cs="Times New Roman"/>
                <w:sz w:val="26"/>
                <w:szCs w:val="26"/>
              </w:rPr>
            </w:pPr>
          </w:p>
        </w:tc>
        <w:tc>
          <w:tcPr>
            <w:tcW w:w="1478" w:type="dxa"/>
          </w:tcPr>
          <w:p w14:paraId="09B7003B" w14:textId="77777777" w:rsidR="00063765" w:rsidRDefault="00063765">
            <w:pPr>
              <w:jc w:val="both"/>
              <w:rPr>
                <w:rFonts w:ascii="Times New Roman" w:hAnsi="Times New Roman" w:cs="Times New Roman"/>
                <w:sz w:val="26"/>
                <w:szCs w:val="26"/>
              </w:rPr>
            </w:pPr>
          </w:p>
        </w:tc>
        <w:tc>
          <w:tcPr>
            <w:tcW w:w="1545" w:type="dxa"/>
          </w:tcPr>
          <w:p w14:paraId="4C908D88" w14:textId="77777777" w:rsidR="00063765" w:rsidRDefault="00063765">
            <w:pPr>
              <w:jc w:val="both"/>
              <w:rPr>
                <w:rFonts w:ascii="Times New Roman" w:hAnsi="Times New Roman" w:cs="Times New Roman"/>
                <w:sz w:val="26"/>
                <w:szCs w:val="26"/>
              </w:rPr>
            </w:pPr>
          </w:p>
        </w:tc>
      </w:tr>
      <w:tr w:rsidR="00063765" w14:paraId="677BFB40" w14:textId="77777777">
        <w:tc>
          <w:tcPr>
            <w:tcW w:w="1560" w:type="dxa"/>
          </w:tcPr>
          <w:p w14:paraId="6E571CFC"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3.2.1.8</w:t>
            </w:r>
          </w:p>
        </w:tc>
        <w:tc>
          <w:tcPr>
            <w:tcW w:w="1477" w:type="dxa"/>
          </w:tcPr>
          <w:p w14:paraId="1EFFF140" w14:textId="77777777" w:rsidR="00063765" w:rsidRDefault="00063765">
            <w:pPr>
              <w:jc w:val="both"/>
              <w:rPr>
                <w:rFonts w:ascii="Times New Roman" w:hAnsi="Times New Roman" w:cs="Times New Roman"/>
                <w:sz w:val="26"/>
                <w:szCs w:val="26"/>
              </w:rPr>
            </w:pPr>
          </w:p>
        </w:tc>
        <w:tc>
          <w:tcPr>
            <w:tcW w:w="1478" w:type="dxa"/>
          </w:tcPr>
          <w:p w14:paraId="5BD6E7E9" w14:textId="77777777" w:rsidR="00063765" w:rsidRDefault="00063765">
            <w:pPr>
              <w:jc w:val="both"/>
              <w:rPr>
                <w:rFonts w:ascii="Times New Roman" w:hAnsi="Times New Roman" w:cs="Times New Roman"/>
                <w:sz w:val="26"/>
                <w:szCs w:val="26"/>
              </w:rPr>
            </w:pPr>
          </w:p>
        </w:tc>
        <w:tc>
          <w:tcPr>
            <w:tcW w:w="1478" w:type="dxa"/>
          </w:tcPr>
          <w:p w14:paraId="5E8BB04E"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2FF7984C"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545" w:type="dxa"/>
          </w:tcPr>
          <w:p w14:paraId="489A6E08" w14:textId="77777777" w:rsidR="00063765" w:rsidRDefault="00063765">
            <w:pPr>
              <w:jc w:val="both"/>
              <w:rPr>
                <w:rFonts w:ascii="Times New Roman" w:hAnsi="Times New Roman" w:cs="Times New Roman"/>
                <w:sz w:val="26"/>
                <w:szCs w:val="26"/>
              </w:rPr>
            </w:pPr>
          </w:p>
        </w:tc>
      </w:tr>
      <w:tr w:rsidR="00063765" w14:paraId="4055CBC4" w14:textId="77777777">
        <w:tc>
          <w:tcPr>
            <w:tcW w:w="1560" w:type="dxa"/>
          </w:tcPr>
          <w:p w14:paraId="1A62B7FE"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3.2.2.5</w:t>
            </w:r>
          </w:p>
        </w:tc>
        <w:tc>
          <w:tcPr>
            <w:tcW w:w="1477" w:type="dxa"/>
          </w:tcPr>
          <w:p w14:paraId="58395AC5" w14:textId="77777777" w:rsidR="00063765" w:rsidRDefault="00063765">
            <w:pPr>
              <w:jc w:val="both"/>
              <w:rPr>
                <w:rFonts w:ascii="Times New Roman" w:hAnsi="Times New Roman" w:cs="Times New Roman"/>
                <w:sz w:val="26"/>
                <w:szCs w:val="26"/>
              </w:rPr>
            </w:pPr>
          </w:p>
        </w:tc>
        <w:tc>
          <w:tcPr>
            <w:tcW w:w="1478" w:type="dxa"/>
          </w:tcPr>
          <w:p w14:paraId="2B5C2D0E" w14:textId="77777777" w:rsidR="00063765" w:rsidRDefault="00063765">
            <w:pPr>
              <w:jc w:val="both"/>
              <w:rPr>
                <w:rFonts w:ascii="Times New Roman" w:hAnsi="Times New Roman" w:cs="Times New Roman"/>
                <w:sz w:val="26"/>
                <w:szCs w:val="26"/>
              </w:rPr>
            </w:pPr>
          </w:p>
        </w:tc>
        <w:tc>
          <w:tcPr>
            <w:tcW w:w="1478" w:type="dxa"/>
          </w:tcPr>
          <w:p w14:paraId="0A3944BC"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520EA12F" w14:textId="77777777" w:rsidR="00063765" w:rsidRDefault="00063765">
            <w:pPr>
              <w:jc w:val="both"/>
              <w:rPr>
                <w:rFonts w:ascii="Times New Roman" w:hAnsi="Times New Roman" w:cs="Times New Roman"/>
                <w:sz w:val="26"/>
                <w:szCs w:val="26"/>
              </w:rPr>
            </w:pPr>
          </w:p>
        </w:tc>
        <w:tc>
          <w:tcPr>
            <w:tcW w:w="1545" w:type="dxa"/>
          </w:tcPr>
          <w:p w14:paraId="164A6D74" w14:textId="77777777" w:rsidR="00063765" w:rsidRDefault="00063765">
            <w:pPr>
              <w:jc w:val="both"/>
              <w:rPr>
                <w:rFonts w:ascii="Times New Roman" w:hAnsi="Times New Roman" w:cs="Times New Roman"/>
                <w:sz w:val="26"/>
                <w:szCs w:val="26"/>
              </w:rPr>
            </w:pPr>
          </w:p>
        </w:tc>
      </w:tr>
      <w:tr w:rsidR="00063765" w14:paraId="3DAC0574" w14:textId="77777777">
        <w:tc>
          <w:tcPr>
            <w:tcW w:w="1560" w:type="dxa"/>
          </w:tcPr>
          <w:p w14:paraId="3676E2C3"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3.2.2.6</w:t>
            </w:r>
          </w:p>
        </w:tc>
        <w:tc>
          <w:tcPr>
            <w:tcW w:w="1477" w:type="dxa"/>
          </w:tcPr>
          <w:p w14:paraId="09E63466" w14:textId="77777777" w:rsidR="00063765" w:rsidRDefault="00063765">
            <w:pPr>
              <w:jc w:val="both"/>
              <w:rPr>
                <w:rFonts w:ascii="Times New Roman" w:hAnsi="Times New Roman" w:cs="Times New Roman"/>
                <w:sz w:val="26"/>
                <w:szCs w:val="26"/>
              </w:rPr>
            </w:pPr>
          </w:p>
        </w:tc>
        <w:tc>
          <w:tcPr>
            <w:tcW w:w="1478" w:type="dxa"/>
          </w:tcPr>
          <w:p w14:paraId="5F74F390" w14:textId="77777777" w:rsidR="00063765" w:rsidRDefault="00063765">
            <w:pPr>
              <w:jc w:val="both"/>
              <w:rPr>
                <w:rFonts w:ascii="Times New Roman" w:hAnsi="Times New Roman" w:cs="Times New Roman"/>
                <w:sz w:val="26"/>
                <w:szCs w:val="26"/>
              </w:rPr>
            </w:pPr>
          </w:p>
        </w:tc>
        <w:tc>
          <w:tcPr>
            <w:tcW w:w="1478" w:type="dxa"/>
          </w:tcPr>
          <w:p w14:paraId="24B0B23B" w14:textId="77777777" w:rsidR="00063765" w:rsidRDefault="00063765">
            <w:pPr>
              <w:jc w:val="both"/>
              <w:rPr>
                <w:rFonts w:ascii="Times New Roman" w:hAnsi="Times New Roman" w:cs="Times New Roman"/>
                <w:sz w:val="26"/>
                <w:szCs w:val="26"/>
              </w:rPr>
            </w:pPr>
          </w:p>
        </w:tc>
        <w:tc>
          <w:tcPr>
            <w:tcW w:w="1478" w:type="dxa"/>
          </w:tcPr>
          <w:p w14:paraId="29B24FE3" w14:textId="77777777" w:rsidR="00063765" w:rsidRDefault="00063765">
            <w:pPr>
              <w:jc w:val="both"/>
              <w:rPr>
                <w:rFonts w:ascii="Times New Roman" w:hAnsi="Times New Roman" w:cs="Times New Roman"/>
                <w:sz w:val="26"/>
                <w:szCs w:val="26"/>
              </w:rPr>
            </w:pPr>
          </w:p>
        </w:tc>
        <w:tc>
          <w:tcPr>
            <w:tcW w:w="1545" w:type="dxa"/>
          </w:tcPr>
          <w:p w14:paraId="38AF71C3"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r>
      <w:tr w:rsidR="00063765" w14:paraId="1C670D98" w14:textId="77777777">
        <w:tc>
          <w:tcPr>
            <w:tcW w:w="1560" w:type="dxa"/>
          </w:tcPr>
          <w:p w14:paraId="0B5A1526"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3.3.1</w:t>
            </w:r>
          </w:p>
        </w:tc>
        <w:tc>
          <w:tcPr>
            <w:tcW w:w="1477" w:type="dxa"/>
          </w:tcPr>
          <w:p w14:paraId="19EA1CC3" w14:textId="77777777" w:rsidR="00063765" w:rsidRDefault="00063765">
            <w:pPr>
              <w:jc w:val="both"/>
              <w:rPr>
                <w:rFonts w:ascii="Times New Roman" w:hAnsi="Times New Roman" w:cs="Times New Roman"/>
                <w:sz w:val="26"/>
                <w:szCs w:val="26"/>
              </w:rPr>
            </w:pPr>
          </w:p>
        </w:tc>
        <w:tc>
          <w:tcPr>
            <w:tcW w:w="1478" w:type="dxa"/>
          </w:tcPr>
          <w:p w14:paraId="455E2308"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4772BA9B" w14:textId="77777777" w:rsidR="00063765" w:rsidRDefault="00063765">
            <w:pPr>
              <w:jc w:val="both"/>
              <w:rPr>
                <w:rFonts w:ascii="Times New Roman" w:hAnsi="Times New Roman" w:cs="Times New Roman"/>
                <w:sz w:val="26"/>
                <w:szCs w:val="26"/>
              </w:rPr>
            </w:pPr>
          </w:p>
        </w:tc>
        <w:tc>
          <w:tcPr>
            <w:tcW w:w="1478" w:type="dxa"/>
          </w:tcPr>
          <w:p w14:paraId="176D97D7" w14:textId="77777777" w:rsidR="00063765" w:rsidRDefault="00063765">
            <w:pPr>
              <w:jc w:val="both"/>
              <w:rPr>
                <w:rFonts w:ascii="Times New Roman" w:hAnsi="Times New Roman" w:cs="Times New Roman"/>
                <w:sz w:val="26"/>
                <w:szCs w:val="26"/>
              </w:rPr>
            </w:pPr>
          </w:p>
        </w:tc>
        <w:tc>
          <w:tcPr>
            <w:tcW w:w="1545" w:type="dxa"/>
          </w:tcPr>
          <w:p w14:paraId="6266CA2D" w14:textId="77777777" w:rsidR="00063765" w:rsidRDefault="00063765">
            <w:pPr>
              <w:jc w:val="both"/>
              <w:rPr>
                <w:rFonts w:ascii="Times New Roman" w:hAnsi="Times New Roman" w:cs="Times New Roman"/>
                <w:sz w:val="26"/>
                <w:szCs w:val="26"/>
              </w:rPr>
            </w:pPr>
          </w:p>
        </w:tc>
      </w:tr>
      <w:tr w:rsidR="00063765" w14:paraId="2E73766E" w14:textId="77777777">
        <w:tc>
          <w:tcPr>
            <w:tcW w:w="1560" w:type="dxa"/>
          </w:tcPr>
          <w:p w14:paraId="3881539D"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3.3.2</w:t>
            </w:r>
          </w:p>
        </w:tc>
        <w:tc>
          <w:tcPr>
            <w:tcW w:w="1477" w:type="dxa"/>
          </w:tcPr>
          <w:p w14:paraId="54718E3E" w14:textId="77777777" w:rsidR="00063765" w:rsidRDefault="00063765">
            <w:pPr>
              <w:jc w:val="both"/>
              <w:rPr>
                <w:rFonts w:ascii="Times New Roman" w:hAnsi="Times New Roman" w:cs="Times New Roman"/>
                <w:sz w:val="26"/>
                <w:szCs w:val="26"/>
              </w:rPr>
            </w:pPr>
          </w:p>
        </w:tc>
        <w:tc>
          <w:tcPr>
            <w:tcW w:w="1478" w:type="dxa"/>
          </w:tcPr>
          <w:p w14:paraId="236AC30E"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51C9C474" w14:textId="77777777" w:rsidR="00063765" w:rsidRDefault="00063765">
            <w:pPr>
              <w:jc w:val="both"/>
              <w:rPr>
                <w:rFonts w:ascii="Times New Roman" w:hAnsi="Times New Roman" w:cs="Times New Roman"/>
                <w:sz w:val="26"/>
                <w:szCs w:val="26"/>
              </w:rPr>
            </w:pPr>
          </w:p>
        </w:tc>
        <w:tc>
          <w:tcPr>
            <w:tcW w:w="1478" w:type="dxa"/>
          </w:tcPr>
          <w:p w14:paraId="44828436" w14:textId="77777777" w:rsidR="00063765" w:rsidRDefault="00063765">
            <w:pPr>
              <w:jc w:val="both"/>
              <w:rPr>
                <w:rFonts w:ascii="Times New Roman" w:hAnsi="Times New Roman" w:cs="Times New Roman"/>
                <w:sz w:val="26"/>
                <w:szCs w:val="26"/>
              </w:rPr>
            </w:pPr>
          </w:p>
        </w:tc>
        <w:tc>
          <w:tcPr>
            <w:tcW w:w="1545" w:type="dxa"/>
          </w:tcPr>
          <w:p w14:paraId="5E16DEF0" w14:textId="77777777" w:rsidR="00063765" w:rsidRDefault="00063765">
            <w:pPr>
              <w:jc w:val="both"/>
              <w:rPr>
                <w:rFonts w:ascii="Times New Roman" w:hAnsi="Times New Roman" w:cs="Times New Roman"/>
                <w:sz w:val="26"/>
                <w:szCs w:val="26"/>
              </w:rPr>
            </w:pPr>
          </w:p>
        </w:tc>
      </w:tr>
      <w:tr w:rsidR="00063765" w14:paraId="1526B299" w14:textId="77777777">
        <w:tc>
          <w:tcPr>
            <w:tcW w:w="1560" w:type="dxa"/>
          </w:tcPr>
          <w:p w14:paraId="1E931A40"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3.4.1</w:t>
            </w:r>
          </w:p>
        </w:tc>
        <w:tc>
          <w:tcPr>
            <w:tcW w:w="1477" w:type="dxa"/>
          </w:tcPr>
          <w:p w14:paraId="0C62DD40" w14:textId="77777777" w:rsidR="00063765" w:rsidRDefault="00063765">
            <w:pPr>
              <w:jc w:val="both"/>
              <w:rPr>
                <w:rFonts w:ascii="Times New Roman" w:hAnsi="Times New Roman" w:cs="Times New Roman"/>
                <w:sz w:val="26"/>
                <w:szCs w:val="26"/>
              </w:rPr>
            </w:pPr>
          </w:p>
        </w:tc>
        <w:tc>
          <w:tcPr>
            <w:tcW w:w="1478" w:type="dxa"/>
          </w:tcPr>
          <w:p w14:paraId="47CE851D"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58D59176" w14:textId="77777777" w:rsidR="00063765" w:rsidRDefault="00063765">
            <w:pPr>
              <w:jc w:val="both"/>
              <w:rPr>
                <w:rFonts w:ascii="Times New Roman" w:hAnsi="Times New Roman" w:cs="Times New Roman"/>
                <w:sz w:val="26"/>
                <w:szCs w:val="26"/>
              </w:rPr>
            </w:pPr>
          </w:p>
        </w:tc>
        <w:tc>
          <w:tcPr>
            <w:tcW w:w="1478" w:type="dxa"/>
          </w:tcPr>
          <w:p w14:paraId="143A333D" w14:textId="77777777" w:rsidR="00063765" w:rsidRDefault="00063765">
            <w:pPr>
              <w:jc w:val="both"/>
              <w:rPr>
                <w:rFonts w:ascii="Times New Roman" w:hAnsi="Times New Roman" w:cs="Times New Roman"/>
                <w:sz w:val="26"/>
                <w:szCs w:val="26"/>
              </w:rPr>
            </w:pPr>
          </w:p>
        </w:tc>
        <w:tc>
          <w:tcPr>
            <w:tcW w:w="1545" w:type="dxa"/>
          </w:tcPr>
          <w:p w14:paraId="17CC56B2" w14:textId="77777777" w:rsidR="00063765" w:rsidRDefault="00063765">
            <w:pPr>
              <w:jc w:val="both"/>
              <w:rPr>
                <w:rFonts w:ascii="Times New Roman" w:hAnsi="Times New Roman" w:cs="Times New Roman"/>
                <w:sz w:val="26"/>
                <w:szCs w:val="26"/>
              </w:rPr>
            </w:pPr>
          </w:p>
        </w:tc>
      </w:tr>
      <w:tr w:rsidR="00063765" w14:paraId="629FAA5D" w14:textId="77777777">
        <w:tc>
          <w:tcPr>
            <w:tcW w:w="1560" w:type="dxa"/>
          </w:tcPr>
          <w:p w14:paraId="089E5973"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3.4.3</w:t>
            </w:r>
          </w:p>
        </w:tc>
        <w:tc>
          <w:tcPr>
            <w:tcW w:w="1477" w:type="dxa"/>
          </w:tcPr>
          <w:p w14:paraId="3DDA374A" w14:textId="77777777" w:rsidR="00063765" w:rsidRDefault="00063765">
            <w:pPr>
              <w:jc w:val="both"/>
              <w:rPr>
                <w:rFonts w:ascii="Times New Roman" w:hAnsi="Times New Roman" w:cs="Times New Roman"/>
                <w:sz w:val="26"/>
                <w:szCs w:val="26"/>
              </w:rPr>
            </w:pPr>
          </w:p>
        </w:tc>
        <w:tc>
          <w:tcPr>
            <w:tcW w:w="1478" w:type="dxa"/>
          </w:tcPr>
          <w:p w14:paraId="7787F9A8"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368191D3" w14:textId="77777777" w:rsidR="00063765" w:rsidRDefault="00063765">
            <w:pPr>
              <w:jc w:val="both"/>
              <w:rPr>
                <w:rFonts w:ascii="Times New Roman" w:hAnsi="Times New Roman" w:cs="Times New Roman"/>
                <w:sz w:val="26"/>
                <w:szCs w:val="26"/>
              </w:rPr>
            </w:pPr>
          </w:p>
        </w:tc>
        <w:tc>
          <w:tcPr>
            <w:tcW w:w="1478" w:type="dxa"/>
          </w:tcPr>
          <w:p w14:paraId="23C425CB" w14:textId="77777777" w:rsidR="00063765" w:rsidRDefault="00063765">
            <w:pPr>
              <w:jc w:val="both"/>
              <w:rPr>
                <w:rFonts w:ascii="Times New Roman" w:hAnsi="Times New Roman" w:cs="Times New Roman"/>
                <w:sz w:val="26"/>
                <w:szCs w:val="26"/>
              </w:rPr>
            </w:pPr>
          </w:p>
        </w:tc>
        <w:tc>
          <w:tcPr>
            <w:tcW w:w="1545" w:type="dxa"/>
          </w:tcPr>
          <w:p w14:paraId="36EAA3EE" w14:textId="77777777" w:rsidR="00063765" w:rsidRDefault="00063765">
            <w:pPr>
              <w:jc w:val="both"/>
              <w:rPr>
                <w:rFonts w:ascii="Times New Roman" w:hAnsi="Times New Roman" w:cs="Times New Roman"/>
                <w:sz w:val="26"/>
                <w:szCs w:val="26"/>
              </w:rPr>
            </w:pPr>
          </w:p>
        </w:tc>
      </w:tr>
      <w:tr w:rsidR="00063765" w14:paraId="7380A519" w14:textId="77777777">
        <w:tc>
          <w:tcPr>
            <w:tcW w:w="1560" w:type="dxa"/>
          </w:tcPr>
          <w:p w14:paraId="2257A7E0"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3.4.4</w:t>
            </w:r>
          </w:p>
        </w:tc>
        <w:tc>
          <w:tcPr>
            <w:tcW w:w="1477" w:type="dxa"/>
          </w:tcPr>
          <w:p w14:paraId="17CFFA0B" w14:textId="77777777" w:rsidR="00063765" w:rsidRDefault="00063765">
            <w:pPr>
              <w:jc w:val="both"/>
              <w:rPr>
                <w:rFonts w:ascii="Times New Roman" w:hAnsi="Times New Roman" w:cs="Times New Roman"/>
                <w:sz w:val="26"/>
                <w:szCs w:val="26"/>
              </w:rPr>
            </w:pPr>
          </w:p>
        </w:tc>
        <w:tc>
          <w:tcPr>
            <w:tcW w:w="1478" w:type="dxa"/>
          </w:tcPr>
          <w:p w14:paraId="20B83E48"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573A122B" w14:textId="77777777" w:rsidR="00063765" w:rsidRDefault="00063765">
            <w:pPr>
              <w:jc w:val="both"/>
              <w:rPr>
                <w:rFonts w:ascii="Times New Roman" w:hAnsi="Times New Roman" w:cs="Times New Roman"/>
                <w:sz w:val="26"/>
                <w:szCs w:val="26"/>
              </w:rPr>
            </w:pPr>
          </w:p>
        </w:tc>
        <w:tc>
          <w:tcPr>
            <w:tcW w:w="1478" w:type="dxa"/>
          </w:tcPr>
          <w:p w14:paraId="69D7D66F" w14:textId="77777777" w:rsidR="00063765" w:rsidRDefault="00063765">
            <w:pPr>
              <w:jc w:val="both"/>
              <w:rPr>
                <w:rFonts w:ascii="Times New Roman" w:hAnsi="Times New Roman" w:cs="Times New Roman"/>
                <w:sz w:val="26"/>
                <w:szCs w:val="26"/>
              </w:rPr>
            </w:pPr>
          </w:p>
        </w:tc>
        <w:tc>
          <w:tcPr>
            <w:tcW w:w="1545" w:type="dxa"/>
          </w:tcPr>
          <w:p w14:paraId="184A3FDC" w14:textId="77777777" w:rsidR="00063765" w:rsidRDefault="00063765">
            <w:pPr>
              <w:jc w:val="both"/>
              <w:rPr>
                <w:rFonts w:ascii="Times New Roman" w:hAnsi="Times New Roman" w:cs="Times New Roman"/>
                <w:sz w:val="26"/>
                <w:szCs w:val="26"/>
              </w:rPr>
            </w:pPr>
          </w:p>
        </w:tc>
      </w:tr>
      <w:tr w:rsidR="00063765" w14:paraId="2867041F" w14:textId="77777777">
        <w:tc>
          <w:tcPr>
            <w:tcW w:w="1560" w:type="dxa"/>
          </w:tcPr>
          <w:p w14:paraId="294AA98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3.6.5.1</w:t>
            </w:r>
          </w:p>
        </w:tc>
        <w:tc>
          <w:tcPr>
            <w:tcW w:w="1477" w:type="dxa"/>
          </w:tcPr>
          <w:p w14:paraId="3056FDE8" w14:textId="77777777" w:rsidR="00063765" w:rsidRDefault="00063765">
            <w:pPr>
              <w:jc w:val="both"/>
              <w:rPr>
                <w:rFonts w:ascii="Times New Roman" w:hAnsi="Times New Roman" w:cs="Times New Roman"/>
                <w:sz w:val="26"/>
                <w:szCs w:val="26"/>
              </w:rPr>
            </w:pPr>
          </w:p>
        </w:tc>
        <w:tc>
          <w:tcPr>
            <w:tcW w:w="1478" w:type="dxa"/>
          </w:tcPr>
          <w:p w14:paraId="145780E7" w14:textId="77777777" w:rsidR="00063765" w:rsidRDefault="00063765">
            <w:pPr>
              <w:jc w:val="both"/>
              <w:rPr>
                <w:rFonts w:ascii="Times New Roman" w:hAnsi="Times New Roman" w:cs="Times New Roman"/>
                <w:sz w:val="26"/>
                <w:szCs w:val="26"/>
              </w:rPr>
            </w:pPr>
          </w:p>
        </w:tc>
        <w:tc>
          <w:tcPr>
            <w:tcW w:w="1478" w:type="dxa"/>
          </w:tcPr>
          <w:p w14:paraId="7BF8ECAA" w14:textId="77777777" w:rsidR="00063765" w:rsidRDefault="00063765">
            <w:pPr>
              <w:jc w:val="both"/>
              <w:rPr>
                <w:rFonts w:ascii="Times New Roman" w:hAnsi="Times New Roman" w:cs="Times New Roman"/>
                <w:sz w:val="26"/>
                <w:szCs w:val="26"/>
              </w:rPr>
            </w:pPr>
          </w:p>
        </w:tc>
        <w:tc>
          <w:tcPr>
            <w:tcW w:w="1478" w:type="dxa"/>
          </w:tcPr>
          <w:p w14:paraId="179C324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545" w:type="dxa"/>
          </w:tcPr>
          <w:p w14:paraId="5E421686" w14:textId="77777777" w:rsidR="00063765" w:rsidRDefault="00063765">
            <w:pPr>
              <w:jc w:val="both"/>
              <w:rPr>
                <w:rFonts w:ascii="Times New Roman" w:hAnsi="Times New Roman" w:cs="Times New Roman"/>
                <w:sz w:val="26"/>
                <w:szCs w:val="26"/>
              </w:rPr>
            </w:pPr>
          </w:p>
        </w:tc>
      </w:tr>
      <w:tr w:rsidR="00063765" w14:paraId="592B460A" w14:textId="77777777">
        <w:tc>
          <w:tcPr>
            <w:tcW w:w="1560" w:type="dxa"/>
          </w:tcPr>
          <w:p w14:paraId="1315F341"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3.6.6.4</w:t>
            </w:r>
          </w:p>
        </w:tc>
        <w:tc>
          <w:tcPr>
            <w:tcW w:w="1477" w:type="dxa"/>
          </w:tcPr>
          <w:p w14:paraId="4C21BDDC" w14:textId="77777777" w:rsidR="00063765" w:rsidRDefault="00063765">
            <w:pPr>
              <w:jc w:val="both"/>
              <w:rPr>
                <w:rFonts w:ascii="Times New Roman" w:hAnsi="Times New Roman" w:cs="Times New Roman"/>
                <w:sz w:val="26"/>
                <w:szCs w:val="26"/>
              </w:rPr>
            </w:pPr>
          </w:p>
        </w:tc>
        <w:tc>
          <w:tcPr>
            <w:tcW w:w="1478" w:type="dxa"/>
          </w:tcPr>
          <w:p w14:paraId="457D7212" w14:textId="77777777" w:rsidR="00063765" w:rsidRDefault="00063765">
            <w:pPr>
              <w:jc w:val="both"/>
              <w:rPr>
                <w:rFonts w:ascii="Times New Roman" w:hAnsi="Times New Roman" w:cs="Times New Roman"/>
                <w:sz w:val="26"/>
                <w:szCs w:val="26"/>
              </w:rPr>
            </w:pPr>
          </w:p>
        </w:tc>
        <w:tc>
          <w:tcPr>
            <w:tcW w:w="1478" w:type="dxa"/>
          </w:tcPr>
          <w:p w14:paraId="788DEB83" w14:textId="77777777" w:rsidR="00063765" w:rsidRDefault="00063765">
            <w:pPr>
              <w:jc w:val="both"/>
              <w:rPr>
                <w:rFonts w:ascii="Times New Roman" w:hAnsi="Times New Roman" w:cs="Times New Roman"/>
                <w:sz w:val="26"/>
                <w:szCs w:val="26"/>
              </w:rPr>
            </w:pPr>
          </w:p>
        </w:tc>
        <w:tc>
          <w:tcPr>
            <w:tcW w:w="1478" w:type="dxa"/>
          </w:tcPr>
          <w:p w14:paraId="7790EBA9" w14:textId="77777777" w:rsidR="00063765" w:rsidRDefault="00063765">
            <w:pPr>
              <w:jc w:val="both"/>
              <w:rPr>
                <w:rFonts w:ascii="Times New Roman" w:hAnsi="Times New Roman" w:cs="Times New Roman"/>
                <w:sz w:val="26"/>
                <w:szCs w:val="26"/>
              </w:rPr>
            </w:pPr>
          </w:p>
        </w:tc>
        <w:tc>
          <w:tcPr>
            <w:tcW w:w="1545" w:type="dxa"/>
          </w:tcPr>
          <w:p w14:paraId="0DADA1F7"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r>
    </w:tbl>
    <w:p w14:paraId="6C2AC825" w14:textId="77777777" w:rsidR="00063765" w:rsidRDefault="00000000">
      <w:pPr>
        <w:ind w:left="360"/>
        <w:jc w:val="center"/>
        <w:rPr>
          <w:rFonts w:ascii="Times New Roman" w:hAnsi="Times New Roman" w:cs="Times New Roman"/>
          <w:sz w:val="26"/>
          <w:szCs w:val="26"/>
        </w:rPr>
      </w:pPr>
      <w:r>
        <w:rPr>
          <w:rFonts w:ascii="Times New Roman" w:hAnsi="Times New Roman" w:cs="Times New Roman"/>
          <w:i/>
          <w:iCs/>
          <w:sz w:val="26"/>
          <w:szCs w:val="26"/>
        </w:rPr>
        <w:t>Table 9.7 Traceability Matrix Showing Requirements and Their Sources</w:t>
      </w:r>
    </w:p>
    <w:p w14:paraId="404D1D77"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color w:val="FF0000"/>
          <w:sz w:val="26"/>
          <w:szCs w:val="26"/>
        </w:rPr>
        <w:t xml:space="preserve">This kind of traceability matrix is especially useful for tracking nonfunctional requirements. Failure to trace nonfunctional requirements throughout the project life cycle can be a significant problem </w:t>
      </w:r>
      <w:r>
        <w:rPr>
          <w:rFonts w:ascii="Times New Roman" w:hAnsi="Times New Roman" w:cs="Times New Roman"/>
          <w:sz w:val="26"/>
          <w:szCs w:val="26"/>
        </w:rPr>
        <w:t>(Kassab et al. 2008).</w:t>
      </w:r>
    </w:p>
    <w:p w14:paraId="697038F7" w14:textId="77777777" w:rsidR="00063765" w:rsidRDefault="00000000" w:rsidP="00443587">
      <w:pPr>
        <w:pStyle w:val="ListParagraph"/>
        <w:numPr>
          <w:ilvl w:val="0"/>
          <w:numId w:val="1"/>
        </w:numPr>
        <w:jc w:val="both"/>
        <w:outlineLvl w:val="0"/>
        <w:rPr>
          <w:rFonts w:ascii="Times New Roman" w:hAnsi="Times New Roman" w:cs="Times New Roman"/>
          <w:b/>
          <w:bCs/>
          <w:sz w:val="26"/>
          <w:szCs w:val="26"/>
        </w:rPr>
      </w:pPr>
      <w:r>
        <w:rPr>
          <w:rFonts w:ascii="Times New Roman" w:hAnsi="Times New Roman" w:cs="Times New Roman"/>
          <w:b/>
          <w:bCs/>
          <w:sz w:val="26"/>
          <w:szCs w:val="26"/>
        </w:rPr>
        <w:lastRenderedPageBreak/>
        <w:t xml:space="preserve">How is </w:t>
      </w:r>
      <w:r>
        <w:rPr>
          <w:rFonts w:ascii="Times New Roman" w:hAnsi="Times New Roman" w:cs="Times New Roman"/>
          <w:b/>
          <w:bCs/>
          <w:sz w:val="26"/>
          <w:szCs w:val="26"/>
          <w:highlight w:val="yellow"/>
        </w:rPr>
        <w:t>AI</w:t>
      </w:r>
      <w:r>
        <w:rPr>
          <w:rFonts w:ascii="Times New Roman" w:hAnsi="Times New Roman" w:cs="Times New Roman"/>
          <w:b/>
          <w:bCs/>
          <w:sz w:val="26"/>
          <w:szCs w:val="26"/>
        </w:rPr>
        <w:t xml:space="preserve"> being proposed for </w:t>
      </w:r>
      <w:r>
        <w:rPr>
          <w:rFonts w:ascii="Times New Roman" w:hAnsi="Times New Roman" w:cs="Times New Roman"/>
          <w:b/>
          <w:bCs/>
          <w:sz w:val="26"/>
          <w:szCs w:val="26"/>
          <w:highlight w:val="yellow"/>
        </w:rPr>
        <w:t>knowledge acquisition</w:t>
      </w:r>
      <w:r>
        <w:rPr>
          <w:rFonts w:ascii="Times New Roman" w:hAnsi="Times New Roman" w:cs="Times New Roman"/>
          <w:b/>
          <w:bCs/>
          <w:sz w:val="26"/>
          <w:szCs w:val="26"/>
        </w:rPr>
        <w:t xml:space="preserve"> and </w:t>
      </w:r>
      <w:r>
        <w:rPr>
          <w:rFonts w:ascii="Times New Roman" w:hAnsi="Times New Roman" w:cs="Times New Roman"/>
          <w:b/>
          <w:bCs/>
          <w:sz w:val="26"/>
          <w:szCs w:val="26"/>
          <w:highlight w:val="yellow"/>
        </w:rPr>
        <w:t>representation</w:t>
      </w:r>
      <w:r>
        <w:rPr>
          <w:rFonts w:ascii="Times New Roman" w:hAnsi="Times New Roman" w:cs="Times New Roman"/>
          <w:b/>
          <w:bCs/>
          <w:sz w:val="26"/>
          <w:szCs w:val="26"/>
        </w:rPr>
        <w:t xml:space="preserve"> in requirements specifications?</w:t>
      </w:r>
    </w:p>
    <w:p w14:paraId="5310D3B2" w14:textId="3C1DA379" w:rsidR="00063765" w:rsidRDefault="00000000" w:rsidP="00920C0F">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In the past few years, the thread of work on Artificial Intelligence (AI) for RE has made strides in rigorously investigating how general-purpose AI tools can be tailored best for RE tasks (Dalpiaz and Niu 2020). For example, recent research studies are investigating how human intervention in the requirement gathering processes can be reduced by using </w:t>
      </w:r>
      <w:r>
        <w:rPr>
          <w:rFonts w:ascii="Times New Roman" w:hAnsi="Times New Roman" w:cs="Times New Roman"/>
          <w:color w:val="FF0000"/>
          <w:sz w:val="26"/>
          <w:szCs w:val="26"/>
        </w:rPr>
        <w:t xml:space="preserve">“Speech Understanding Methodology” techniques with the capability to “listen in” on a conversation and suitably collect stakeholders’ declarations into a distinct vision </w:t>
      </w:r>
      <w:r>
        <w:rPr>
          <w:rFonts w:ascii="Times New Roman" w:hAnsi="Times New Roman" w:cs="Times New Roman"/>
          <w:sz w:val="26"/>
          <w:szCs w:val="26"/>
        </w:rPr>
        <w:t>(</w:t>
      </w:r>
      <w:proofErr w:type="spellStart"/>
      <w:r>
        <w:rPr>
          <w:rFonts w:ascii="Times New Roman" w:hAnsi="Times New Roman" w:cs="Times New Roman"/>
          <w:sz w:val="26"/>
          <w:szCs w:val="26"/>
        </w:rPr>
        <w:t>Spoletini</w:t>
      </w:r>
      <w:proofErr w:type="spellEnd"/>
      <w:r>
        <w:rPr>
          <w:rFonts w:ascii="Times New Roman" w:hAnsi="Times New Roman" w:cs="Times New Roman"/>
          <w:sz w:val="26"/>
          <w:szCs w:val="26"/>
        </w:rPr>
        <w:t xml:space="preserve"> and Ferrari 2017; Sharma and Pandey 2014).</w:t>
      </w:r>
    </w:p>
    <w:p w14:paraId="47962662"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color w:val="FF0000"/>
          <w:sz w:val="26"/>
          <w:szCs w:val="26"/>
        </w:rPr>
        <w:t xml:space="preserve">Speech understanding methodology can be combined then with “Automatic Keywords Mapping,” </w:t>
      </w:r>
      <w:r>
        <w:rPr>
          <w:rFonts w:ascii="Times New Roman" w:hAnsi="Times New Roman" w:cs="Times New Roman"/>
          <w:sz w:val="26"/>
          <w:szCs w:val="26"/>
        </w:rPr>
        <w:t xml:space="preserve">another AI technique being investigated that </w:t>
      </w:r>
      <w:r>
        <w:rPr>
          <w:rFonts w:ascii="Times New Roman" w:hAnsi="Times New Roman" w:cs="Times New Roman"/>
          <w:color w:val="FF0000"/>
          <w:sz w:val="26"/>
          <w:szCs w:val="26"/>
        </w:rPr>
        <w:t>can enhance the requirements elicitations</w:t>
      </w:r>
      <w:r>
        <w:rPr>
          <w:rFonts w:ascii="Times New Roman" w:hAnsi="Times New Roman" w:cs="Times New Roman"/>
          <w:sz w:val="26"/>
          <w:szCs w:val="26"/>
        </w:rPr>
        <w:t xml:space="preserve">. Many </w:t>
      </w:r>
      <w:proofErr w:type="gramStart"/>
      <w:r>
        <w:rPr>
          <w:rFonts w:ascii="Times New Roman" w:hAnsi="Times New Roman" w:cs="Times New Roman"/>
          <w:sz w:val="26"/>
          <w:szCs w:val="26"/>
        </w:rPr>
        <w:t>requirements</w:t>
      </w:r>
      <w:proofErr w:type="gramEnd"/>
      <w:r>
        <w:rPr>
          <w:rFonts w:ascii="Times New Roman" w:hAnsi="Times New Roman" w:cs="Times New Roman"/>
          <w:sz w:val="26"/>
          <w:szCs w:val="26"/>
        </w:rPr>
        <w:t xml:space="preserve"> issues are related to not having the stakeholders able to depict their requirements properly, or the ignorance of the domain experts and developers to “observable” words that lead essentially to system requirements. </w:t>
      </w:r>
      <w:r>
        <w:rPr>
          <w:rFonts w:ascii="Times New Roman" w:hAnsi="Times New Roman" w:cs="Times New Roman"/>
          <w:color w:val="FF0000"/>
          <w:sz w:val="26"/>
          <w:szCs w:val="26"/>
        </w:rPr>
        <w:t xml:space="preserve">These issues can be eliminated by automatically mapping every keyword spoken by each stakeholder. </w:t>
      </w:r>
      <w:proofErr w:type="gramStart"/>
      <w:r>
        <w:rPr>
          <w:rFonts w:ascii="Times New Roman" w:hAnsi="Times New Roman" w:cs="Times New Roman"/>
          <w:color w:val="FF0000"/>
          <w:sz w:val="26"/>
          <w:szCs w:val="26"/>
        </w:rPr>
        <w:t>The earlier</w:t>
      </w:r>
      <w:proofErr w:type="gramEnd"/>
      <w:r>
        <w:rPr>
          <w:rFonts w:ascii="Times New Roman" w:hAnsi="Times New Roman" w:cs="Times New Roman"/>
          <w:color w:val="FF0000"/>
          <w:sz w:val="26"/>
          <w:szCs w:val="26"/>
        </w:rPr>
        <w:t xml:space="preserve"> studies released a keyword mapping technique for designers so that they can recognize the keywords used by stakeholders to assist them in making ideal requirements </w:t>
      </w:r>
      <w:r>
        <w:rPr>
          <w:rFonts w:ascii="Times New Roman" w:hAnsi="Times New Roman" w:cs="Times New Roman"/>
          <w:sz w:val="26"/>
          <w:szCs w:val="26"/>
        </w:rPr>
        <w:t>(Sharma and Pandey 2013).</w:t>
      </w:r>
    </w:p>
    <w:p w14:paraId="664B6BD2"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color w:val="FF0000"/>
          <w:sz w:val="26"/>
          <w:szCs w:val="26"/>
        </w:rPr>
        <w:t>Case-based reasoning is also being investigated for requirement elicitation</w:t>
      </w:r>
      <w:r>
        <w:rPr>
          <w:rFonts w:ascii="Times New Roman" w:hAnsi="Times New Roman" w:cs="Times New Roman"/>
          <w:sz w:val="26"/>
          <w:szCs w:val="26"/>
        </w:rPr>
        <w:t xml:space="preserve">, which </w:t>
      </w:r>
      <w:r>
        <w:rPr>
          <w:rFonts w:ascii="Times New Roman" w:hAnsi="Times New Roman" w:cs="Times New Roman"/>
          <w:color w:val="FF0000"/>
          <w:sz w:val="26"/>
          <w:szCs w:val="26"/>
        </w:rPr>
        <w:t>can reduce the problem of natural language understanding as well as save the time of the requirement expert</w:t>
      </w:r>
      <w:r>
        <w:rPr>
          <w:rFonts w:ascii="Times New Roman" w:hAnsi="Times New Roman" w:cs="Times New Roman"/>
          <w:sz w:val="26"/>
          <w:szCs w:val="26"/>
        </w:rPr>
        <w:t>. There has also been recent research on the use of machine learning algorithms to identify user preferences based on their sentiment (Li et al. 2018).</w:t>
      </w:r>
    </w:p>
    <w:p w14:paraId="7674388B" w14:textId="77777777" w:rsidR="00063765" w:rsidRDefault="00063765"/>
    <w:sectPr w:rsidR="00063765">
      <w:pgSz w:w="11906" w:h="16838"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C776" w14:textId="77777777" w:rsidR="003F1524" w:rsidRDefault="003F1524">
      <w:pPr>
        <w:spacing w:after="0" w:line="240" w:lineRule="auto"/>
      </w:pPr>
      <w:r>
        <w:separator/>
      </w:r>
    </w:p>
  </w:endnote>
  <w:endnote w:type="continuationSeparator" w:id="0">
    <w:p w14:paraId="245D1B21" w14:textId="77777777" w:rsidR="003F1524" w:rsidRDefault="003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9554" w14:textId="77777777" w:rsidR="003F1524" w:rsidRDefault="003F1524">
      <w:pPr>
        <w:spacing w:after="0" w:line="240" w:lineRule="auto"/>
      </w:pPr>
      <w:r>
        <w:separator/>
      </w:r>
    </w:p>
  </w:footnote>
  <w:footnote w:type="continuationSeparator" w:id="0">
    <w:p w14:paraId="0B948C69" w14:textId="77777777" w:rsidR="003F1524" w:rsidRDefault="003F1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98D"/>
    <w:multiLevelType w:val="hybridMultilevel"/>
    <w:tmpl w:val="4070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8620BB"/>
    <w:multiLevelType w:val="multilevel"/>
    <w:tmpl w:val="B2C48852"/>
    <w:lvl w:ilvl="0">
      <w:start w:val="1"/>
      <w:numFmt w:val="bullet"/>
      <w:lvlText w:val="–"/>
      <w:lvlJc w:val="left"/>
      <w:pPr>
        <w:ind w:left="1429" w:hanging="360"/>
      </w:pPr>
      <w:rPr>
        <w:rFonts w:ascii="Arial" w:eastAsia="Arial" w:hAnsi="Arial" w:cs="Aria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Wingdings" w:eastAsia="Wingdings" w:hAnsi="Wingdings" w:cs="Wingdings" w:hint="default"/>
      </w:rPr>
    </w:lvl>
    <w:lvl w:ilvl="3">
      <w:start w:val="1"/>
      <w:numFmt w:val="bullet"/>
      <w:lvlText w:val="·"/>
      <w:lvlJc w:val="left"/>
      <w:pPr>
        <w:ind w:left="3589" w:hanging="360"/>
      </w:pPr>
      <w:rPr>
        <w:rFonts w:ascii="Symbol" w:eastAsia="Symbol" w:hAnsi="Symbol" w:cs="Symbol"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Wingdings" w:eastAsia="Wingdings" w:hAnsi="Wingdings" w:cs="Wingdings" w:hint="default"/>
      </w:rPr>
    </w:lvl>
    <w:lvl w:ilvl="6">
      <w:start w:val="1"/>
      <w:numFmt w:val="bullet"/>
      <w:lvlText w:val="·"/>
      <w:lvlJc w:val="left"/>
      <w:pPr>
        <w:ind w:left="5749" w:hanging="360"/>
      </w:pPr>
      <w:rPr>
        <w:rFonts w:ascii="Symbol" w:eastAsia="Symbol" w:hAnsi="Symbol" w:cs="Symbol"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Wingdings" w:eastAsia="Wingdings" w:hAnsi="Wingdings" w:cs="Wingdings" w:hint="default"/>
      </w:rPr>
    </w:lvl>
  </w:abstractNum>
  <w:abstractNum w:abstractNumId="2" w15:restartNumberingAfterBreak="0">
    <w:nsid w:val="215A3646"/>
    <w:multiLevelType w:val="multilevel"/>
    <w:tmpl w:val="A18CE49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3" w15:restartNumberingAfterBreak="0">
    <w:nsid w:val="30417B6C"/>
    <w:multiLevelType w:val="hybridMultilevel"/>
    <w:tmpl w:val="4E965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4612F3"/>
    <w:multiLevelType w:val="multilevel"/>
    <w:tmpl w:val="43BE31B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38FB34D6"/>
    <w:multiLevelType w:val="multilevel"/>
    <w:tmpl w:val="70864BC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3DA53011"/>
    <w:multiLevelType w:val="multilevel"/>
    <w:tmpl w:val="8BE2F15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7" w15:restartNumberingAfterBreak="0">
    <w:nsid w:val="44094C26"/>
    <w:multiLevelType w:val="hybridMultilevel"/>
    <w:tmpl w:val="5D2A9D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173902"/>
    <w:multiLevelType w:val="multilevel"/>
    <w:tmpl w:val="70FCF50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518644A6"/>
    <w:multiLevelType w:val="multilevel"/>
    <w:tmpl w:val="BEB846DC"/>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0" w15:restartNumberingAfterBreak="0">
    <w:nsid w:val="54337D15"/>
    <w:multiLevelType w:val="multilevel"/>
    <w:tmpl w:val="C5803C0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55CA6C2F"/>
    <w:multiLevelType w:val="multilevel"/>
    <w:tmpl w:val="24B6A55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2" w15:restartNumberingAfterBreak="0">
    <w:nsid w:val="67ED4958"/>
    <w:multiLevelType w:val="multilevel"/>
    <w:tmpl w:val="0946260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3" w15:restartNumberingAfterBreak="0">
    <w:nsid w:val="7A7D5B36"/>
    <w:multiLevelType w:val="multilevel"/>
    <w:tmpl w:val="05E0AF24"/>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4" w15:restartNumberingAfterBreak="0">
    <w:nsid w:val="7DB02C9D"/>
    <w:multiLevelType w:val="multilevel"/>
    <w:tmpl w:val="7A3CD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0F3CC1"/>
    <w:multiLevelType w:val="multilevel"/>
    <w:tmpl w:val="DE781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329218">
    <w:abstractNumId w:val="15"/>
  </w:num>
  <w:num w:numId="2" w16cid:durableId="208300033">
    <w:abstractNumId w:val="4"/>
  </w:num>
  <w:num w:numId="3" w16cid:durableId="588270584">
    <w:abstractNumId w:val="10"/>
  </w:num>
  <w:num w:numId="4" w16cid:durableId="798569455">
    <w:abstractNumId w:val="8"/>
  </w:num>
  <w:num w:numId="5" w16cid:durableId="605236438">
    <w:abstractNumId w:val="1"/>
  </w:num>
  <w:num w:numId="6" w16cid:durableId="1646277425">
    <w:abstractNumId w:val="5"/>
  </w:num>
  <w:num w:numId="7" w16cid:durableId="1402603832">
    <w:abstractNumId w:val="6"/>
  </w:num>
  <w:num w:numId="8" w16cid:durableId="1996494503">
    <w:abstractNumId w:val="11"/>
  </w:num>
  <w:num w:numId="9" w16cid:durableId="934023001">
    <w:abstractNumId w:val="14"/>
  </w:num>
  <w:num w:numId="10" w16cid:durableId="665590170">
    <w:abstractNumId w:val="2"/>
  </w:num>
  <w:num w:numId="11" w16cid:durableId="1868443307">
    <w:abstractNumId w:val="13"/>
  </w:num>
  <w:num w:numId="12" w16cid:durableId="1088581138">
    <w:abstractNumId w:val="9"/>
  </w:num>
  <w:num w:numId="13" w16cid:durableId="1286161917">
    <w:abstractNumId w:val="12"/>
  </w:num>
  <w:num w:numId="14" w16cid:durableId="1634826392">
    <w:abstractNumId w:val="3"/>
  </w:num>
  <w:num w:numId="15" w16cid:durableId="300308115">
    <w:abstractNumId w:val="0"/>
  </w:num>
  <w:num w:numId="16" w16cid:durableId="100229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63765"/>
    <w:rsid w:val="003F1524"/>
    <w:rsid w:val="00443587"/>
    <w:rsid w:val="00920C0F"/>
    <w:rsid w:val="00952E50"/>
    <w:rsid w:val="00BA44DB"/>
    <w:rsid w:val="00CA04D5"/>
    <w:rsid w:val="00CB7A6F"/>
    <w:rsid w:val="00E101F9"/>
    <w:rsid w:val="00E51FD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C0ED2"/>
  <w15:docId w15:val="{E35F48E0-CB32-4F2C-BA31-7EEDAA47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8CA5B-E5FF-48DB-9AA5-28F1600A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Đoàn Tấn Trí</dc:creator>
  <cp:keywords/>
  <dc:description/>
  <cp:lastModifiedBy>Lê Đoàn Tấn Trí</cp:lastModifiedBy>
  <cp:revision>12</cp:revision>
  <dcterms:created xsi:type="dcterms:W3CDTF">2023-10-30T01:05:00Z</dcterms:created>
  <dcterms:modified xsi:type="dcterms:W3CDTF">2023-11-03T03:21:00Z</dcterms:modified>
</cp:coreProperties>
</file>