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2"/>
          <w:szCs w:val="32"/>
        </w:rPr>
      </w:pPr>
      <w:r w:rsidDel="00000000" w:rsidR="00000000" w:rsidRPr="00000000">
        <w:rPr>
          <w:sz w:val="32"/>
          <w:szCs w:val="32"/>
          <w:rtl w:val="0"/>
        </w:rPr>
        <w:t xml:space="preserve">Các yêu cầu Chức năng của hệ thống</w:t>
      </w:r>
    </w:p>
    <w:tbl>
      <w:tblPr>
        <w:tblStyle w:val="Table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2.991670838833"/>
        <w:gridCol w:w="1804.2328523963408"/>
        <w:gridCol w:w="6408.287287788448"/>
        <w:tblGridChange w:id="0">
          <w:tblGrid>
            <w:gridCol w:w="812.991670838833"/>
            <w:gridCol w:w="1804.2328523963408"/>
            <w:gridCol w:w="6408.287287788448"/>
          </w:tblGrid>
        </w:tblGridChange>
      </w:tblGrid>
      <w:tr>
        <w:trPr>
          <w:cantSplit w:val="0"/>
          <w:trHeight w:val="1070" w:hRule="atLeast"/>
          <w:tblHeader w:val="0"/>
        </w:trPr>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02">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STT</w:t>
            </w:r>
            <w:r w:rsidDel="00000000" w:rsidR="00000000" w:rsidRPr="00000000">
              <w:rPr>
                <w:rtl w:val="0"/>
              </w:rPr>
            </w:r>
          </w:p>
        </w:tc>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03">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Yêu cầu chức năng</w:t>
            </w:r>
            <w:r w:rsidDel="00000000" w:rsidR="00000000" w:rsidRPr="00000000">
              <w:rPr>
                <w:rtl w:val="0"/>
              </w:rPr>
            </w:r>
          </w:p>
        </w:tc>
        <w:tc>
          <w:tcPr>
            <w:tcBorders>
              <w:top w:color="d9d9e3" w:space="0" w:sz="5" w:val="single"/>
              <w:left w:color="d9d9e3" w:space="0" w:sz="5" w:val="single"/>
              <w:bottom w:color="d9d9e3" w:space="0" w:sz="5" w:val="single"/>
              <w:right w:color="d9d9e3" w:space="0" w:sz="5" w:val="single"/>
            </w:tcBorders>
            <w:tcMar>
              <w:top w:w="100.0" w:type="dxa"/>
              <w:left w:w="100.0" w:type="dxa"/>
              <w:bottom w:w="100.0" w:type="dxa"/>
              <w:right w:w="100.0" w:type="dxa"/>
            </w:tcMar>
            <w:vAlign w:val="bottom"/>
          </w:tcPr>
          <w:p w:rsidR="00000000" w:rsidDel="00000000" w:rsidP="00000000" w:rsidRDefault="00000000" w:rsidRPr="00000000" w14:paraId="00000004">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Mô tả</w:t>
            </w:r>
            <w:r w:rsidDel="00000000" w:rsidR="00000000" w:rsidRPr="00000000">
              <w:rPr>
                <w:rtl w:val="0"/>
              </w:rPr>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05">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1</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06">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Đăng nhập</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07">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Người dùng có thể đăng nhập vào ứng dụng bằng tên đăng nhập và mật khẩu</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08">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2</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09">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Đăng ký tài khoản</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0A">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Người dùng có thể đăng ký tài khoản mới với tên đăng nhập và mật khẩu của riêng mình</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0B">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3</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0C">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Xem danh sách đề thi</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0D">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Người dùng có thể xem danh sách các đề thi hiện có trên ứng dụng</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0E">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4</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0F">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Chọn đề thi</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10">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Người dùng có thể chọn đề thi để làm bài trắc nghiệm</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1">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5</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2">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Làm bài trắc nghiệm</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13">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Người dùng có thể làm bài trắc nghiệm theo đề thi đã chọn và gửi bài để được chấm điểm</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4">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6</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5">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Chấm điểm bài làm</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16">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Hệ thống tự động chấm điểm bài làm trắc nghiệm và hiển thị kết quả cho người dùng</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7">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7</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8">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Xem kết quả</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19">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Người dùng có thể xem kết quả của bài thi đã làm</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A">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8</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B">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Phúc khảo bài thi</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1C">
            <w:pPr>
              <w:spacing w:after="380" w:before="380" w:line="411.42960000000005" w:lineRule="auto"/>
              <w:rPr>
                <w:rFonts w:ascii="Roboto" w:cs="Roboto" w:eastAsia="Roboto" w:hAnsi="Roboto"/>
                <w:color w:val="374151"/>
                <w:sz w:val="19"/>
                <w:szCs w:val="19"/>
              </w:rPr>
            </w:pPr>
            <w:r w:rsidDel="00000000" w:rsidR="00000000" w:rsidRPr="00000000">
              <w:rPr>
                <w:rFonts w:ascii="Andika" w:cs="Andika" w:eastAsia="Andika" w:hAnsi="Andika"/>
                <w:color w:val="374151"/>
                <w:sz w:val="19"/>
                <w:szCs w:val="19"/>
                <w:rtl w:val="0"/>
              </w:rPr>
              <w:t xml:space="preserve">Người dùng có thể yêu cầu phúc khảo bài thi và chờ kết quả phúc khảo từ quản trị viên</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D">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9</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E">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Xem lịch sử làm bài</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1F">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Người dùng có thể xem lịch sử các bài thi đã làm</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0">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10</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1">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Tìm kiếm đề thi</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22">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Người dùng có thể tìm kiếm đề thi theo từ khóa</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3">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11</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4">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Quản lý tài khoản</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25">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Người dùng có thể quản lý thông tin cá nhân và thay đổi mật khẩu của mình</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6">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12</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7">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Cập nhật đề thi</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28">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Quản trị viên có thể cập nhật danh sách các đề thi và thêm/sửa/xóa các câu hỏi trong đề thi</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9">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13</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A">
            <w:pPr>
              <w:spacing w:after="380" w:before="380" w:line="411.42960000000005" w:lineRule="auto"/>
              <w:rPr>
                <w:rFonts w:ascii="Roboto" w:cs="Roboto" w:eastAsia="Roboto" w:hAnsi="Roboto"/>
                <w:color w:val="374151"/>
                <w:sz w:val="19"/>
                <w:szCs w:val="19"/>
              </w:rPr>
            </w:pPr>
            <w:r w:rsidDel="00000000" w:rsidR="00000000" w:rsidRPr="00000000">
              <w:rPr>
                <w:rFonts w:ascii="Andika" w:cs="Andika" w:eastAsia="Andika" w:hAnsi="Andika"/>
                <w:color w:val="374151"/>
                <w:sz w:val="19"/>
                <w:szCs w:val="19"/>
                <w:rtl w:val="0"/>
              </w:rPr>
              <w:t xml:space="preserve">Quản lý người dùng</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2B">
            <w:pPr>
              <w:spacing w:after="380" w:before="380" w:line="411.42960000000005" w:lineRule="auto"/>
              <w:rPr>
                <w:rFonts w:ascii="Roboto" w:cs="Roboto" w:eastAsia="Roboto" w:hAnsi="Roboto"/>
                <w:color w:val="374151"/>
                <w:sz w:val="19"/>
                <w:szCs w:val="19"/>
              </w:rPr>
            </w:pPr>
            <w:r w:rsidDel="00000000" w:rsidR="00000000" w:rsidRPr="00000000">
              <w:rPr>
                <w:rFonts w:ascii="Andika" w:cs="Andika" w:eastAsia="Andika" w:hAnsi="Andika"/>
                <w:color w:val="374151"/>
                <w:sz w:val="19"/>
                <w:szCs w:val="19"/>
                <w:rtl w:val="0"/>
              </w:rPr>
              <w:t xml:space="preserve">Quản trị viên có thể quản lý danh sách người dùng và thêm/sửa/xóa tài khoản người dùng</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C">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14</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D">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Phân quyền</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2E">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Quản trị viên có thể phân quyền cho người dùng và giới hạn quyền truy cập vào các chức năng của ứng dụng</w:t>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sz w:val="32"/>
          <w:szCs w:val="32"/>
          <w:rtl w:val="0"/>
        </w:rPr>
        <w:t xml:space="preserve">Các yêu cầu phi chức năng của hệ thống:</w:t>
      </w: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2.991670838833"/>
        <w:gridCol w:w="2130.2990305402577"/>
        <w:gridCol w:w="6082.221109644533"/>
        <w:tblGridChange w:id="0">
          <w:tblGrid>
            <w:gridCol w:w="812.991670838833"/>
            <w:gridCol w:w="2130.2990305402577"/>
            <w:gridCol w:w="6082.221109644533"/>
          </w:tblGrid>
        </w:tblGridChange>
      </w:tblGrid>
      <w:tr>
        <w:trPr>
          <w:cantSplit w:val="0"/>
          <w:trHeight w:val="1070" w:hRule="atLeast"/>
          <w:tblHeader w:val="0"/>
        </w:trPr>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36">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STT</w:t>
            </w:r>
            <w:r w:rsidDel="00000000" w:rsidR="00000000" w:rsidRPr="00000000">
              <w:rPr>
                <w:rtl w:val="0"/>
              </w:rPr>
            </w:r>
          </w:p>
        </w:tc>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37">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Yêu cầu phi chức năng</w:t>
            </w:r>
            <w:r w:rsidDel="00000000" w:rsidR="00000000" w:rsidRPr="00000000">
              <w:rPr>
                <w:rtl w:val="0"/>
              </w:rPr>
            </w:r>
          </w:p>
        </w:tc>
        <w:tc>
          <w:tcPr>
            <w:tcBorders>
              <w:top w:color="d9d9e3" w:space="0" w:sz="5" w:val="single"/>
              <w:left w:color="d9d9e3" w:space="0" w:sz="5" w:val="single"/>
              <w:bottom w:color="d9d9e3" w:space="0" w:sz="5" w:val="single"/>
              <w:right w:color="d9d9e3" w:space="0" w:sz="5" w:val="single"/>
            </w:tcBorders>
            <w:tcMar>
              <w:top w:w="100.0" w:type="dxa"/>
              <w:left w:w="100.0" w:type="dxa"/>
              <w:bottom w:w="100.0" w:type="dxa"/>
              <w:right w:w="100.0" w:type="dxa"/>
            </w:tcMar>
            <w:vAlign w:val="bottom"/>
          </w:tcPr>
          <w:p w:rsidR="00000000" w:rsidDel="00000000" w:rsidP="00000000" w:rsidRDefault="00000000" w:rsidRPr="00000000" w14:paraId="00000038">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Mô tả</w:t>
            </w:r>
            <w:r w:rsidDel="00000000" w:rsidR="00000000" w:rsidRPr="00000000">
              <w:rPr>
                <w:rtl w:val="0"/>
              </w:rPr>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9">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1</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A">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Độ tin cậy</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3B">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Hệ thống phải đảm bảo tính đúng đắn và độ tin cậy của kết quả bài thi và thông tin người dùng</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C">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2</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D">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Tốc độ xử lý</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3E">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Hệ thống phải có tốc độ xử lý nhanh và đáp ứng được số lượng lớn người dùng truy cập đồng thời</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F">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3</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0">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Giao diện thân thiện</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1">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Giao diện ứng dụng phải đơn giản, dễ sử dụng và thân thiện với người dùng</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2">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4</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3">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Độ bảo mật cao</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4">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Hệ thống phải có cơ chế bảo mật cao để bảo vệ thông tin cá nhân của người dùng và đảm bảo an toàn cho hệ thống trước các cuộc tấn công từ bên ngoài</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5">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5</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6">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Dễ dàng tìm kiếm</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7">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Người dùng phải dễ dàng tìm kiếm đề thi theo từ khóa và lọc kết quả theo nhiều tiêu chí khác nhau</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8">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6</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9">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Hỗ trợ nhiều ngôn ngữ</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A">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Ứng dụng phải hỗ trợ nhiều ngôn ngữ để phục vụ cho người dùng trên khắp thế giới</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B">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7</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C">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Hỗ trợ đa nền tảng</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D">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Ứng dụng phải được thiết kế để hoạt động trên nhiều nền tảng khác nhau, bao gồm cả máy tính và điện thoại di động</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E">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8</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F">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Hỗ trợ kết nối Internet không ổn định</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0">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Hệ thống phải hỗ trợ kết nối Internet không ổn định và có khả năng tự động khôi phục lại khi kết nối bị gián đoạn</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1">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9</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2">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Hỗ trợ in ấn</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3">
            <w:pPr>
              <w:spacing w:after="380" w:before="380" w:line="411.42960000000005" w:lineRule="auto"/>
              <w:rPr>
                <w:rFonts w:ascii="Roboto" w:cs="Roboto" w:eastAsia="Roboto" w:hAnsi="Roboto"/>
                <w:color w:val="374151"/>
                <w:sz w:val="19"/>
                <w:szCs w:val="19"/>
              </w:rPr>
            </w:pPr>
            <w:r w:rsidDel="00000000" w:rsidR="00000000" w:rsidRPr="00000000">
              <w:rPr>
                <w:rFonts w:ascii="Andika" w:cs="Andika" w:eastAsia="Andika" w:hAnsi="Andika"/>
                <w:color w:val="374151"/>
                <w:sz w:val="19"/>
                <w:szCs w:val="19"/>
                <w:rtl w:val="0"/>
              </w:rPr>
              <w:t xml:space="preserve">Hệ thống phải hỗ trợ in ấn kết quả bài thi cho người dùng nếu cần thiết</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4">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10</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5">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Hỗ trợ thi offline</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6">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Hệ thống phải có khả năng cho phép người dùng tải đề thi và làm bài thi offline nếu cần thiết</w:t>
            </w:r>
          </w:p>
        </w:tc>
      </w:tr>
    </w:tbl>
    <w:p w:rsidR="00000000" w:rsidDel="00000000" w:rsidP="00000000" w:rsidRDefault="00000000" w:rsidRPr="00000000" w14:paraId="0000005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7f7f8"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7f7f8"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