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9E35" w14:textId="229FF2DD" w:rsidR="005B74B1" w:rsidRDefault="00EF6F0A">
      <w:pPr>
        <w:rPr>
          <w:rFonts w:hint="eastAsia"/>
        </w:rPr>
      </w:pPr>
      <w:r>
        <w:rPr>
          <w:rFonts w:hint="eastAsia"/>
        </w:rPr>
        <w:t>This is a test word!</w:t>
      </w:r>
    </w:p>
    <w:sectPr w:rsidR="005B74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0A"/>
    <w:rsid w:val="005B74B1"/>
    <w:rsid w:val="00E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A912"/>
  <w15:chartTrackingRefBased/>
  <w15:docId w15:val="{AD991DAC-2ADE-4F15-9619-922969AF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Robben Luo</dc:creator>
  <cp:keywords/>
  <dc:description/>
  <cp:lastModifiedBy>Robben Luo</cp:lastModifiedBy>
  <cp:revision>1</cp:revision>
  <dcterms:created xsi:type="dcterms:W3CDTF">2024-05-03T01:45:00Z</dcterms:created>
  <dcterms:modified xsi:type="dcterms:W3CDTF">2024-05-03T01:48:00Z</dcterms:modified>
</cp:coreProperties>
</file>