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48"/>
        </w:rPr>
        <w:t>Phương Pháp Kiểm Thử</w:t>
      </w:r>
    </w:p>
    <w:p>
      <w:pPr>
        <w:jc w:val="center"/>
      </w:pPr>
      <w:r>
        <w:rPr>
          <w:b/>
          <w:color w:val="2E75B6"/>
          <w:sz w:val="32"/>
        </w:rPr>
        <w:t>RAG Chatbot Tư Vấn Đào Tạo UIT</w:t>
      </w:r>
    </w:p>
    <w:p>
      <w:pPr>
        <w:jc w:val="center"/>
      </w:pPr>
      <w:r>
        <w:rPr>
          <w:color w:val="7F7F7F"/>
          <w:sz w:val="24"/>
        </w:rPr>
        <w:t>Theo Auepora Framework (paper 2405.07437)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  Slide 1: Giới Thiệu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Mục tiêu &amp; Phạm vi</w:t>
      </w:r>
    </w:p>
    <w:p>
      <w:pPr>
        <w:pStyle w:val="ListBullet"/>
        <w:ind w:left="0"/>
      </w:pPr>
      <w:r>
        <w:rPr>
          <w:b/>
          <w:sz w:val="22"/>
        </w:rPr>
        <w:t xml:space="preserve">Mục tiêu: </w:t>
      </w:r>
      <w:r>
        <w:rPr>
          <w:sz w:val="22"/>
        </w:rPr>
        <w:t>Đánh giá toàn diện chất lượng hệ thống RAG Chatbot tư vấn đào tạo UIT</w:t>
      </w:r>
    </w:p>
    <w:p>
      <w:pPr>
        <w:pStyle w:val="ListBullet"/>
        <w:ind w:left="0"/>
      </w:pPr>
      <w:r>
        <w:rPr>
          <w:b/>
          <w:sz w:val="22"/>
        </w:rPr>
        <w:t xml:space="preserve">Dựa trên: </w:t>
      </w:r>
      <w:r>
        <w:rPr>
          <w:sz w:val="22"/>
        </w:rPr>
        <w:t>Auepora Framework (paper 2405.07437) — bộ tiêu chí đánh giá RAG có hệ thống</w:t>
      </w:r>
    </w:p>
    <w:p/>
    <w:p>
      <w:pPr>
        <w:pStyle w:val="Heading2"/>
        <w:jc w:val="left"/>
      </w:pPr>
      <w:r>
        <w:rPr>
          <w:color w:val="1F4E79"/>
        </w:rPr>
        <w:t>2 Tầng Kiểm Thử</w:t>
      </w:r>
    </w:p>
    <w:p>
      <w:pPr>
        <w:pStyle w:val="ListBullet"/>
        <w:ind w:left="0"/>
      </w:pPr>
      <w:r>
        <w:rPr>
          <w:b/>
          <w:sz w:val="22"/>
        </w:rPr>
        <w:t xml:space="preserve">Tầng 1: </w:t>
      </w:r>
      <w:r>
        <w:rPr>
          <w:sz w:val="22"/>
        </w:rPr>
        <w:t>Unit Tests — kiểm tra thuần toán học, không cần LLM, chạy &lt; 1 giây</w:t>
      </w:r>
    </w:p>
    <w:p>
      <w:pPr>
        <w:pStyle w:val="ListBullet"/>
        <w:ind w:left="0"/>
      </w:pPr>
      <w:r>
        <w:rPr>
          <w:b/>
          <w:sz w:val="22"/>
        </w:rPr>
        <w:t xml:space="preserve">Tầng 2: </w:t>
      </w:r>
      <w:r>
        <w:rPr>
          <w:sz w:val="22"/>
        </w:rPr>
        <w:t>RAG Evaluation — LLM-as-Judge với 46 câu hỏi thực tế, ~3-4 phút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  Slide 2: Dataset — Dữ Liệu Đánh Giá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Số câu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eval-dataset.json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35 câu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Câu hỏi thật về UIT (tuyển sinh, học vụ, học phí...)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eval-dataset-robustness.json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11 câu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Kiểm tra độ bền vững (noise + out-of-domain)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Tổng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46 câu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Phân loại 35 câu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tuyen_sinh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Thông tin xét tuyển, hồ sơ, điều kiện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hoc_vu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Thủ tục học vụ, bảo lưu, thôi học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hoc_phi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Học phí, lệ phí, hoàn trả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quy_che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Quy chế, kỷ luật thi cử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ctdt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Chương trình đào tạo, tín chỉ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11 câu Robustness</w:t>
      </w:r>
    </w:p>
    <w:p>
      <w:pPr>
        <w:pStyle w:val="ListBullet"/>
        <w:ind w:left="0"/>
      </w:pPr>
      <w:r>
        <w:rPr>
          <w:sz w:val="22"/>
        </w:rPr>
        <w:t>5 câu noise — context bị nhiễu thông tin sai</w:t>
      </w:r>
    </w:p>
    <w:p>
      <w:pPr>
        <w:pStyle w:val="ListBullet"/>
        <w:ind w:left="0"/>
      </w:pPr>
      <w:r>
        <w:rPr>
          <w:sz w:val="22"/>
        </w:rPr>
        <w:t>6 câu out-of-domain — nấu phở, thời tiết, giá vàng, ChatGPT...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  Slide 3: Tầng 1 — Unit Tests (Retrieval Metrics)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Đặc điểm</w:t>
      </w:r>
    </w:p>
    <w:p>
      <w:pPr>
        <w:pStyle w:val="ListBullet"/>
        <w:ind w:left="0"/>
      </w:pPr>
      <w:r>
        <w:rPr>
          <w:sz w:val="22"/>
        </w:rPr>
        <w:t>Không cần LLM, không cần network, không cần Qdrant</w:t>
      </w:r>
    </w:p>
    <w:p>
      <w:pPr>
        <w:pStyle w:val="ListBullet"/>
        <w:ind w:left="0"/>
      </w:pPr>
      <w:r>
        <w:rPr>
          <w:sz w:val="22"/>
        </w:rPr>
        <w:t>Chạy trong 0.075 giây — 36 test cases, pass 100%</w:t>
      </w:r>
    </w:p>
    <w:p>
      <w:pPr>
        <w:pStyle w:val="ListBullet"/>
        <w:ind w:left="0"/>
      </w:pPr>
      <w:r>
        <w:rPr>
          <w:sz w:val="22"/>
        </w:rPr>
        <w:t>Dùng Python unittest, reference values tính tay từ sách giáo khoa IR</w:t>
      </w:r>
    </w:p>
    <w:p/>
    <w:p>
      <w:pPr>
        <w:pStyle w:val="Heading2"/>
        <w:jc w:val="left"/>
      </w:pPr>
      <w:r>
        <w:rPr>
          <w:color w:val="1F4E79"/>
        </w:rPr>
        <w:t>6 Metrics được kiểm 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Công thức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Precision@K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|relevant ∩ top-K| / K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Tỉ lệ chunk liên quan trong top-K kết quả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Recall@K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|relevant ∩ top-K| / |relevant|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Tìm được bao nhiêu % chunk đúng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Hit@K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1 nếu có ≥1 chunk đúng trong K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Có tìm được gì không?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MRR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 / rank đầu tiên đúng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Chunk đúng xuất hiện sớm không?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AP@K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Trung bình Precision tại vị trí đúng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Chất lượng ranking cho 1 query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MAP@K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Trung bình AP@K trên nhiều query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Chất lượng ranking tổng thể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Mỗi metric kiểm tra các trường hợp</w:t>
      </w:r>
    </w:p>
    <w:p>
      <w:pPr>
        <w:pStyle w:val="ListBullet"/>
        <w:ind w:left="0"/>
      </w:pPr>
      <w:r>
        <w:rPr>
          <w:sz w:val="22"/>
        </w:rPr>
        <w:t>Happy path — giá trị trung bình thực tế</w:t>
      </w:r>
    </w:p>
    <w:p>
      <w:pPr>
        <w:pStyle w:val="ListBullet"/>
        <w:ind w:left="0"/>
      </w:pPr>
      <w:r>
        <w:rPr>
          <w:sz w:val="22"/>
        </w:rPr>
        <w:t>All-hits — expected = 1.0</w:t>
      </w:r>
    </w:p>
    <w:p>
      <w:pPr>
        <w:pStyle w:val="ListBullet"/>
        <w:ind w:left="0"/>
      </w:pPr>
      <w:r>
        <w:rPr>
          <w:sz w:val="22"/>
        </w:rPr>
        <w:t>No-hits — expected = 0.0</w:t>
      </w:r>
    </w:p>
    <w:p>
      <w:pPr>
        <w:pStyle w:val="ListBullet"/>
        <w:ind w:left="0"/>
      </w:pPr>
      <w:r>
        <w:rPr>
          <w:sz w:val="22"/>
        </w:rPr>
        <w:t>Empty inputs — expected = 0.0</w:t>
      </w:r>
    </w:p>
    <w:p>
      <w:pPr>
        <w:pStyle w:val="ListBullet"/>
        <w:ind w:left="0"/>
      </w:pPr>
      <w:r>
        <w:rPr>
          <w:sz w:val="22"/>
        </w:rPr>
        <w:t>k &gt; len(retrieved) — graceful behavior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  Slide 4: Tầng 2 — RAG Evaluation Pipeline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Luồng xử lý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Dataset (46 câu)</w:t>
        <w:br/>
        <w:t xml:space="preserve">     ↓</w:t>
        <w:br/>
        <w:t>RAG Pipeline chạy thật (Qdrant + BGE Reranker)</w:t>
        <w:br/>
        <w:t xml:space="preserve">     ↓ answer + contexts</w:t>
        <w:br/>
        <w:t>LLM-as-Judge (Gemini API)</w:t>
        <w:br/>
        <w:t xml:space="preserve">     ↓ điểm 0.0 → 1.0 mỗi metric</w:t>
        <w:br/>
        <w:t>Báo cáo tổng hợp theo category</w:t>
      </w:r>
    </w:p>
    <w:p/>
    <w:p>
      <w:pPr>
        <w:pStyle w:val="Heading2"/>
        <w:jc w:val="left"/>
      </w:pPr>
      <w:r>
        <w:rPr>
          <w:color w:val="1F4E79"/>
        </w:rPr>
        <w:t>Thành phần tham 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BAAI/bge-m3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Embedding model — chuyển câu hỏi thành vector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Qdrant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Vector database — tìm kiếm chunk liên quan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BAAI/bge-reranker-v2-m3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Reranker — sắp xếp lại kết quả theo độ liên quan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DeepSeek LLM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Sinh câu trả lời từ context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Gemini API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Judge — chấm điểm chất lượng câu trả lời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  Slide 5: 7 Metrics Đánh Giá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Câu hỏi đánh giá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Generation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Faithfulness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Answer có bịa thông tin không có trong context không?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Generation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Answer Relevancy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Answer có trả lời đúng câu hỏi không?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Generation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Correctness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Answer có khớp với ground truth không?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Retrieval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Context Precision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Chunk được retrieve có liên quan không?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Retrieval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Context Recall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Chunk cần thiết có được retrieve không?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Robustness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Noise Robustness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Answer vẫn đúng dù context bị nhiễu?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Robustness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Negative Rejection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Hệ thống có từ chối câu hỏi ngoài domain không?</w:t>
            </w:r>
          </w:p>
        </w:tc>
      </w:tr>
    </w:tbl>
    <w:p/>
    <w:p/>
    <w:p>
      <w:pPr>
        <w:pStyle w:val="Heading2"/>
        <w:jc w:val="left"/>
      </w:pPr>
      <w:r>
        <w:rPr>
          <w:color w:val="1F4E79"/>
        </w:rPr>
        <w:t>Phân loại theo eval_type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eval_type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Metrics chấm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standard (35 câu)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faithfulness + answer_relevancy + context_precision + context_recall + correctness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noise (5 câu)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5 metrics trên + noise_robustness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negative (6 câu)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Chỉ negative_rejection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  Slide 6: Cách Chấm Điểm — LLM-as-Judge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Cơ chế hoạt động</w:t>
      </w:r>
    </w:p>
    <w:p>
      <w:pPr>
        <w:pStyle w:val="ListBullet"/>
        <w:ind w:left="0"/>
      </w:pPr>
      <w:r>
        <w:rPr>
          <w:sz w:val="22"/>
        </w:rPr>
        <w:t>Gemini nhận prompt tiếng Việt mô tả tiêu chí chấm</w:t>
      </w:r>
    </w:p>
    <w:p>
      <w:pPr>
        <w:pStyle w:val="ListBullet"/>
        <w:ind w:left="0"/>
      </w:pPr>
      <w:r>
        <w:rPr>
          <w:sz w:val="22"/>
        </w:rPr>
        <w:t>Gemini trả về một số thập phân 0.0 → 1.0</w:t>
      </w:r>
    </w:p>
    <w:p>
      <w:pPr>
        <w:pStyle w:val="ListBullet"/>
        <w:ind w:left="0"/>
      </w:pPr>
      <w:r>
        <w:rPr>
          <w:sz w:val="22"/>
        </w:rPr>
        <w:t>Lấy trung bình toàn bộ dataset cho từng metric</w:t>
      </w:r>
    </w:p>
    <w:p/>
    <w:p>
      <w:pPr>
        <w:pStyle w:val="Heading2"/>
        <w:jc w:val="left"/>
      </w:pPr>
      <w:r>
        <w:rPr>
          <w:color w:val="1F4E79"/>
        </w:rPr>
        <w:t>Ví dụ prompt chấm Faithfulness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CONTEXTS: [các đoạn văn được retrieve từ Qdrant]</w:t>
        <w:br/>
        <w:t>CÂU HỎI: Học phí hệ đào tạo từ xa là bao nhiêu?</w:t>
        <w:br/>
        <w:t>CÂU TRẢ LỜI: [answer của chatbot]</w:t>
        <w:br/>
        <w:br/>
        <w:t>Đánh giá FAITHFULNESS:</w:t>
        <w:br/>
        <w:t xml:space="preserve">  - 1.0: mọi luận điểm đều có trong contexts</w:t>
        <w:br/>
        <w:t xml:space="preserve">  - 0.5: khoảng một nửa luận điểm có trong contexts</w:t>
        <w:br/>
        <w:t xml:space="preserve">  - 0.0: câu trả lời chứa thông tin không có trong contexts</w:t>
        <w:br/>
        <w:br/>
        <w:t>Chỉ trả lời một số thập phân từ 0.0 đến 1.0.</w:t>
      </w:r>
    </w:p>
    <w:p/>
    <w:p>
      <w:pPr>
        <w:pStyle w:val="Heading2"/>
        <w:jc w:val="left"/>
      </w:pPr>
      <w:r>
        <w:rPr>
          <w:color w:val="1F4E79"/>
        </w:rPr>
        <w:t>Lưu ý về LLM-as-Judge</w:t>
      </w:r>
    </w:p>
    <w:p>
      <w:pPr>
        <w:pStyle w:val="ListBullet"/>
        <w:ind w:left="0"/>
      </w:pPr>
      <w:r>
        <w:rPr>
          <w:sz w:val="22"/>
        </w:rPr>
        <w:t>LLM bias — có xu hướng chấm cao cho văn phong giống mình tạo ra</w:t>
      </w:r>
    </w:p>
    <w:p>
      <w:pPr>
        <w:pStyle w:val="ListBullet"/>
        <w:ind w:left="0"/>
      </w:pPr>
      <w:r>
        <w:rPr>
          <w:sz w:val="22"/>
        </w:rPr>
        <w:t>Không nhất quán — cùng 1 câu chạy 2 lần có thể ra điểm khác</w:t>
      </w:r>
    </w:p>
    <w:p>
      <w:pPr>
        <w:pStyle w:val="ListBullet"/>
        <w:ind w:left="0"/>
      </w:pPr>
      <w:r>
        <w:rPr>
          <w:sz w:val="22"/>
        </w:rPr>
        <w:t>Giảm thiểu: dùng Gemini judge nhưng chatbot dùng DeepSeek (khác model)</w:t>
      </w:r>
    </w:p>
    <w:p>
      <w:pPr>
        <w:pStyle w:val="ListBullet"/>
        <w:ind w:left="0"/>
      </w:pPr>
      <w:r>
        <w:rPr>
          <w:sz w:val="22"/>
        </w:rPr>
        <w:t>negative_rejection dùng regex pattern — không phụ thuộc LLM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  Slide 7: Kết Quả &amp; Báo Cáo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2 file output sau mỗi lần chạy</w:t>
      </w:r>
    </w:p>
    <w:p>
      <w:pPr>
        <w:pStyle w:val="ListBullet"/>
        <w:ind w:left="0"/>
      </w:pPr>
      <w:r>
        <w:rPr>
          <w:sz w:val="22"/>
        </w:rPr>
        <w:t>eval-report-{timestamp}.json — chi tiết điểm từng câu hỏi</w:t>
      </w:r>
    </w:p>
    <w:p>
      <w:pPr>
        <w:pStyle w:val="ListBullet"/>
        <w:ind w:left="0"/>
      </w:pPr>
      <w:r>
        <w:rPr>
          <w:sz w:val="22"/>
        </w:rPr>
        <w:t>eval-summary-{timestamp}.json — tổng hợp aggregate + by category</w:t>
      </w:r>
    </w:p>
    <w:p/>
    <w:p>
      <w:pPr>
        <w:pStyle w:val="Heading2"/>
        <w:jc w:val="left"/>
      </w:pPr>
      <w:r>
        <w:rPr>
          <w:color w:val="1F4E79"/>
        </w:rPr>
        <w:t>Mẫu kết quả tổng hợp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Metrics:</w:t>
        <w:br/>
        <w:t xml:space="preserve">  faithfulness        : 0.82</w:t>
        <w:br/>
        <w:t xml:space="preserve">  answer_relevancy    : 0.79</w:t>
        <w:br/>
        <w:t xml:space="preserve">  context_precision   : 0.71</w:t>
        <w:br/>
        <w:t xml:space="preserve">  context_recall      : 0.68</w:t>
        <w:br/>
        <w:t xml:space="preserve">  correctness         : 0.75</w:t>
        <w:br/>
        <w:t xml:space="preserve">  noise_robustness    : 0.70</w:t>
        <w:br/>
        <w:t xml:space="preserve">  negative_rejection  : 0.90</w:t>
        <w:br/>
        <w:br/>
        <w:t>By category:</w:t>
        <w:br/>
        <w:t xml:space="preserve">  tuyen_sinh   : avg=0.80</w:t>
        <w:br/>
        <w:t xml:space="preserve">  hoc_vu       : avg=0.74</w:t>
        <w:br/>
        <w:t xml:space="preserve">  hoc_phi      : avg=0.76</w:t>
        <w:br/>
        <w:t xml:space="preserve">  out_of_domain: avg=0.88</w:t>
      </w:r>
    </w:p>
    <w:p/>
    <w:p>
      <w:pPr>
        <w:pStyle w:val="Heading2"/>
        <w:jc w:val="left"/>
      </w:pPr>
      <w:r>
        <w:rPr>
          <w:color w:val="1F4E79"/>
        </w:rPr>
        <w:t>So sánh trước/sau Auepora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3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3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Số câu</w:t>
            </w:r>
          </w:p>
        </w:tc>
        <w:tc>
          <w:tcPr>
            <w:tcW w:type="dxa" w:w="23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Số metrics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Trước Auepora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25/04/2026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4 metrics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Sau Auepora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09/05/2026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7 metrics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  Slide 8: Tóm Tắt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Tầng 1 — Unit Tests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Tầng 2 — RAG Evaluation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Công cụ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Python unittest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Gemini LLM-as-Judge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Thời gian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0.075 giây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~3-4 phút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Số test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36 test cases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46 câu hỏi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Mục đích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Đúng toán học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Đúng ngữ nghĩa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Phụ thuộc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Không cần gì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Qdrant + Gemini API</w:t>
            </w:r>
          </w:p>
        </w:tc>
      </w:tr>
    </w:tbl>
    <w:p/>
    <w:p/>
    <w:p>
      <w:pPr>
        <w:pStyle w:val="Heading2"/>
        <w:jc w:val="left"/>
      </w:pPr>
      <w:r>
        <w:rPr>
          <w:color w:val="1F4E79"/>
        </w:rPr>
        <w:t>Triết lý thiết kế</w:t>
      </w:r>
    </w:p>
    <w:p>
      <w:pPr>
        <w:pStyle w:val="ListBullet"/>
        <w:ind w:left="0"/>
      </w:pPr>
      <w:r>
        <w:rPr>
          <w:sz w:val="22"/>
        </w:rPr>
        <w:t>Tách bạch kiểm tra logic thuần túy (unit) với kiểm tra chất lượng thực tế (eval)</w:t>
      </w:r>
    </w:p>
    <w:p>
      <w:pPr>
        <w:pStyle w:val="ListBullet"/>
        <w:ind w:left="0"/>
      </w:pPr>
      <w:r>
        <w:rPr>
          <w:sz w:val="22"/>
        </w:rPr>
        <w:t>Unit tests chạy nhanh → debug dễ khi thay đổi công thức</w:t>
      </w:r>
    </w:p>
    <w:p>
      <w:pPr>
        <w:pStyle w:val="ListBullet"/>
        <w:ind w:left="0"/>
      </w:pPr>
      <w:r>
        <w:rPr>
          <w:sz w:val="22"/>
        </w:rPr>
        <w:t>RAG eval đo chất lượng đầu cuối → phát hiện degradation sau khi update model/data</w:t>
      </w:r>
    </w:p>
    <w:p>
      <w:pPr>
        <w:pStyle w:val="ListBullet"/>
        <w:ind w:left="0"/>
      </w:pPr>
      <w:r>
        <w:rPr>
          <w:sz w:val="22"/>
        </w:rPr>
        <w:t>Robustness dataset → kiểm tra hành vi ngoài domain trước khi deploy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