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cs="Times New Roman"/>
          <w:b/>
          <w:i w:val="0"/>
          <w:color w:val="000000"/>
          <w:sz w:val="28"/>
        </w:rPr>
        <w:t>Trường Đại học Công nghệ thông tin</w:t>
      </w:r>
    </w:p>
    <w:p>
      <w:pPr>
        <w:spacing w:before="0" w:after="720"/>
        <w:jc w:val="center"/>
      </w:pPr>
      <w:r>
        <w:rPr>
          <w:rFonts w:ascii="Times New Roman" w:hAnsi="Times New Roman" w:eastAsia="Times New Roman" w:cs="Times New Roman"/>
          <w:b/>
          <w:i w:val="0"/>
          <w:color w:val="000000"/>
          <w:sz w:val="26"/>
        </w:rPr>
        <w:t>Đại học Quốc gia TP. Hồ Chí Minh</w:t>
      </w:r>
    </w:p>
    <w:p>
      <w:pPr>
        <w:spacing w:before="0" w:after="480"/>
        <w:jc w:val="center"/>
      </w:pPr>
      <w:r>
        <w:rPr>
          <w:rFonts w:ascii="Times New Roman" w:hAnsi="Times New Roman" w:eastAsia="Times New Roman" w:cs="Times New Roman"/>
          <w:b w:val="0"/>
          <w:i w:val="0"/>
          <w:color w:val="000000"/>
          <w:sz w:val="26"/>
        </w:rPr>
        <w:t>Đề tài luận văn thạc sĩ Khoa học máy tính — Mã số 8480101</w:t>
      </w:r>
    </w:p>
    <w:p>
      <w:pPr>
        <w:spacing w:before="0" w:after="0"/>
        <w:jc w:val="center"/>
      </w:pPr>
      <w:r>
        <w:rPr>
          <w:rFonts w:ascii="Times New Roman" w:hAnsi="Times New Roman" w:eastAsia="Times New Roman" w:cs="Times New Roman"/>
          <w:b/>
          <w:i w:val="0"/>
          <w:color w:val="000000"/>
          <w:sz w:val="32"/>
        </w:rPr>
        <w:t>HỆ THỐNG SỬ DỤNG MÔ HÌNH NGÔN NGỮ LỚN ĐIỀU PHỐI HỢP NHẤT</w:t>
      </w:r>
    </w:p>
    <w:p>
      <w:pPr>
        <w:spacing w:before="0" w:after="360"/>
        <w:jc w:val="center"/>
      </w:pPr>
      <w:r>
        <w:rPr>
          <w:rFonts w:ascii="Times New Roman" w:hAnsi="Times New Roman" w:eastAsia="Times New Roman" w:cs="Times New Roman"/>
          <w:b/>
          <w:i w:val="0"/>
          <w:color w:val="000000"/>
          <w:sz w:val="32"/>
        </w:rPr>
        <w:t>PHÂN TÍCH TĨNH - ĐỘNG TRONG PHÁT HIỆN RÒ RỈ BỘ NHỚ C/C++</w:t>
      </w:r>
    </w:p>
    <w:p>
      <w:pPr>
        <w:spacing w:before="0" w:after="720"/>
        <w:jc w:val="center"/>
      </w:pPr>
      <w:r>
        <w:rPr>
          <w:rFonts w:ascii="Times New Roman" w:hAnsi="Times New Roman" w:eastAsia="Times New Roman" w:cs="Times New Roman"/>
          <w:b/>
          <w:i/>
          <w:color w:val="000000"/>
          <w:sz w:val="26"/>
        </w:rPr>
        <w:t>AN LARGE LANGUAGE MODEL - ORCHESTRATED STATIC - DYNAMIC SYSTEM FOR C/C++ MEMORY LEAK DETECTION</w:t>
      </w:r>
    </w:p>
    <w:p>
      <w:pPr>
        <w:spacing w:before="0" w:after="0"/>
        <w:jc w:val="center"/>
      </w:pPr>
      <w:r>
        <w:rPr>
          <w:rFonts w:ascii="Times New Roman" w:hAnsi="Times New Roman" w:eastAsia="Times New Roman" w:cs="Times New Roman"/>
          <w:b/>
          <w:i w:val="0"/>
          <w:color w:val="000000"/>
          <w:sz w:val="26"/>
        </w:rPr>
        <w:t>Học viên thực hiện: Lê Đăng Dũng</w:t>
      </w:r>
    </w:p>
    <w:p>
      <w:pPr>
        <w:spacing w:before="0" w:after="0"/>
        <w:jc w:val="center"/>
      </w:pPr>
      <w:r>
        <w:rPr>
          <w:rFonts w:ascii="Times New Roman" w:hAnsi="Times New Roman" w:eastAsia="Times New Roman" w:cs="Times New Roman"/>
          <w:b w:val="0"/>
          <w:i w:val="0"/>
          <w:color w:val="000000"/>
          <w:sz w:val="26"/>
        </w:rPr>
        <w:t>Mã số: 230202023 — Khóa 18, Đợt 2</w:t>
      </w:r>
    </w:p>
    <w:p>
      <w:pPr>
        <w:spacing w:before="240" w:after="960"/>
        <w:jc w:val="center"/>
      </w:pPr>
      <w:r>
        <w:rPr>
          <w:rFonts w:ascii="Times New Roman" w:hAnsi="Times New Roman" w:eastAsia="Times New Roman" w:cs="Times New Roman"/>
          <w:b w:val="0"/>
          <w:i w:val="0"/>
          <w:color w:val="000000"/>
          <w:sz w:val="26"/>
        </w:rPr>
        <w:t>Cán bộ hướng dẫn: TS. Phan Thế Duy</w:t>
      </w:r>
    </w:p>
    <w:p>
      <w:pPr>
        <w:spacing w:before="0" w:after="0"/>
        <w:jc w:val="center"/>
      </w:pPr>
      <w:r>
        <w:rPr>
          <w:rFonts w:ascii="Times New Roman" w:hAnsi="Times New Roman" w:eastAsia="Times New Roman" w:cs="Times New Roman"/>
          <w:b/>
          <w:i w:val="0"/>
          <w:color w:val="000000"/>
          <w:sz w:val="26"/>
        </w:rPr>
        <w:t>TP. Hồ Chí Minh, 2026</w:t>
      </w:r>
    </w:p>
    <w:p>
      <w:pPr>
        <w:pStyle w:val="Heading1"/>
        <w:keepNext/>
        <w:pageBreakBefore/>
      </w:pPr>
      <w:r>
        <w:rPr>
          <w:rFonts w:ascii="Times New Roman" w:hAnsi="Times New Roman" w:eastAsia="Times New Roman" w:cs="Times New Roman"/>
          <w:b/>
          <w:i w:val="0"/>
          <w:color w:val="000000"/>
          <w:sz w:val="32"/>
        </w:rPr>
        <w:t>Lời cảm ơn</w:t>
      </w:r>
    </w:p>
    <w:p>
      <w:pPr>
        <w:jc w:val="center"/>
      </w:pPr>
      <w:r>
        <w:rPr>
          <w:rFonts w:ascii="Times New Roman" w:hAnsi="Times New Roman" w:eastAsia="Times New Roman" w:cs="Times New Roman"/>
          <w:i/>
          <w:color w:val="000000"/>
          <w:sz w:val="26"/>
        </w:rPr>
        <w:t>[Điền sau — todo-16]</w:t>
      </w:r>
    </w:p>
    <w:p>
      <w:pPr>
        <w:pStyle w:val="Heading1"/>
        <w:keepNext/>
        <w:pageBreakBefore/>
      </w:pPr>
      <w:r>
        <w:rPr>
          <w:rFonts w:ascii="Times New Roman" w:hAnsi="Times New Roman" w:eastAsia="Times New Roman" w:cs="Times New Roman"/>
          <w:b/>
          <w:i w:val="0"/>
          <w:color w:val="000000"/>
          <w:sz w:val="32"/>
        </w:rPr>
        <w:t>Tóm tắt</w:t>
      </w:r>
    </w:p>
    <w:p>
      <w:pPr>
        <w:jc w:val="both"/>
        <w:ind w:firstLine="567"/>
      </w:pPr>
      <w:r>
        <w:rPr>
          <w:rFonts w:ascii="Times New Roman" w:hAnsi="Times New Roman" w:eastAsia="Times New Roman" w:cs="Times New Roman"/>
          <w:i w:val="0"/>
          <w:color w:val="000000"/>
          <w:sz w:val="26"/>
        </w:rPr>
        <w:t>Rò rỉ bộ nhớ (CWE-401) là lớp lỗi phổ biến trong C/C++: bộ nhớ cấp phát không bao giờ được giải phóng trong khi chương trình vẫn chạy. Phân tích tĩnh (Clang Static Analyzer, Infer) gắn cờ ứng viên nhưng suy luận đường đi và ownership chưa đủ, báo sai cao; phân tích động (Valgrind Memcheck, AddressSanitizer/LeakSanitizer) cho bằng chứng chắc chắn nhưng chỉ trên đường thực thi thật. Cả hai dừng ở cảnh báo: không giải thích nguyên nhân gốc, không đề xuất cách sửa.</w:t>
        <w:br/>
        <w:t>Luận văn đề xuất CLeak: LLM điều phối điều tra rò rỉ qua bốn tầng discovery (quét vị trí cấp phát), static enrichment (làm giàu bằng chứng tĩnh), investigation agentic (Stage A-D) và judging hybrid (heuristic cho mọi bundle, LLM cho bundle borderline). Công cụ phân tích expose qua MCP; tái lập theo giao thức hai tầng: no_llm tất định, llm_assisted báo phân phối.</w:t>
        <w:br/>
        <w:t>Hệ được đánh giá trên Juliet CWE-401 (1658 ca), LAMeD (50 site thực) và MemHint (19 ca, 6 dự án thực) với ablation 9 baseline. B6a đề xuất đạt F1 0.863±0.001 trên toàn corpus so với 0.612 của baseline tĩnh B1; LAMeD bắt 15/50 site (recall 30.0%, std=0); MemHint F1 0.632±0.000 (llm_assisted ≡ no_llm); consensus k=3 đảo chiều so với single-LLM trên mẫu stratified (lật verdict 8.0% so với 2.0%, p=0.077). Đóng góp: pipeline hybrid tất định-trừ-judge, giao thức tái lập hai tầng, làm giàu bằng chứng cho judge, và kết quả âm consensus được kể trung thực.</w:t>
      </w:r>
    </w:p>
    <w:p>
      <w:pPr>
        <w:pStyle w:val="Heading1"/>
        <w:keepNext/>
        <w:pageBreakBefore/>
      </w:pPr>
      <w:r>
        <w:rPr>
          <w:rFonts w:ascii="Times New Roman" w:hAnsi="Times New Roman" w:eastAsia="Times New Roman" w:cs="Times New Roman"/>
          <w:b/>
          <w:i w:val="0"/>
          <w:color w:val="000000"/>
          <w:sz w:val="32"/>
        </w:rPr>
        <w:t>Abstract</w:t>
      </w:r>
    </w:p>
    <w:p>
      <w:pPr>
        <w:jc w:val="both"/>
        <w:ind w:firstLine="567"/>
      </w:pPr>
      <w:r>
        <w:rPr>
          <w:rFonts w:ascii="Times New Roman" w:hAnsi="Times New Roman" w:eastAsia="Times New Roman" w:cs="Times New Roman"/>
          <w:i w:val="0"/>
          <w:color w:val="000000"/>
          <w:sz w:val="26"/>
        </w:rPr>
        <w:t>Memory leaks (CWE-401) are a common defect class in C/C++: allocated memory is never released, the program keeps running, and ordinary testing rarely surfaces the problem. Static analysis (Clang Static Analyzer, Infer) flags candidates without executing the program, but its path and ownership reasoning is incomplete and its false-positive rate is high; dynamic analysis (Valgrind Memcheck, AddressSanitizer/LeakSanitizer) provides certain evidence, but only on paths that are actually executed. Both stop at a warning: neither explains the root cause nor proposes a fix.</w:t>
        <w:br/>
        <w:t>This thesis presents CLeak, a system in which a large language model (LLM) orchestrates the leak investigation across four stages: discovery (allocation-site scan), static enrichment, agentic investigation (Stage A-D), and hybrid judging (a heuristic for every bundle, an LLM judge for borderline bundles). The analysis tools are exposed over the Model Context Protocol (MCP), and reproducibility follows a two-tier protocol: no_llm is deterministic, llm_assisted is reported as a distribution.</w:t>
        <w:br/>
        <w:t>The system is evaluated on Juliet CWE-401 (1,658 cases), LAMeD (50 real sites), and MemHint (19 cases across 6 real projects) with a 9-baseline ablation. The proposed configuration B6a reaches F1 0.863±0.001 on the full corpus versus 0.612 for the static-only baseline B1; on LAMeD the system catches 15 of 50 sites (recall 30.0%, std=0 across 3 runs); on MemHint it reaches F1 0.632±0.000 with llm_assisted identical to no_llm; consensus k=3 reverses against single-LLM on the stratified sample (verdict-flip 8.0% vs 2.0%, p=0.077). Contributions include a deterministic-except-judge hybrid pipeline, a two-tier reproducibility protocol, evidence enrichment for the judge, and a negative consensus result reported honestly.</w:t>
      </w:r>
    </w:p>
    <w:p>
      <w:pPr>
        <w:pStyle w:val="Heading1"/>
        <w:keepNext/>
        <w:pageBreakBefore/>
      </w:pPr>
      <w:r>
        <w:rPr>
          <w:rFonts w:ascii="Times New Roman" w:hAnsi="Times New Roman" w:eastAsia="Times New Roman" w:cs="Times New Roman"/>
          <w:b/>
          <w:i w:val="0"/>
          <w:color w:val="000000"/>
          <w:sz w:val="32"/>
        </w:rPr>
        <w:t>Mục lục</w:t>
      </w:r>
    </w:p>
    <w:p>
      <w:r>
        <w:fldChar w:fldCharType="begin" w:dirty="true"/>
      </w:r>
      <w:r>
        <w:instrText xml:space="preserve"> TOC \o "1-3" \h \z \u </w:instrText>
      </w:r>
      <w:r>
        <w:fldChar w:fldCharType="separate"/>
      </w:r>
      <w:r>
        <w:rPr>
          <w:rFonts w:ascii="Times New Roman" w:hAnsi="Times New Roman" w:eastAsia="Times New Roman" w:cs="Times New Roman"/>
          <w:i/>
          <w:color w:val="000000"/>
          <w:sz w:val="26"/>
        </w:rPr>
        <w:t>(Mục lục tự cập nhật khi mở tài liệu trong Word; cập nhật thủ công: Ctrl+A rồi F9.)</w:t>
      </w:r>
      <w:r>
        <w:fldChar w:fldCharType="end"/>
      </w:r>
    </w:p>
    <w:p>
      <w:pPr>
        <w:pStyle w:val="Heading1"/>
        <w:keepNext/>
        <w:pageBreakBefore/>
      </w:pPr>
      <w:r>
        <w:rPr>
          <w:rFonts w:ascii="Times New Roman" w:hAnsi="Times New Roman" w:eastAsia="Times New Roman" w:cs="Times New Roman"/>
          <w:b/>
          <w:i w:val="0"/>
          <w:color w:val="000000"/>
          <w:sz w:val="32"/>
        </w:rPr>
        <w:t>Danh mục hình vẽ</w:t>
      </w:r>
    </w:p>
    <w:p>
      <w:r>
        <w:rPr>
          <w:rFonts w:ascii="Times New Roman" w:hAnsi="Times New Roman" w:cs="Times New Roman" w:eastAsia="Times New Roman"/>
          <w:sz w:val="26"/>
        </w:rPr>
        <w:t>Hình 2.1: Kiến trúc tổng quan hệ thống CLeak (5 tầng: Source, Orchestrator, Analyzers MCP, Judge, Output)</w:t>
      </w:r>
    </w:p>
    <w:p>
      <w:r>
        <w:rPr>
          <w:rFonts w:ascii="Times New Roman" w:hAnsi="Times New Roman" w:cs="Times New Roman" w:eastAsia="Times New Roman"/>
          <w:sz w:val="26"/>
        </w:rPr>
        <w:t>Hình 2.2: Sequence tổng quan luồng vận hành của hệ thống</w:t>
      </w:r>
    </w:p>
    <w:p>
      <w:r>
        <w:rPr>
          <w:rFonts w:ascii="Times New Roman" w:hAnsi="Times New Roman" w:cs="Times New Roman" w:eastAsia="Times New Roman"/>
          <w:sz w:val="26"/>
        </w:rPr>
        <w:t>Hình 3.1: Topology triển khai hệ thống (orchestrator và hai analyzer MCP)</w:t>
      </w:r>
    </w:p>
    <w:p>
      <w:r>
        <w:rPr>
          <w:rFonts w:ascii="Times New Roman" w:hAnsi="Times New Roman" w:cs="Times New Roman" w:eastAsia="Times New Roman"/>
          <w:sz w:val="26"/>
        </w:rPr>
        <w:t>Hình 3.2: Pipeline HYBRID bốn tầng của orchestrator</w:t>
      </w:r>
    </w:p>
    <w:p>
      <w:r>
        <w:rPr>
          <w:rFonts w:ascii="Times New Roman" w:hAnsi="Times New Roman" w:cs="Times New Roman" w:eastAsia="Times New Roman"/>
          <w:sz w:val="26"/>
        </w:rPr>
        <w:t>Hình 3.3: Vòng lặp tool-calling native của agent-core trong TUI</w:t>
      </w:r>
    </w:p>
    <w:p>
      <w:r>
        <w:rPr>
          <w:rFonts w:ascii="Times New Roman" w:hAnsi="Times New Roman" w:cs="Times New Roman" w:eastAsia="Times New Roman"/>
          <w:sz w:val="26"/>
        </w:rPr>
        <w:t>Hình 3.4: Mô hình dữ liệu LeakBundle và các cấu trúc liên quan</w:t>
      </w:r>
    </w:p>
    <w:p>
      <w:pPr>
        <w:pStyle w:val="Heading1"/>
        <w:keepNext/>
        <w:pageBreakBefore/>
      </w:pPr>
      <w:r>
        <w:rPr>
          <w:rFonts w:ascii="Times New Roman" w:hAnsi="Times New Roman" w:eastAsia="Times New Roman" w:cs="Times New Roman"/>
          <w:b/>
          <w:i w:val="0"/>
          <w:color w:val="000000"/>
          <w:sz w:val="32"/>
        </w:rPr>
        <w:t>Chương 1: Các nghiên cứu và công nghệ liên quan</w:t>
      </w:r>
    </w:p>
    <w:p>
      <w:pPr>
        <w:ind w:firstLine="567"/>
        <w:jc w:val="both"/>
      </w:pPr>
      <w:r>
        <w:rPr>
          <w:rFonts w:ascii="Times New Roman" w:hAnsi="Times New Roman" w:eastAsia="Times New Roman" w:cs="Times New Roman"/>
          <w:b w:val="0"/>
          <w:i w:val="0"/>
          <w:color w:val="000000"/>
        </w:rPr>
        <w:t>Trước khi trình bày thiết kế và kết quả của hệ thống, cần đặt nghiên cứu này vào bối cảnh học thuật rộng hơn. Chương này khảo sát các hướng tiếp cận đã có — từ công cụ phân tích tĩnh và động truyền thống, cho đến các hệ thống dùng mô hình ngôn ngữ lớn (LLM) để phát hiện lỗi — nhằm chỉ ra khoảng trống mà luận văn nhắm lấp đầy.</w:t>
      </w:r>
    </w:p>
    <w:p>
      <w:pPr>
        <w:pStyle w:val="Heading2"/>
        <w:keepNext/>
      </w:pPr>
      <w:r>
        <w:rPr>
          <w:rFonts w:ascii="Times New Roman" w:hAnsi="Times New Roman" w:eastAsia="Times New Roman" w:cs="Times New Roman"/>
          <w:b/>
          <w:i w:val="0"/>
          <w:color w:val="000000"/>
          <w:sz w:val="28"/>
        </w:rPr>
        <w:t>1.1. Memory leak trong C/C++</w:t>
      </w:r>
    </w:p>
    <w:p>
      <w:pPr>
        <w:pStyle w:val="Heading3"/>
        <w:keepNext/>
      </w:pPr>
      <w:r>
        <w:rPr>
          <w:rFonts w:ascii="Times New Roman" w:hAnsi="Times New Roman" w:eastAsia="Times New Roman" w:cs="Times New Roman"/>
          <w:b/>
          <w:i w:val="0"/>
          <w:color w:val="000000"/>
          <w:sz w:val="26"/>
        </w:rPr>
        <w:t>1.1.1. Định nghĩa và phân loại</w:t>
      </w:r>
    </w:p>
    <w:p>
      <w:pPr>
        <w:ind w:firstLine="567"/>
        <w:jc w:val="both"/>
      </w:pPr>
      <w:r>
        <w:rPr>
          <w:rFonts w:ascii="Times New Roman" w:hAnsi="Times New Roman" w:eastAsia="Times New Roman" w:cs="Times New Roman"/>
          <w:b w:val="0"/>
          <w:i w:val="0"/>
          <w:color w:val="000000"/>
        </w:rPr>
        <w:t>Memory leak xảy ra khi chương trình cấp phát bộ nhớ nhưng không giải phóng sau khi sử dụng xong, khiến vùng nhớ đó không thể tái sử dụng [37]. Trong C/C++, nơi quản lý bộ nhớ là trách nhiệm của lập trình viên, loại lỗi này đặc biệt phổ biến. MITRE phân loại memory leak thuộc CWE-401 ("Missing Release of Memory after Effective Lifetime"), một biến thể con của CWE-772 ("Missing Release of Resource after Effective Lifetime") [37].</w:t>
      </w:r>
    </w:p>
    <w:p>
      <w:pPr>
        <w:ind w:firstLine="567"/>
        <w:jc w:val="both"/>
      </w:pPr>
      <w:r>
        <w:rPr>
          <w:rFonts w:ascii="Times New Roman" w:hAnsi="Times New Roman" w:eastAsia="Times New Roman" w:cs="Times New Roman"/>
          <w:b w:val="0"/>
          <w:i w:val="0"/>
          <w:color w:val="000000"/>
        </w:rPr>
        <w:t>Cần phân biệt memory leak với các lỗi liên quan: use-after-free (truy cập bộ nhớ đã giải phóng, CWE-416), double-free (giải phóng hai lần, CWE-415), và buffer overflow (tràn vùng đệm, CWE-120). Dù đều thuộc nhóm memory safety, cơ chế phát hiện và sửa chữa hoàn toàn khác nhau.</w:t>
      </w:r>
    </w:p>
    <w:p>
      <w:pPr>
        <w:pStyle w:val="Heading3"/>
        <w:keepNext/>
      </w:pPr>
      <w:r>
        <w:rPr>
          <w:rFonts w:ascii="Times New Roman" w:hAnsi="Times New Roman" w:eastAsia="Times New Roman" w:cs="Times New Roman"/>
          <w:b/>
          <w:i w:val="0"/>
          <w:color w:val="000000"/>
          <w:sz w:val="26"/>
        </w:rPr>
        <w:t>1.1.2. Patterns phổ biến</w:t>
      </w:r>
    </w:p>
    <w:p>
      <w:pPr>
        <w:ind w:firstLine="567"/>
        <w:jc w:val="both"/>
      </w:pPr>
      <w:r>
        <w:rPr>
          <w:rFonts w:ascii="Times New Roman" w:hAnsi="Times New Roman" w:eastAsia="Times New Roman" w:cs="Times New Roman"/>
          <w:b w:val="0"/>
          <w:i w:val="0"/>
          <w:color w:val="000000"/>
        </w:rPr>
        <w:t>Qua phân tích benchmark Juliet [37] và các CVE thực tế, có thể tóm tắt thành sáu patterns chính:</w:t>
      </w:r>
    </w:p>
    <w:p>
      <w:pPr>
        <w:ind w:firstLine="567"/>
        <w:jc w:val="both"/>
      </w:pPr>
      <w:r>
        <w:rPr>
          <w:rFonts w:ascii="Times New Roman" w:hAnsi="Times New Roman" w:eastAsia="Times New Roman" w:cs="Times New Roman"/>
          <w:b/>
          <w:i w:val="0"/>
          <w:color w:val="000000"/>
        </w:rPr>
        <w:t>Missing free đơn giản.</w:t>
      </w:r>
      <w:r>
        <w:rPr>
          <w:rFonts w:ascii="Times New Roman" w:hAnsi="Times New Roman" w:eastAsia="Times New Roman" w:cs="Times New Roman"/>
          <w:b w:val="0"/>
          <w:i w:val="0"/>
          <w:color w:val="000000"/>
        </w:rPr>
        <w:t xml:space="preserve"> Bộ nhớ được cấp phát nhưng không có lệnh giải phóng nào trong hàm. Đây là pattern dễ phát hiện nhất, thường do lập trình viên quên gọi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i w:val="0"/>
          <w:color w:val="000000"/>
        </w:rPr>
        <w:t>Path-sensitive leak.</w:t>
      </w:r>
      <w:r>
        <w:rPr>
          <w:rFonts w:ascii="Times New Roman" w:hAnsi="Times New Roman" w:eastAsia="Times New Roman" w:cs="Times New Roman"/>
          <w:b w:val="0"/>
          <w:i w:val="0"/>
          <w:color w:val="000000"/>
        </w:rPr>
        <w:t xml:space="preserve"> Bộ nhớ được giải phóng trên một số đường thực thi nhưng không trên đường khác. Ví dụ kinh điển từ trang chính thức CWE-401 [37]:</w:t>
      </w:r>
    </w:p>
    <w:p>
      <w:pPr>
        <w:spacing w:line="240" w:lineRule="auto" w:before="120" w:after="120"/>
        <w:ind w:left="283"/>
      </w:pPr>
      <w:r>
        <w:rPr>
          <w:rFonts w:ascii="Courier New" w:hAnsi="Courier New" w:eastAsia="Courier New" w:cs="Courier New"/>
          <w:color w:val="000000"/>
          <w:sz w:val="20"/>
        </w:rPr>
        <w:t>char* getBlock(int fd) {</w:t>
        <w:br/>
      </w:r>
      <w:r>
        <w:rPr>
          <w:rFonts w:ascii="Courier New" w:hAnsi="Courier New" w:eastAsia="Courier New" w:cs="Courier New"/>
          <w:color w:val="000000"/>
          <w:sz w:val="20"/>
        </w:rPr>
        <w:t xml:space="preserve">    char* buf = (char*) malloc(BLOCK_SIZE);</w:t>
        <w:br/>
      </w:r>
      <w:r>
        <w:rPr>
          <w:rFonts w:ascii="Courier New" w:hAnsi="Courier New" w:eastAsia="Courier New" w:cs="Courier New"/>
          <w:color w:val="000000"/>
          <w:sz w:val="20"/>
        </w:rPr>
        <w:t xml:space="preserve">    if (!buf) { return NULL; }</w:t>
        <w:br/>
      </w:r>
      <w:r>
        <w:rPr>
          <w:rFonts w:ascii="Courier New" w:hAnsi="Courier New" w:eastAsia="Courier New" w:cs="Courier New"/>
          <w:color w:val="000000"/>
          <w:sz w:val="20"/>
        </w:rPr>
        <w:t xml:space="preserve">    if (read(fd, buf, BLOCK_SIZE) != BLOCK_SIZE) {</w:t>
        <w:br/>
      </w:r>
      <w:r>
        <w:rPr>
          <w:rFonts w:ascii="Courier New" w:hAnsi="Courier New" w:eastAsia="Courier New" w:cs="Courier New"/>
          <w:color w:val="000000"/>
          <w:sz w:val="20"/>
        </w:rPr>
        <w:t xml:space="preserve">        return NULL;  // buf bị rò rỉ ở đây</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 xml:space="preserve">    return buf;</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Pattern này đòi hỏi phân tích nhạy cảm đường đi (path-sensitive analysis) — một thách thức lớn đối với cả công cụ tĩnh lẫn động.</w:t>
      </w:r>
    </w:p>
    <w:p>
      <w:pPr>
        <w:ind w:firstLine="567"/>
        <w:jc w:val="both"/>
      </w:pPr>
      <w:r>
        <w:rPr>
          <w:rFonts w:ascii="Times New Roman" w:hAnsi="Times New Roman" w:eastAsia="Times New Roman" w:cs="Times New Roman"/>
          <w:b/>
          <w:i w:val="0"/>
          <w:color w:val="000000"/>
        </w:rPr>
        <w:t>Interprocedural leak.</w:t>
      </w:r>
      <w:r>
        <w:rPr>
          <w:rFonts w:ascii="Times New Roman" w:hAnsi="Times New Roman" w:eastAsia="Times New Roman" w:cs="Times New Roman"/>
          <w:b w:val="0"/>
          <w:i w:val="0"/>
          <w:color w:val="000000"/>
        </w:rPr>
        <w:t xml:space="preserve"> Bộ nhớ được cấp phát ở hàm A, truyền cho hàm B, nhưng không hàm nào giải phóng. Việc theo dõi dòng dữ liệu qua biên hàm phức tạp hơn nhiều so với phân tích trong một hàm.</w:t>
      </w:r>
    </w:p>
    <w:p>
      <w:pPr>
        <w:ind w:firstLine="567"/>
        <w:jc w:val="both"/>
      </w:pPr>
      <w:r>
        <w:rPr>
          <w:rFonts w:ascii="Times New Roman" w:hAnsi="Times New Roman" w:eastAsia="Times New Roman" w:cs="Times New Roman"/>
          <w:b/>
          <w:i w:val="0"/>
          <w:color w:val="000000"/>
        </w:rPr>
        <w:t>Factory-allocator leak.</w:t>
      </w:r>
      <w:r>
        <w:rPr>
          <w:rFonts w:ascii="Times New Roman" w:hAnsi="Times New Roman" w:eastAsia="Times New Roman" w:cs="Times New Roman"/>
          <w:b w:val="0"/>
          <w:i w:val="0"/>
          <w:color w:val="000000"/>
        </w:rPr>
        <w:t xml:space="preserve"> Các hàm factory như </w:t>
      </w:r>
      <w:r>
        <w:rPr>
          <w:rFonts w:ascii="Courier New" w:hAnsi="Courier New" w:eastAsia="Courier New" w:cs="Courier New"/>
          <w:b w:val="0"/>
          <w:i w:val="0"/>
          <w:color w:val="000000"/>
        </w:rPr>
        <w:t>cJSON_CreateObject()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TIFFOpen()</w:t>
      </w:r>
      <w:r>
        <w:rPr>
          <w:rFonts w:ascii="Times New Roman" w:hAnsi="Times New Roman" w:eastAsia="Times New Roman" w:cs="Times New Roman"/>
          <w:b w:val="0"/>
          <w:i w:val="0"/>
          <w:color w:val="000000"/>
        </w:rPr>
        <w:t xml:space="preserve"> trả về con trỏ đã cấp phát mà không có từ khóa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alloc</w:t>
      </w:r>
      <w:r>
        <w:rPr>
          <w:rFonts w:ascii="Times New Roman" w:hAnsi="Times New Roman" w:eastAsia="Times New Roman" w:cs="Times New Roman"/>
          <w:b w:val="0"/>
          <w:i w:val="0"/>
          <w:color w:val="000000"/>
        </w:rPr>
        <w:t xml:space="preserve"> trong tên. Công cụ tĩnh dựa trên pattern matching sẽ bỏ sót nếu không biết tên các hàm này.</w:t>
      </w:r>
    </w:p>
    <w:p>
      <w:pPr>
        <w:ind w:firstLine="567"/>
        <w:jc w:val="both"/>
      </w:pPr>
      <w:r>
        <w:rPr>
          <w:rFonts w:ascii="Times New Roman" w:hAnsi="Times New Roman" w:eastAsia="Times New Roman" w:cs="Times New Roman"/>
          <w:b/>
          <w:i w:val="0"/>
          <w:color w:val="000000"/>
        </w:rPr>
        <w:t>Parameter-ownership leak.</w:t>
      </w:r>
      <w:r>
        <w:rPr>
          <w:rFonts w:ascii="Times New Roman" w:hAnsi="Times New Roman" w:eastAsia="Times New Roman" w:cs="Times New Roman"/>
          <w:b w:val="0"/>
          <w:i w:val="0"/>
          <w:color w:val="000000"/>
        </w:rPr>
        <w:t xml:space="preserve"> Hàm nhận con trỏ tham số, giải phóng trên một số đường nhưng không trên đường khác. Ví dụ: hàm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giải phóng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trên đường thành công nhưng quên trên đường lỗi — leak thực tế đầu tiên mà hệ thống trong luận văn này bắt được.</w:t>
      </w:r>
    </w:p>
    <w:p>
      <w:pPr>
        <w:ind w:firstLine="567"/>
        <w:jc w:val="both"/>
      </w:pPr>
      <w:r>
        <w:rPr>
          <w:rFonts w:ascii="Times New Roman" w:hAnsi="Times New Roman" w:eastAsia="Times New Roman" w:cs="Times New Roman"/>
          <w:b/>
          <w:i w:val="0"/>
          <w:color w:val="000000"/>
        </w:rPr>
        <w:t>Overwritten pointer.</w:t>
      </w:r>
      <w:r>
        <w:rPr>
          <w:rFonts w:ascii="Times New Roman" w:hAnsi="Times New Roman" w:eastAsia="Times New Roman" w:cs="Times New Roman"/>
          <w:b w:val="0"/>
          <w:i w:val="0"/>
          <w:color w:val="000000"/>
        </w:rPr>
        <w:t xml:space="preserve"> Con trỏ được gán lại mà không giải phóng vùng nhớ cũ, làm mất tham chiếu đến vùng nhớ đã cấp phát.</w:t>
      </w:r>
    </w:p>
    <w:p>
      <w:pPr>
        <w:pStyle w:val="Heading3"/>
        <w:keepNext/>
      </w:pPr>
      <w:r>
        <w:rPr>
          <w:rFonts w:ascii="Times New Roman" w:hAnsi="Times New Roman" w:eastAsia="Times New Roman" w:cs="Times New Roman"/>
          <w:b/>
          <w:i w:val="0"/>
          <w:color w:val="000000"/>
          <w:sz w:val="26"/>
        </w:rPr>
        <w:t>1.1.3. Tác động thực tế</w:t>
      </w:r>
    </w:p>
    <w:p>
      <w:pPr>
        <w:ind w:firstLine="567"/>
        <w:jc w:val="both"/>
      </w:pPr>
      <w:r>
        <w:rPr>
          <w:rFonts w:ascii="Times New Roman" w:hAnsi="Times New Roman" w:eastAsia="Times New Roman" w:cs="Times New Roman"/>
          <w:b w:val="0"/>
          <w:i w:val="0"/>
          <w:color w:val="000000"/>
        </w:rPr>
        <w:t>Memory leak không chỉ là vấn đề lý thuyết. Các CVE dưới đây cho thấy hậu quả thực tế:</w:t>
      </w:r>
    </w:p>
    <w:p>
      <w:pPr>
        <w:pStyle w:val="ListBullet"/>
      </w:pPr>
      <w:r>
        <w:rPr>
          <w:rFonts w:ascii="Times New Roman" w:hAnsi="Times New Roman" w:eastAsia="Times New Roman" w:cs="Times New Roman"/>
          <w:b/>
          <w:i w:val="0"/>
          <w:color w:val="000000"/>
        </w:rPr>
        <w:t>CVE-2024-2398</w:t>
      </w:r>
      <w:r>
        <w:rPr>
          <w:rFonts w:ascii="Times New Roman" w:hAnsi="Times New Roman" w:eastAsia="Times New Roman" w:cs="Times New Roman"/>
          <w:b w:val="0"/>
          <w:i w:val="0"/>
          <w:color w:val="000000"/>
        </w:rPr>
        <w:t xml:space="preserve"> (curl): Rò rỉ bộ nhớ trong xử lý HTTP/2 push headers, ảnh hưởng phiên bản 7.44.0 đến 8.6.0. Kẻ tấn công có thể khai thác để gây từ chối dịch vụ.</w:t>
      </w:r>
    </w:p>
    <w:p>
      <w:pPr>
        <w:pStyle w:val="ListBullet"/>
      </w:pPr>
      <w:r>
        <w:rPr>
          <w:rFonts w:ascii="Times New Roman" w:hAnsi="Times New Roman" w:eastAsia="Times New Roman" w:cs="Times New Roman"/>
          <w:b/>
          <w:i w:val="0"/>
          <w:color w:val="000000"/>
        </w:rPr>
        <w:t>CVE-2016-0799</w:t>
      </w:r>
      <w:r>
        <w:rPr>
          <w:rFonts w:ascii="Times New Roman" w:hAnsi="Times New Roman" w:eastAsia="Times New Roman" w:cs="Times New Roman"/>
          <w:b w:val="0"/>
          <w:i w:val="0"/>
          <w:color w:val="000000"/>
        </w:rPr>
        <w:t xml:space="preserve"> (OpenSSL): Leak trong </w:t>
      </w:r>
      <w:r>
        <w:rPr>
          <w:rFonts w:ascii="Courier New" w:hAnsi="Courier New" w:eastAsia="Courier New" w:cs="Courier New"/>
          <w:b w:val="0"/>
          <w:i w:val="0"/>
          <w:color w:val="000000"/>
        </w:rPr>
        <w:t>BN_hex2bn()</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BN_dec2bn()</w:t>
      </w:r>
      <w:r>
        <w:rPr>
          <w:rFonts w:ascii="Times New Roman" w:hAnsi="Times New Roman" w:eastAsia="Times New Roman" w:cs="Times New Roman"/>
          <w:b w:val="0"/>
          <w:i w:val="0"/>
          <w:color w:val="000000"/>
        </w:rPr>
        <w:t>, cho phép gây DoS qua tải tài nguyên cạn kiệt.</w:t>
      </w:r>
    </w:p>
    <w:p>
      <w:pPr>
        <w:pStyle w:val="ListBullet"/>
      </w:pPr>
      <w:r>
        <w:rPr>
          <w:rFonts w:ascii="Times New Roman" w:hAnsi="Times New Roman" w:eastAsia="Times New Roman" w:cs="Times New Roman"/>
          <w:b/>
          <w:i w:val="0"/>
          <w:color w:val="000000"/>
        </w:rPr>
        <w:t>CVE-2023-0461</w:t>
      </w:r>
      <w:r>
        <w:rPr>
          <w:rFonts w:ascii="Times New Roman" w:hAnsi="Times New Roman" w:eastAsia="Times New Roman" w:cs="Times New Roman"/>
          <w:b w:val="0"/>
          <w:i w:val="0"/>
          <w:color w:val="000000"/>
        </w:rPr>
        <w:t xml:space="preserve"> (Linux kernel): Leak trong garbage collector của </w:t>
      </w:r>
      <w:r>
        <w:rPr>
          <w:rFonts w:ascii="Courier New" w:hAnsi="Courier New" w:eastAsia="Courier New" w:cs="Courier New"/>
          <w:b w:val="0"/>
          <w:i w:val="0"/>
          <w:color w:val="000000"/>
        </w:rPr>
        <w:t>af_unix</w:t>
      </w:r>
      <w:r>
        <w:rPr>
          <w:rFonts w:ascii="Times New Roman" w:hAnsi="Times New Roman" w:eastAsia="Times New Roman" w:cs="Times New Roman"/>
          <w:b w:val="0"/>
          <w:i w:val="0"/>
          <w:color w:val="000000"/>
        </w:rPr>
        <w:t>, ảnh hưởng hệ thống socket.</w:t>
      </w:r>
    </w:p>
    <w:p>
      <w:pPr>
        <w:pStyle w:val="ListBullet"/>
      </w:pPr>
      <w:r>
        <w:rPr>
          <w:rFonts w:ascii="Times New Roman" w:hAnsi="Times New Roman" w:eastAsia="Times New Roman" w:cs="Times New Roman"/>
          <w:b/>
          <w:i w:val="0"/>
          <w:color w:val="000000"/>
        </w:rPr>
        <w:t>CVE-2023-32233</w:t>
      </w:r>
      <w:r>
        <w:rPr>
          <w:rFonts w:ascii="Times New Roman" w:hAnsi="Times New Roman" w:eastAsia="Times New Roman" w:cs="Times New Roman"/>
          <w:b w:val="0"/>
          <w:i w:val="0"/>
          <w:color w:val="000000"/>
        </w:rPr>
        <w:t xml:space="preserve"> (Linux kernel): Use-after-free kết hợp leak trong Netfilter </w:t>
      </w:r>
      <w:r>
        <w:rPr>
          <w:rFonts w:ascii="Courier New" w:hAnsi="Courier New" w:eastAsia="Courier New" w:cs="Courier New"/>
          <w:b w:val="0"/>
          <w:i w:val="0"/>
          <w:color w:val="000000"/>
        </w:rPr>
        <w:t>nf_tables</w:t>
      </w:r>
      <w:r>
        <w:rPr>
          <w:rFonts w:ascii="Times New Roman" w:hAnsi="Times New Roman" w:eastAsia="Times New Roman" w:cs="Times New Roman"/>
          <w:b w:val="0"/>
          <w:i w:val="0"/>
          <w:color w:val="000000"/>
        </w:rPr>
        <w:t>, dẫn đến leo thang đặc quyền.</w:t>
      </w:r>
    </w:p>
    <w:p>
      <w:pPr>
        <w:ind w:firstLine="567"/>
        <w:jc w:val="both"/>
      </w:pPr>
      <w:r>
        <w:rPr>
          <w:rFonts w:ascii="Times New Roman" w:hAnsi="Times New Roman" w:eastAsia="Times New Roman" w:cs="Times New Roman"/>
          <w:b w:val="0"/>
          <w:i w:val="0"/>
          <w:color w:val="000000"/>
        </w:rPr>
        <w:t>Điểm chung: leak trong các dự án lớn thường không phải lỗi logic đơn giản, mà là hệ quả của tương tác phức tạp giữa nhiều hàm, nhiều nhánh điều kiện, và quy tắc sở hữu không rõ ràng.</w:t>
      </w:r>
    </w:p>
    <w:p>
      <w:pPr>
        <w:pStyle w:val="Heading3"/>
        <w:keepNext/>
      </w:pPr>
      <w:r>
        <w:rPr>
          <w:rFonts w:ascii="Times New Roman" w:hAnsi="Times New Roman" w:eastAsia="Times New Roman" w:cs="Times New Roman"/>
          <w:b/>
          <w:i w:val="0"/>
          <w:color w:val="000000"/>
          <w:sz w:val="26"/>
        </w:rPr>
        <w:t>1.1.4. Độ phức tạp của bài toán</w:t>
      </w:r>
    </w:p>
    <w:p>
      <w:pPr>
        <w:ind w:firstLine="567"/>
        <w:jc w:val="both"/>
      </w:pPr>
      <w:r>
        <w:rPr>
          <w:rFonts w:ascii="Times New Roman" w:hAnsi="Times New Roman" w:eastAsia="Times New Roman" w:cs="Times New Roman"/>
          <w:b w:val="0"/>
          <w:i w:val="0"/>
          <w:color w:val="000000"/>
        </w:rPr>
        <w:t xml:space="preserve">Phát hiện memory leak chính xác đòi hỏi giải quyết ba bài toán con: (1) xác định vùng nhớ nào được cấp phát — khó khi allocator là hàm factory chứ không phải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(2) xác định vùng nhớ nào được giải phóng — khó khi free nằm ở hàm khác hoặc trên một nhánh cụ thể; (3) xác định đường đi nào khả thi — khó vì đòi hỏi phân tích điều kiện nhánh. Đây chính là lý do không công cụ đơn lẻ nào đạt recall hoàn hảo mà vẫn giữ FP thấp.</w:t>
      </w:r>
    </w:p>
    <w:p>
      <w:pPr>
        <w:pStyle w:val="Heading2"/>
        <w:keepNext/>
      </w:pPr>
      <w:r>
        <w:rPr>
          <w:rFonts w:ascii="Times New Roman" w:hAnsi="Times New Roman" w:eastAsia="Times New Roman" w:cs="Times New Roman"/>
          <w:b/>
          <w:i w:val="0"/>
          <w:color w:val="000000"/>
          <w:sz w:val="28"/>
        </w:rPr>
        <w:t>1.2. Phân tích tĩnh cho memory leak</w:t>
      </w:r>
    </w:p>
    <w:p>
      <w:pPr>
        <w:ind w:firstLine="567"/>
        <w:jc w:val="both"/>
      </w:pPr>
      <w:r>
        <w:rPr>
          <w:rFonts w:ascii="Times New Roman" w:hAnsi="Times New Roman" w:eastAsia="Times New Roman" w:cs="Times New Roman"/>
          <w:b w:val="0"/>
          <w:i w:val="0"/>
          <w:color w:val="000000"/>
        </w:rPr>
        <w:t>Phân tích tĩnh kiểm tra mã nguồn mà không thực thi chương trình, có khả năng bao phủ mọi đường đi lý thuyết. Tuy nhiên, chính ưu điểm này cũng là điểm yếu: phân tích quá thận trọng sẽ tạo ra nhiều cảnh báo sai (false positive).</w:t>
      </w:r>
    </w:p>
    <w:p>
      <w:pPr>
        <w:pStyle w:val="Heading3"/>
        <w:keepNext/>
      </w:pPr>
      <w:r>
        <w:rPr>
          <w:rFonts w:ascii="Times New Roman" w:hAnsi="Times New Roman" w:eastAsia="Times New Roman" w:cs="Times New Roman"/>
          <w:b/>
          <w:i w:val="0"/>
          <w:color w:val="000000"/>
          <w:sz w:val="26"/>
        </w:rPr>
        <w:t>1.2.1. Clang Static Analyzer</w:t>
      </w:r>
    </w:p>
    <w:p>
      <w:pPr>
        <w:ind w:firstLine="567"/>
        <w:jc w:val="both"/>
      </w:pPr>
      <w:r>
        <w:rPr>
          <w:rFonts w:ascii="Times New Roman" w:hAnsi="Times New Roman" w:eastAsia="Times New Roman" w:cs="Times New Roman"/>
          <w:b w:val="0"/>
          <w:i w:val="0"/>
          <w:color w:val="000000"/>
        </w:rPr>
        <w:t xml:space="preserve">Clang Static Analyzer [1] sử dụng kỹ thuật symbolic execution trên CFG (Control Flow Graph) để theo dõi trạng thái bộ nhớ. Công cụ này cài đặt các checker chuyên biệt cho từng loại lỗi: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cho leak C, </w:t>
      </w:r>
      <w:r>
        <w:rPr>
          <w:rFonts w:ascii="Courier New" w:hAnsi="Courier New" w:eastAsia="Courier New" w:cs="Courier New"/>
          <w:b w:val="0"/>
          <w:i w:val="0"/>
          <w:color w:val="000000"/>
        </w:rPr>
        <w:t>cplusplus.NewDelete</w:t>
      </w:r>
      <w:r>
        <w:rPr>
          <w:rFonts w:ascii="Times New Roman" w:hAnsi="Times New Roman" w:eastAsia="Times New Roman" w:cs="Times New Roman"/>
          <w:b w:val="0"/>
          <w:i w:val="0"/>
          <w:color w:val="000000"/>
        </w:rPr>
        <w:t xml:space="preserve"> cho leak C++. Ưu điểm lớn nhất là tích hợp sẵn trong toolchain Clang, không cần cài đặt thêm.</w:t>
      </w:r>
    </w:p>
    <w:p>
      <w:pPr>
        <w:ind w:firstLine="567"/>
        <w:jc w:val="both"/>
      </w:pPr>
      <w:r>
        <w:rPr>
          <w:rFonts w:ascii="Times New Roman" w:hAnsi="Times New Roman" w:eastAsia="Times New Roman" w:cs="Times New Roman"/>
          <w:b w:val="0"/>
          <w:i w:val="0"/>
          <w:color w:val="000000"/>
        </w:rPr>
        <w:t xml:space="preserve">Tuy nhiên, Clang SA có giới hạn rõ rệt. Trên benchmark LAMeD [21] gồm 43 leak từ 7 dự án thực, Clang SA phát hiện được 0 leak —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không mô hình hoá được factory allocator và interprocedural ownership. Trên Juliet CWE-401 (corpus dễ hơn), Clang đạt F1 khoảng 0.76 với 12 false positive [1]. Con số này cho thấy khoảng cách lớn giữa công cụ tĩnh truyền thống và bài toán thực tế.</w:t>
      </w:r>
    </w:p>
    <w:p>
      <w:pPr>
        <w:pStyle w:val="Heading3"/>
        <w:keepNext/>
      </w:pPr>
      <w:r>
        <w:rPr>
          <w:rFonts w:ascii="Times New Roman" w:hAnsi="Times New Roman" w:eastAsia="Times New Roman" w:cs="Times New Roman"/>
          <w:b/>
          <w:i w:val="0"/>
          <w:color w:val="000000"/>
          <w:sz w:val="26"/>
        </w:rPr>
        <w:t>1.2.2. Facebook Infer</w:t>
      </w:r>
    </w:p>
    <w:p>
      <w:pPr>
        <w:ind w:firstLine="567"/>
        <w:jc w:val="both"/>
      </w:pPr>
      <w:r>
        <w:rPr>
          <w:rFonts w:ascii="Times New Roman" w:hAnsi="Times New Roman" w:eastAsia="Times New Roman" w:cs="Times New Roman"/>
          <w:b w:val="0"/>
          <w:i w:val="0"/>
          <w:color w:val="000000"/>
        </w:rPr>
        <w:t>Infer [2] dựa trên lý thuyết separation logic và kỹ thuật biabduction để suy luận trạng thái bộ nhớ qua biên hàm. Điểm mạnh là khả năng phân tích interprocedural mà không cần phân tích lại toàn bộ caller khi callee thay đổi — rất phù hợp cho CI/CD.</w:t>
      </w:r>
    </w:p>
    <w:p>
      <w:pPr>
        <w:ind w:firstLine="567"/>
        <w:jc w:val="both"/>
      </w:pPr>
      <w:r>
        <w:rPr>
          <w:rFonts w:ascii="Times New Roman" w:hAnsi="Times New Roman" w:eastAsia="Times New Roman" w:cs="Times New Roman"/>
          <w:b w:val="0"/>
          <w:i w:val="0"/>
          <w:color w:val="000000"/>
        </w:rPr>
        <w:t>Infer hoạt động tốt trên các pattern đơn giản (null pointer, resource leak) nhưng gặp khó với leak phức tạp đòi hỏi theo dõi nhiều biến cùng lúc. Trên benchmark LAMeD [21], Infer chỉ phát hiện 3 leak trong khi CodeQL tìm được 19.</w:t>
      </w:r>
    </w:p>
    <w:p>
      <w:pPr>
        <w:pStyle w:val="Heading3"/>
        <w:keepNext/>
      </w:pPr>
      <w:r>
        <w:rPr>
          <w:rFonts w:ascii="Times New Roman" w:hAnsi="Times New Roman" w:eastAsia="Times New Roman" w:cs="Times New Roman"/>
          <w:b/>
          <w:i w:val="0"/>
          <w:color w:val="000000"/>
          <w:sz w:val="26"/>
        </w:rPr>
        <w:t>1.2.3. CodeQL</w:t>
      </w:r>
    </w:p>
    <w:p>
      <w:pPr>
        <w:ind w:firstLine="567"/>
        <w:jc w:val="both"/>
      </w:pPr>
      <w:r>
        <w:rPr>
          <w:rFonts w:ascii="Times New Roman" w:hAnsi="Times New Roman" w:eastAsia="Times New Roman" w:cs="Times New Roman"/>
          <w:b w:val="0"/>
          <w:i w:val="0"/>
          <w:color w:val="000000"/>
        </w:rPr>
        <w:t xml:space="preserve">CodeQL [3] dùng Datalog để truy vấn quan hệ giữa các phần tử code. Đối với CWE-401, các query tiêu chuẩn theo dõi dòng dữ liệu từ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đến điểm sử dụng cuối cùng, kiểm tra xem có đường nào dẫn đến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 xml:space="preserve"> hay không.</w:t>
      </w:r>
    </w:p>
    <w:p>
      <w:pPr>
        <w:ind w:firstLine="567"/>
        <w:jc w:val="both"/>
      </w:pPr>
      <w:r>
        <w:rPr>
          <w:rFonts w:ascii="Times New Roman" w:hAnsi="Times New Roman" w:eastAsia="Times New Roman" w:cs="Times New Roman"/>
          <w:b w:val="0"/>
          <w:i w:val="0"/>
          <w:color w:val="000000"/>
        </w:rPr>
        <w:t>CodeQL mạnh ở tính linh hoạt — người dùng có thể viết query tuỳ chỉnh — nhưng đòi hỏi chuyên môn cao. Trên LAMeD benchmark, CodeQL tìm được 5–10 leak (khi có annotation từ LLM [21]) nhưng tạo ra 139–653 warnings, tỉ lệ FP rất cao.</w:t>
      </w:r>
    </w:p>
    <w:p>
      <w:pPr>
        <w:pStyle w:val="Heading3"/>
        <w:keepNext/>
      </w:pPr>
      <w:r>
        <w:rPr>
          <w:rFonts w:ascii="Times New Roman" w:hAnsi="Times New Roman" w:eastAsia="Times New Roman" w:cs="Times New Roman"/>
          <w:b/>
          <w:i w:val="0"/>
          <w:color w:val="000000"/>
          <w:sz w:val="26"/>
        </w:rPr>
        <w:t>1.2.4. Tree-sitter</w:t>
      </w:r>
    </w:p>
    <w:p>
      <w:pPr>
        <w:ind w:firstLine="567"/>
        <w:jc w:val="both"/>
      </w:pPr>
      <w:r>
        <w:rPr>
          <w:rFonts w:ascii="Times New Roman" w:hAnsi="Times New Roman" w:eastAsia="Times New Roman" w:cs="Times New Roman"/>
          <w:b w:val="0"/>
          <w:i w:val="0"/>
          <w:color w:val="000000"/>
        </w:rPr>
        <w:t>Tree-sitter [4] là bộ phân tích cú pháp tăng trưởng (incremental parser) được thiết kế cho các editor và công cụ phân tích code. Khác với Clang (cần compile đầy đủ), Tree-sitter parse trực tiếp mã nguồn thành AST, nhanh và nhẹ hơn nhiều.</w:t>
      </w:r>
    </w:p>
    <w:p>
      <w:pPr>
        <w:ind w:firstLine="567"/>
        <w:jc w:val="both"/>
      </w:pPr>
      <w:r>
        <w:rPr>
          <w:rFonts w:ascii="Times New Roman" w:hAnsi="Times New Roman" w:eastAsia="Times New Roman" w:cs="Times New Roman"/>
          <w:b w:val="0"/>
          <w:i w:val="0"/>
          <w:color w:val="000000"/>
        </w:rPr>
        <w:t>Trong luận văn này, Tree-sitter đóng vai trò backbone cho phân tích tĩnh: xác định phạm vi hàm, phân loại kiểu cấp phát, xây dựng CFG cơ bản. Lựa chọn này cho phép phân tích code C/C++ mà không cần compile — quan trọng khi làm việc với các dự án chưa biết cách build.</w:t>
      </w:r>
    </w:p>
    <w:p>
      <w:pPr>
        <w:pStyle w:val="Heading3"/>
        <w:keepNext/>
      </w:pPr>
      <w:r>
        <w:rPr>
          <w:rFonts w:ascii="Times New Roman" w:hAnsi="Times New Roman" w:eastAsia="Times New Roman" w:cs="Times New Roman"/>
          <w:b/>
          <w:i w:val="0"/>
          <w:color w:val="000000"/>
          <w:sz w:val="26"/>
        </w:rPr>
        <w:t>1.2.5. NESA — phân tích tĩnh neuro-symbolic</w:t>
      </w:r>
    </w:p>
    <w:p>
      <w:pPr>
        <w:ind w:firstLine="567"/>
        <w:jc w:val="both"/>
      </w:pPr>
      <w:r>
        <w:rPr>
          <w:rFonts w:ascii="Times New Roman" w:hAnsi="Times New Roman" w:eastAsia="Times New Roman" w:cs="Times New Roman"/>
          <w:b w:val="0"/>
          <w:i w:val="0"/>
          <w:color w:val="000000"/>
        </w:rPr>
        <w:t>NESA [5] (Neuro-Symbolic Static Analysis) kết hợp LLM với phân tích tĩnh dựa trên Datalog hạn chế. Hệ thống chia bài toán thành các bài toán con đơn giản hơn, dùng LLM để suy luận từng bước, giảm hallucination qua prompting tăng dần (lazy and incremental prompting).</w:t>
      </w:r>
    </w:p>
    <w:p>
      <w:pPr>
        <w:ind w:firstLine="567"/>
        <w:jc w:val="both"/>
      </w:pPr>
      <w:r>
        <w:rPr>
          <w:rFonts w:ascii="Times New Roman" w:hAnsi="Times New Roman" w:eastAsia="Times New Roman" w:cs="Times New Roman"/>
          <w:b w:val="0"/>
          <w:i w:val="0"/>
          <w:color w:val="000000"/>
        </w:rPr>
        <w:t>Kết quả trên TaintBench: precision 66.27%, recall 78.57%, F1 0.72 — vượt phương pháp công nghiệp 0.20 điểm F1. Đặc biệt, NESA phát hiện 13 leak thực đã được nhà phát triển sửa. Đây là minh chứng sớm cho hướng neuro-symbolic trong phân tích memory safety.</w:t>
      </w:r>
    </w:p>
    <w:p>
      <w:pPr>
        <w:pStyle w:val="Heading3"/>
        <w:keepNext/>
      </w:pPr>
      <w:r>
        <w:rPr>
          <w:rFonts w:ascii="Times New Roman" w:hAnsi="Times New Roman" w:eastAsia="Times New Roman" w:cs="Times New Roman"/>
          <w:b/>
          <w:i w:val="0"/>
          <w:color w:val="000000"/>
          <w:sz w:val="26"/>
        </w:rPr>
        <w:t>1.2.6. CodeChecker và khả năng mở rộng</w:t>
      </w:r>
    </w:p>
    <w:p>
      <w:pPr>
        <w:ind w:firstLine="567"/>
        <w:jc w:val="both"/>
      </w:pPr>
      <w:r>
        <w:rPr>
          <w:rFonts w:ascii="Times New Roman" w:hAnsi="Times New Roman" w:eastAsia="Times New Roman" w:cs="Times New Roman"/>
          <w:b w:val="0"/>
          <w:i w:val="0"/>
          <w:color w:val="000000"/>
        </w:rPr>
        <w:t>Horvath và cộng sự [6] nghiên cứu cách mở rộng Clang Static Analyzer cho codebase lớn qua framework CodeChecker. Các kỹ thuật bao gồm: phân tích tăng trưởng (chỉ phân tích phần code thay đổi), ức chế FP tự động, tích hợp CI/CD, và khai thác kết quả qua pattern discovery. Nghiên cứu cho thấy các kỹ thuật này tương tác và bổ trợ lẫn nhau, tạo ra hệ thống lớn hơn tổng các phần.</w:t>
      </w:r>
    </w:p>
    <w:p>
      <w:pPr>
        <w:pStyle w:val="Heading3"/>
        <w:keepNext/>
      </w:pPr>
      <w:r>
        <w:rPr>
          <w:rFonts w:ascii="Times New Roman" w:hAnsi="Times New Roman" w:eastAsia="Times New Roman" w:cs="Times New Roman"/>
          <w:b/>
          <w:i w:val="0"/>
          <w:color w:val="000000"/>
          <w:sz w:val="26"/>
        </w:rPr>
        <w:t>1.2.7. Abstract interpretation và symbolic execution</w:t>
      </w:r>
    </w:p>
    <w:p>
      <w:pPr>
        <w:ind w:firstLine="567"/>
        <w:jc w:val="both"/>
      </w:pPr>
      <w:r>
        <w:rPr>
          <w:rFonts w:ascii="Times New Roman" w:hAnsi="Times New Roman" w:eastAsia="Times New Roman" w:cs="Times New Roman"/>
          <w:b w:val="0"/>
          <w:i w:val="0"/>
          <w:color w:val="000000"/>
        </w:rPr>
        <w:t>Bên cạnh các công cụ cụ thể, cần nhắc đến hai nền tảng lý thuyết đứng sau phân tích tĩnh: abstract interpretation và symbolic execution.</w:t>
      </w:r>
    </w:p>
    <w:p>
      <w:pPr>
        <w:ind w:firstLine="567"/>
        <w:jc w:val="both"/>
      </w:pPr>
      <w:r>
        <w:rPr>
          <w:rFonts w:ascii="Times New Roman" w:hAnsi="Times New Roman" w:eastAsia="Times New Roman" w:cs="Times New Roman"/>
          <w:b w:val="0"/>
          <w:i w:val="0"/>
          <w:color w:val="000000"/>
        </w:rPr>
        <w:t>Abstract interpretation — khởi nguồn từ công trình của Cousot và Cousot (1977) — cho phép suy luận tính chất chương trình bằng cách "trừu tượng hoá" giá trị biến thành các domain đơn giản hơn (ví dụ: interval, sign, parity). Frama-C/Eva và Astrée là hai analyzer tiêu biểu dùng kỹ thuật này cho C; Goblint chuyên về phân tích concurrency. Ưu điểm: soundness có thể chứng minh (mọi bug trong abstract domain đều có bug trong concrete domain). Nhược điểm: over-approximation tạo FP — lý do chính khiến abstract interpretation hiếm khi dùng trực tiếp cho leak detection mà thường phục vụ cho chứng minh absence of bug.</w:t>
      </w:r>
    </w:p>
    <w:p>
      <w:pPr>
        <w:ind w:firstLine="567"/>
        <w:jc w:val="both"/>
      </w:pPr>
      <w:r>
        <w:rPr>
          <w:rFonts w:ascii="Times New Roman" w:hAnsi="Times New Roman" w:eastAsia="Times New Roman" w:cs="Times New Roman"/>
          <w:b w:val="0"/>
          <w:i w:val="0"/>
          <w:color w:val="000000"/>
        </w:rPr>
        <w:t>Symbolic execution (King, 1976; Cadar et al., KLEE 2008) chạy chương trình với giá trị biểu tượng thay vì concrete, khám phá nhiều đường đi bằng cách fork tại mỗi branch. Clang SA [1] chính là một partial symbolic executor trên CFG. Điểm mạnh: precision cao hơn abstract interpretation. Điểm yếu: path explosion — số đường tăng exponential với số branch. KLEE và các công cụ kế nhiệm (Manticore, Angr) dùng heuristic search và constraint solving (SMT) để kiểm soát explosion.</w:t>
      </w:r>
    </w:p>
    <w:p>
      <w:pPr>
        <w:ind w:firstLine="567"/>
        <w:jc w:val="both"/>
      </w:pPr>
      <w:r>
        <w:rPr>
          <w:rFonts w:ascii="Times New Roman" w:hAnsi="Times New Roman" w:eastAsia="Times New Roman" w:cs="Times New Roman"/>
          <w:b w:val="0"/>
          <w:i w:val="0"/>
          <w:color w:val="000000"/>
        </w:rPr>
        <w:t>Trong ngữ cảnh memory leak, abstract interpretation thường quá thận trọng (mọi cấp phát đều có thể leak → FP cao), còn symbolic execution tốn kém để chạy trên codebase lớn. Cách tiếp cận trong luận văn nằm ở giữa: dùng Tree-sitter [4] parse AST nhẹ (không symbolic), kết hợp guard-subset reconciliation để đạt một phần path-sensitivity mà không cần SMT — đổi precision lấy scalability.</w:t>
      </w:r>
    </w:p>
    <w:p>
      <w:pPr>
        <w:pStyle w:val="Heading3"/>
        <w:keepNext/>
      </w:pPr>
      <w:r>
        <w:rPr>
          <w:rFonts w:ascii="Times New Roman" w:hAnsi="Times New Roman" w:eastAsia="Times New Roman" w:cs="Times New Roman"/>
          <w:b/>
          <w:i w:val="0"/>
          <w:color w:val="000000"/>
          <w:sz w:val="26"/>
        </w:rPr>
        <w:t>1.2.8. Kiến trúc quy mô công nghiệp — tiền lệ mà CLeak áp dụng</w:t>
      </w:r>
    </w:p>
    <w:p>
      <w:pPr>
        <w:ind w:firstLine="567"/>
        <w:jc w:val="both"/>
      </w:pPr>
      <w:r>
        <w:rPr>
          <w:rFonts w:ascii="Times New Roman" w:hAnsi="Times New Roman" w:eastAsia="Times New Roman" w:cs="Times New Roman"/>
          <w:b w:val="0"/>
          <w:i w:val="0"/>
          <w:color w:val="000000"/>
        </w:rPr>
        <w:t>Ngoài năng lực phát hiện leak, kiến trúc engine của CLeak được thiết kế theo đúng các nguyên tắc mà nền tảng phân tích quy mô công nghiệp đã dùng để đạt tốc độ, độc lập với việc chọn ngôn ngữ lập trình:</w:t>
      </w:r>
    </w:p>
    <w:p>
      <w:pPr>
        <w:pStyle w:val="ListBullet"/>
      </w:pPr>
      <w:r>
        <w:rPr>
          <w:rFonts w:ascii="Times New Roman" w:hAnsi="Times New Roman" w:eastAsia="Times New Roman" w:cs="Times New Roman"/>
          <w:b/>
          <w:i w:val="0"/>
          <w:color w:val="000000"/>
        </w:rPr>
        <w:t>Compositional summary (Infer).</w:t>
      </w:r>
      <w:r>
        <w:rPr>
          <w:rFonts w:ascii="Times New Roman" w:hAnsi="Times New Roman" w:eastAsia="Times New Roman" w:cs="Times New Roman"/>
          <w:b w:val="0"/>
          <w:i w:val="0"/>
          <w:color w:val="000000"/>
        </w:rPr>
        <w:t xml:space="preserve"> Việc cache kết quả parse theo hash nội dung file (Chương 3) thay vì tính lại mỗi lần gọi phản ánh đúng nguyên lý compositional analysis của Infer: mỗi hàm chỉ được tóm tắt một lần, caller tái sử dụng summary thay vì suy luận lại từ đầu — đây là lý do Infer scale được tới hàng triệu dòng code tại Meta [46].</w:t>
      </w:r>
    </w:p>
    <w:p>
      <w:pPr>
        <w:pStyle w:val="ListBullet"/>
      </w:pPr>
      <w:r>
        <w:rPr>
          <w:rFonts w:ascii="Times New Roman" w:hAnsi="Times New Roman" w:eastAsia="Times New Roman" w:cs="Times New Roman"/>
          <w:b/>
          <w:i w:val="0"/>
          <w:color w:val="000000"/>
        </w:rPr>
        <w:t>Shardable, stateless services (Tricorder).</w:t>
      </w:r>
      <w:r>
        <w:rPr>
          <w:rFonts w:ascii="Times New Roman" w:hAnsi="Times New Roman" w:eastAsia="Times New Roman" w:cs="Times New Roman"/>
          <w:b w:val="0"/>
          <w:i w:val="0"/>
          <w:color w:val="000000"/>
        </w:rPr>
        <w:t xml:space="preserve"> Việc chỉ 5/22 MCP tool được cấp trực tiếp cho LLM sub-agent, và các tool này nhận nội dung source inline thay vì yêu cầu filesystem dùng chung, giữ cho cả hai service phân tích ở trạng thái stateless và triển khai độc lập — cùng nguyên lý kiến trúc microservice có thể chia nhỏ (shardable) mà Google Tricorder dùng để chạy hàng trăm analyzer trên hàng trăm nghìn thay đổi code mỗi ngày [45]. Nguyên lý này cũng lý giải cho việc engine tất định chạy trước, LLM chỉ được gọi cho các case biên (Chương 4) — một biến thể của kỷ luật kiểm soát tỉ lệ false-positive liên tục mà Tricorder áp dụng.</w:t>
      </w:r>
    </w:p>
    <w:p>
      <w:pPr>
        <w:pStyle w:val="ListBullet"/>
      </w:pPr>
      <w:r>
        <w:rPr>
          <w:rFonts w:ascii="Times New Roman" w:hAnsi="Times New Roman" w:eastAsia="Times New Roman" w:cs="Times New Roman"/>
          <w:b/>
          <w:i w:val="0"/>
          <w:color w:val="000000"/>
        </w:rPr>
        <w:t>So khớp trực tiếp trên AST, không qua database trung gian (Semgrep).</w:t>
      </w:r>
      <w:r>
        <w:rPr>
          <w:rFonts w:ascii="Times New Roman" w:hAnsi="Times New Roman" w:eastAsia="Times New Roman" w:cs="Times New Roman"/>
          <w:b w:val="0"/>
          <w:i w:val="0"/>
          <w:color w:val="000000"/>
        </w:rPr>
        <w:t xml:space="preserve"> Semgrep đạt tốc độ bằng cách match pattern trực tiếp trên AST đã parse, không xây database trung gian như CodeQL [44] — CLeak dùng cùng nguyên lý này thay vì cách tiếp cận database-query của CodeQL.</w:t>
      </w:r>
    </w:p>
    <w:p>
      <w:pPr>
        <w:pStyle w:val="ListBullet"/>
      </w:pPr>
      <w:r>
        <w:rPr>
          <w:rFonts w:ascii="Times New Roman" w:hAnsi="Times New Roman" w:eastAsia="Times New Roman" w:cs="Times New Roman"/>
          <w:b/>
          <w:i w:val="0"/>
          <w:color w:val="000000"/>
        </w:rPr>
        <w:t>Tái sử dụng kết quả build qua các lần chạy lặp lại (CodeQL incremental).</w:t>
      </w:r>
      <w:r>
        <w:rPr>
          <w:rFonts w:ascii="Times New Roman" w:hAnsi="Times New Roman" w:eastAsia="Times New Roman" w:cs="Times New Roman"/>
          <w:b w:val="0"/>
          <w:i w:val="0"/>
          <w:color w:val="000000"/>
        </w:rPr>
        <w:t xml:space="preserve"> Ở tầng dynamic-analyzer, việc build lại project cho cùng một commit (phổ biến trên corpus như LAMeD: 41 case nhưng chỉ 7 repo khác nhau) được tránh nhờ compiler cache — cùng nguyên lý incremental reuse mà CodeQL đã áp dụng trong production để không phân tích lại phần code không đổi [47].</w:t>
      </w:r>
    </w:p>
    <w:p>
      <w:pPr>
        <w:pStyle w:val="Heading2"/>
        <w:keepNext/>
      </w:pPr>
      <w:r>
        <w:rPr>
          <w:rFonts w:ascii="Times New Roman" w:hAnsi="Times New Roman" w:eastAsia="Times New Roman" w:cs="Times New Roman"/>
          <w:b/>
          <w:i w:val="0"/>
          <w:color w:val="000000"/>
          <w:sz w:val="28"/>
        </w:rPr>
        <w:t>1.3. Phân tích động cho memory leak</w:t>
      </w:r>
    </w:p>
    <w:p>
      <w:pPr>
        <w:ind w:firstLine="567"/>
        <w:jc w:val="both"/>
      </w:pPr>
      <w:r>
        <w:rPr>
          <w:rFonts w:ascii="Times New Roman" w:hAnsi="Times New Roman" w:eastAsia="Times New Roman" w:cs="Times New Roman"/>
          <w:b w:val="0"/>
          <w:i w:val="0"/>
          <w:color w:val="000000"/>
        </w:rPr>
        <w:t>Phân tích động thực thi chương trình và quan sát hành vi thực tế. Ưu điểm là FP thấp (phát hiện leak trên đường thực sự chạy), nhưng nhược điểm là coverage phụ thuộc vào test case.</w:t>
      </w:r>
    </w:p>
    <w:p>
      <w:pPr>
        <w:pStyle w:val="Heading3"/>
        <w:keepNext/>
      </w:pPr>
      <w:r>
        <w:rPr>
          <w:rFonts w:ascii="Times New Roman" w:hAnsi="Times New Roman" w:eastAsia="Times New Roman" w:cs="Times New Roman"/>
          <w:b/>
          <w:i w:val="0"/>
          <w:color w:val="000000"/>
          <w:sz w:val="26"/>
        </w:rPr>
        <w:t>1.3.1. Valgrind Memcheck</w:t>
      </w:r>
    </w:p>
    <w:p>
      <w:pPr>
        <w:ind w:firstLine="567"/>
        <w:jc w:val="both"/>
      </w:pPr>
      <w:r>
        <w:rPr>
          <w:rFonts w:ascii="Times New Roman" w:hAnsi="Times New Roman" w:eastAsia="Times New Roman" w:cs="Times New Roman"/>
          <w:b w:val="0"/>
          <w:i w:val="0"/>
          <w:color w:val="000000"/>
        </w:rPr>
        <w:t>Valgrind [7] sử dụng kỹ thuật dynamic binary instrumentation, chèn mã kiểm tra vào binary khi thực thi. Memcheck — tool mặc định — theo dõi mọi lần cấp phát và giải phóng, báo cáo leak khi chương trình kết thúc.</w:t>
      </w:r>
    </w:p>
    <w:p>
      <w:pPr>
        <w:ind w:firstLine="567"/>
        <w:jc w:val="both"/>
      </w:pPr>
      <w:r>
        <w:rPr>
          <w:rFonts w:ascii="Times New Roman" w:hAnsi="Times New Roman" w:eastAsia="Times New Roman" w:cs="Times New Roman"/>
          <w:b w:val="0"/>
          <w:i w:val="0"/>
          <w:color w:val="000000"/>
        </w:rPr>
        <w:t>Valgrind đáng tin cậy nhưng rất chậm (10–50× overhead). Trên Linux, đây là tiêu chuẩn de facto cho kiểm tra memory leak. Tuy nhiên, Valgrind chỉ phát hiện leak trên đường thực thi thực sự — nếu test case không chạy đến đường lỗi, leak trên đường đó sẽ bị bỏ sót.</w:t>
      </w:r>
    </w:p>
    <w:p>
      <w:pPr>
        <w:pStyle w:val="Heading3"/>
        <w:keepNext/>
      </w:pPr>
      <w:r>
        <w:rPr>
          <w:rFonts w:ascii="Times New Roman" w:hAnsi="Times New Roman" w:eastAsia="Times New Roman" w:cs="Times New Roman"/>
          <w:b/>
          <w:i w:val="0"/>
          <w:color w:val="000000"/>
          <w:sz w:val="26"/>
        </w:rPr>
        <w:t>1.3.2. AddressSanitizer và LeakSanitizer</w:t>
      </w:r>
    </w:p>
    <w:p>
      <w:pPr>
        <w:ind w:firstLine="567"/>
        <w:jc w:val="both"/>
      </w:pPr>
      <w:r>
        <w:rPr>
          <w:rFonts w:ascii="Times New Roman" w:hAnsi="Times New Roman" w:eastAsia="Times New Roman" w:cs="Times New Roman"/>
          <w:b w:val="0"/>
          <w:i w:val="0"/>
          <w:color w:val="000000"/>
        </w:rPr>
        <w:t>ASan [8] chèn mã kiểm tra tại compile-time, sử dụng "redzones" xung quanh vùng cấp phát để phát hiện buffer overflow, use-after-free, và double-free. LSan tích hợp trong ASan, kiểm tra leak tại thời điểm chương trình kết thúc.</w:t>
      </w:r>
    </w:p>
    <w:p>
      <w:pPr>
        <w:ind w:firstLine="567"/>
        <w:jc w:val="both"/>
      </w:pPr>
      <w:r>
        <w:rPr>
          <w:rFonts w:ascii="Times New Roman" w:hAnsi="Times New Roman" w:eastAsia="Times New Roman" w:cs="Times New Roman"/>
          <w:b w:val="0"/>
          <w:i w:val="0"/>
          <w:color w:val="000000"/>
        </w:rPr>
        <w:t xml:space="preserve">ASan nhanh hơn Valgrind đáng kể (khoảng 2× slowdown) nhưng cần compile lại với flag </w:t>
      </w:r>
      <w:r>
        <w:rPr>
          <w:rFonts w:ascii="Courier New" w:hAnsi="Courier New" w:eastAsia="Courier New" w:cs="Courier New"/>
          <w:b w:val="0"/>
          <w:i w:val="0"/>
          <w:color w:val="000000"/>
        </w:rPr>
        <w:t>-fsanitize=address</w:t>
      </w:r>
      <w:r>
        <w:rPr>
          <w:rFonts w:ascii="Times New Roman" w:hAnsi="Times New Roman" w:eastAsia="Times New Roman" w:cs="Times New Roman"/>
          <w:b w:val="0"/>
          <w:i w:val="0"/>
          <w:color w:val="000000"/>
        </w:rPr>
        <w:t>. LSan đặc biệt hữu ích vì báo cáo chính xác vùng nhớ nào bị rò rỉ và stack trace dẫn đến lệnh cấp phát.</w:t>
      </w:r>
    </w:p>
    <w:p>
      <w:pPr>
        <w:ind w:firstLine="567"/>
        <w:jc w:val="both"/>
      </w:pPr>
      <w:r>
        <w:rPr>
          <w:rFonts w:ascii="Times New Roman" w:hAnsi="Times New Roman" w:eastAsia="Times New Roman" w:cs="Times New Roman"/>
          <w:b w:val="0"/>
          <w:i w:val="0"/>
          <w:color w:val="000000"/>
        </w:rPr>
        <w:t xml:space="preserve">Một lưu ý kỹ thuật quan trọng: ASan/LSan dự trữ khoảng 20 TB địa chỉ ảo, nên cần bỏ giới hạn </w:t>
      </w:r>
      <w:r>
        <w:rPr>
          <w:rFonts w:ascii="Courier New" w:hAnsi="Courier New" w:eastAsia="Courier New" w:cs="Courier New"/>
          <w:b w:val="0"/>
          <w:i w:val="0"/>
          <w:color w:val="000000"/>
        </w:rPr>
        <w:t>ulimit -v</w:t>
      </w:r>
      <w:r>
        <w:rPr>
          <w:rFonts w:ascii="Times New Roman" w:hAnsi="Times New Roman" w:eastAsia="Times New Roman" w:cs="Times New Roman"/>
          <w:b w:val="0"/>
          <w:i w:val="0"/>
          <w:color w:val="000000"/>
        </w:rPr>
        <w:t xml:space="preserve">. Không có </w:t>
      </w:r>
      <w:r>
        <w:rPr>
          <w:rFonts w:ascii="Courier New" w:hAnsi="Courier New" w:eastAsia="Courier New" w:cs="Courier New"/>
          <w:b w:val="0"/>
          <w:i w:val="0"/>
          <w:color w:val="000000"/>
        </w:rPr>
        <w:t>llvm-symbolizer</w:t>
      </w:r>
      <w:r>
        <w:rPr>
          <w:rFonts w:ascii="Times New Roman" w:hAnsi="Times New Roman" w:eastAsia="Times New Roman" w:cs="Times New Roman"/>
          <w:b w:val="0"/>
          <w:i w:val="0"/>
          <w:color w:val="000000"/>
        </w:rPr>
        <w:t xml:space="preserve">, frame leak sẽ không có </w:t>
      </w:r>
      <w:r>
        <w:rPr>
          <w:rFonts w:ascii="Courier New" w:hAnsi="Courier New" w:eastAsia="Courier New" w:cs="Courier New"/>
          <w:b w:val="0"/>
          <w:i w:val="0"/>
          <w:color w:val="000000"/>
        </w:rPr>
        <w:t>file:line</w:t>
      </w:r>
      <w:r>
        <w:rPr>
          <w:rFonts w:ascii="Times New Roman" w:hAnsi="Times New Roman" w:eastAsia="Times New Roman" w:cs="Times New Roman"/>
          <w:b w:val="0"/>
          <w:i w:val="0"/>
          <w:color w:val="000000"/>
        </w:rPr>
        <w:t xml:space="preserve"> và không thể tương quan với candidate tĩnh.</w:t>
      </w:r>
    </w:p>
    <w:p>
      <w:pPr>
        <w:pStyle w:val="Heading3"/>
        <w:keepNext/>
      </w:pPr>
      <w:r>
        <w:rPr>
          <w:rFonts w:ascii="Times New Roman" w:hAnsi="Times New Roman" w:eastAsia="Times New Roman" w:cs="Times New Roman"/>
          <w:b/>
          <w:i w:val="0"/>
          <w:color w:val="000000"/>
          <w:sz w:val="26"/>
        </w:rPr>
        <w:t>1.3.3. RangeSanitizer</w:t>
      </w:r>
    </w:p>
    <w:p>
      <w:pPr>
        <w:ind w:firstLine="567"/>
        <w:jc w:val="both"/>
      </w:pPr>
      <w:r>
        <w:rPr>
          <w:rFonts w:ascii="Times New Roman" w:hAnsi="Times New Roman" w:eastAsia="Times New Roman" w:cs="Times New Roman"/>
          <w:b w:val="0"/>
          <w:i w:val="0"/>
          <w:color w:val="000000"/>
        </w:rPr>
        <w:t>Gorter và Giuffrida [9] đề xuất RSan, một sanitizer mới sử dụng redzone kết hợp với per-object metadata và pointer tagging. RSan đạt overhead trung bình 44% trên SPEC CPU2017 — nhanh gấp đôi ASan — đồng thời cải thiện throughput fuzzing lên đến 70% khi kết hợp với AFL++.</w:t>
      </w:r>
    </w:p>
    <w:p>
      <w:pPr>
        <w:ind w:firstLine="567"/>
        <w:jc w:val="both"/>
      </w:pPr>
      <w:r>
        <w:rPr>
          <w:rFonts w:ascii="Times New Roman" w:hAnsi="Times New Roman" w:eastAsia="Times New Roman" w:cs="Times New Roman"/>
          <w:b w:val="0"/>
          <w:i w:val="0"/>
          <w:color w:val="000000"/>
        </w:rPr>
        <w:t>Đây là bước tiến đáng kể: sanitizer nhanh hơn đồng nghĩa với khả năng chạy nhiều test case hơn trong cùng thời gian, cải thiện coverage.</w:t>
      </w:r>
    </w:p>
    <w:p>
      <w:pPr>
        <w:pStyle w:val="Heading3"/>
        <w:keepNext/>
      </w:pPr>
      <w:r>
        <w:rPr>
          <w:rFonts w:ascii="Times New Roman" w:hAnsi="Times New Roman" w:eastAsia="Times New Roman" w:cs="Times New Roman"/>
          <w:b/>
          <w:i w:val="0"/>
          <w:color w:val="000000"/>
          <w:sz w:val="26"/>
        </w:rPr>
        <w:t>1.3.4. QMSan</w:t>
      </w:r>
    </w:p>
    <w:p>
      <w:pPr>
        <w:ind w:firstLine="567"/>
        <w:jc w:val="both"/>
      </w:pPr>
      <w:r>
        <w:rPr>
          <w:rFonts w:ascii="Times New Roman" w:hAnsi="Times New Roman" w:eastAsia="Times New Roman" w:cs="Times New Roman"/>
          <w:b w:val="0"/>
          <w:i w:val="0"/>
          <w:color w:val="000000"/>
        </w:rPr>
        <w:t>Marini và cộng sự [10] phát triển QMSan để phát hiện lỗi sử dụng bộ nhớ chưa khởi tạo (use-of-uninitialized-memory). Hệ thống kết hợp QEMU dynamic binary translation với cơ chế học lọc FP qua các lần fuzzing. Kết quả: phát hiện 44 lỗi mới trong 10 dự án open-source và 5 phần mềm thương mại, với overhead 1.51×, zero FP và zero FN.</w:t>
      </w:r>
    </w:p>
    <w:p>
      <w:pPr>
        <w:ind w:firstLine="567"/>
        <w:jc w:val="both"/>
      </w:pPr>
      <w:r>
        <w:rPr>
          <w:rFonts w:ascii="Times New Roman" w:hAnsi="Times New Roman" w:eastAsia="Times New Roman" w:cs="Times New Roman"/>
          <w:b w:val="0"/>
          <w:i w:val="0"/>
          <w:color w:val="000000"/>
        </w:rPr>
        <w:t>Điểm đáng chú ý là QMSan không cần compile lại toàn bộ thư viện — một lợi thế thực tế khi phân tích dự án lớn với dependency phức tạp.</w:t>
      </w:r>
    </w:p>
    <w:p>
      <w:pPr>
        <w:pStyle w:val="Heading3"/>
        <w:keepNext/>
      </w:pPr>
      <w:r>
        <w:rPr>
          <w:rFonts w:ascii="Times New Roman" w:hAnsi="Times New Roman" w:eastAsia="Times New Roman" w:cs="Times New Roman"/>
          <w:b/>
          <w:i w:val="0"/>
          <w:color w:val="000000"/>
          <w:sz w:val="26"/>
        </w:rPr>
        <w:t>1.3.5. CombiSan</w:t>
      </w:r>
    </w:p>
    <w:p>
      <w:pPr>
        <w:ind w:firstLine="567"/>
        <w:jc w:val="both"/>
      </w:pPr>
      <w:r>
        <w:rPr>
          <w:rFonts w:ascii="Times New Roman" w:hAnsi="Times New Roman" w:eastAsia="Times New Roman" w:cs="Times New Roman"/>
          <w:b w:val="0"/>
          <w:i w:val="0"/>
          <w:color w:val="000000"/>
        </w:rPr>
        <w:t>Marini và cộng sự [11] tiếp tục đề xuất CombiSan, thống nhất nhiều sanitizer (ASan, MSan, UBSan) thành một runtime duy nhất. Hệ thống duy trì "violation map" để đạt độ chính xác tương đương chạy từng sanitizer riêng lẻ, nhưng chỉ cần một lần fuzzing pass thay vì nhiều lần.</w:t>
      </w:r>
    </w:p>
    <w:p>
      <w:pPr>
        <w:pStyle w:val="Heading3"/>
        <w:keepNext/>
      </w:pPr>
      <w:r>
        <w:rPr>
          <w:rFonts w:ascii="Times New Roman" w:hAnsi="Times New Roman" w:eastAsia="Times New Roman" w:cs="Times New Roman"/>
          <w:b/>
          <w:i w:val="0"/>
          <w:color w:val="000000"/>
          <w:sz w:val="26"/>
        </w:rPr>
        <w:t>1.3.6. AirTaint — taint analysis nhanh hơn</w:t>
      </w:r>
    </w:p>
    <w:p>
      <w:pPr>
        <w:ind w:firstLine="567"/>
        <w:jc w:val="both"/>
      </w:pPr>
      <w:r>
        <w:rPr>
          <w:rFonts w:ascii="Times New Roman" w:hAnsi="Times New Roman" w:eastAsia="Times New Roman" w:cs="Times New Roman"/>
          <w:b w:val="0"/>
          <w:i w:val="0"/>
          <w:color w:val="000000"/>
        </w:rPr>
        <w:t>Sang và cộng sự [12] đề xuất AirTaint, kết hợp basic-block-level taint rules với assembly-code-level instrumentation. Hệ thống đạt tốc độ nhanh hơn 931 lần so với libdft, 5.97 lần so với SelectiveTaint, và 328.3 lần so với TaintRabbit. AirTaint phát hiện tất cả 14 CVE trong 9 ứng dụng thực.</w:t>
      </w:r>
    </w:p>
    <w:p>
      <w:pPr>
        <w:pStyle w:val="Heading3"/>
        <w:keepNext/>
      </w:pPr>
      <w:r>
        <w:rPr>
          <w:rFonts w:ascii="Times New Roman" w:hAnsi="Times New Roman" w:eastAsia="Times New Roman" w:cs="Times New Roman"/>
          <w:b/>
          <w:i w:val="0"/>
          <w:color w:val="000000"/>
          <w:sz w:val="26"/>
        </w:rPr>
        <w:t>1.3.7. Fuzzers vs Static Analyzers — hai thế giới gần như không giao nhau</w:t>
      </w:r>
    </w:p>
    <w:p>
      <w:pPr>
        <w:ind w:firstLine="567"/>
        <w:jc w:val="both"/>
      </w:pPr>
      <w:r>
        <w:rPr>
          <w:rFonts w:ascii="Times New Roman" w:hAnsi="Times New Roman" w:eastAsia="Times New Roman" w:cs="Times New Roman"/>
          <w:b w:val="0"/>
          <w:i w:val="0"/>
          <w:color w:val="000000"/>
        </w:rPr>
        <w:t xml:space="preserve">Hassler và cộng sự [13] thực hiện nghiên cứu so sánh thực nghiệm giữa 5 static analyzer và 13 fuzzer trên hơn 100 lỗ hổng C/C++ đã biết. Phát hiện quan trọng: fuzzers tìm được tập bug gần giống nhau (nhiều tool cùng tìm 1 bug), trong khi static analyzer tìm được tập bug khác biệt hơn. Đáng chú ý, tập bug mà fuzzers tìm được và tập bug mà static analyzer tìm được </w:t>
      </w:r>
      <w:r>
        <w:rPr>
          <w:rFonts w:ascii="Times New Roman" w:hAnsi="Times New Roman" w:eastAsia="Times New Roman" w:cs="Times New Roman"/>
          <w:b/>
          <w:i w:val="0"/>
          <w:color w:val="000000"/>
        </w:rPr>
        <w:t>gần như không giao nhau</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Kết luận này biện minh trực tiếp cho kiến trúc hybrid trong luận văn: kết hợp static + dynamic để bao phủ nhiều loại leak hơn bất kỳ phương pháp đơn lẻ nào.</w:t>
      </w:r>
    </w:p>
    <w:p>
      <w:pPr>
        <w:pStyle w:val="Heading2"/>
        <w:keepNext/>
      </w:pPr>
      <w:r>
        <w:rPr>
          <w:rFonts w:ascii="Times New Roman" w:hAnsi="Times New Roman" w:eastAsia="Times New Roman" w:cs="Times New Roman"/>
          <w:b/>
          <w:i w:val="0"/>
          <w:color w:val="000000"/>
          <w:sz w:val="28"/>
        </w:rPr>
        <w:t>1.4. LLM cho phát hiện lỗi phần mềm</w:t>
      </w:r>
    </w:p>
    <w:p>
      <w:pPr>
        <w:ind w:firstLine="567"/>
        <w:jc w:val="both"/>
      </w:pPr>
      <w:r>
        <w:rPr>
          <w:rFonts w:ascii="Times New Roman" w:hAnsi="Times New Roman" w:eastAsia="Times New Roman" w:cs="Times New Roman"/>
          <w:b w:val="0"/>
          <w:i w:val="0"/>
          <w:color w:val="000000"/>
        </w:rPr>
        <w:t>Sự xuất hiện của các mô hình ngôn ngữ lớn (LLM) như GPT-4, Claude, và các model open-source đã mở ra hướng tiếp cận mới cho phát hiện lỗi: thay vì dựa hoàn toàn vào rule cứng, LLM có thể "đọc" code, hiểu ngữ nghĩa, và suy luận về khả năng xảy ra lỗi.</w:t>
      </w:r>
    </w:p>
    <w:p>
      <w:pPr>
        <w:pStyle w:val="Heading3"/>
        <w:keepNext/>
      </w:pPr>
      <w:r>
        <w:rPr>
          <w:rFonts w:ascii="Times New Roman" w:hAnsi="Times New Roman" w:eastAsia="Times New Roman" w:cs="Times New Roman"/>
          <w:b/>
          <w:i w:val="0"/>
          <w:color w:val="000000"/>
          <w:sz w:val="26"/>
        </w:rPr>
        <w:t>1.4.1. Khả năng hiểu code của LLM</w:t>
      </w:r>
    </w:p>
    <w:p>
      <w:pPr>
        <w:ind w:firstLine="567"/>
        <w:jc w:val="both"/>
      </w:pPr>
      <w:r>
        <w:rPr>
          <w:rFonts w:ascii="Times New Roman" w:hAnsi="Times New Roman" w:eastAsia="Times New Roman" w:cs="Times New Roman"/>
          <w:b w:val="0"/>
          <w:i w:val="0"/>
          <w:color w:val="000000"/>
        </w:rPr>
        <w:t>Khare và cộng sự [15] đánh giá 16 pre-trained LLM trên 5.000 mẫu code từ 5 dataset khác nhau, bao gồm cả Java và C/C++, trải rộng 25 loại lỗ hổng. Kết quả trung bình: accuracy 62.8%, F1 0.71. LLM hoạt động tốt hơn trên các lỗ hổng chỉ cần phân tích trong một hàm (intra-procedural), kém hơn trên lỗ hổng cần theo dõi qua nhiều hàm.</w:t>
      </w:r>
    </w:p>
    <w:p>
      <w:pPr>
        <w:ind w:firstLine="567"/>
        <w:jc w:val="both"/>
      </w:pPr>
      <w:r>
        <w:rPr>
          <w:rFonts w:ascii="Times New Roman" w:hAnsi="Times New Roman" w:eastAsia="Times New Roman" w:cs="Times New Roman"/>
          <w:b w:val="0"/>
          <w:i w:val="0"/>
          <w:color w:val="000000"/>
        </w:rPr>
        <w:t>Một phát hiện đáng chú ý: kỹ thuật prompting "step-by-step analysis" cải thiện F1 lên đến 0.18 điểm. Điều này gợi ý rằng cách đặt câu hỏi cho LLM quan trọng không kém năng lực của model.</w:t>
      </w:r>
    </w:p>
    <w:p>
      <w:pPr>
        <w:pStyle w:val="Heading3"/>
        <w:keepNext/>
      </w:pPr>
      <w:r>
        <w:rPr>
          <w:rFonts w:ascii="Times New Roman" w:hAnsi="Times New Roman" w:eastAsia="Times New Roman" w:cs="Times New Roman"/>
          <w:b/>
          <w:i w:val="0"/>
          <w:color w:val="000000"/>
          <w:sz w:val="26"/>
        </w:rPr>
        <w:t>1.4.2. LLM kết hợp công cụ: ReAct và tool-augmented reasoning</w:t>
      </w:r>
    </w:p>
    <w:p>
      <w:pPr>
        <w:ind w:firstLine="567"/>
        <w:jc w:val="both"/>
      </w:pPr>
      <w:r>
        <w:rPr>
          <w:rFonts w:ascii="Times New Roman" w:hAnsi="Times New Roman" w:eastAsia="Times New Roman" w:cs="Times New Roman"/>
          <w:b w:val="0"/>
          <w:i w:val="0"/>
          <w:color w:val="000000"/>
        </w:rPr>
        <w:t>Trước khi bàn đến các hệ thống cụ thể, cần hiểu paradigm đứng sau: làm thế nào LLM sử dụng công cụ bên ngoài?</w:t>
      </w:r>
    </w:p>
    <w:p>
      <w:pPr>
        <w:ind w:firstLine="567"/>
        <w:jc w:val="both"/>
      </w:pPr>
      <w:r>
        <w:rPr>
          <w:rFonts w:ascii="Times New Roman" w:hAnsi="Times New Roman" w:eastAsia="Times New Roman" w:cs="Times New Roman"/>
          <w:b w:val="0"/>
          <w:i w:val="0"/>
          <w:color w:val="000000"/>
        </w:rPr>
        <w:t>Yao và cộng sự [28] đề xuất ReAct (Reasoning + Acting), trong đó LLM xen kẽ reasoning traces (suy luận về bước tiếp theo) và actions (gọi công cụ bên ngoài như search API, code interpreter). Khác với chain-of-thought thuần (chỉ reasoning), ReAct cho phép model "hành động" — đọc kết quả thực từ môi trường rồi điều chỉnh suy luận. Trên HotpotQA và Fever, ReAct vượt imitation learning và RL 10–34% absolute success rate.</w:t>
      </w:r>
    </w:p>
    <w:p>
      <w:pPr>
        <w:ind w:firstLine="567"/>
        <w:jc w:val="both"/>
      </w:pPr>
      <w:r>
        <w:rPr>
          <w:rFonts w:ascii="Times New Roman" w:hAnsi="Times New Roman" w:eastAsia="Times New Roman" w:cs="Times New Roman"/>
          <w:b w:val="0"/>
          <w:i w:val="0"/>
          <w:color w:val="000000"/>
        </w:rPr>
        <w:t>ReAct là nền tảng cho mọi hệ thống agentic trong phần sau: RepoAudit [25], FuzzingBrain V2 [26], SAILOR [24] đều interleaving reasoning và tool-calling. Trong luận văn, orchestrator dùng native tool-calling (tool_use/tool_result) thay vì ReAct text parsing — nhưng nguyên tắc "suy luận → hành động → quan sát → suy luận lại" giống hệt.</w:t>
      </w:r>
    </w:p>
    <w:p>
      <w:pPr>
        <w:pStyle w:val="Heading3"/>
        <w:keepNext/>
      </w:pPr>
      <w:r>
        <w:rPr>
          <w:rFonts w:ascii="Times New Roman" w:hAnsi="Times New Roman" w:eastAsia="Times New Roman" w:cs="Times New Roman"/>
          <w:b/>
          <w:i w:val="0"/>
          <w:color w:val="000000"/>
          <w:sz w:val="26"/>
        </w:rPr>
        <w:t>1.4.3. IRIS — LLM kết hợp static analysis</w:t>
      </w:r>
    </w:p>
    <w:p>
      <w:pPr>
        <w:ind w:firstLine="567"/>
        <w:jc w:val="both"/>
      </w:pPr>
      <w:r>
        <w:rPr>
          <w:rFonts w:ascii="Times New Roman" w:hAnsi="Times New Roman" w:eastAsia="Times New Roman" w:cs="Times New Roman"/>
          <w:b w:val="0"/>
          <w:i w:val="0"/>
          <w:color w:val="000000"/>
        </w:rPr>
        <w:t>Li và cộng sự [16] xây dựng IRIS, hệ thống kết hợp LLM với static analysis để phát hiện lỗ hổng bảo mật trên toàn repository. LLM suy luận taint specification (nguồn và đích của dòng dữ liệu bất an toàn) mà không cần người viết specification thủ công.</w:t>
      </w:r>
    </w:p>
    <w:p>
      <w:pPr>
        <w:ind w:firstLine="567"/>
        <w:jc w:val="both"/>
      </w:pPr>
      <w:r>
        <w:rPr>
          <w:rFonts w:ascii="Times New Roman" w:hAnsi="Times New Roman" w:eastAsia="Times New Roman" w:cs="Times New Roman"/>
          <w:b w:val="0"/>
          <w:i w:val="0"/>
          <w:color w:val="000000"/>
        </w:rPr>
        <w:t>Trên CWE-Bench-Java (120 lỗ hổng đã xác minh), CodeQL phát hiện 27 lỗ hổng; IRIS với GPT-4 phát hiện 55 — tăng 28 lỗ hổng. Đặc biệt, IRIS tìm được 4 lỗ hổng mới mà không công cụ nào khác phát hiện. Đây là minh chứng mạnh mẽ cho hướng LLM-augmented static analysis.</w:t>
      </w:r>
    </w:p>
    <w:p>
      <w:pPr>
        <w:pStyle w:val="Heading3"/>
        <w:keepNext/>
      </w:pPr>
      <w:r>
        <w:rPr>
          <w:rFonts w:ascii="Times New Roman" w:hAnsi="Times New Roman" w:eastAsia="Times New Roman" w:cs="Times New Roman"/>
          <w:b/>
          <w:i w:val="0"/>
          <w:color w:val="000000"/>
          <w:sz w:val="26"/>
        </w:rPr>
        <w:t>1.4.4. Prompting như proxy cho static analysis</w:t>
      </w:r>
    </w:p>
    <w:p>
      <w:pPr>
        <w:ind w:firstLine="567"/>
        <w:jc w:val="both"/>
      </w:pPr>
      <w:r>
        <w:rPr>
          <w:rFonts w:ascii="Times New Roman" w:hAnsi="Times New Roman" w:eastAsia="Times New Roman" w:cs="Times New Roman"/>
          <w:b w:val="0"/>
          <w:i w:val="0"/>
          <w:color w:val="000000"/>
        </w:rPr>
        <w:t>Ceka và cộng sự [17] đặt câu hỏi táo bạo: liệu LLM prompting có thể thay thế static analysis không? Họ đề xuất kỹ thuật kết hợp hướng dẫn vulnerability bằng ngôn ngữ tự nhiên với chain-of-thought reasoning sử dụng mẫu đối chiếu (contrastive samples).</w:t>
      </w:r>
    </w:p>
    <w:p>
      <w:pPr>
        <w:ind w:firstLine="567"/>
        <w:jc w:val="both"/>
      </w:pPr>
      <w:r>
        <w:rPr>
          <w:rFonts w:ascii="Times New Roman" w:hAnsi="Times New Roman" w:eastAsia="Times New Roman" w:cs="Times New Roman"/>
          <w:b w:val="0"/>
          <w:i w:val="0"/>
          <w:color w:val="000000"/>
        </w:rPr>
        <w:t>Kết quả: security-aware prompting vượt baseline static analysis, cải thiện accuracy lên 31.6%, F1 lên 71.7%, và giảm false negative rate 37.6%. Nghiên cứu này cho thấy prompting chiến lược có thể khai thác khả năng reasoning của LLM mà không cần fine-tuning.</w:t>
      </w:r>
    </w:p>
    <w:p>
      <w:pPr>
        <w:pStyle w:val="Heading3"/>
        <w:keepNext/>
      </w:pPr>
      <w:r>
        <w:rPr>
          <w:rFonts w:ascii="Times New Roman" w:hAnsi="Times New Roman" w:eastAsia="Times New Roman" w:cs="Times New Roman"/>
          <w:b/>
          <w:i w:val="0"/>
          <w:color w:val="000000"/>
          <w:sz w:val="26"/>
        </w:rPr>
        <w:t>1.4.5. VulnLLM-R — LLM chuyên biệt cho vulnerability detection</w:t>
      </w:r>
    </w:p>
    <w:p>
      <w:pPr>
        <w:ind w:firstLine="567"/>
        <w:jc w:val="both"/>
      </w:pPr>
      <w:r>
        <w:rPr>
          <w:rFonts w:ascii="Times New Roman" w:hAnsi="Times New Roman" w:eastAsia="Times New Roman" w:cs="Times New Roman"/>
          <w:b w:val="0"/>
          <w:i w:val="0"/>
          <w:color w:val="000000"/>
        </w:rPr>
        <w:t>Nie và cộng sự [18] huấn luyện model 7B chuyên biệt cho vulnerability detection, nhấn mạnh reasoning về trạng thái chương trình. Quy trình bao gồm chọn lọc dữ liệu, tạo dữ liệu reasoning, và tối ưu hoá test-time.</w:t>
      </w:r>
    </w:p>
    <w:p>
      <w:pPr>
        <w:ind w:firstLine="567"/>
        <w:jc w:val="both"/>
      </w:pPr>
      <w:r>
        <w:rPr>
          <w:rFonts w:ascii="Times New Roman" w:hAnsi="Times New Roman" w:eastAsia="Times New Roman" w:cs="Times New Roman"/>
          <w:b w:val="0"/>
          <w:i w:val="0"/>
          <w:color w:val="000000"/>
        </w:rPr>
        <w:t>VulnLLM-R vượt cả CodeQL và AFL++ trên các dự án thực, phát hiện zero-day trong các repository đang hoạt động. Điều đáng chú ý là model nhỏ (7B parameter) nhưng được huấn luyện đúng cách có thể cạnh tranh với model lớn hơn nhiều.</w:t>
      </w:r>
    </w:p>
    <w:p>
      <w:pPr>
        <w:pStyle w:val="Heading3"/>
        <w:keepNext/>
      </w:pPr>
      <w:r>
        <w:rPr>
          <w:rFonts w:ascii="Times New Roman" w:hAnsi="Times New Roman" w:eastAsia="Times New Roman" w:cs="Times New Roman"/>
          <w:b/>
          <w:i w:val="0"/>
          <w:color w:val="000000"/>
          <w:sz w:val="26"/>
        </w:rPr>
        <w:t>1.4.6. SemTaint — multi-agent taint specification</w:t>
      </w:r>
    </w:p>
    <w:p>
      <w:pPr>
        <w:ind w:firstLine="567"/>
        <w:jc w:val="both"/>
      </w:pPr>
      <w:r>
        <w:rPr>
          <w:rFonts w:ascii="Times New Roman" w:hAnsi="Times New Roman" w:eastAsia="Times New Roman" w:cs="Times New Roman"/>
          <w:b w:val="0"/>
          <w:i w:val="0"/>
          <w:color w:val="000000"/>
        </w:rPr>
        <w:t>Ghebremichael và cộng sự [19] xây dựng SemTaint, hệ thống multi-agent kết hợp LLM với static analysis để trích xuất taint specification. Hệ thống sử dụng static analysis để tính call graph, sau đó giao cho LLM phân loại source, sink, và xác định các call edge không giải quyết được.</w:t>
      </w:r>
    </w:p>
    <w:p>
      <w:pPr>
        <w:ind w:firstLine="567"/>
        <w:jc w:val="both"/>
      </w:pPr>
      <w:r>
        <w:rPr>
          <w:rFonts w:ascii="Times New Roman" w:hAnsi="Times New Roman" w:eastAsia="Times New Roman" w:cs="Times New Roman"/>
          <w:b w:val="0"/>
          <w:i w:val="0"/>
          <w:color w:val="000000"/>
        </w:rPr>
        <w:t>Tích hợp với CodeQL, SemTaint phát hiện 106 trong 162 lỗ hổng mà CodeQL không thể phát hiện, và tìm được 4 lỗ hổng mới trong các npm package phổ biến. Dù nghiên cứu tập trung vào JavaScript, kỹ thuật này có thể áp dụng cho C/C++.</w:t>
      </w:r>
    </w:p>
    <w:p>
      <w:pPr>
        <w:pStyle w:val="Heading3"/>
        <w:keepNext/>
      </w:pPr>
      <w:r>
        <w:rPr>
          <w:rFonts w:ascii="Times New Roman" w:hAnsi="Times New Roman" w:eastAsia="Times New Roman" w:cs="Times New Roman"/>
          <w:b/>
          <w:i w:val="0"/>
          <w:color w:val="000000"/>
          <w:sz w:val="26"/>
        </w:rPr>
        <w:t>1.4.7. MemHint — neuro-symbolic cho memory leak</w:t>
      </w:r>
    </w:p>
    <w:p>
      <w:pPr>
        <w:ind w:firstLine="567"/>
        <w:jc w:val="both"/>
      </w:pPr>
      <w:r>
        <w:rPr>
          <w:rFonts w:ascii="Times New Roman" w:hAnsi="Times New Roman" w:eastAsia="Times New Roman" w:cs="Times New Roman"/>
          <w:b w:val="0"/>
          <w:i w:val="0"/>
          <w:color w:val="000000"/>
        </w:rPr>
        <w:t>Huang và cộng sự [20] xây dựng MemHint, hệ thống kết hợp LLM với Z3 SMT solver để phát hiện memory leak trong C/C++. Pipeline gồm ba bước: (1) LLM phân loại hàm thành allocator, deallocator, hoặc neither; (2) Z3 xác minh tính khả thi của leak path dựa trên CFG; (3) LLM xác nhận kết quả cuối cùng.</w:t>
      </w:r>
    </w:p>
    <w:p>
      <w:pPr>
        <w:ind w:firstLine="567"/>
        <w:jc w:val="both"/>
      </w:pPr>
      <w:r>
        <w:rPr>
          <w:rFonts w:ascii="Times New Roman" w:hAnsi="Times New Roman" w:eastAsia="Times New Roman" w:cs="Times New Roman"/>
          <w:b w:val="0"/>
          <w:i w:val="0"/>
          <w:color w:val="000000"/>
        </w:rPr>
        <w:t>Trên 7 dự án thực (3.4M+ SLOC), MemHint tự báo 52–54 leak tìm thấy (49 đã được xác nhận và sửa, kèm 4 CVE); cùng thiết lập đó, CodeQL tìm 19 và Infer tìm 3. Đây là kết quả ấn tượng, nhưng MemHint chưa được peer-review (arXiv preprint).</w:t>
      </w:r>
    </w:p>
    <w:p>
      <w:pPr>
        <w:pStyle w:val="Heading3"/>
        <w:keepNext/>
      </w:pPr>
      <w:r>
        <w:rPr>
          <w:rFonts w:ascii="Times New Roman" w:hAnsi="Times New Roman" w:eastAsia="Times New Roman" w:cs="Times New Roman"/>
          <w:b/>
          <w:i w:val="0"/>
          <w:color w:val="000000"/>
          <w:sz w:val="26"/>
        </w:rPr>
        <w:t>1.4.8. LAMeD — LLM annotation cho analyzer cổ điển</w:t>
      </w:r>
    </w:p>
    <w:p>
      <w:pPr>
        <w:ind w:firstLine="567"/>
        <w:jc w:val="both"/>
      </w:pPr>
      <w:r>
        <w:rPr>
          <w:rFonts w:ascii="Times New Roman" w:hAnsi="Times New Roman" w:eastAsia="Times New Roman" w:cs="Times New Roman"/>
          <w:b w:val="0"/>
          <w:i w:val="0"/>
          <w:color w:val="000000"/>
        </w:rPr>
        <w:t>Shemetova và cộng sự [21] đề xuất hướng tiếp cận khác: thay vì dùng LLM trực tiếp phát hiện lỗi, dùng LLM để tạo annotation cho analyzer cổ điển. LLM sinh metadata về hàm nào là allocator, hàm nào là deallocator, sau đó feed vào CodeQL, Infer, hoặc Cooddy.</w:t>
      </w:r>
    </w:p>
    <w:p>
      <w:pPr>
        <w:ind w:firstLine="567"/>
        <w:jc w:val="both"/>
      </w:pPr>
      <w:r>
        <w:rPr>
          <w:rFonts w:ascii="Times New Roman" w:hAnsi="Times New Roman" w:eastAsia="Times New Roman" w:cs="Times New Roman"/>
          <w:b w:val="0"/>
          <w:i w:val="0"/>
          <w:color w:val="000000"/>
        </w:rPr>
        <w:t>Đây là baseline peer-reviewed duy nhất (EASE 2025, CORE-A) cho leak C/C++. Trên benchmark cJSON, LAMeD đạt P=0.933, R=0.583 (28 TP, 2 FP, 20 FN). Kết quả cho thấy đánh đổi kinh điển: recall tăng thì FP cũng tăng.</w:t>
      </w:r>
    </w:p>
    <w:p>
      <w:pPr>
        <w:pStyle w:val="Heading3"/>
        <w:keepNext/>
      </w:pPr>
      <w:r>
        <w:rPr>
          <w:rFonts w:ascii="Times New Roman" w:hAnsi="Times New Roman" w:eastAsia="Times New Roman" w:cs="Times New Roman"/>
          <w:b/>
          <w:i w:val="0"/>
          <w:color w:val="000000"/>
          <w:sz w:val="26"/>
        </w:rPr>
        <w:t>1.4.9. Revelio — agentic với sanitizer proof</w:t>
      </w:r>
    </w:p>
    <w:p>
      <w:pPr>
        <w:ind w:firstLine="567"/>
        <w:jc w:val="both"/>
      </w:pPr>
      <w:r>
        <w:rPr>
          <w:rFonts w:ascii="Times New Roman" w:hAnsi="Times New Roman" w:eastAsia="Times New Roman" w:cs="Times New Roman"/>
          <w:b w:val="0"/>
          <w:i w:val="0"/>
          <w:color w:val="000000"/>
        </w:rPr>
        <w:t>Hou và cộng sự [23] xây dựng Revelio, hệ thống agentic phát hiện memory safety vulnerability ở quy mô repository. Điểm độc đáo: Revelio chỉ báo cáo lỗ hổng có thể tái hiện bằng sanitizer — giảm hallucination bằng cách yêu cầu "bằng chứng thực thi" (executable proof-of-vulnerability).</w:t>
      </w:r>
    </w:p>
    <w:p>
      <w:pPr>
        <w:ind w:firstLine="567"/>
        <w:jc w:val="both"/>
      </w:pPr>
      <w:r>
        <w:rPr>
          <w:rFonts w:ascii="Times New Roman" w:hAnsi="Times New Roman" w:eastAsia="Times New Roman" w:cs="Times New Roman"/>
          <w:b w:val="0"/>
          <w:i w:val="0"/>
          <w:color w:val="000000"/>
        </w:rPr>
        <w:t>Trên 7 dự án production (đã fuzz 5–8 năm), Revelio phát hiện 19 lỗ hổng mới, tổng chi phí $300. Hệ thống vượt các frontier coding agent ở cùng chi phí token.</w:t>
      </w:r>
    </w:p>
    <w:p>
      <w:pPr>
        <w:pStyle w:val="Heading3"/>
        <w:keepNext/>
      </w:pPr>
      <w:r>
        <w:rPr>
          <w:rFonts w:ascii="Times New Roman" w:hAnsi="Times New Roman" w:eastAsia="Times New Roman" w:cs="Times New Roman"/>
          <w:b/>
          <w:i w:val="0"/>
          <w:color w:val="000000"/>
          <w:sz w:val="26"/>
        </w:rPr>
        <w:t>1.4.10. SAILOR — symbolic execution với LLM</w:t>
      </w:r>
    </w:p>
    <w:p>
      <w:pPr>
        <w:ind w:firstLine="567"/>
        <w:jc w:val="both"/>
      </w:pPr>
      <w:r>
        <w:rPr>
          <w:rFonts w:ascii="Times New Roman" w:hAnsi="Times New Roman" w:eastAsia="Times New Roman" w:cs="Times New Roman"/>
          <w:b w:val="0"/>
          <w:i w:val="0"/>
          <w:color w:val="000000"/>
        </w:rPr>
        <w:t>Shafiuzzaman và cộng sự [24] kết hợp static analysis với LLM để tự động xây dựng harness cho symbolic execution. Ba giai đoạn: static analysis → LLM orchestration (với iterative refinement) → concrete replay xác nhận.</w:t>
      </w:r>
    </w:p>
    <w:p>
      <w:pPr>
        <w:ind w:firstLine="567"/>
        <w:jc w:val="both"/>
      </w:pPr>
      <w:r>
        <w:rPr>
          <w:rFonts w:ascii="Times New Roman" w:hAnsi="Times New Roman" w:eastAsia="Times New Roman" w:cs="Times New Roman"/>
          <w:b w:val="0"/>
          <w:i w:val="0"/>
          <w:color w:val="000000"/>
        </w:rPr>
        <w:t>Trên 10 dự án C/C++ (6.8M dòng code), SAILOR phát hiện 379 lỗ hổng memory safety mới, xác nhận 421 crash. Baseline mạnh nhất (Claude Code với agentic vulnerability detection) chỉ tìm được 12. Khi bỏ static analysis, số lỗ hổng giảm 12.2 lần; khi bỏ iterative LLM synthesis, giảm xuống 0.</w:t>
      </w:r>
    </w:p>
    <w:p>
      <w:pPr>
        <w:pStyle w:val="Heading3"/>
        <w:keepNext/>
      </w:pPr>
      <w:r>
        <w:rPr>
          <w:rFonts w:ascii="Times New Roman" w:hAnsi="Times New Roman" w:eastAsia="Times New Roman" w:cs="Times New Roman"/>
          <w:b/>
          <w:i w:val="0"/>
          <w:color w:val="000000"/>
          <w:sz w:val="26"/>
        </w:rPr>
        <w:t>1.4.11. Hệ thống multi-agent cho software engineering</w:t>
      </w:r>
    </w:p>
    <w:p>
      <w:pPr>
        <w:ind w:firstLine="567"/>
        <w:jc w:val="both"/>
      </w:pPr>
      <w:r>
        <w:rPr>
          <w:rFonts w:ascii="Times New Roman" w:hAnsi="Times New Roman" w:eastAsia="Times New Roman" w:cs="Times New Roman"/>
          <w:b w:val="0"/>
          <w:i w:val="0"/>
          <w:color w:val="000000"/>
        </w:rPr>
        <w:t>Bên cạnh các hệ thống đơn agent, một hướng nghiên cứu khác là phối hợp nhiều agent cùng làm việc. Guo và cộng sự [33] tổng hợp toàn cảnh: từ ChatDev (mô phỏng công ty phần mềm với agent CEO/CTO/programmer/tester), MetaGPT (SOP encoded vào prompt, assembly-line paradigm), đến Mixture-of-Agents (layered architecture, mỗi layer tổng hợp output từ layer trước).</w:t>
      </w:r>
    </w:p>
    <w:p>
      <w:pPr>
        <w:ind w:firstLine="567"/>
        <w:jc w:val="both"/>
      </w:pPr>
      <w:r>
        <w:rPr>
          <w:rFonts w:ascii="Times New Roman" w:hAnsi="Times New Roman" w:eastAsia="Times New Roman" w:cs="Times New Roman"/>
          <w:b w:val="0"/>
          <w:i w:val="0"/>
          <w:color w:val="000000"/>
        </w:rPr>
        <w:t>Trong lĩnh vực vulnerability discovery, hai hệ thống nổi bật:</w:t>
      </w:r>
    </w:p>
    <w:p>
      <w:pPr>
        <w:ind w:firstLine="567"/>
        <w:jc w:val="both"/>
      </w:pPr>
      <w:r>
        <w:rPr>
          <w:rFonts w:ascii="Times New Roman" w:hAnsi="Times New Roman" w:eastAsia="Times New Roman" w:cs="Times New Roman"/>
          <w:b/>
          <w:i w:val="0"/>
          <w:color w:val="000000"/>
        </w:rPr>
        <w:t>RepoAudit</w:t>
      </w:r>
      <w:r>
        <w:rPr>
          <w:rFonts w:ascii="Times New Roman" w:hAnsi="Times New Roman" w:eastAsia="Times New Roman" w:cs="Times New Roman"/>
          <w:b w:val="0"/>
          <w:i w:val="0"/>
          <w:color w:val="000000"/>
        </w:rPr>
        <w:t xml:space="preserve"> [25] (Guo et al., ICML 2025 poster) là agentic code auditor theo dõi data-flow qua nhiều file trong repository. Agent tự khám phá codebase, sinh audit hypothesis, rồi validate finding. Trên 15 dự án, RepoAudit đạt precision 78.43% (40 TP/11 FP) với chi phí $2.54/dự án. Điểm đáng học hỏi: validator module kiểm tra path-condition SAT để giảm FP — tương tự tầng judge trong luận văn.</w:t>
      </w:r>
    </w:p>
    <w:p>
      <w:pPr>
        <w:ind w:firstLine="567"/>
        <w:jc w:val="both"/>
      </w:pPr>
      <w:r>
        <w:rPr>
          <w:rFonts w:ascii="Times New Roman" w:hAnsi="Times New Roman" w:eastAsia="Times New Roman" w:cs="Times New Roman"/>
          <w:b/>
          <w:i w:val="0"/>
          <w:color w:val="000000"/>
        </w:rPr>
        <w:t>FuzzingBrain V2</w:t>
      </w:r>
      <w:r>
        <w:rPr>
          <w:rFonts w:ascii="Times New Roman" w:hAnsi="Times New Roman" w:eastAsia="Times New Roman" w:cs="Times New Roman"/>
          <w:b w:val="0"/>
          <w:i w:val="0"/>
          <w:color w:val="000000"/>
        </w:rPr>
        <w:t xml:space="preserve"> [26] (Sheng et al., 2026) là multi-agent system trên MCP gần nhất với kiến trúc luận văn: static analysis (Fuzz Introspector) + dynamic (libFuzzer + ASan) + Claude Opus/Sonnet/Haiku multi-agent. Trên AIxCC 2025 Final (40 vuln/12 dự án), đạt 90% detection rate và phát hiện 29 zero-day. Khác biệt then chốt: xác minh bằng crash sanitizer — leak chỉ là incidental (5 ca). Luận văn mở rộng sang non-crash leak (bằng chứng LSan/Valgrind, không cần crash).</w:t>
      </w:r>
    </w:p>
    <w:p>
      <w:pPr>
        <w:ind w:firstLine="567"/>
        <w:jc w:val="both"/>
      </w:pPr>
      <w:r>
        <w:rPr>
          <w:rFonts w:ascii="Times New Roman" w:hAnsi="Times New Roman" w:eastAsia="Times New Roman" w:cs="Times New Roman"/>
          <w:b/>
          <w:i w:val="0"/>
          <w:color w:val="000000"/>
        </w:rPr>
        <w:t>ATLANTIS</w:t>
      </w:r>
      <w:r>
        <w:rPr>
          <w:rFonts w:ascii="Times New Roman" w:hAnsi="Times New Roman" w:eastAsia="Times New Roman" w:cs="Times New Roman"/>
          <w:b w:val="0"/>
          <w:i w:val="0"/>
          <w:color w:val="000000"/>
        </w:rPr>
        <w:t xml:space="preserve"> [27] (Team Atlanta, vô địch AIxCC 2025) là hệ thống CRS (Cyber Reasoning System) kết hợp multi-language fuzzer với LLM-based vulnerability analysis. Buttercup (Trail of Bits, hạng 2) dùng dynamic + multi-agent + MCP, open-source AGPL-3. Cả hai xác minh bằng crash → tương phản với lớp non-crash leak mà luận văn nhắm đến.</w:t>
      </w:r>
    </w:p>
    <w:p>
      <w:pPr>
        <w:ind w:firstLine="567"/>
        <w:jc w:val="both"/>
      </w:pPr>
      <w:r>
        <w:rPr>
          <w:rFonts w:ascii="Times New Roman" w:hAnsi="Times New Roman" w:eastAsia="Times New Roman" w:cs="Times New Roman"/>
          <w:b w:val="0"/>
          <w:i w:val="0"/>
          <w:color w:val="000000"/>
        </w:rPr>
        <w:t>Hai hệ thống non-agentic cũng đáng chú ý: SWE-agent [34] (Yang et al., 2024) đạt 12.5% pass@1 trên SWE-bench nhờ thiết kế Agent-Computer Interface (ACI) tốt; Agentless [35] (Xia et al., 2024) đạt 32% trên SWE-bench với pipeline đơn giản 3 bước (localize → repair → validate) — không cần agent phức tạp mà vẫn vượt nhiều hệ thống agentic. Bài học: thiết kế pipeline rõ ràng quan trọng hơn mức độ "tự chủ" của agent.</w:t>
      </w:r>
    </w:p>
    <w:p>
      <w:pPr>
        <w:pStyle w:val="Heading2"/>
        <w:keepNext/>
      </w:pPr>
      <w:r>
        <w:rPr>
          <w:rFonts w:ascii="Times New Roman" w:hAnsi="Times New Roman" w:eastAsia="Times New Roman" w:cs="Times New Roman"/>
          <w:b/>
          <w:i w:val="0"/>
          <w:color w:val="000000"/>
          <w:sz w:val="28"/>
        </w:rPr>
        <w:t>1.5. Cơ chế đồng thuận và giảm phương sai LLM</w:t>
      </w:r>
    </w:p>
    <w:p>
      <w:pPr>
        <w:pStyle w:val="Heading3"/>
        <w:keepNext/>
      </w:pPr>
      <w:r>
        <w:rPr>
          <w:rFonts w:ascii="Times New Roman" w:hAnsi="Times New Roman" w:eastAsia="Times New Roman" w:cs="Times New Roman"/>
          <w:b/>
          <w:i w:val="0"/>
          <w:color w:val="000000"/>
          <w:sz w:val="26"/>
        </w:rPr>
        <w:t>1.5.1. Self-consistency decoding</w:t>
      </w:r>
    </w:p>
    <w:p>
      <w:pPr>
        <w:ind w:firstLine="567"/>
        <w:jc w:val="both"/>
      </w:pPr>
      <w:r>
        <w:rPr>
          <w:rFonts w:ascii="Times New Roman" w:hAnsi="Times New Roman" w:eastAsia="Times New Roman" w:cs="Times New Roman"/>
          <w:b w:val="0"/>
          <w:i w:val="0"/>
          <w:color w:val="000000"/>
        </w:rPr>
        <w:t>Wang và cộng sự [29] đề xuất phương pháp self-consistency: thay vì lấy một đường reasoning (greedy decoding), lấy mẫu nhiều đường reasoning độc lập rồi chọn câu trả lời nhất quán nhất (majority vote). Trên GSM8K, phương pháp này cải thiện CoT +17.9%; trên SVAMP +11.0%.</w:t>
      </w:r>
    </w:p>
    <w:p>
      <w:pPr>
        <w:ind w:firstLine="567"/>
        <w:jc w:val="both"/>
      </w:pPr>
      <w:r>
        <w:rPr>
          <w:rFonts w:ascii="Times New Roman" w:hAnsi="Times New Roman" w:eastAsia="Times New Roman" w:cs="Times New Roman"/>
          <w:b w:val="0"/>
          <w:i w:val="0"/>
          <w:color w:val="000000"/>
        </w:rPr>
        <w:t>Ý tưởng cốt lõi: bài toán phức tạp có thể giải bằng nhiều cách khác nhau, và các cách đúng thường hội tụ về cùng đáp án. Đây là nền tảng lý thuyết cho consensus judge trong luận văn.</w:t>
      </w:r>
    </w:p>
    <w:p>
      <w:pPr>
        <w:pStyle w:val="Heading3"/>
        <w:keepNext/>
      </w:pPr>
      <w:r>
        <w:rPr>
          <w:rFonts w:ascii="Times New Roman" w:hAnsi="Times New Roman" w:eastAsia="Times New Roman" w:cs="Times New Roman"/>
          <w:b/>
          <w:i w:val="0"/>
          <w:color w:val="000000"/>
          <w:sz w:val="26"/>
        </w:rPr>
        <w:t>1.5.2. LLM-as-judge: calibration và dao động</w:t>
      </w:r>
    </w:p>
    <w:p>
      <w:pPr>
        <w:ind w:firstLine="567"/>
        <w:jc w:val="both"/>
      </w:pPr>
      <w:r>
        <w:rPr>
          <w:rFonts w:ascii="Times New Roman" w:hAnsi="Times New Roman" w:eastAsia="Times New Roman" w:cs="Times New Roman"/>
          <w:b w:val="0"/>
          <w:i w:val="0"/>
          <w:color w:val="000000"/>
        </w:rPr>
        <w:t>Zheng và cộng sự [36] chỉ ra rằng GPT-4-as-judge đạt hơn 80% đồng thuận với chuyên gia con người — tương đương tỉ lệ đồng thuận giữa hai người. Tuy nhiên, nghiên cứu cũng phát hiện các bias: position bias (thiên vị vị trí), verbosity bias (thiên vị câu dài hơn), và self-enhancement bias (model tự đánh giá mình cao hơn).</w:t>
      </w:r>
    </w:p>
    <w:p>
      <w:pPr>
        <w:ind w:firstLine="567"/>
        <w:jc w:val="both"/>
      </w:pPr>
      <w:r>
        <w:rPr>
          <w:rFonts w:ascii="Times New Roman" w:hAnsi="Times New Roman" w:eastAsia="Times New Roman" w:cs="Times New Roman"/>
          <w:b w:val="0"/>
          <w:i w:val="0"/>
          <w:color w:val="000000"/>
        </w:rPr>
        <w:t>Trong ngữ cảnh memory leak, vấn đề lớn hơn là dao động run-to-run: cùng một prompt, cùng model, cùng temperature=0, nhưng verdict có thể khác nhau giữa các lần chạy do provider-side batching. Đây chính là vấn đề mà consensus judge trong luận văn nhắm giải quyết.</w:t>
      </w:r>
    </w:p>
    <w:p>
      <w:pPr>
        <w:pStyle w:val="Heading3"/>
        <w:keepNext/>
      </w:pPr>
      <w:r>
        <w:rPr>
          <w:rFonts w:ascii="Times New Roman" w:hAnsi="Times New Roman" w:eastAsia="Times New Roman" w:cs="Times New Roman"/>
          <w:b/>
          <w:i w:val="0"/>
          <w:color w:val="000000"/>
          <w:sz w:val="26"/>
        </w:rPr>
        <w:t>1.5.3. McNemar test cho paired comparison</w:t>
      </w:r>
    </w:p>
    <w:p>
      <w:pPr>
        <w:ind w:firstLine="567"/>
        <w:jc w:val="both"/>
      </w:pPr>
      <w:r>
        <w:rPr>
          <w:rFonts w:ascii="Times New Roman" w:hAnsi="Times New Roman" w:eastAsia="Times New Roman" w:cs="Times New Roman"/>
          <w:b w:val="0"/>
          <w:i w:val="0"/>
          <w:color w:val="000000"/>
        </w:rPr>
        <w:t>Khi so sánh hai hệ thống trên cùng corpus, McNemar test là phương pháp thống kê phù hợp — kiểm tra xem tỉ lệ "A đúng, B sai" có khác biệt đáng kể so với "B đúng, A sai" hay không. Đây là test paired, mạnh hơn so sánh aggregate F1 đơn lẻ.</w:t>
      </w:r>
    </w:p>
    <w:p>
      <w:pPr>
        <w:pStyle w:val="Heading2"/>
        <w:keepNext/>
      </w:pPr>
      <w:r>
        <w:rPr>
          <w:rFonts w:ascii="Times New Roman" w:hAnsi="Times New Roman" w:eastAsia="Times New Roman" w:cs="Times New Roman"/>
          <w:b/>
          <w:i w:val="0"/>
          <w:color w:val="000000"/>
          <w:sz w:val="28"/>
        </w:rPr>
        <w:t>1.6. Benchmarks và datasets</w:t>
      </w:r>
    </w:p>
    <w:p>
      <w:pPr>
        <w:pStyle w:val="Heading3"/>
        <w:keepNext/>
      </w:pPr>
      <w:r>
        <w:rPr>
          <w:rFonts w:ascii="Times New Roman" w:hAnsi="Times New Roman" w:eastAsia="Times New Roman" w:cs="Times New Roman"/>
          <w:b/>
          <w:i w:val="0"/>
          <w:color w:val="000000"/>
          <w:sz w:val="26"/>
        </w:rPr>
        <w:t>1.6.1. Juliet Test Suite (NIST)</w:t>
      </w:r>
    </w:p>
    <w:p>
      <w:pPr>
        <w:ind w:firstLine="567"/>
        <w:jc w:val="both"/>
      </w:pPr>
      <w:r>
        <w:rPr>
          <w:rFonts w:ascii="Times New Roman" w:hAnsi="Times New Roman" w:eastAsia="Times New Roman" w:cs="Times New Roman"/>
          <w:b w:val="0"/>
          <w:i w:val="0"/>
          <w:color w:val="000000"/>
        </w:rPr>
        <w:t xml:space="preserve">Juliet Test Suite v1.3 [37] là bộ test tiêu chuẩn của NIST cho C/C++, bao gồm 118 CWE. Riêng CWE-401 chứa khoảng 1.820 test cases (kết hợp biến thể bad và good). Mỗi file test chứa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(leak) và một hoặc nhiều hàm </w:t>
      </w:r>
      <w:r>
        <w:rPr>
          <w:rFonts w:ascii="Courier New" w:hAnsi="Courier New" w:eastAsia="Courier New" w:cs="Courier New"/>
          <w:b w:val="0"/>
          <w:i w:val="0"/>
          <w:color w:val="000000"/>
        </w:rPr>
        <w:t>good1()</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good2()</w:t>
      </w:r>
      <w:r>
        <w:rPr>
          <w:rFonts w:ascii="Times New Roman" w:hAnsi="Times New Roman" w:eastAsia="Times New Roman" w:cs="Times New Roman"/>
          <w:b w:val="0"/>
          <w:i w:val="0"/>
          <w:color w:val="000000"/>
        </w:rPr>
        <w:t xml:space="preserve"> (không leak).</w:t>
      </w:r>
    </w:p>
    <w:p>
      <w:pPr>
        <w:ind w:firstLine="567"/>
        <w:jc w:val="both"/>
      </w:pPr>
      <w:r>
        <w:rPr>
          <w:rFonts w:ascii="Times New Roman" w:hAnsi="Times New Roman" w:eastAsia="Times New Roman" w:cs="Times New Roman"/>
          <w:b w:val="0"/>
          <w:i w:val="0"/>
          <w:color w:val="000000"/>
        </w:rPr>
        <w:t>Mã hoá tên file phân loại biến thể: loại cấp phát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kiểu dữ liệu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int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struct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wchar_t</w:t>
      </w:r>
      <w:r>
        <w:rPr>
          <w:rFonts w:ascii="Times New Roman" w:hAnsi="Times New Roman" w:eastAsia="Times New Roman" w:cs="Times New Roman"/>
          <w:b w:val="0"/>
          <w:i w:val="0"/>
          <w:color w:val="000000"/>
        </w:rPr>
        <w:t>), và số lượng phần tử. Đây là corpus tiêu chuẩn cho đánh giá static analysis tool.</w:t>
      </w:r>
    </w:p>
    <w:p>
      <w:pPr>
        <w:ind w:firstLine="567"/>
        <w:jc w:val="both"/>
      </w:pPr>
      <w:r>
        <w:rPr>
          <w:rFonts w:ascii="Times New Roman" w:hAnsi="Times New Roman" w:eastAsia="Times New Roman" w:cs="Times New Roman"/>
          <w:b w:val="0"/>
          <w:i w:val="0"/>
          <w:color w:val="000000"/>
        </w:rPr>
        <w:t>Hạn chế lớn nhất: code Juliet là synthetic, pattern có công thức, không phản ánh độ phức tạp của dự án thực. Dù vậy, Juliet vẫn hữu ích cho ablation study vì ground-truth rõ ràng.</w:t>
      </w:r>
    </w:p>
    <w:p>
      <w:pPr>
        <w:pStyle w:val="Heading3"/>
        <w:keepNext/>
      </w:pPr>
      <w:r>
        <w:rPr>
          <w:rFonts w:ascii="Times New Roman" w:hAnsi="Times New Roman" w:eastAsia="Times New Roman" w:cs="Times New Roman"/>
          <w:b/>
          <w:i w:val="0"/>
          <w:color w:val="000000"/>
          <w:sz w:val="26"/>
        </w:rPr>
        <w:t>1.6.2. LAMeD Benchmark</w:t>
      </w:r>
    </w:p>
    <w:p>
      <w:pPr>
        <w:ind w:firstLine="567"/>
        <w:jc w:val="both"/>
      </w:pPr>
      <w:r>
        <w:rPr>
          <w:rFonts w:ascii="Times New Roman" w:hAnsi="Times New Roman" w:eastAsia="Times New Roman" w:cs="Times New Roman"/>
          <w:b w:val="0"/>
          <w:i w:val="0"/>
          <w:color w:val="000000"/>
        </w:rPr>
        <w:t>LAMeD benchmark [38] (Zenodo 15089703) gồm 36 entry từ 7 dự án open-source thực: curl (14), libtiff (6), libsolv (6), cjson (6), libxml2 (4), libssh2 (3), rabbitmq-c (2). Mỗi entry chứa link đến phiên bản lỗi, commit sửa lỗi, và file bị ảnh hưởng.</w:t>
      </w:r>
    </w:p>
    <w:p>
      <w:pPr>
        <w:ind w:firstLine="567"/>
        <w:jc w:val="both"/>
      </w:pPr>
      <w:r>
        <w:rPr>
          <w:rFonts w:ascii="Times New Roman" w:hAnsi="Times New Roman" w:eastAsia="Times New Roman" w:cs="Times New Roman"/>
          <w:b w:val="0"/>
          <w:i w:val="0"/>
          <w:color w:val="000000"/>
        </w:rPr>
        <w:t>Đây là benchmark leak C/C++ thực tế duy nhất có ground-truth function-level. Hạn chế: chỉ có positive (leak), không có negative (code sạch), nên chỉ đánh giá được recall và FP count, không tính được specificity hay accuracy.</w:t>
      </w:r>
    </w:p>
    <w:p>
      <w:pPr>
        <w:pStyle w:val="Heading3"/>
        <w:keepNext/>
      </w:pPr>
      <w:r>
        <w:rPr>
          <w:rFonts w:ascii="Times New Roman" w:hAnsi="Times New Roman" w:eastAsia="Times New Roman" w:cs="Times New Roman"/>
          <w:b/>
          <w:i w:val="0"/>
          <w:color w:val="000000"/>
          <w:sz w:val="26"/>
        </w:rPr>
        <w:t>1.6.3. DiverseVul</w:t>
      </w:r>
    </w:p>
    <w:p>
      <w:pPr>
        <w:ind w:firstLine="567"/>
        <w:jc w:val="both"/>
      </w:pPr>
      <w:r>
        <w:rPr>
          <w:rFonts w:ascii="Times New Roman" w:hAnsi="Times New Roman" w:eastAsia="Times New Roman" w:cs="Times New Roman"/>
          <w:b w:val="0"/>
          <w:i w:val="0"/>
          <w:color w:val="000000"/>
        </w:rPr>
        <w:t>DiverseVul [39] là dataset vulnerability lớn nhất cho C/C++ tại thời điểm công bố: 330.492 hàm (18.945 vulnerable), 150 CWE, từ 295+ dự án. Dữ liệu được crawl từ security issue websites, trích xuất vulnerability-fixing commits.</w:t>
      </w:r>
    </w:p>
    <w:p>
      <w:pPr>
        <w:ind w:firstLine="567"/>
        <w:jc w:val="both"/>
      </w:pPr>
      <w:r>
        <w:rPr>
          <w:rFonts w:ascii="Times New Roman" w:hAnsi="Times New Roman" w:eastAsia="Times New Roman" w:cs="Times New Roman"/>
          <w:b w:val="0"/>
          <w:i w:val="0"/>
          <w:color w:val="000000"/>
        </w:rPr>
        <w:t>Nghiên cứu đánh giá 11 model thuộc 4 họ kiến trúc và kết luận: "deep learning vẫn chưa sẵn sàng cho vulnerability detection, do FP cao và F1 thấp." Tuy nhiên, LLM được đánh giá là "hướng nghiên cứu đầy hứa hẹn."</w:t>
      </w:r>
    </w:p>
    <w:p>
      <w:pPr>
        <w:pStyle w:val="Heading3"/>
        <w:keepNext/>
      </w:pPr>
      <w:r>
        <w:rPr>
          <w:rFonts w:ascii="Times New Roman" w:hAnsi="Times New Roman" w:eastAsia="Times New Roman" w:cs="Times New Roman"/>
          <w:b/>
          <w:i w:val="0"/>
          <w:color w:val="000000"/>
          <w:sz w:val="26"/>
        </w:rPr>
        <w:t>1.6.4. SV-COMP Memsafety</w:t>
      </w:r>
    </w:p>
    <w:p>
      <w:pPr>
        <w:ind w:firstLine="567"/>
        <w:jc w:val="both"/>
      </w:pPr>
      <w:r>
        <w:rPr>
          <w:rFonts w:ascii="Times New Roman" w:hAnsi="Times New Roman" w:eastAsia="Times New Roman" w:cs="Times New Roman"/>
          <w:b w:val="0"/>
          <w:i w:val="0"/>
          <w:color w:val="000000"/>
        </w:rPr>
        <w:t>SV-COMP [29] là cuộc thi thường niên đánh giá công cụ verification trên C, bao gồm category memsafety với các thuộc tính: không leak, không buffer overflow, không null deref, không use-after-free. Chương trình có cả biến thể an toàn và không an toàn với kết quả mong đợi.</w:t>
      </w:r>
    </w:p>
    <w:p>
      <w:pPr>
        <w:pStyle w:val="Heading3"/>
        <w:keepNext/>
      </w:pPr>
      <w:r>
        <w:rPr>
          <w:rFonts w:ascii="Times New Roman" w:hAnsi="Times New Roman" w:eastAsia="Times New Roman" w:cs="Times New Roman"/>
          <w:b/>
          <w:i w:val="0"/>
          <w:color w:val="000000"/>
          <w:sz w:val="26"/>
        </w:rPr>
        <w:t>1.6.5. Magma</w:t>
      </w:r>
    </w:p>
    <w:p>
      <w:pPr>
        <w:ind w:firstLine="567"/>
        <w:jc w:val="both"/>
      </w:pPr>
      <w:r>
        <w:rPr>
          <w:rFonts w:ascii="Times New Roman" w:hAnsi="Times New Roman" w:eastAsia="Times New Roman" w:cs="Times New Roman"/>
          <w:b w:val="0"/>
          <w:i w:val="0"/>
          <w:color w:val="000000"/>
        </w:rPr>
        <w:t>Magma [30] là benchmark fuzzing sử dụng ground-truth, chèn bug thật (bao gồm leak) vào chương trình thật (libpng, libtiff, SQLite, OpenSSL). Bug trigger từ CVE đã biết, cho phép đánh giá chính xác khả năng phát hiện của công cụ.</w:t>
      </w:r>
    </w:p>
    <w:p>
      <w:pPr>
        <w:pStyle w:val="Heading2"/>
        <w:keepNext/>
      </w:pPr>
      <w:r>
        <w:rPr>
          <w:rFonts w:ascii="Times New Roman" w:hAnsi="Times New Roman" w:eastAsia="Times New Roman" w:cs="Times New Roman"/>
          <w:b/>
          <w:i w:val="0"/>
          <w:color w:val="000000"/>
          <w:sz w:val="28"/>
        </w:rPr>
        <w:t>1.7. Tổng kết và vị trí nghiên cứu</w:t>
      </w:r>
    </w:p>
    <w:p>
      <w:pPr>
        <w:ind w:firstLine="567"/>
        <w:jc w:val="both"/>
      </w:pPr>
      <w:r>
        <w:rPr>
          <w:rFonts w:ascii="Times New Roman" w:hAnsi="Times New Roman" w:eastAsia="Times New Roman" w:cs="Times New Roman"/>
          <w:b w:val="0"/>
          <w:i w:val="0"/>
          <w:color w:val="000000"/>
        </w:rPr>
        <w:t>Bảng sau tổng hợp các hệ thống liên quan và vị trí của luận văn: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Pr>
          <w:p>
            <w:pPr>
              <w:spacing w:line="240" w:lineRule="auto" w:after="0"/>
            </w:pPr>
            <w:r>
              <w:rPr>
                <w:rFonts w:ascii="Times New Roman" w:hAnsi="Times New Roman" w:eastAsia="Times New Roman" w:cs="Times New Roman"/>
                <w:b/>
                <w:i w:val="0"/>
                <w:color w:val="000000"/>
                <w:sz w:val="20"/>
              </w:rPr>
              <w:t>Hệ thống</w:t>
            </w:r>
          </w:p>
        </w:tc>
        <w:tc>
          <w:tcPr>
            <w:tcW w:type="dxa" w:w="1296"/>
          </w:tcPr>
          <w:p>
            <w:pPr>
              <w:spacing w:line="240" w:lineRule="auto" w:after="0"/>
            </w:pPr>
            <w:r>
              <w:rPr>
                <w:rFonts w:ascii="Times New Roman" w:hAnsi="Times New Roman" w:eastAsia="Times New Roman" w:cs="Times New Roman"/>
                <w:b/>
                <w:i w:val="0"/>
                <w:color w:val="000000"/>
                <w:sz w:val="20"/>
              </w:rPr>
              <w:t>Static</w:t>
            </w:r>
          </w:p>
        </w:tc>
        <w:tc>
          <w:tcPr>
            <w:tcW w:type="dxa" w:w="1296"/>
          </w:tcPr>
          <w:p>
            <w:pPr>
              <w:spacing w:line="240" w:lineRule="auto" w:after="0"/>
            </w:pPr>
            <w:r>
              <w:rPr>
                <w:rFonts w:ascii="Times New Roman" w:hAnsi="Times New Roman" w:eastAsia="Times New Roman" w:cs="Times New Roman"/>
                <w:b/>
                <w:i w:val="0"/>
                <w:color w:val="000000"/>
                <w:sz w:val="20"/>
              </w:rPr>
              <w:t>Dynamic</w:t>
            </w:r>
          </w:p>
        </w:tc>
        <w:tc>
          <w:tcPr>
            <w:tcW w:type="dxa" w:w="1296"/>
          </w:tcPr>
          <w:p>
            <w:pPr>
              <w:spacing w:line="240" w:lineRule="auto" w:after="0"/>
            </w:pPr>
            <w:r>
              <w:rPr>
                <w:rFonts w:ascii="Times New Roman" w:hAnsi="Times New Roman" w:eastAsia="Times New Roman" w:cs="Times New Roman"/>
                <w:b/>
                <w:i w:val="0"/>
                <w:color w:val="000000"/>
                <w:sz w:val="20"/>
              </w:rPr>
              <w:t>Agentic</w:t>
            </w:r>
          </w:p>
        </w:tc>
        <w:tc>
          <w:tcPr>
            <w:tcW w:type="dxa" w:w="1296"/>
          </w:tcPr>
          <w:p>
            <w:pPr>
              <w:spacing w:line="240" w:lineRule="auto" w:after="0"/>
            </w:pPr>
            <w:r>
              <w:rPr>
                <w:rFonts w:ascii="Times New Roman" w:hAnsi="Times New Roman" w:eastAsia="Times New Roman" w:cs="Times New Roman"/>
                <w:b/>
                <w:i w:val="0"/>
                <w:color w:val="000000"/>
                <w:sz w:val="20"/>
              </w:rPr>
              <w:t>Judge</w:t>
            </w:r>
          </w:p>
        </w:tc>
        <w:tc>
          <w:tcPr>
            <w:tcW w:type="dxa" w:w="1296"/>
          </w:tcPr>
          <w:p>
            <w:pPr>
              <w:spacing w:line="240" w:lineRule="auto" w:after="0"/>
            </w:pPr>
            <w:r>
              <w:rPr>
                <w:rFonts w:ascii="Times New Roman" w:hAnsi="Times New Roman" w:eastAsia="Times New Roman" w:cs="Times New Roman"/>
                <w:b/>
                <w:i w:val="0"/>
                <w:color w:val="000000"/>
                <w:sz w:val="20"/>
              </w:rPr>
              <w:t>Leak focus</w:t>
            </w:r>
          </w:p>
        </w:tc>
        <w:tc>
          <w:tcPr>
            <w:tcW w:type="dxa" w:w="1296"/>
          </w:tcPr>
          <w:p>
            <w:pPr>
              <w:spacing w:line="240" w:lineRule="auto" w:after="0"/>
            </w:pPr>
            <w:r>
              <w:rPr>
                <w:rFonts w:ascii="Times New Roman" w:hAnsi="Times New Roman" w:eastAsia="Times New Roman" w:cs="Times New Roman"/>
                <w:b/>
                <w:i w:val="0"/>
                <w:color w:val="000000"/>
                <w:sz w:val="20"/>
              </w:rPr>
              <w:t>Peer-review</w:t>
            </w:r>
          </w:p>
        </w:tc>
      </w:tr>
      <w:tr>
        <w:tc>
          <w:tcPr>
            <w:tcW w:type="dxa" w:w="1296"/>
          </w:tcPr>
          <w:p>
            <w:pPr>
              <w:spacing w:line="240" w:lineRule="auto" w:after="0"/>
            </w:pPr>
            <w:r>
              <w:rPr>
                <w:rFonts w:ascii="Times New Roman" w:hAnsi="Times New Roman" w:eastAsia="Times New Roman" w:cs="Times New Roman"/>
                <w:b w:val="0"/>
                <w:i w:val="0"/>
                <w:color w:val="000000"/>
                <w:sz w:val="20"/>
              </w:rPr>
              <w:t>Clang SA [1]</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Infer [2]</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CodeQL [3]</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MemHint [20]</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LAMeD [21]</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Revelio [23]</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SAILOR [24]</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IRIS [15]</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i w:val="0"/>
                <w:color w:val="000000"/>
                <w:sz w:val="20"/>
              </w:rPr>
              <w:t>Đề tài</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r>
    </w:tbl>
    <w:p>
      <w:pPr>
        <w:ind w:firstLine="567"/>
        <w:jc w:val="both"/>
      </w:pPr>
      <w:r>
        <w:rPr>
          <w:rFonts w:ascii="Times New Roman" w:hAnsi="Times New Roman" w:eastAsia="Times New Roman" w:cs="Times New Roman"/>
          <w:b w:val="0"/>
          <w:i w:val="0"/>
          <w:color w:val="000000"/>
        </w:rPr>
        <w:t xml:space="preserve">Khoảng trống rõ ràng: </w:t>
      </w:r>
      <w:r>
        <w:rPr>
          <w:rFonts w:ascii="Times New Roman" w:hAnsi="Times New Roman" w:eastAsia="Times New Roman" w:cs="Times New Roman"/>
          <w:b/>
          <w:i w:val="0"/>
          <w:color w:val="000000"/>
        </w:rPr>
        <w:t>chưa có hệ thống nào kết hợp LLM orchestration + static + dynamic chuyên cho memory leak C/C++.</w:t>
      </w:r>
      <w:r>
        <w:rPr>
          <w:rFonts w:ascii="Times New Roman" w:hAnsi="Times New Roman" w:eastAsia="Times New Roman" w:cs="Times New Roman"/>
          <w:b w:val="0"/>
          <w:i w:val="0"/>
          <w:color w:val="000000"/>
        </w:rPr>
        <w:t xml:space="preserve"> MemHint và LAMeD chỉ dùng static; Revelio và SAILOR nhắm crash/vulnerability nói chung, không chuyên leak. Đồ thị Venn giữa "static + dynamic" và "memory leak focus" vẫn còn trống — đó chính là vị trí của luận văn này.</w:t>
      </w:r>
    </w:p>
    <w:p>
      <w:pPr>
        <w:ind w:firstLine="567"/>
        <w:jc w:val="both"/>
      </w:pPr>
      <w:r>
        <w:rPr>
          <w:rFonts w:ascii="Times New Roman" w:hAnsi="Times New Roman" w:eastAsia="Times New Roman" w:cs="Times New Roman"/>
          <w:b w:val="0"/>
          <w:i/>
          <w:color w:val="000000"/>
        </w:rPr>
        <w:t xml:space="preserve">Xem danh sách tham khảo đầy đủ trong </w:t>
      </w:r>
      <w:r>
        <w:rPr>
          <w:rFonts w:ascii="Courier New" w:hAnsi="Courier New" w:eastAsia="Courier New" w:cs="Courier New"/>
          <w:b w:val="0"/>
          <w:i/>
          <w:color w:val="000000"/>
        </w:rPr>
        <w:t>paper/references/bibliography.md</w:t>
      </w:r>
      <w:r>
        <w:rPr>
          <w:rFonts w:ascii="Times New Roman" w:hAnsi="Times New Roman" w:eastAsia="Times New Roman" w:cs="Times New Roman"/>
          <w:b w:val="0"/>
          <w:i/>
          <w:color w:val="000000"/>
        </w:rPr>
        <w:t>.</w:t>
      </w:r>
    </w:p>
    <w:p>
      <w:pPr>
        <w:pStyle w:val="Heading1"/>
        <w:keepNext/>
        <w:pageBreakBefore/>
      </w:pPr>
      <w:r>
        <w:rPr>
          <w:rFonts w:ascii="Times New Roman" w:hAnsi="Times New Roman" w:eastAsia="Times New Roman" w:cs="Times New Roman"/>
          <w:b/>
          <w:i w:val="0"/>
          <w:color w:val="000000"/>
          <w:sz w:val="32"/>
        </w:rPr>
        <w:t>Chương 2: Lập kế hoạch, phân tích và thiết kế hệ thống</w:t>
      </w:r>
    </w:p>
    <w:p>
      <w:pPr>
        <w:ind w:firstLine="567"/>
        <w:jc w:val="both"/>
      </w:pPr>
      <w:r>
        <w:rPr>
          <w:rFonts w:ascii="Times New Roman" w:hAnsi="Times New Roman" w:eastAsia="Times New Roman" w:cs="Times New Roman"/>
          <w:b w:val="0"/>
          <w:i w:val="0"/>
          <w:color w:val="000000"/>
        </w:rPr>
        <w:t>Khi bắt đầu dự án, chúng tôi đối mặt một câu hỏi cơ bản: nếu đã có Clang Static Analyzer, Valgrind, và CodeQL — mỗi công cụ đều đã được kiểm chứng qua nhiều năm — thì tại sao cần xây dựng thêm một hệ thống mới? Câu trả lời nằm ở chỗ không công cụ đơn lẻ nào giải quyết được bài toán đầy đủ: phân tích tĩnh cho nhiều false positive, phân tích động cho coverage thấp, và cả hai đều thiếu khả năng suy luận ngữ nghĩa cấp cao mà LLM có thể cung cấp. Chương này trình bày cách chúng tôi thiết kế hệ thống để kết hợp thế mạnh của từng phương pháp, đồng thời giảm thiểu nhược điểm cố hữu của mỗi phương pháp.</w:t>
      </w:r>
    </w:p>
    <w:p>
      <w:pPr>
        <w:pStyle w:val="Heading2"/>
        <w:keepNext/>
      </w:pPr>
      <w:r>
        <w:rPr>
          <w:rFonts w:ascii="Times New Roman" w:hAnsi="Times New Roman" w:eastAsia="Times New Roman" w:cs="Times New Roman"/>
          <w:b/>
          <w:i w:val="0"/>
          <w:color w:val="000000"/>
          <w:sz w:val="28"/>
        </w:rPr>
        <w:t>2.1. Yêu cầu và ràng buộc</w:t>
      </w:r>
    </w:p>
    <w:p>
      <w:pPr>
        <w:pStyle w:val="Heading3"/>
        <w:keepNext/>
      </w:pPr>
      <w:r>
        <w:rPr>
          <w:rFonts w:ascii="Times New Roman" w:hAnsi="Times New Roman" w:eastAsia="Times New Roman" w:cs="Times New Roman"/>
          <w:b/>
          <w:i w:val="0"/>
          <w:color w:val="000000"/>
          <w:sz w:val="26"/>
        </w:rPr>
        <w:t>2.1.1. Yêu cầu chức năng</w:t>
      </w:r>
    </w:p>
    <w:p>
      <w:pPr>
        <w:ind w:firstLine="567"/>
        <w:jc w:val="both"/>
      </w:pPr>
      <w:r>
        <w:rPr>
          <w:rFonts w:ascii="Times New Roman" w:hAnsi="Times New Roman" w:eastAsia="Times New Roman" w:cs="Times New Roman"/>
          <w:b w:val="0"/>
          <w:i w:val="0"/>
          <w:color w:val="000000"/>
        </w:rPr>
        <w:t>Hệ thống phải đáp ứng bốn yêu cầu cốt lõi: (1) phát hiện memory leak trong code C/C++ với recall cao mà FP thấp; (2) phân loại mức độ nghiêm trọng (confirmed, likely, uncertain, false positive); (3) cung cấp giải thích và gợi ý sửa chữa cho mỗi finding; (4) hoạt động trên cả corpus synthetic (Juliet) lẫn dự án thực (curl, cjson, libtiff) mà không cần thay đổi code.</w:t>
      </w:r>
    </w:p>
    <w:p>
      <w:pPr>
        <w:pStyle w:val="Heading3"/>
        <w:keepNext/>
      </w:pPr>
      <w:r>
        <w:rPr>
          <w:rFonts w:ascii="Times New Roman" w:hAnsi="Times New Roman" w:eastAsia="Times New Roman" w:cs="Times New Roman"/>
          <w:b/>
          <w:i w:val="0"/>
          <w:color w:val="000000"/>
          <w:sz w:val="26"/>
        </w:rPr>
        <w:t>2.1.2. Yêu cầu phi chức năng</w:t>
      </w:r>
    </w:p>
    <w:p>
      <w:pPr>
        <w:ind w:firstLine="567"/>
        <w:jc w:val="both"/>
      </w:pPr>
      <w:r>
        <w:rPr>
          <w:rFonts w:ascii="Times New Roman" w:hAnsi="Times New Roman" w:eastAsia="Times New Roman" w:cs="Times New Roman"/>
          <w:b/>
          <w:i w:val="0"/>
          <w:color w:val="000000"/>
        </w:rPr>
        <w:t>Tái lập được.</w:t>
      </w:r>
      <w:r>
        <w:rPr>
          <w:rFonts w:ascii="Times New Roman" w:hAnsi="Times New Roman" w:eastAsia="Times New Roman" w:cs="Times New Roman"/>
          <w:b w:val="0"/>
          <w:i w:val="0"/>
          <w:color w:val="000000"/>
        </w:rPr>
        <w:t xml:space="preserve"> Cùng một input phải cho cùng một output — ít nhất ở chế độ deterministic. Điều này đặc biệt quan trọng cho luận văn: một kết quả không thể tái lập không có giá trị học thuật.</w:t>
      </w:r>
    </w:p>
    <w:p>
      <w:pPr>
        <w:ind w:firstLine="567"/>
        <w:jc w:val="both"/>
      </w:pPr>
      <w:r>
        <w:rPr>
          <w:rFonts w:ascii="Times New Roman" w:hAnsi="Times New Roman" w:eastAsia="Times New Roman" w:cs="Times New Roman"/>
          <w:b/>
          <w:i w:val="0"/>
          <w:color w:val="000000"/>
        </w:rPr>
        <w:t>Mở rộng được.</w:t>
      </w:r>
      <w:r>
        <w:rPr>
          <w:rFonts w:ascii="Times New Roman" w:hAnsi="Times New Roman" w:eastAsia="Times New Roman" w:cs="Times New Roman"/>
          <w:b w:val="0"/>
          <w:i w:val="0"/>
          <w:color w:val="000000"/>
        </w:rPr>
        <w:t xml:space="preserve"> Thêm project mới phải là việc cấu hình, không phải viết code mới. Hệ thống phải tự khám phá API cấp phát/giải phóng của project thay vì hardcode.</w:t>
      </w:r>
    </w:p>
    <w:p>
      <w:pPr>
        <w:ind w:firstLine="567"/>
        <w:jc w:val="both"/>
      </w:pPr>
      <w:r>
        <w:rPr>
          <w:rFonts w:ascii="Times New Roman" w:hAnsi="Times New Roman" w:eastAsia="Times New Roman" w:cs="Times New Roman"/>
          <w:b/>
          <w:i w:val="0"/>
          <w:color w:val="000000"/>
        </w:rPr>
        <w:t>Chi phí hợp lý.</w:t>
      </w:r>
      <w:r>
        <w:rPr>
          <w:rFonts w:ascii="Times New Roman" w:hAnsi="Times New Roman" w:eastAsia="Times New Roman" w:cs="Times New Roman"/>
          <w:b w:val="0"/>
          <w:i w:val="0"/>
          <w:color w:val="000000"/>
        </w:rPr>
        <w:t xml:space="preserve"> LLM tốn token. Hệ thống cần chiến lược để giữ chi phí thấp mà không hy sinh chất lượng — ví dụ chỉ dùng LLM cho bundle "borderline" thay vì mọi bundle.</w:t>
      </w:r>
    </w:p>
    <w:p>
      <w:pPr>
        <w:pStyle w:val="Heading3"/>
        <w:keepNext/>
      </w:pPr>
      <w:r>
        <w:rPr>
          <w:rFonts w:ascii="Times New Roman" w:hAnsi="Times New Roman" w:eastAsia="Times New Roman" w:cs="Times New Roman"/>
          <w:b/>
          <w:i w:val="0"/>
          <w:color w:val="000000"/>
          <w:sz w:val="26"/>
        </w:rPr>
        <w:t>2.1.3. Ràng buộc kỹ thuật</w:t>
      </w:r>
    </w:p>
    <w:p>
      <w:pPr>
        <w:ind w:firstLine="567"/>
        <w:jc w:val="both"/>
      </w:pPr>
      <w:r>
        <w:rPr>
          <w:rFonts w:ascii="Times New Roman" w:hAnsi="Times New Roman" w:eastAsia="Times New Roman" w:cs="Times New Roman"/>
          <w:b w:val="0"/>
          <w:i w:val="0"/>
          <w:color w:val="000000"/>
        </w:rPr>
        <w:t>MCP (Model Context Protocol) [6] là giao thức giao tiếp giữa orchestrator và analyzer — lựa chọn này gắn liền với thiết kế tool-calling native. Docker là môi trường chạy analyzer (Valgrind chỉ hoạt động trên Linux). Multi-provider LLM là bắt buộc: hệ thống không nên phụ thuộc vào một nhà cung cấp model duy nhất.</w:t>
      </w:r>
    </w:p>
    <w:p>
      <w:pPr>
        <w:pStyle w:val="Heading2"/>
        <w:keepNext/>
      </w:pPr>
      <w:r>
        <w:rPr>
          <w:rFonts w:ascii="Times New Roman" w:hAnsi="Times New Roman" w:eastAsia="Times New Roman" w:cs="Times New Roman"/>
          <w:b/>
          <w:i w:val="0"/>
          <w:color w:val="000000"/>
          <w:sz w:val="28"/>
        </w:rPr>
        <w:t>2.2. Phân tích bài toán và lựa chọn kiến trúc</w:t>
      </w:r>
    </w:p>
    <w:p>
      <w:pPr>
        <w:pStyle w:val="Heading3"/>
        <w:keepNext/>
      </w:pPr>
      <w:r>
        <w:rPr>
          <w:rFonts w:ascii="Times New Roman" w:hAnsi="Times New Roman" w:eastAsia="Times New Roman" w:cs="Times New Roman"/>
          <w:b/>
          <w:i w:val="0"/>
          <w:color w:val="000000"/>
          <w:sz w:val="26"/>
        </w:rPr>
        <w:t>2.2.1. Tại sao hybrid — kết hợp static và dynamic</w:t>
      </w:r>
    </w:p>
    <w:p>
      <w:pPr>
        <w:ind w:firstLine="567"/>
        <w:jc w:val="both"/>
      </w:pPr>
      <w:r>
        <w:rPr>
          <w:rFonts w:ascii="Times New Roman" w:hAnsi="Times New Roman" w:eastAsia="Times New Roman" w:cs="Times New Roman"/>
          <w:b w:val="0"/>
          <w:i w:val="0"/>
          <w:color w:val="000000"/>
        </w:rPr>
        <w:t>Phân tích tĩnh (Clang SA, CodeQL) bao phủ mọi đường đi lý thuyết nhưng không biết đường nào thực sự chạy được → FP cao. Phân tích động (Valgrind, LSan) chỉ phát hiện leak trên đường thực sự chạy → FN cao. Hassler và cộng sự [7] chỉ ra rằng tập bug mà fuzzers tìm được và tập bug mà static analyzer tìm được gần như không giao nhau.</w:t>
      </w:r>
    </w:p>
    <w:p>
      <w:pPr>
        <w:ind w:firstLine="567"/>
        <w:jc w:val="both"/>
      </w:pPr>
      <w:r>
        <w:rPr>
          <w:rFonts w:ascii="Times New Roman" w:hAnsi="Times New Roman" w:eastAsia="Times New Roman" w:cs="Times New Roman"/>
          <w:b w:val="0"/>
          <w:i w:val="0"/>
          <w:color w:val="000000"/>
        </w:rPr>
        <w:t>Kết luận: cần cả hai. Nhưng "kết hợp" không có nghĩa là chạy cả hai rồi nối kết quả — cần một tầng hợp nhất thông minh, biết khi nào bằng chứng tĩnh đủ mạnh, khi nào cần xác nhận bằng bằng chứng động.</w:t>
      </w:r>
    </w:p>
    <w:p>
      <w:pPr>
        <w:pStyle w:val="Heading3"/>
        <w:keepNext/>
      </w:pPr>
      <w:r>
        <w:rPr>
          <w:rFonts w:ascii="Times New Roman" w:hAnsi="Times New Roman" w:eastAsia="Times New Roman" w:cs="Times New Roman"/>
          <w:b/>
          <w:i w:val="0"/>
          <w:color w:val="000000"/>
          <w:sz w:val="26"/>
        </w:rPr>
        <w:t>2.2.2. Tại sao LLM orchestration thay vì hardcode pipeline</w:t>
      </w:r>
    </w:p>
    <w:p>
      <w:pPr>
        <w:ind w:firstLine="567"/>
        <w:jc w:val="both"/>
      </w:pPr>
      <w:r>
        <w:rPr>
          <w:rFonts w:ascii="Times New Roman" w:hAnsi="Times New Roman" w:eastAsia="Times New Roman" w:cs="Times New Roman"/>
          <w:b w:val="0"/>
          <w:i w:val="0"/>
          <w:color w:val="000000"/>
        </w:rPr>
        <w:t xml:space="preserve">Mỗi dự án C/C++ có cách quản lý bộ nhớ riêng: libcurl dùng </w:t>
      </w:r>
      <w:r>
        <w:rPr>
          <w:rFonts w:ascii="Courier New" w:hAnsi="Courier New" w:eastAsia="Courier New" w:cs="Courier New"/>
          <w:b w:val="0"/>
          <w:i w:val="0"/>
          <w:color w:val="000000"/>
        </w:rPr>
        <w:t>curl_easy_cleanup()</w:t>
      </w:r>
      <w:r>
        <w:rPr>
          <w:rFonts w:ascii="Times New Roman" w:hAnsi="Times New Roman" w:eastAsia="Times New Roman" w:cs="Times New Roman"/>
          <w:b w:val="0"/>
          <w:i w:val="0"/>
          <w:color w:val="000000"/>
        </w:rPr>
        <w:t xml:space="preserve">, cJSON dùng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libTIFF dùng </w:t>
      </w:r>
      <w:r>
        <w:rPr>
          <w:rFonts w:ascii="Courier New" w:hAnsi="Courier New" w:eastAsia="Courier New" w:cs="Courier New"/>
          <w:b w:val="0"/>
          <w:i w:val="0"/>
          <w:color w:val="000000"/>
        </w:rPr>
        <w:t>TIFFClose()</w:t>
      </w:r>
      <w:r>
        <w:rPr>
          <w:rFonts w:ascii="Times New Roman" w:hAnsi="Times New Roman" w:eastAsia="Times New Roman" w:cs="Times New Roman"/>
          <w:b w:val="0"/>
          <w:i w:val="0"/>
          <w:color w:val="000000"/>
        </w:rPr>
        <w:t>. Một pipeline hardcode sẽ cần liệt kê tất cả các tên này cho mỗi project — không khả thi ở quy mô lớn.</w:t>
      </w:r>
    </w:p>
    <w:p>
      <w:pPr>
        <w:ind w:firstLine="567"/>
        <w:jc w:val="both"/>
      </w:pPr>
      <w:r>
        <w:rPr>
          <w:rFonts w:ascii="Times New Roman" w:hAnsi="Times New Roman" w:eastAsia="Times New Roman" w:cs="Times New Roman"/>
          <w:b w:val="0"/>
          <w:i w:val="0"/>
          <w:color w:val="000000"/>
        </w:rPr>
        <w:t>LLM có thể đọc header/source và khám phá ra các API này, cùng với quy tắc ownership (ai sở hữu con trỏ sau khi hàm trả về?). Đây là tầng "POLICY" — quyết định theo-từng-project — trong khi tầng "MECHANISM" (parse AST, tính CFG, ghép cặp alloc→free, scoring) vẫn tất định.</w:t>
      </w:r>
    </w:p>
    <w:p>
      <w:pPr>
        <w:pStyle w:val="Heading3"/>
        <w:keepNext/>
      </w:pPr>
      <w:r>
        <w:rPr>
          <w:rFonts w:ascii="Times New Roman" w:hAnsi="Times New Roman" w:eastAsia="Times New Roman" w:cs="Times New Roman"/>
          <w:b/>
          <w:i w:val="0"/>
          <w:color w:val="000000"/>
          <w:sz w:val="26"/>
        </w:rPr>
        <w:t>2.2.3. Tại sao MCP thay vì gRPC/REST</w:t>
      </w:r>
    </w:p>
    <w:p>
      <w:pPr>
        <w:ind w:firstLine="567"/>
        <w:jc w:val="both"/>
      </w:pPr>
      <w:r>
        <w:rPr>
          <w:rFonts w:ascii="Times New Roman" w:hAnsi="Times New Roman" w:eastAsia="Times New Roman" w:cs="Times New Roman"/>
          <w:b w:val="0"/>
          <w:i w:val="0"/>
          <w:color w:val="000000"/>
        </w:rPr>
        <w:t>MCP [6] cung cấp hai lợi thế: (1) tool description đi kèm schema, model thấy ngay tool nào khả dụng mà không cần document riêng; (2) giao thức chuẩn, analyzer có thể thay thế mà không ảnh hưởng orchestrator. Thực tế, dự án từng dùng gRPC nhưng đã loại bỏ sau khi chuyển sang TUI-only — MCP đủ cho mọi nhu cầu hiện tại.</w:t>
      </w:r>
    </w:p>
    <w:p>
      <w:pPr>
        <w:pStyle w:val="Heading2"/>
        <w:keepNext/>
      </w:pPr>
      <w:r>
        <w:rPr>
          <w:rFonts w:ascii="Times New Roman" w:hAnsi="Times New Roman" w:eastAsia="Times New Roman" w:cs="Times New Roman"/>
          <w:b/>
          <w:i w:val="0"/>
          <w:color w:val="000000"/>
          <w:sz w:val="28"/>
        </w:rPr>
        <w:t>2.3. Thiết kế tổng quan</w:t>
      </w:r>
    </w:p>
    <w:p>
      <w:pPr>
        <w:pStyle w:val="Heading3"/>
        <w:keepNext/>
      </w:pPr>
      <w:r>
        <w:rPr>
          <w:rFonts w:ascii="Times New Roman" w:hAnsi="Times New Roman" w:eastAsia="Times New Roman" w:cs="Times New Roman"/>
          <w:b/>
          <w:i w:val="0"/>
          <w:color w:val="000000"/>
          <w:sz w:val="26"/>
        </w:rPr>
        <w:t>2.3.1. Pipeline HYBRID</w:t>
      </w:r>
    </w:p>
    <w:p>
      <w:pPr>
        <w:ind w:firstLine="567"/>
        <w:jc w:val="both"/>
      </w:pPr>
      <w:r>
        <w:rPr>
          <w:rFonts w:ascii="Times New Roman" w:hAnsi="Times New Roman" w:eastAsia="Times New Roman" w:cs="Times New Roman"/>
          <w:b w:val="0"/>
          <w:i w:val="0"/>
          <w:color w:val="000000"/>
        </w:rPr>
        <w:t>Hệ thống là một pipeline gồm bảy giai đoạn, chạy theo thứ tự nhưng một số giai đoạn có thể song song:</w:t>
      </w:r>
      <w:r>
        <w:rPr>
          <w:rFonts w:ascii="Times New Roman" w:hAnsi="Times New Roman" w:eastAsia="Times New Roman" w:cs="Times New Roman"/>
          <w:b w:val="0"/>
          <w:i w:val="0"/>
          <w:color w:val="000000"/>
        </w:rPr>
        <w:t xml:space="preserve"> (xem Hình 2.1)</w:t>
      </w:r>
    </w:p>
    <w:p>
      <w:pPr>
        <w:spacing w:line="240" w:lineRule="auto" w:before="120" w:after="120"/>
        <w:ind w:left="283"/>
      </w:pPr>
      <w:r>
        <w:rPr>
          <w:rFonts w:ascii="Courier New" w:hAnsi="Courier New" w:eastAsia="Courier New" w:cs="Courier New"/>
          <w:color w:val="000000"/>
          <w:sz w:val="20"/>
        </w:rPr>
        <w:t>profiling (LLM,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strategy (LLM,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discovery (deterministic)</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static enrichment (deterministic,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investigation (agentic — Stage A + B song song → C → D)</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judging (hybrid)</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reporting</w:t>
      </w:r>
    </w:p>
    <w:p>
      <w:pPr>
        <w:ind w:firstLine="567"/>
        <w:jc w:val="both"/>
      </w:pPr>
      <w:r>
        <w:rPr>
          <w:rFonts w:ascii="Times New Roman" w:hAnsi="Times New Roman" w:eastAsia="Times New Roman" w:cs="Times New Roman"/>
          <w:b w:val="0"/>
          <w:i w:val="0"/>
          <w:color w:val="000000"/>
        </w:rPr>
        <w:t>Hai giai đoạn đầu (profiling, strategy) là tầng POLICY host-side, chạy trước khi pipeline chính bắt đầu. Chúng khám phá allocator set và chọn chiến lược phân tích cho project. Trong benchmark, tầng này bị bỏ qua (manifest cung cấp allocator đông cứng) → eval không có LLM non-deterministic.</w:t>
      </w:r>
    </w:p>
    <w:p>
      <w:pPr>
        <w:pStyle w:val="Heading3"/>
        <w:keepNext/>
      </w:pPr>
      <w:r>
        <w:rPr>
          <w:rFonts w:ascii="Times New Roman" w:hAnsi="Times New Roman" w:eastAsia="Times New Roman" w:cs="Times New Roman"/>
          <w:b/>
          <w:i w:val="0"/>
          <w:color w:val="000000"/>
          <w:sz w:val="26"/>
        </w:rPr>
        <w:t>2.3.2. Nguyên tắc thiết kế: LLM sở hữu POLICY, engine sở hữu MECHANISM</w:t>
      </w:r>
    </w:p>
    <w:p>
      <w:pPr>
        <w:ind w:firstLine="567"/>
        <w:jc w:val="both"/>
      </w:pPr>
      <w:r>
        <w:rPr>
          <w:rFonts w:ascii="Times New Roman" w:hAnsi="Times New Roman" w:eastAsia="Times New Roman" w:cs="Times New Roman"/>
          <w:b w:val="0"/>
          <w:i w:val="0"/>
          <w:color w:val="000000"/>
        </w:rPr>
        <w:t>Đây là nguyên tắc cốt lõi. Mọi quyết định thay đổi theo project (tên allocator, quy tắc ownership, chiến lược phân tích) do LLM khám phá. Mọi cơ chế phân tích (parse tree-sitter, tính CFG, ghép cặp alloc→free, scoring) do code tất định thực thi. Output của LLM luôn được verify (grep tên trong source) và cache theo repo+commit.</w:t>
      </w:r>
    </w:p>
    <w:p>
      <w:pPr>
        <w:ind w:firstLine="567"/>
        <w:jc w:val="both"/>
      </w:pPr>
      <w:r>
        <w:rPr>
          <w:rFonts w:ascii="Times New Roman" w:hAnsi="Times New Roman" w:eastAsia="Times New Roman" w:cs="Times New Roman"/>
          <w:b w:val="0"/>
          <w:i w:val="0"/>
          <w:color w:val="000000"/>
        </w:rPr>
        <w:t>Ranh giới MUST-STAY-CODE: parse tree-sitter, CFG construction, alloc→free pairing, scoring math, consensus logic, grep-verify. Những thứ này không bao giờ được LLM hoá.</w:t>
      </w:r>
    </w:p>
    <w:p>
      <w:pPr>
        <w:ind w:firstLine="567"/>
        <w:jc w:val="both"/>
      </w:pPr>
      <w:r>
        <w:rPr>
          <w:rFonts w:ascii="Times New Roman" w:hAnsi="Times New Roman" w:eastAsia="Times New Roman" w:cs="Times New Roman"/>
          <w:b w:val="0"/>
          <w:i w:val="0"/>
          <w:color w:val="000000"/>
        </w:rPr>
        <w:t>Trong engine, kết quả parse được cache theo hash nội dung file thay vì tính lại ở mỗi lần gọi — content-addressed memoization là kỹ thuật chuẩn để tránh lặp lại công việc trong một lõi phân tích tất định, cùng nguyên lý compositional summary mà Facebook Infer dùng để scale [46].</w:t>
      </w:r>
    </w:p>
    <w:p>
      <w:pPr>
        <w:pStyle w:val="Heading3"/>
        <w:keepNext/>
      </w:pPr>
      <w:r>
        <w:rPr>
          <w:rFonts w:ascii="Times New Roman" w:hAnsi="Times New Roman" w:eastAsia="Times New Roman" w:cs="Times New Roman"/>
          <w:b/>
          <w:i w:val="0"/>
          <w:color w:val="000000"/>
          <w:sz w:val="26"/>
        </w:rPr>
        <w:t>2.3.3. Sơ đồ thành phần</w:t>
      </w:r>
    </w:p>
    <w:p>
      <w:pPr>
        <w:spacing w:line="240" w:lineRule="auto" w:before="120" w:after="120"/>
        <w:ind w:left="283"/>
      </w:pPr>
      <w:r>
        <w:rPr>
          <w:rFonts w:ascii="Courier New" w:hAnsi="Courier New" w:eastAsia="Courier New" w:cs="Courier New"/>
          <w:color w:val="000000"/>
          <w:sz w:val="20"/>
        </w:rPr>
        <w:t>flowchart TB</w:t>
        <w:br/>
      </w:r>
      <w:r>
        <w:rPr>
          <w:rFonts w:ascii="Courier New" w:hAnsi="Courier New" w:eastAsia="Courier New" w:cs="Courier New"/>
          <w:color w:val="000000"/>
          <w:sz w:val="20"/>
        </w:rPr>
        <w:t xml:space="preserve">    subgraph Client["Client / Orchestrator"]</w:t>
        <w:br/>
      </w:r>
      <w:r>
        <w:rPr>
          <w:rFonts w:ascii="Courier New" w:hAnsi="Courier New" w:eastAsia="Courier New" w:cs="Courier New"/>
          <w:color w:val="000000"/>
          <w:sz w:val="20"/>
        </w:rPr>
        <w:t xml:space="preserve">        TUI["leak-inspector-tui&lt;br/&gt;(Ink CLI, headless)"]</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subgraph Analyzers["Analyzers (mcpvul-net)"]</w:t>
        <w:br/>
      </w:r>
      <w:r>
        <w:rPr>
          <w:rFonts w:ascii="Courier New" w:hAnsi="Courier New" w:eastAsia="Courier New" w:cs="Courier New"/>
          <w:color w:val="000000"/>
          <w:sz w:val="20"/>
        </w:rPr>
        <w:t xml:space="preserve">        SA["static-analyzer&lt;br/&gt;MCP :50061"]</w:t>
        <w:br/>
      </w:r>
      <w:r>
        <w:rPr>
          <w:rFonts w:ascii="Courier New" w:hAnsi="Courier New" w:eastAsia="Courier New" w:cs="Courier New"/>
          <w:color w:val="000000"/>
          <w:sz w:val="20"/>
        </w:rPr>
        <w:t xml:space="preserve">        DA["dynamic-analyzer&lt;br/&gt;MCP :50062"]</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subgraph External["External"]</w:t>
        <w:br/>
      </w:r>
      <w:r>
        <w:rPr>
          <w:rFonts w:ascii="Courier New" w:hAnsi="Courier New" w:eastAsia="Courier New" w:cs="Courier New"/>
          <w:color w:val="000000"/>
          <w:sz w:val="20"/>
        </w:rPr>
        <w:t xml:space="preserve">        LLM["LLM gateway :20128&lt;br/&gt;(mimo / OpenAI / Anthropic)"]</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TUI -- "MCP Streamable-HTTP /mcp" --&gt; SA</w:t>
        <w:br/>
      </w:r>
      <w:r>
        <w:rPr>
          <w:rFonts w:ascii="Courier New" w:hAnsi="Courier New" w:eastAsia="Courier New" w:cs="Courier New"/>
          <w:color w:val="000000"/>
          <w:sz w:val="20"/>
        </w:rPr>
        <w:t xml:space="preserve">    TUI -- "MCP Streamable-HTTP /mcp" --&gt; DA</w:t>
        <w:br/>
      </w:r>
      <w:r>
        <w:rPr>
          <w:rFonts w:ascii="Courier New" w:hAnsi="Courier New" w:eastAsia="Courier New" w:cs="Courier New"/>
          <w:color w:val="000000"/>
          <w:sz w:val="20"/>
        </w:rPr>
        <w:t xml:space="preserve">    TUI -- "HTTP SSE (streaming)" --&gt; LLM</w:t>
      </w:r>
    </w:p>
    <w:p>
      <w:pPr>
        <w:jc w:val="center"/>
      </w:pPr>
      <w:r>
        <w:drawing>
          <wp:inline xmlns:a="http://schemas.openxmlformats.org/drawingml/2006/main" xmlns:pic="http://schemas.openxmlformats.org/drawingml/2006/picture">
            <wp:extent cx="5400000" cy="4523614"/>
            <wp:docPr id="1" name="Picture 1"/>
            <wp:cNvGraphicFramePr>
              <a:graphicFrameLocks noChangeAspect="1"/>
            </wp:cNvGraphicFramePr>
            <a:graphic>
              <a:graphicData uri="http://schemas.openxmlformats.org/drawingml/2006/picture">
                <pic:pic>
                  <pic:nvPicPr>
                    <pic:cNvPr id="0" name="fig-arch-academic.png"/>
                    <pic:cNvPicPr/>
                  </pic:nvPicPr>
                  <pic:blipFill>
                    <a:blip r:embed="rId10"/>
                    <a:stretch>
                      <a:fillRect/>
                    </a:stretch>
                  </pic:blipFill>
                  <pic:spPr>
                    <a:xfrm>
                      <a:off x="0" y="0"/>
                      <a:ext cx="5400000" cy="4523614"/>
                    </a:xfrm>
                    <a:prstGeom prst="rect"/>
                  </pic:spPr>
                </pic:pic>
              </a:graphicData>
            </a:graphic>
          </wp:inline>
        </w:drawing>
      </w:r>
    </w:p>
    <w:p>
      <w:pPr>
        <w:jc w:val="center"/>
      </w:pPr>
      <w:r>
        <w:rPr>
          <w:rFonts w:ascii="Times New Roman" w:hAnsi="Times New Roman" w:cs="Times New Roman" w:eastAsia="Times New Roman"/>
          <w:i/>
          <w:sz w:val="22"/>
        </w:rPr>
        <w:t>Hình 2.1: Kiến trúc tổng quan hệ thống CLeak (5 tầng: Source, Orchestrator, Analyzers MCP, Judge, Output)</w:t>
      </w:r>
    </w:p>
    <w:p>
      <w:pPr>
        <w:ind w:firstLine="567"/>
        <w:jc w:val="both"/>
      </w:pPr>
      <w:r>
        <w:rPr>
          <w:rFonts w:ascii="Times New Roman" w:hAnsi="Times New Roman" w:eastAsia="Times New Roman" w:cs="Times New Roman"/>
          <w:b w:val="0"/>
          <w:i w:val="0"/>
          <w:color w:val="000000"/>
        </w:rPr>
        <w:t xml:space="preserve">Hai analyzer nối qua Docker bridge network </w:t>
      </w:r>
      <w:r>
        <w:rPr>
          <w:rFonts w:ascii="Courier New" w:hAnsi="Courier New" w:eastAsia="Courier New" w:cs="Courier New"/>
          <w:b w:val="0"/>
          <w:i w:val="0"/>
          <w:color w:val="000000"/>
        </w:rPr>
        <w:t>mcpvul-net</w:t>
      </w:r>
      <w:r>
        <w:rPr>
          <w:rFonts w:ascii="Times New Roman" w:hAnsi="Times New Roman" w:eastAsia="Times New Roman" w:cs="Times New Roman"/>
          <w:b w:val="0"/>
          <w:i w:val="0"/>
          <w:color w:val="000000"/>
        </w:rPr>
        <w:t>. Orchestrator gọi analyzer qua MCP, gọi LLM qua HTTP SSE. Mỗi lời gọi tool là một HTTP POST độc lập (stateless JSON mode).</w:t>
      </w:r>
    </w:p>
    <w:p>
      <w:pPr>
        <w:pStyle w:val="Heading3"/>
        <w:keepNext/>
      </w:pPr>
      <w:r>
        <w:rPr>
          <w:rFonts w:ascii="Times New Roman" w:hAnsi="Times New Roman" w:eastAsia="Times New Roman" w:cs="Times New Roman"/>
          <w:b/>
          <w:i w:val="0"/>
          <w:color w:val="000000"/>
          <w:sz w:val="26"/>
        </w:rPr>
        <w:t>2.3.4. Luồng dữ liệu</w:t>
      </w:r>
    </w:p>
    <w:p>
      <w:pPr>
        <w:spacing w:line="240" w:lineRule="auto" w:before="120" w:after="120"/>
        <w:ind w:left="283"/>
      </w:pPr>
      <w:r>
        <w:rPr>
          <w:rFonts w:ascii="Courier New" w:hAnsi="Courier New" w:eastAsia="Courier New" w:cs="Courier New"/>
          <w:color w:val="000000"/>
          <w:sz w:val="20"/>
        </w:rPr>
        <w:t>flowchart LR</w:t>
        <w:br/>
      </w:r>
      <w:r>
        <w:rPr>
          <w:rFonts w:ascii="Courier New" w:hAnsi="Courier New" w:eastAsia="Courier New" w:cs="Courier New"/>
          <w:color w:val="000000"/>
          <w:sz w:val="20"/>
        </w:rPr>
        <w:t xml:space="preserve">    C["LeakCandidate&lt;br/&gt;(allocation site)"] --&gt; B["LeakBundle"]</w:t>
        <w:br/>
      </w:r>
      <w:r>
        <w:rPr>
          <w:rFonts w:ascii="Courier New" w:hAnsi="Courier New" w:eastAsia="Courier New" w:cs="Courier New"/>
          <w:color w:val="000000"/>
          <w:sz w:val="20"/>
        </w:rPr>
        <w:t xml:space="preserve">    EV["Evidence&lt;br/&gt;(asan/lsan/valgrind/scan-build/heuristic)"] --&gt; B</w:t>
        <w:br/>
      </w:r>
      <w:r>
        <w:rPr>
          <w:rFonts w:ascii="Courier New" w:hAnsi="Courier New" w:eastAsia="Courier New" w:cs="Courier New"/>
          <w:color w:val="000000"/>
          <w:sz w:val="20"/>
        </w:rPr>
        <w:t xml:space="preserve">    B --&gt; V["VerdictResult&lt;br/&gt;verdict · confidence · rootCause · repairDiff"]</w:t>
        <w:br/>
      </w:r>
      <w:r>
        <w:rPr>
          <w:rFonts w:ascii="Courier New" w:hAnsi="Courier New" w:eastAsia="Courier New" w:cs="Courier New"/>
          <w:color w:val="000000"/>
          <w:sz w:val="20"/>
        </w:rPr>
        <w:t xml:space="preserve">    V --&gt; R["ScanReport&lt;br/&gt;(json/md/html/snapshot)"]</w:t>
      </w:r>
    </w:p>
    <w:p>
      <w:pPr>
        <w:ind w:firstLine="567"/>
        <w:jc w:val="both"/>
      </w:pPr>
      <w:r>
        <w:rPr>
          <w:rFonts w:ascii="Times New Roman" w:hAnsi="Times New Roman" w:eastAsia="Times New Roman" w:cs="Times New Roman"/>
          <w:b w:val="0"/>
          <w:i w:val="0"/>
          <w:color w:val="000000"/>
        </w:rPr>
        <w:t>Dữ liệu đi qua bốn cấu trúc chính:</w:t>
      </w:r>
      <w:r>
        <w:rPr>
          <w:rFonts w:ascii="Times New Roman" w:hAnsi="Times New Roman" w:eastAsia="Times New Roman" w:cs="Times New Roman"/>
          <w:b w:val="0"/>
          <w:i w:val="0"/>
          <w:color w:val="000000"/>
        </w:rPr>
        <w:t xml:space="preserve"> (xem Hình 2.2)</w:t>
      </w:r>
    </w:p>
    <w:p>
      <w:pPr>
        <w:jc w:val="center"/>
      </w:pPr>
      <w:r>
        <w:drawing>
          <wp:inline xmlns:a="http://schemas.openxmlformats.org/drawingml/2006/main" xmlns:pic="http://schemas.openxmlformats.org/drawingml/2006/picture">
            <wp:extent cx="5400000" cy="3430794"/>
            <wp:docPr id="2" name="Picture 2"/>
            <wp:cNvGraphicFramePr>
              <a:graphicFrameLocks noChangeAspect="1"/>
            </wp:cNvGraphicFramePr>
            <a:graphic>
              <a:graphicData uri="http://schemas.openxmlformats.org/drawingml/2006/picture">
                <pic:pic>
                  <pic:nvPicPr>
                    <pic:cNvPr id="0" name="fig-seq-1.png"/>
                    <pic:cNvPicPr/>
                  </pic:nvPicPr>
                  <pic:blipFill>
                    <a:blip r:embed="rId11"/>
                    <a:stretch>
                      <a:fillRect/>
                    </a:stretch>
                  </pic:blipFill>
                  <pic:spPr>
                    <a:xfrm>
                      <a:off x="0" y="0"/>
                      <a:ext cx="5400000" cy="3430794"/>
                    </a:xfrm>
                    <a:prstGeom prst="rect"/>
                  </pic:spPr>
                </pic:pic>
              </a:graphicData>
            </a:graphic>
          </wp:inline>
        </w:drawing>
      </w:r>
    </w:p>
    <w:p>
      <w:pPr>
        <w:jc w:val="center"/>
      </w:pPr>
      <w:r>
        <w:rPr>
          <w:rFonts w:ascii="Times New Roman" w:hAnsi="Times New Roman" w:cs="Times New Roman" w:eastAsia="Times New Roman"/>
          <w:i/>
          <w:sz w:val="22"/>
        </w:rPr>
        <w:t>Hình 2.2: Sequence tổng quan luồng vận hành của hệ thống</w:t>
      </w:r>
    </w:p>
    <w:p>
      <w:pPr>
        <w:pStyle w:val="ListBullet"/>
      </w:pPr>
      <w:r>
        <w:rPr>
          <w:rFonts w:ascii="Times New Roman" w:hAnsi="Times New Roman" w:eastAsia="Times New Roman" w:cs="Times New Roman"/>
          <w:b/>
          <w:i w:val="0"/>
          <w:color w:val="000000"/>
        </w:rPr>
        <w:t>LeakCandidate</w:t>
      </w:r>
      <w:r>
        <w:rPr>
          <w:rFonts w:ascii="Times New Roman" w:hAnsi="Times New Roman" w:eastAsia="Times New Roman" w:cs="Times New Roman"/>
          <w:b w:val="0"/>
          <w:i w:val="0"/>
          <w:color w:val="000000"/>
        </w:rPr>
        <w:t>: vị trí cấp phát được phát hiện (file, line, function, allocation_type).</w:t>
      </w:r>
    </w:p>
    <w:p>
      <w:pPr>
        <w:pStyle w:val="ListBullet"/>
      </w:pPr>
      <w:r>
        <w:rPr>
          <w:rFonts w:ascii="Times New Roman" w:hAnsi="Times New Roman" w:eastAsia="Times New Roman" w:cs="Times New Roman"/>
          <w:b/>
          <w:i w:val="0"/>
          <w:color w:val="000000"/>
        </w:rPr>
        <w:t>LeakBundle</w:t>
      </w:r>
      <w:r>
        <w:rPr>
          <w:rFonts w:ascii="Times New Roman" w:hAnsi="Times New Roman" w:eastAsia="Times New Roman" w:cs="Times New Roman"/>
          <w:b w:val="0"/>
          <w:i w:val="0"/>
          <w:color w:val="000000"/>
        </w:rPr>
        <w:t>: candidate + evidence tĩnh + evidence động + verdict. Đây là đơn vị xử lý chính.</w:t>
      </w:r>
    </w:p>
    <w:p>
      <w:pPr>
        <w:pStyle w:val="ListBullet"/>
      </w:pPr>
      <w:r>
        <w:rPr>
          <w:rFonts w:ascii="Times New Roman" w:hAnsi="Times New Roman" w:eastAsia="Times New Roman" w:cs="Times New Roman"/>
          <w:b/>
          <w:i w:val="0"/>
          <w:color w:val="000000"/>
        </w:rPr>
        <w:t>VerdictResult</w:t>
      </w:r>
      <w:r>
        <w:rPr>
          <w:rFonts w:ascii="Times New Roman" w:hAnsi="Times New Roman" w:eastAsia="Times New Roman" w:cs="Times New Roman"/>
          <w:b w:val="0"/>
          <w:i w:val="0"/>
          <w:color w:val="000000"/>
        </w:rPr>
        <w:t>: verdict (confirmed/likely/uncertain/likely_FP/FP) + confidence + explanation + rootCause + repairDiff.</w:t>
      </w:r>
    </w:p>
    <w:p>
      <w:pPr>
        <w:pStyle w:val="ListBullet"/>
      </w:pPr>
      <w:r>
        <w:rPr>
          <w:rFonts w:ascii="Times New Roman" w:hAnsi="Times New Roman" w:eastAsia="Times New Roman" w:cs="Times New Roman"/>
          <w:b/>
          <w:i w:val="0"/>
          <w:color w:val="000000"/>
        </w:rPr>
        <w:t>ScanReport</w:t>
      </w:r>
      <w:r>
        <w:rPr>
          <w:rFonts w:ascii="Times New Roman" w:hAnsi="Times New Roman" w:eastAsia="Times New Roman" w:cs="Times New Roman"/>
          <w:b w:val="0"/>
          <w:i w:val="0"/>
          <w:color w:val="000000"/>
        </w:rPr>
        <w:t>: tổng hợp mọi VerdictResult, output dạng JSON/MD/HTML/snapshot.</w:t>
      </w:r>
    </w:p>
    <w:p>
      <w:pPr>
        <w:pStyle w:val="Heading2"/>
        <w:keepNext/>
      </w:pPr>
      <w:r>
        <w:rPr>
          <w:rFonts w:ascii="Times New Roman" w:hAnsi="Times New Roman" w:eastAsia="Times New Roman" w:cs="Times New Roman"/>
          <w:b/>
          <w:i w:val="0"/>
          <w:color w:val="000000"/>
          <w:sz w:val="28"/>
        </w:rPr>
        <w:t>2.4. Thiết kế tầng khám phá tĩnh (Discovery)</w:t>
      </w:r>
    </w:p>
    <w:p>
      <w:pPr>
        <w:pStyle w:val="Heading3"/>
        <w:keepNext/>
      </w:pPr>
      <w:r>
        <w:rPr>
          <w:rFonts w:ascii="Times New Roman" w:hAnsi="Times New Roman" w:eastAsia="Times New Roman" w:cs="Times New Roman"/>
          <w:b/>
          <w:i w:val="0"/>
          <w:color w:val="000000"/>
          <w:sz w:val="26"/>
        </w:rPr>
        <w:t>2.4.1. Candidate scan</w:t>
      </w:r>
    </w:p>
    <w:p>
      <w:pPr>
        <w:ind w:firstLine="567"/>
        <w:jc w:val="both"/>
      </w:pPr>
      <w:r>
        <w:rPr>
          <w:rFonts w:ascii="Times New Roman" w:hAnsi="Times New Roman" w:eastAsia="Times New Roman" w:cs="Times New Roman"/>
          <w:b w:val="0"/>
          <w:i w:val="0"/>
          <w:color w:val="000000"/>
        </w:rPr>
        <w:t xml:space="preserve">Hệ thống scan mỗi file C/C++ tìm các vị trí cấp phát. Không chỉ tìm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(libc), mà còn tìm factory allocator theo tên project — ví dụ </w:t>
      </w:r>
      <w:r>
        <w:rPr>
          <w:rFonts w:ascii="Courier New" w:hAnsi="Courier New" w:eastAsia="Courier New" w:cs="Courier New"/>
          <w:b w:val="0"/>
          <w:i w:val="0"/>
          <w:color w:val="000000"/>
        </w:rPr>
        <w:t>cJSON_New_Item()</w:t>
      </w:r>
      <w:r>
        <w:rPr>
          <w:rFonts w:ascii="Times New Roman" w:hAnsi="Times New Roman" w:eastAsia="Times New Roman" w:cs="Times New Roman"/>
          <w:b w:val="0"/>
          <w:i w:val="0"/>
          <w:color w:val="000000"/>
        </w:rPr>
        <w:t xml:space="preserve"> trong cJSON, </w:t>
      </w:r>
      <w:r>
        <w:rPr>
          <w:rFonts w:ascii="Courier New" w:hAnsi="Courier New" w:eastAsia="Courier New" w:cs="Courier New"/>
          <w:b w:val="0"/>
          <w:i w:val="0"/>
          <w:color w:val="000000"/>
        </w:rPr>
        <w:t>TIFFmalloc()</w:t>
      </w:r>
      <w:r>
        <w:rPr>
          <w:rFonts w:ascii="Times New Roman" w:hAnsi="Times New Roman" w:eastAsia="Times New Roman" w:cs="Times New Roman"/>
          <w:b w:val="0"/>
          <w:i w:val="0"/>
          <w:color w:val="000000"/>
        </w:rPr>
        <w:t xml:space="preserve"> trong libTIFF. Danh sách này được cung cấp bởi tầng LLM allocator profiler hoặc manifest đông cứng (trong benchmark).</w:t>
      </w:r>
    </w:p>
    <w:p>
      <w:pPr>
        <w:ind w:firstLine="567"/>
        <w:jc w:val="both"/>
      </w:pPr>
      <w:r>
        <w:rPr>
          <w:rFonts w:ascii="Times New Roman" w:hAnsi="Times New Roman" w:eastAsia="Times New Roman" w:cs="Times New Roman"/>
          <w:b w:val="0"/>
          <w:i w:val="0"/>
          <w:color w:val="000000"/>
        </w:rPr>
        <w:t xml:space="preserve">Ngoài ra, hệ thống phát hiện "parameter-ownership leak": tham số con trỏ được giải phóng trên một số đường nhưng không trên đường khác. Các hàm nhận con trỏ và quản lý nó (như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nhận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được tạo candidate synthetically.</w:t>
      </w:r>
    </w:p>
    <w:p>
      <w:pPr>
        <w:pStyle w:val="Heading3"/>
        <w:keepNext/>
      </w:pPr>
      <w:r>
        <w:rPr>
          <w:rFonts w:ascii="Times New Roman" w:hAnsi="Times New Roman" w:eastAsia="Times New Roman" w:cs="Times New Roman"/>
          <w:b/>
          <w:i w:val="0"/>
          <w:color w:val="000000"/>
          <w:sz w:val="26"/>
        </w:rPr>
        <w:t>2.4.2. Attribution hàm bằng Tree-sitter</w:t>
      </w:r>
    </w:p>
    <w:p>
      <w:pPr>
        <w:ind w:firstLine="567"/>
        <w:jc w:val="both"/>
      </w:pPr>
      <w:r>
        <w:rPr>
          <w:rFonts w:ascii="Times New Roman" w:hAnsi="Times New Roman" w:eastAsia="Times New Roman" w:cs="Times New Roman"/>
          <w:b w:val="0"/>
          <w:i w:val="0"/>
          <w:color w:val="000000"/>
        </w:rPr>
        <w:t xml:space="preserve">Khi một dòng cấp phát được tìm thấy, cần xác định nó thuộc hàm nào. Tree-sitter [4] cung cấp range-based AST traversal: tìm node function definition chứa dòng đó. Routing C/C++ dựa trên đuôi file: </w:t>
      </w:r>
      <w:r>
        <w:rPr>
          <w:rFonts w:ascii="Courier New" w:hAnsi="Courier New" w:eastAsia="Courier New" w:cs="Courier New"/>
          <w:b w:val="0"/>
          <w:i w:val="0"/>
          <w:color w:val="000000"/>
        </w:rPr>
        <w:t>.c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.h</w:t>
      </w:r>
      <w:r>
        <w:rPr>
          <w:rFonts w:ascii="Times New Roman" w:hAnsi="Times New Roman" w:eastAsia="Times New Roman" w:cs="Times New Roman"/>
          <w:b w:val="0"/>
          <w:i w:val="0"/>
          <w:color w:val="000000"/>
        </w:rPr>
        <w:t xml:space="preserve"> dùng </w:t>
      </w:r>
      <w:r>
        <w:rPr>
          <w:rFonts w:ascii="Courier New" w:hAnsi="Courier New" w:eastAsia="Courier New" w:cs="Courier New"/>
          <w:b w:val="0"/>
          <w:i w:val="0"/>
          <w:color w:val="000000"/>
        </w:rPr>
        <w:t>tree-sitter-c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.cpp</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.cxx</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.hpp</w:t>
      </w:r>
      <w:r>
        <w:rPr>
          <w:rFonts w:ascii="Times New Roman" w:hAnsi="Times New Roman" w:eastAsia="Times New Roman" w:cs="Times New Roman"/>
          <w:b w:val="0"/>
          <w:i w:val="0"/>
          <w:color w:val="000000"/>
        </w:rPr>
        <w:t xml:space="preserve"> dùng </w:t>
      </w:r>
      <w:r>
        <w:rPr>
          <w:rFonts w:ascii="Courier New" w:hAnsi="Courier New" w:eastAsia="Courier New" w:cs="Courier New"/>
          <w:b w:val="0"/>
          <w:i w:val="0"/>
          <w:color w:val="000000"/>
        </w:rPr>
        <w:t>tree-sitter-cpp</w:t>
      </w:r>
      <w:r>
        <w:rPr>
          <w:rFonts w:ascii="Times New Roman" w:hAnsi="Times New Roman" w:eastAsia="Times New Roman" w:cs="Times New Roman"/>
          <w:b w:val="0"/>
          <w:i w:val="0"/>
          <w:color w:val="000000"/>
        </w:rPr>
        <w:t>.</w:t>
      </w:r>
    </w:p>
    <w:p>
      <w:pPr>
        <w:pStyle w:val="Heading2"/>
        <w:keepNext/>
      </w:pPr>
      <w:r>
        <w:rPr>
          <w:rFonts w:ascii="Times New Roman" w:hAnsi="Times New Roman" w:eastAsia="Times New Roman" w:cs="Times New Roman"/>
          <w:b/>
          <w:i w:val="0"/>
          <w:color w:val="000000"/>
          <w:sz w:val="28"/>
        </w:rPr>
        <w:t>2.5. Thiết kế tầng làm giàu bằng chứng tĩnh (Static Enrichment)</w:t>
      </w:r>
    </w:p>
    <w:p>
      <w:pPr>
        <w:pStyle w:val="Heading3"/>
        <w:keepNext/>
      </w:pPr>
      <w:r>
        <w:rPr>
          <w:rFonts w:ascii="Times New Roman" w:hAnsi="Times New Roman" w:eastAsia="Times New Roman" w:cs="Times New Roman"/>
          <w:b/>
          <w:i w:val="0"/>
          <w:color w:val="000000"/>
          <w:sz w:val="26"/>
        </w:rPr>
        <w:t>2.5.1. Function summary</w:t>
      </w:r>
    </w:p>
    <w:p>
      <w:pPr>
        <w:ind w:firstLine="567"/>
        <w:jc w:val="both"/>
      </w:pPr>
      <w:r>
        <w:rPr>
          <w:rFonts w:ascii="Times New Roman" w:hAnsi="Times New Roman" w:eastAsia="Times New Roman" w:cs="Times New Roman"/>
          <w:b w:val="0"/>
          <w:i w:val="0"/>
          <w:color w:val="000000"/>
        </w:rPr>
        <w:t xml:space="preserve">Mỗi candidate được phân tích bởi </w:t>
      </w:r>
      <w:r>
        <w:rPr>
          <w:rFonts w:ascii="Courier New" w:hAnsi="Courier New" w:eastAsia="Courier New" w:cs="Courier New"/>
          <w:b w:val="0"/>
          <w:i w:val="0"/>
          <w:color w:val="000000"/>
        </w:rPr>
        <w:t>functionSummary</w:t>
      </w:r>
      <w:r>
        <w:rPr>
          <w:rFonts w:ascii="Times New Roman" w:hAnsi="Times New Roman" w:eastAsia="Times New Roman" w:cs="Times New Roman"/>
          <w:b w:val="0"/>
          <w:i w:val="0"/>
          <w:color w:val="000000"/>
        </w:rPr>
        <w:t xml:space="preserve">: đếm lệnh cấp phát và giải phóng trong hàm bao, liệt kê exit paths (return), và xác định biến nào được giải phóng trên đường nào. Kết quả là </w:t>
      </w:r>
      <w:r>
        <w:rPr>
          <w:rFonts w:ascii="Courier New" w:hAnsi="Courier New" w:eastAsia="Courier New" w:cs="Courier New"/>
          <w:b w:val="0"/>
          <w:i w:val="0"/>
          <w:color w:val="000000"/>
        </w:rPr>
        <w:t>AllocFreePair</w:t>
      </w:r>
      <w:r>
        <w:rPr>
          <w:rFonts w:ascii="Times New Roman" w:hAnsi="Times New Roman" w:eastAsia="Times New Roman" w:cs="Times New Roman"/>
          <w:b w:val="0"/>
          <w:i w:val="0"/>
          <w:color w:val="000000"/>
        </w:rPr>
        <w:t xml:space="preserve"> với status </w:t>
      </w:r>
      <w:r>
        <w:rPr>
          <w:rFonts w:ascii="Courier New" w:hAnsi="Courier New" w:eastAsia="Courier New" w:cs="Courier New"/>
          <w:b w:val="0"/>
          <w:i w:val="0"/>
          <w:color w:val="000000"/>
        </w:rPr>
        <w:t>paired</w:t>
      </w:r>
      <w:r>
        <w:rPr>
          <w:rFonts w:ascii="Times New Roman" w:hAnsi="Times New Roman" w:eastAsia="Times New Roman" w:cs="Times New Roman"/>
          <w:b w:val="0"/>
          <w:i w:val="0"/>
          <w:color w:val="000000"/>
        </w:rPr>
        <w:t xml:space="preserve"> (giải phóng trên mọi đường), </w:t>
      </w:r>
      <w:r>
        <w:rPr>
          <w:rFonts w:ascii="Courier New" w:hAnsi="Courier New" w:eastAsia="Courier New" w:cs="Courier New"/>
          <w:b w:val="0"/>
          <w:i w:val="0"/>
          <w:color w:val="000000"/>
        </w:rPr>
        <w:t>unpaired</w:t>
      </w:r>
      <w:r>
        <w:rPr>
          <w:rFonts w:ascii="Times New Roman" w:hAnsi="Times New Roman" w:eastAsia="Times New Roman" w:cs="Times New Roman"/>
          <w:b w:val="0"/>
          <w:i w:val="0"/>
          <w:color w:val="000000"/>
        </w:rPr>
        <w:t xml:space="preserve"> (không giải phóng đâu cả), hoặc </w:t>
      </w:r>
      <w:r>
        <w:rPr>
          <w:rFonts w:ascii="Courier New" w:hAnsi="Courier New" w:eastAsia="Courier New" w:cs="Courier New"/>
          <w:b w:val="0"/>
          <w:i w:val="0"/>
          <w:color w:val="000000"/>
        </w:rPr>
        <w:t>conditional</w:t>
      </w:r>
      <w:r>
        <w:rPr>
          <w:rFonts w:ascii="Times New Roman" w:hAnsi="Times New Roman" w:eastAsia="Times New Roman" w:cs="Times New Roman"/>
          <w:b w:val="0"/>
          <w:i w:val="0"/>
          <w:color w:val="000000"/>
        </w:rPr>
        <w:t xml:space="preserve"> (giải phóng trên một số đường).</w:t>
      </w:r>
    </w:p>
    <w:p>
      <w:pPr>
        <w:pStyle w:val="Heading3"/>
        <w:keepNext/>
      </w:pPr>
      <w:r>
        <w:rPr>
          <w:rFonts w:ascii="Times New Roman" w:hAnsi="Times New Roman" w:eastAsia="Times New Roman" w:cs="Times New Roman"/>
          <w:b/>
          <w:i w:val="0"/>
          <w:color w:val="000000"/>
          <w:sz w:val="26"/>
        </w:rPr>
        <w:t>2.5.2. Path constraints</w:t>
      </w:r>
    </w:p>
    <w:p>
      <w:pPr>
        <w:ind w:firstLine="567"/>
        <w:jc w:val="both"/>
      </w:pPr>
      <w:r>
        <w:rPr>
          <w:rFonts w:ascii="Courier New" w:hAnsi="Courier New" w:eastAsia="Courier New" w:cs="Courier New"/>
          <w:b w:val="0"/>
          <w:i w:val="0"/>
          <w:color w:val="000000"/>
        </w:rPr>
        <w:t>pathConstraints</w:t>
      </w:r>
      <w:r>
        <w:rPr>
          <w:rFonts w:ascii="Times New Roman" w:hAnsi="Times New Roman" w:eastAsia="Times New Roman" w:cs="Times New Roman"/>
          <w:b w:val="0"/>
          <w:i w:val="0"/>
          <w:color w:val="000000"/>
        </w:rPr>
        <w:t xml:space="preserve"> phân tích guard conditions (if/switch) xung quanh candidate. Guard-subset reconciliation: nếu lệnh free nằm trên nhánh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khác, nó không reconcile exit hiện tại — tức free trên đường thành công không "giải oan" cho đường lỗi.</w:t>
      </w:r>
    </w:p>
    <w:p>
      <w:pPr>
        <w:ind w:firstLine="567"/>
        <w:jc w:val="both"/>
      </w:pPr>
      <w:r>
        <w:rPr>
          <w:rFonts w:ascii="Times New Roman" w:hAnsi="Times New Roman" w:eastAsia="Times New Roman" w:cs="Times New Roman"/>
          <w:b w:val="0"/>
          <w:i w:val="0"/>
          <w:color w:val="000000"/>
        </w:rPr>
        <w:t xml:space="preserve">Đây là cơ chế path-sensitive mà không cần SMT solver. Kết quả: </w:t>
      </w:r>
      <w:r>
        <w:rPr>
          <w:rFonts w:ascii="Courier New" w:hAnsi="Courier New" w:eastAsia="Courier New" w:cs="Courier New"/>
          <w:b w:val="0"/>
          <w:i w:val="0"/>
          <w:color w:val="000000"/>
        </w:rPr>
        <w:t>feasibleLeakPaths</w:t>
      </w:r>
      <w:r>
        <w:rPr>
          <w:rFonts w:ascii="Times New Roman" w:hAnsi="Times New Roman" w:eastAsia="Times New Roman" w:cs="Times New Roman"/>
          <w:b w:val="0"/>
          <w:i w:val="0"/>
          <w:color w:val="000000"/>
        </w:rPr>
        <w:t xml:space="preserve"> — danh sách đường đi khả thi mà leak có thể xảy ra, kèm </w:t>
      </w:r>
      <w:r>
        <w:rPr>
          <w:rFonts w:ascii="Courier New" w:hAnsi="Courier New" w:eastAsia="Courier New" w:cs="Courier New"/>
          <w:b w:val="0"/>
          <w:i w:val="0"/>
          <w:color w:val="000000"/>
        </w:rPr>
        <w:t>unreconciledAllocations</w:t>
      </w:r>
      <w:r>
        <w:rPr>
          <w:rFonts w:ascii="Times New Roman" w:hAnsi="Times New Roman" w:eastAsia="Times New Roman" w:cs="Times New Roman"/>
          <w:b w:val="0"/>
          <w:i w:val="0"/>
          <w:color w:val="000000"/>
        </w:rPr>
        <w:t xml:space="preserve"> — biến cấp phát mà không có free nào trên đường đó.</w:t>
      </w:r>
    </w:p>
    <w:p>
      <w:pPr>
        <w:pStyle w:val="Heading3"/>
        <w:keepNext/>
      </w:pPr>
      <w:r>
        <w:rPr>
          <w:rFonts w:ascii="Times New Roman" w:hAnsi="Times New Roman" w:eastAsia="Times New Roman" w:cs="Times New Roman"/>
          <w:b/>
          <w:i w:val="0"/>
          <w:color w:val="000000"/>
          <w:sz w:val="26"/>
        </w:rPr>
        <w:t>2.5.3. Interprocedural flow</w:t>
      </w:r>
    </w:p>
    <w:p>
      <w:pPr>
        <w:ind w:firstLine="567"/>
        <w:jc w:val="both"/>
      </w:pP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mở rộng phân tích qua biên hàm. Variable-level cross-frame matching: nếu hàm A cấp phát biến </w:t>
      </w:r>
      <w:r>
        <w:rPr>
          <w:rFonts w:ascii="Courier New" w:hAnsi="Courier New" w:eastAsia="Courier New" w:cs="Courier New"/>
          <w:b w:val="0"/>
          <w:i w:val="0"/>
          <w:color w:val="000000"/>
        </w:rPr>
        <w:t>x</w:t>
      </w:r>
      <w:r>
        <w:rPr>
          <w:rFonts w:ascii="Times New Roman" w:hAnsi="Times New Roman" w:eastAsia="Times New Roman" w:cs="Times New Roman"/>
          <w:b w:val="0"/>
          <w:i w:val="0"/>
          <w:color w:val="000000"/>
        </w:rPr>
        <w:t xml:space="preserve">, gọi hàm B, và </w:t>
      </w:r>
      <w:r>
        <w:rPr>
          <w:rFonts w:ascii="Courier New" w:hAnsi="Courier New" w:eastAsia="Courier New" w:cs="Courier New"/>
          <w:b w:val="0"/>
          <w:i w:val="0"/>
          <w:color w:val="000000"/>
        </w:rPr>
        <w:t>x</w:t>
      </w:r>
      <w:r>
        <w:rPr>
          <w:rFonts w:ascii="Times New Roman" w:hAnsi="Times New Roman" w:eastAsia="Times New Roman" w:cs="Times New Roman"/>
          <w:b w:val="0"/>
          <w:i w:val="0"/>
          <w:color w:val="000000"/>
        </w:rPr>
        <w:t xml:space="preserve"> không được giải phóng ở bất kỳ exit nào reachable → leak cross-function. Kết quả fold thành </w:t>
      </w:r>
      <w:r>
        <w:rPr>
          <w:rFonts w:ascii="Courier New" w:hAnsi="Courier New" w:eastAsia="Courier New" w:cs="Courier New"/>
          <w:b w:val="0"/>
          <w:i w:val="0"/>
          <w:color w:val="000000"/>
        </w:rPr>
        <w:t>feasibleLeakPath</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Trên Juliet (leak intra-function), tool này Δ=0. Trên LAMeD (dự án thực), nó bắt thêm 1 leak (cjson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FP=0. Gain nhỏ nhưng sạch — cơ chế hoạt động end-to-end trên dự án thật.</w:t>
      </w:r>
    </w:p>
    <w:p>
      <w:pPr>
        <w:pStyle w:val="Heading3"/>
        <w:keepNext/>
      </w:pPr>
      <w:r>
        <w:rPr>
          <w:rFonts w:ascii="Times New Roman" w:hAnsi="Times New Roman" w:eastAsia="Times New Roman" w:cs="Times New Roman"/>
          <w:b/>
          <w:i w:val="0"/>
          <w:color w:val="000000"/>
          <w:sz w:val="26"/>
        </w:rPr>
        <w:t>2.5.4. Clang scan-build</w:t>
      </w:r>
    </w:p>
    <w:p>
      <w:pPr>
        <w:ind w:firstLine="567"/>
        <w:jc w:val="both"/>
      </w:pPr>
      <w:r>
        <w:rPr>
          <w:rFonts w:ascii="Courier New" w:hAnsi="Courier New" w:eastAsia="Courier New" w:cs="Courier New"/>
          <w:b w:val="0"/>
          <w:i w:val="0"/>
          <w:color w:val="000000"/>
        </w:rPr>
        <w:t>scanBuild</w:t>
      </w:r>
      <w:r>
        <w:rPr>
          <w:rFonts w:ascii="Times New Roman" w:hAnsi="Times New Roman" w:eastAsia="Times New Roman" w:cs="Times New Roman"/>
          <w:b w:val="0"/>
          <w:i w:val="0"/>
          <w:color w:val="000000"/>
        </w:rPr>
        <w:t xml:space="preserve"> chạy Clang SA ở project level (không phải per-TU như clang --analyze). Kết quả là corroborative evidence: nếu scan-build cũng flag cùng biến, confidence tăng. Nhưng scan-build không thay đổi verdict trên Juliet (heuristic đã đủ mạnh).</w:t>
      </w:r>
    </w:p>
    <w:p>
      <w:pPr>
        <w:pStyle w:val="Heading2"/>
        <w:keepNext/>
      </w:pPr>
      <w:r>
        <w:rPr>
          <w:rFonts w:ascii="Times New Roman" w:hAnsi="Times New Roman" w:eastAsia="Times New Roman" w:cs="Times New Roman"/>
          <w:b/>
          <w:i w:val="0"/>
          <w:color w:val="000000"/>
          <w:sz w:val="28"/>
        </w:rPr>
        <w:t>2.6. Thiết kế tầng điều tra agentic (Investigation)</w:t>
      </w:r>
    </w:p>
    <w:p>
      <w:pPr>
        <w:pStyle w:val="Heading3"/>
        <w:keepNext/>
      </w:pPr>
      <w:r>
        <w:rPr>
          <w:rFonts w:ascii="Times New Roman" w:hAnsi="Times New Roman" w:eastAsia="Times New Roman" w:cs="Times New Roman"/>
          <w:b/>
          <w:i w:val="0"/>
          <w:color w:val="000000"/>
          <w:sz w:val="26"/>
        </w:rPr>
        <w:t>2.6.1. Stage A — Static fan-out sub-agents</w:t>
      </w:r>
    </w:p>
    <w:p>
      <w:pPr>
        <w:ind w:firstLine="567"/>
        <w:jc w:val="both"/>
      </w:pPr>
      <w:r>
        <w:rPr>
          <w:rFonts w:ascii="Times New Roman" w:hAnsi="Times New Roman" w:eastAsia="Times New Roman" w:cs="Times New Roman"/>
          <w:b w:val="0"/>
          <w:i w:val="0"/>
          <w:color w:val="000000"/>
        </w:rPr>
        <w:t xml:space="preserve">Candidates được nhóm theo file affinity (4 candidate/nhóm), mỗi nhóm sinh một sub-agent. Sub-agent nhận 5 tool tĩnh (candidateScan, astScan, functionSummary, pathConstraints, ownershipConventions) + </w:t>
      </w:r>
      <w:r>
        <w:rPr>
          <w:rFonts w:ascii="Courier New" w:hAnsi="Courier New" w:eastAsia="Courier New" w:cs="Courier New"/>
          <w:b w:val="0"/>
          <w:i w:val="0"/>
          <w:color w:val="000000"/>
        </w:rPr>
        <w:t>read_file</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Tối đa 3 sub-agent chạy đồng thời.</w:t>
      </w:r>
    </w:p>
    <w:p>
      <w:pPr>
        <w:ind w:firstLine="567"/>
        <w:jc w:val="both"/>
      </w:pPr>
      <w:r>
        <w:rPr>
          <w:rFonts w:ascii="Times New Roman" w:hAnsi="Times New Roman" w:eastAsia="Times New Roman" w:cs="Times New Roman"/>
          <w:b w:val="0"/>
          <w:i w:val="0"/>
          <w:color w:val="000000"/>
        </w:rPr>
        <w:t>Tool partitioning: sub-agent tĩnh CHỈ nhận tool tĩnh — model không thể nhảy sang tool động. Điều này đảm bảo mỗi agent tập trung vào nhiệm vụ cụ thể.</w:t>
      </w:r>
    </w:p>
    <w:p>
      <w:pPr>
        <w:pStyle w:val="Heading3"/>
        <w:keepNext/>
      </w:pPr>
      <w:r>
        <w:rPr>
          <w:rFonts w:ascii="Times New Roman" w:hAnsi="Times New Roman" w:eastAsia="Times New Roman" w:cs="Times New Roman"/>
          <w:b/>
          <w:i w:val="0"/>
          <w:color w:val="000000"/>
          <w:sz w:val="26"/>
        </w:rPr>
        <w:t>2.6.2. Stage B — Dynamic worker</w:t>
      </w:r>
    </w:p>
    <w:p>
      <w:pPr>
        <w:ind w:firstLine="567"/>
        <w:jc w:val="both"/>
      </w:pPr>
      <w:r>
        <w:rPr>
          <w:rFonts w:ascii="Times New Roman" w:hAnsi="Times New Roman" w:eastAsia="Times New Roman" w:cs="Times New Roman"/>
          <w:b w:val="0"/>
          <w:i w:val="0"/>
          <w:color w:val="000000"/>
        </w:rPr>
        <w:t>Stage B chạy song song với Stage A. Có hai nhánh:</w:t>
      </w:r>
    </w:p>
    <w:p>
      <w:pPr>
        <w:ind w:firstLine="567"/>
        <w:jc w:val="both"/>
      </w:pPr>
      <w:r>
        <w:rPr>
          <w:rFonts w:ascii="Times New Roman" w:hAnsi="Times New Roman" w:eastAsia="Times New Roman" w:cs="Times New Roman"/>
          <w:b/>
          <w:i w:val="0"/>
          <w:color w:val="000000"/>
        </w:rPr>
        <w:t>Nhánh tất định (không LLM):</w:t>
      </w:r>
      <w:r>
        <w:rPr>
          <w:rFonts w:ascii="Times New Roman" w:hAnsi="Times New Roman" w:eastAsia="Times New Roman" w:cs="Times New Roman"/>
          <w:b w:val="0"/>
          <w:i w:val="0"/>
          <w:color w:val="000000"/>
        </w:rPr>
        <w:t xml:space="preserve"> Khi case có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hệ thống chạy công thức cố định </w:t>
      </w:r>
      <w:r>
        <w:rPr>
          <w:rFonts w:ascii="Courier New" w:hAnsi="Courier New" w:eastAsia="Courier New" w:cs="Courier New"/>
          <w:b w:val="0"/>
          <w:i w:val="0"/>
          <w:color w:val="000000"/>
        </w:rPr>
        <w:t>buildTarget(buildCommand) → lsanRun(binary)</w:t>
      </w:r>
      <w:r>
        <w:rPr>
          <w:rFonts w:ascii="Times New Roman" w:hAnsi="Times New Roman" w:eastAsia="Times New Roman" w:cs="Times New Roman"/>
          <w:b w:val="0"/>
          <w:i w:val="0"/>
          <w:color w:val="000000"/>
        </w:rPr>
        <w:t>. Không có LLM trong vòng chạy → coverage tất định → kết quả tái lập. Đây là đóng góp C3 của luận văn.</w:t>
      </w:r>
    </w:p>
    <w:p>
      <w:pPr>
        <w:ind w:firstLine="567"/>
        <w:jc w:val="both"/>
      </w:pPr>
      <w:r>
        <w:rPr>
          <w:rFonts w:ascii="Times New Roman" w:hAnsi="Times New Roman" w:eastAsia="Times New Roman" w:cs="Times New Roman"/>
          <w:b/>
          <w:i w:val="0"/>
          <w:color w:val="000000"/>
        </w:rPr>
        <w:t>Nhánh LLM:</w:t>
      </w:r>
      <w:r>
        <w:rPr>
          <w:rFonts w:ascii="Times New Roman" w:hAnsi="Times New Roman" w:eastAsia="Times New Roman" w:cs="Times New Roman"/>
          <w:b w:val="0"/>
          <w:i w:val="0"/>
          <w:color w:val="000000"/>
        </w:rPr>
        <w:t xml:space="preserve"> Khi không có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một dynamic worker (LLM sub-agent) tự đọc Makefile, chọn lệnh build, chạy sanitizer. Nếu build thất bại hai lần, worker dừng.</w:t>
      </w:r>
    </w:p>
    <w:p>
      <w:pPr>
        <w:ind w:firstLine="567"/>
        <w:jc w:val="both"/>
      </w:pPr>
      <w:r>
        <w:rPr>
          <w:rFonts w:ascii="Times New Roman" w:hAnsi="Times New Roman" w:eastAsia="Times New Roman" w:cs="Times New Roman"/>
          <w:b w:val="0"/>
          <w:i w:val="0"/>
          <w:color w:val="000000"/>
        </w:rPr>
        <w:t xml:space="preserve">Bằng chứng dynamic được capture tự động qua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 xml:space="preserve">: mọi finding từ sanitizer được ghi vào store, không qua "discretion" của LLM. </w:t>
      </w:r>
      <w:r>
        <w:rPr>
          <w:rFonts w:ascii="Courier New" w:hAnsi="Courier New" w:eastAsia="Courier New" w:cs="Courier New"/>
          <w:b w:val="0"/>
          <w:i w:val="0"/>
          <w:color w:val="000000"/>
        </w:rPr>
        <w:t>reconcileDynamicEvidence</w:t>
      </w:r>
      <w:r>
        <w:rPr>
          <w:rFonts w:ascii="Times New Roman" w:hAnsi="Times New Roman" w:eastAsia="Times New Roman" w:cs="Times New Roman"/>
          <w:b w:val="0"/>
          <w:i w:val="0"/>
          <w:color w:val="000000"/>
        </w:rPr>
        <w:t xml:space="preserve"> gộp finding vào bundle tương quan nhất.</w:t>
      </w:r>
    </w:p>
    <w:p>
      <w:pPr>
        <w:pStyle w:val="Heading3"/>
        <w:keepNext/>
      </w:pPr>
      <w:r>
        <w:rPr>
          <w:rFonts w:ascii="Times New Roman" w:hAnsi="Times New Roman" w:eastAsia="Times New Roman" w:cs="Times New Roman"/>
          <w:b/>
          <w:i w:val="0"/>
          <w:color w:val="000000"/>
          <w:sz w:val="26"/>
        </w:rPr>
        <w:t>2.6.3. Stage C — Synthesize</w:t>
      </w:r>
    </w:p>
    <w:p>
      <w:pPr>
        <w:ind w:firstLine="567"/>
        <w:jc w:val="both"/>
      </w:pPr>
      <w:r>
        <w:rPr>
          <w:rFonts w:ascii="Times New Roman" w:hAnsi="Times New Roman" w:eastAsia="Times New Roman" w:cs="Times New Roman"/>
          <w:b w:val="0"/>
          <w:i w:val="0"/>
          <w:color w:val="000000"/>
        </w:rPr>
        <w:t xml:space="preserve">Stage C hợp nhất static context (từ Stage A) và dynamic evidence (từ Stage B) vào mỗi bundle. Coverage status: </w:t>
      </w:r>
      <w:r>
        <w:rPr>
          <w:rFonts w:ascii="Courier New" w:hAnsi="Courier New" w:eastAsia="Courier New" w:cs="Courier New"/>
          <w:b w:val="0"/>
          <w:i w:val="0"/>
          <w:color w:val="000000"/>
        </w:rPr>
        <w:t>exercised_clean</w:t>
      </w:r>
      <w:r>
        <w:rPr>
          <w:rFonts w:ascii="Times New Roman" w:hAnsi="Times New Roman" w:eastAsia="Times New Roman" w:cs="Times New Roman"/>
          <w:b w:val="0"/>
          <w:i w:val="0"/>
          <w:color w:val="000000"/>
        </w:rPr>
        <w:t xml:space="preserve"> (chạy sạch), </w:t>
      </w:r>
      <w:r>
        <w:rPr>
          <w:rFonts w:ascii="Courier New" w:hAnsi="Courier New" w:eastAsia="Courier New" w:cs="Courier New"/>
          <w:b w:val="0"/>
          <w:i w:val="0"/>
          <w:color w:val="000000"/>
        </w:rPr>
        <w:t>exercised_leak</w:t>
      </w:r>
      <w:r>
        <w:rPr>
          <w:rFonts w:ascii="Times New Roman" w:hAnsi="Times New Roman" w:eastAsia="Times New Roman" w:cs="Times New Roman"/>
          <w:b w:val="0"/>
          <w:i w:val="0"/>
          <w:color w:val="000000"/>
        </w:rPr>
        <w:t xml:space="preserve"> (phát hiện leak), </w:t>
      </w:r>
      <w:r>
        <w:rPr>
          <w:rFonts w:ascii="Courier New" w:hAnsi="Courier New" w:eastAsia="Courier New" w:cs="Courier New"/>
          <w:b w:val="0"/>
          <w:i w:val="0"/>
          <w:color w:val="000000"/>
        </w:rPr>
        <w:t>not_exercised</w:t>
      </w:r>
      <w:r>
        <w:rPr>
          <w:rFonts w:ascii="Times New Roman" w:hAnsi="Times New Roman" w:eastAsia="Times New Roman" w:cs="Times New Roman"/>
          <w:b w:val="0"/>
          <w:i w:val="0"/>
          <w:color w:val="000000"/>
        </w:rPr>
        <w:t xml:space="preserve"> (không chạy được), </w:t>
      </w:r>
      <w:r>
        <w:rPr>
          <w:rFonts w:ascii="Courier New" w:hAnsi="Courier New" w:eastAsia="Courier New" w:cs="Courier New"/>
          <w:b w:val="0"/>
          <w:i w:val="0"/>
          <w:color w:val="000000"/>
        </w:rPr>
        <w:t>dynamic_off</w:t>
      </w:r>
      <w:r>
        <w:rPr>
          <w:rFonts w:ascii="Times New Roman" w:hAnsi="Times New Roman" w:eastAsia="Times New Roman" w:cs="Times New Roman"/>
          <w:b w:val="0"/>
          <w:i w:val="0"/>
          <w:color w:val="000000"/>
        </w:rPr>
        <w:t>. Đây là deterministic merge, không có LLM.</w:t>
      </w:r>
    </w:p>
    <w:p>
      <w:pPr>
        <w:pStyle w:val="Heading3"/>
        <w:keepNext/>
      </w:pPr>
      <w:r>
        <w:rPr>
          <w:rFonts w:ascii="Times New Roman" w:hAnsi="Times New Roman" w:eastAsia="Times New Roman" w:cs="Times New Roman"/>
          <w:b/>
          <w:i w:val="0"/>
          <w:color w:val="000000"/>
          <w:sz w:val="26"/>
        </w:rPr>
        <w:t>2.6.4. Stage D — Hybrid judge</w:t>
      </w:r>
    </w:p>
    <w:p>
      <w:pPr>
        <w:ind w:firstLine="567"/>
        <w:jc w:val="both"/>
      </w:pPr>
      <w:r>
        <w:rPr>
          <w:rFonts w:ascii="Times New Roman" w:hAnsi="Times New Roman" w:eastAsia="Times New Roman" w:cs="Times New Roman"/>
          <w:b w:val="0"/>
          <w:i w:val="0"/>
          <w:color w:val="000000"/>
        </w:rPr>
        <w:t>Xem Section 2.7 bên dưới.</w:t>
      </w:r>
    </w:p>
    <w:p>
      <w:pPr>
        <w:pStyle w:val="Heading2"/>
        <w:keepNext/>
      </w:pPr>
      <w:r>
        <w:rPr>
          <w:rFonts w:ascii="Times New Roman" w:hAnsi="Times New Roman" w:eastAsia="Times New Roman" w:cs="Times New Roman"/>
          <w:b/>
          <w:i w:val="0"/>
          <w:color w:val="000000"/>
          <w:sz w:val="28"/>
        </w:rPr>
        <w:t>2.7. Thiết kế tầng phán xét hybrid (Judging)</w:t>
      </w:r>
    </w:p>
    <w:p>
      <w:pPr>
        <w:pStyle w:val="Heading3"/>
        <w:keepNext/>
      </w:pPr>
      <w:r>
        <w:rPr>
          <w:rFonts w:ascii="Times New Roman" w:hAnsi="Times New Roman" w:eastAsia="Times New Roman" w:cs="Times New Roman"/>
          <w:b/>
          <w:i w:val="0"/>
          <w:color w:val="000000"/>
          <w:sz w:val="26"/>
        </w:rPr>
        <w:t>2.7.1. Heuristic judge — path-sensitive, cho mọi bundle</w:t>
      </w:r>
    </w:p>
    <w:p>
      <w:pPr>
        <w:ind w:firstLine="567"/>
        <w:jc w:val="both"/>
      </w:pPr>
      <w:r>
        <w:rPr>
          <w:rFonts w:ascii="Times New Roman" w:hAnsi="Times New Roman" w:eastAsia="Times New Roman" w:cs="Times New Roman"/>
          <w:b w:val="0"/>
          <w:i w:val="0"/>
          <w:color w:val="000000"/>
        </w:rPr>
        <w:t>Mọi bundle đều đi qua heuristic judge trước. Hàm scoring tính tổng điểm từ các tín hiệu:</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Tín hiệu</w:t>
            </w:r>
          </w:p>
        </w:tc>
        <w:tc>
          <w:tcPr>
            <w:tcW w:type="dxa" w:w="4535"/>
          </w:tcPr>
          <w:p>
            <w:pPr>
              <w:spacing w:line="240" w:lineRule="auto" w:after="0"/>
            </w:pPr>
            <w:r>
              <w:rPr>
                <w:rFonts w:ascii="Times New Roman" w:hAnsi="Times New Roman" w:eastAsia="Times New Roman" w:cs="Times New Roman"/>
                <w:b/>
                <w:i w:val="0"/>
                <w:color w:val="000000"/>
                <w:sz w:val="22"/>
              </w:rPr>
              <w:t>Điểm</w:t>
            </w:r>
          </w:p>
        </w:tc>
      </w:tr>
      <w:tr>
        <w:tc>
          <w:tcPr>
            <w:tcW w:type="dxa" w:w="4535"/>
          </w:tcPr>
          <w:p>
            <w:pPr>
              <w:spacing w:line="240" w:lineRule="auto" w:after="0"/>
            </w:pPr>
            <w:r>
              <w:rPr>
                <w:rFonts w:ascii="Times New Roman" w:hAnsi="Times New Roman" w:eastAsia="Times New Roman" w:cs="Times New Roman"/>
                <w:b w:val="0"/>
                <w:i w:val="0"/>
                <w:color w:val="000000"/>
                <w:sz w:val="22"/>
              </w:rPr>
              <w:t>Runtime leak tương quan (LINKED)</w:t>
            </w:r>
          </w:p>
        </w:tc>
        <w:tc>
          <w:tcPr>
            <w:tcW w:type="dxa" w:w="4535"/>
          </w:tcPr>
          <w:p>
            <w:pPr>
              <w:spacing w:line="240" w:lineRule="auto" w:after="0"/>
            </w:pPr>
            <w:r>
              <w:rPr>
                <w:rFonts w:ascii="Times New Roman" w:hAnsi="Times New Roman" w:eastAsia="Times New Roman" w:cs="Times New Roman"/>
                <w:b w:val="0"/>
                <w:i w:val="0"/>
                <w:color w:val="000000"/>
                <w:sz w:val="22"/>
              </w:rPr>
              <w:t>+0.4 – 0.5</w:t>
            </w:r>
          </w:p>
        </w:tc>
      </w:tr>
      <w:tr>
        <w:tc>
          <w:tcPr>
            <w:tcW w:type="dxa" w:w="4535"/>
          </w:tcPr>
          <w:p>
            <w:pPr>
              <w:spacing w:line="240" w:lineRule="auto" w:after="0"/>
            </w:pPr>
            <w:r>
              <w:rPr>
                <w:rFonts w:ascii="Times New Roman" w:hAnsi="Times New Roman" w:eastAsia="Times New Roman" w:cs="Times New Roman"/>
                <w:b w:val="0"/>
                <w:i w:val="0"/>
                <w:color w:val="000000"/>
                <w:sz w:val="22"/>
              </w:rPr>
              <w:t>Structural "high" thiếu free</w:t>
            </w:r>
          </w:p>
        </w:tc>
        <w:tc>
          <w:tcPr>
            <w:tcW w:type="dxa" w:w="4535"/>
          </w:tcPr>
          <w:p>
            <w:pPr>
              <w:spacing w:line="240" w:lineRule="auto" w:after="0"/>
            </w:pPr>
            <w:r>
              <w:rPr>
                <w:rFonts w:ascii="Times New Roman" w:hAnsi="Times New Roman" w:eastAsia="Times New Roman" w:cs="Times New Roman"/>
                <w:b w:val="0"/>
                <w:i w:val="0"/>
                <w:color w:val="000000"/>
                <w:sz w:val="22"/>
              </w:rPr>
              <w:t>+0.5</w:t>
            </w:r>
          </w:p>
        </w:tc>
      </w:tr>
      <w:tr>
        <w:tc>
          <w:tcPr>
            <w:tcW w:type="dxa" w:w="4535"/>
          </w:tcPr>
          <w:p>
            <w:pPr>
              <w:spacing w:line="240" w:lineRule="auto" w:after="0"/>
            </w:pPr>
            <w:r>
              <w:rPr>
                <w:rFonts w:ascii="Times New Roman" w:hAnsi="Times New Roman" w:eastAsia="Times New Roman" w:cs="Times New Roman"/>
                <w:b w:val="0"/>
                <w:i w:val="0"/>
                <w:color w:val="000000"/>
                <w:sz w:val="22"/>
              </w:rPr>
              <w:t>Alloc→free chưa cặp (unpaired)</w:t>
            </w:r>
          </w:p>
        </w:tc>
        <w:tc>
          <w:tcPr>
            <w:tcW w:type="dxa" w:w="4535"/>
          </w:tcPr>
          <w:p>
            <w:pPr>
              <w:spacing w:line="240" w:lineRule="auto" w:after="0"/>
            </w:pPr>
            <w:r>
              <w:rPr>
                <w:rFonts w:ascii="Times New Roman" w:hAnsi="Times New Roman" w:eastAsia="Times New Roman" w:cs="Times New Roman"/>
                <w:b w:val="0"/>
                <w:i w:val="0"/>
                <w:color w:val="000000"/>
                <w:sz w:val="22"/>
              </w:rPr>
              <w:t>+0.25</w:t>
            </w:r>
          </w:p>
        </w:tc>
      </w:tr>
      <w:tr>
        <w:tc>
          <w:tcPr>
            <w:tcW w:type="dxa" w:w="4535"/>
          </w:tcPr>
          <w:p>
            <w:pPr>
              <w:spacing w:line="240" w:lineRule="auto" w:after="0"/>
            </w:pPr>
            <w:r>
              <w:rPr>
                <w:rFonts w:ascii="Times New Roman" w:hAnsi="Times New Roman" w:eastAsia="Times New Roman" w:cs="Times New Roman"/>
                <w:b w:val="0"/>
                <w:i w:val="0"/>
                <w:color w:val="000000"/>
                <w:sz w:val="22"/>
              </w:rPr>
              <w:t>Feasible leak path</w:t>
            </w:r>
          </w:p>
        </w:tc>
        <w:tc>
          <w:tcPr>
            <w:tcW w:type="dxa" w:w="4535"/>
          </w:tcPr>
          <w:p>
            <w:pPr>
              <w:spacing w:line="240" w:lineRule="auto" w:after="0"/>
            </w:pPr>
            <w:r>
              <w:rPr>
                <w:rFonts w:ascii="Times New Roman" w:hAnsi="Times New Roman" w:eastAsia="Times New Roman" w:cs="Times New Roman"/>
                <w:b w:val="0"/>
                <w:i w:val="0"/>
                <w:color w:val="000000"/>
                <w:sz w:val="22"/>
              </w:rPr>
              <w:t>+0.2</w:t>
            </w:r>
          </w:p>
        </w:tc>
      </w:tr>
      <w:tr>
        <w:tc>
          <w:tcPr>
            <w:tcW w:type="dxa" w:w="4535"/>
          </w:tcPr>
          <w:p>
            <w:pPr>
              <w:spacing w:line="240" w:lineRule="auto" w:after="0"/>
            </w:pPr>
            <w:r>
              <w:rPr>
                <w:rFonts w:ascii="Times New Roman" w:hAnsi="Times New Roman" w:eastAsia="Times New Roman" w:cs="Times New Roman"/>
                <w:b w:val="0"/>
                <w:i w:val="0"/>
                <w:color w:val="000000"/>
                <w:sz w:val="22"/>
              </w:rPr>
              <w:t>Ownership không chuyển ra ngoài</w:t>
            </w:r>
          </w:p>
        </w:tc>
        <w:tc>
          <w:tcPr>
            <w:tcW w:type="dxa" w:w="4535"/>
          </w:tcPr>
          <w:p>
            <w:pPr>
              <w:spacing w:line="240" w:lineRule="auto" w:after="0"/>
            </w:pPr>
            <w:r>
              <w:rPr>
                <w:rFonts w:ascii="Times New Roman" w:hAnsi="Times New Roman" w:eastAsia="Times New Roman" w:cs="Times New Roman"/>
                <w:b w:val="0"/>
                <w:i w:val="0"/>
                <w:color w:val="000000"/>
                <w:sz w:val="22"/>
              </w:rPr>
              <w:t>+0.15</w:t>
            </w:r>
          </w:p>
        </w:tc>
      </w:tr>
      <w:tr>
        <w:tc>
          <w:tcPr>
            <w:tcW w:type="dxa" w:w="4535"/>
          </w:tcPr>
          <w:p>
            <w:pPr>
              <w:spacing w:line="240" w:lineRule="auto" w:after="0"/>
            </w:pPr>
            <w:r>
              <w:rPr>
                <w:rFonts w:ascii="Times New Roman" w:hAnsi="Times New Roman" w:eastAsia="Times New Roman" w:cs="Times New Roman"/>
                <w:b w:val="0"/>
                <w:i w:val="0"/>
                <w:color w:val="000000"/>
                <w:sz w:val="22"/>
              </w:rPr>
              <w:t>Ownership chuyển ra ngoài</w:t>
            </w:r>
          </w:p>
        </w:tc>
        <w:tc>
          <w:tcPr>
            <w:tcW w:type="dxa" w:w="4535"/>
          </w:tcPr>
          <w:p>
            <w:pPr>
              <w:spacing w:line="240" w:lineRule="auto" w:after="0"/>
            </w:pPr>
            <w:r>
              <w:rPr>
                <w:rFonts w:ascii="Times New Roman" w:hAnsi="Times New Roman" w:eastAsia="Times New Roman" w:cs="Times New Roman"/>
                <w:b w:val="0"/>
                <w:i w:val="0"/>
                <w:color w:val="000000"/>
                <w:sz w:val="22"/>
              </w:rPr>
              <w:t>−0.1 / −0.25</w:t>
            </w:r>
          </w:p>
        </w:tc>
      </w:tr>
      <w:tr>
        <w:tc>
          <w:tcPr>
            <w:tcW w:type="dxa" w:w="4535"/>
          </w:tcPr>
          <w:p>
            <w:pPr>
              <w:spacing w:line="240" w:lineRule="auto" w:after="0"/>
            </w:pPr>
            <w:r>
              <w:rPr>
                <w:rFonts w:ascii="Times New Roman" w:hAnsi="Times New Roman" w:eastAsia="Times New Roman" w:cs="Times New Roman"/>
                <w:b w:val="0"/>
                <w:i w:val="0"/>
                <w:color w:val="000000"/>
                <w:sz w:val="22"/>
              </w:rPr>
              <w:t>Early-return</w:t>
            </w:r>
          </w:p>
        </w:tc>
        <w:tc>
          <w:tcPr>
            <w:tcW w:type="dxa" w:w="4535"/>
          </w:tcPr>
          <w:p>
            <w:pPr>
              <w:spacing w:line="240" w:lineRule="auto" w:after="0"/>
            </w:pPr>
            <w:r>
              <w:rPr>
                <w:rFonts w:ascii="Times New Roman" w:hAnsi="Times New Roman" w:eastAsia="Times New Roman" w:cs="Times New Roman"/>
                <w:b w:val="0"/>
                <w:i w:val="0"/>
                <w:color w:val="000000"/>
                <w:sz w:val="22"/>
              </w:rPr>
              <w:t>+0.1</w:t>
            </w:r>
          </w:p>
        </w:tc>
      </w:tr>
    </w:tbl>
    <w:p>
      <w:pPr>
        <w:ind w:firstLine="567"/>
        <w:jc w:val="both"/>
      </w:pPr>
      <w:r>
        <w:rPr>
          <w:rFonts w:ascii="Times New Roman" w:hAnsi="Times New Roman" w:eastAsia="Times New Roman" w:cs="Times New Roman"/>
          <w:b w:val="0"/>
          <w:i w:val="0"/>
          <w:color w:val="000000"/>
        </w:rPr>
        <w:t xml:space="preserve">Threshold: </w:t>
      </w:r>
      <w:r>
        <w:rPr>
          <w:rFonts w:ascii="Courier New" w:hAnsi="Courier New" w:eastAsia="Courier New" w:cs="Courier New"/>
          <w:b w:val="0"/>
          <w:i w:val="0"/>
          <w:color w:val="000000"/>
        </w:rPr>
        <w:t>clamped ≥ 0.7</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confirmed_leak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 0.4</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 xml:space="preserve">, còn lại → </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Hai cổng precision ghi đè: (1) freed-by-callee hoặc dynamic chạy sạch → </w:t>
      </w:r>
      <w:r>
        <w:rPr>
          <w:rFonts w:ascii="Courier New" w:hAnsi="Courier New" w:eastAsia="Courier New" w:cs="Courier New"/>
          <w:b w:val="0"/>
          <w:i w:val="0"/>
          <w:color w:val="000000"/>
        </w:rPr>
        <w:t>likely_false_positive (0.8)</w:t>
      </w:r>
      <w:r>
        <w:rPr>
          <w:rFonts w:ascii="Times New Roman" w:hAnsi="Times New Roman" w:eastAsia="Times New Roman" w:cs="Times New Roman"/>
          <w:b w:val="0"/>
          <w:i w:val="0"/>
          <w:color w:val="000000"/>
        </w:rPr>
        <w:t xml:space="preserve">; (2) verdict "flagged" thiếu tín hiệu mạnh (correlatedRuntimeLeak || structuralHigh || unpaired) → hạ xuống </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2.7.2. LLM judge — rubric-based, chỉ cho bundle borderline</w:t>
      </w:r>
    </w:p>
    <w:p>
      <w:pPr>
        <w:ind w:firstLine="567"/>
        <w:jc w:val="both"/>
      </w:pPr>
      <w:r>
        <w:rPr>
          <w:rFonts w:ascii="Times New Roman" w:hAnsi="Times New Roman" w:eastAsia="Times New Roman" w:cs="Times New Roman"/>
          <w:b w:val="0"/>
          <w:i w:val="0"/>
          <w:color w:val="000000"/>
        </w:rPr>
        <w:t xml:space="preserve">Không phải mọi bundle đều cần LLM judge. Chỉ những bundle "borderline" mới được leo thang: verdict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 hoặc confidence trong khoảng [0.35, 0.7].</w:t>
      </w:r>
    </w:p>
    <w:p>
      <w:pPr>
        <w:ind w:firstLine="567"/>
        <w:jc w:val="both"/>
      </w:pPr>
      <w:r>
        <w:rPr>
          <w:rFonts w:ascii="Times New Roman" w:hAnsi="Times New Roman" w:eastAsia="Times New Roman" w:cs="Times New Roman"/>
          <w:b w:val="0"/>
          <w:i w:val="0"/>
          <w:color w:val="000000"/>
        </w:rPr>
        <w:t xml:space="preserve">Ngoài ra, </w:t>
      </w: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kiểm tra mâu thuẫn: static nói leak nhưng dynamic chạy sạch, hoặc ngược lại. Đây là lúc consensus cần nhất.</w:t>
      </w:r>
    </w:p>
    <w:p>
      <w:pPr>
        <w:ind w:firstLine="567"/>
        <w:jc w:val="both"/>
      </w:pPr>
      <w:r>
        <w:rPr>
          <w:rFonts w:ascii="Times New Roman" w:hAnsi="Times New Roman" w:eastAsia="Times New Roman" w:cs="Times New Roman"/>
          <w:b w:val="0"/>
          <w:i w:val="0"/>
          <w:color w:val="000000"/>
        </w:rPr>
        <w:t>LLM judge nhận: source snippet (toàn bộ hàm bao, đã xoá comment), static context, dynamic evidence, và ownership conventions. Output: JSON với 5 nhãn (confirmed_leak/likely_leak/uncertain/likely_false_positive/false_positive), confidence, explanation.</w:t>
      </w:r>
    </w:p>
    <w:p>
      <w:pPr>
        <w:ind w:firstLine="567"/>
        <w:jc w:val="both"/>
      </w:pPr>
      <w:r>
        <w:rPr>
          <w:rFonts w:ascii="Times New Roman" w:hAnsi="Times New Roman" w:eastAsia="Times New Roman" w:cs="Times New Roman"/>
          <w:b w:val="0"/>
          <w:i w:val="0"/>
          <w:color w:val="000000"/>
        </w:rPr>
        <w:t>Rubric ưu tiên evidence theo thứ tự: (1) runtime leak LINKED → confirmed ≥ 0.9; (2) ownership transferred → likely_false_positive; (3) freed on all paths → false_positive; (4) path-sensitive leak (conditional + feasible path) → confirmed.</w:t>
      </w:r>
    </w:p>
    <w:p>
      <w:pPr>
        <w:pStyle w:val="Heading3"/>
        <w:keepNext/>
      </w:pPr>
      <w:r>
        <w:rPr>
          <w:rFonts w:ascii="Times New Roman" w:hAnsi="Times New Roman" w:eastAsia="Times New Roman" w:cs="Times New Roman"/>
          <w:b/>
          <w:i w:val="0"/>
          <w:color w:val="000000"/>
          <w:sz w:val="26"/>
        </w:rPr>
        <w:t>2.7.3. Consensus judge — K-sample voting</w:t>
      </w:r>
    </w:p>
    <w:p>
      <w:pPr>
        <w:ind w:firstLine="567"/>
        <w:jc w:val="both"/>
      </w:pPr>
      <w:r>
        <w:rPr>
          <w:rFonts w:ascii="Times New Roman" w:hAnsi="Times New Roman" w:eastAsia="Times New Roman" w:cs="Times New Roman"/>
          <w:b w:val="0"/>
          <w:i w:val="0"/>
          <w:color w:val="000000"/>
        </w:rPr>
        <w:t xml:space="preserve">Đây là đóng góp C1 của luận văn. Khi </w:t>
      </w:r>
      <w:r>
        <w:rPr>
          <w:rFonts w:ascii="Courier New" w:hAnsi="Courier New" w:eastAsia="Courier New" w:cs="Courier New"/>
          <w:b w:val="0"/>
          <w:i w:val="0"/>
          <w:color w:val="000000"/>
        </w:rPr>
        <w:t>CONSENSUS_N &gt; 1</w:t>
      </w:r>
      <w:r>
        <w:rPr>
          <w:rFonts w:ascii="Times New Roman" w:hAnsi="Times New Roman" w:eastAsia="Times New Roman" w:cs="Times New Roman"/>
          <w:b w:val="0"/>
          <w:i w:val="0"/>
          <w:color w:val="000000"/>
        </w:rPr>
        <w:t xml:space="preserve"> (ví dụ K=3), hệ thống lấy K mẫu verdict LLM độc lập với temperature lấy mẫu &gt; 0 (mặc định 0.7) để tạo diversity.</w:t>
      </w:r>
    </w:p>
    <w:p>
      <w:pPr>
        <w:ind w:firstLine="567"/>
        <w:jc w:val="both"/>
      </w:pP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 xml:space="preserve"> gộp K nhãn thành 1 cờ flag theo luật:</w:t>
      </w:r>
    </w:p>
    <w:p>
      <w:pPr>
        <w:pStyle w:val="ListBullet"/>
      </w:pPr>
      <w:r>
        <w:rPr>
          <w:rFonts w:ascii="Times New Roman" w:hAnsi="Times New Roman" w:eastAsia="Times New Roman" w:cs="Times New Roman"/>
          <w:b/>
          <w:i w:val="0"/>
          <w:color w:val="000000"/>
        </w:rPr>
        <w:t>Majority</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flagging * 2 &gt; n</w:t>
      </w:r>
      <w:r>
        <w:rPr>
          <w:rFonts w:ascii="Times New Roman" w:hAnsi="Times New Roman" w:eastAsia="Times New Roman" w:cs="Times New Roman"/>
          <w:b w:val="0"/>
          <w:i w:val="0"/>
          <w:color w:val="000000"/>
        </w:rPr>
        <w:t>.</w:t>
      </w:r>
    </w:p>
    <w:p>
      <w:pPr>
        <w:pStyle w:val="ListBullet"/>
      </w:pPr>
      <w:r>
        <w:rPr>
          <w:rFonts w:ascii="Times New Roman" w:hAnsi="Times New Roman" w:eastAsia="Times New Roman" w:cs="Times New Roman"/>
          <w:b/>
          <w:i w:val="0"/>
          <w:color w:val="000000"/>
        </w:rPr>
        <w:t>Weighted</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flagWeight / total &gt; 0.5</w:t>
      </w:r>
      <w:r>
        <w:rPr>
          <w:rFonts w:ascii="Times New Roman" w:hAnsi="Times New Roman" w:eastAsia="Times New Roman" w:cs="Times New Roman"/>
          <w:b w:val="0"/>
          <w:i w:val="0"/>
          <w:color w:val="000000"/>
        </w:rPr>
        <w:t>. Phiếu nghịch bằng chứng dynamic bị nhân ×0.3 (giảm trọng số).</w:t>
      </w:r>
    </w:p>
    <w:p>
      <w:pPr>
        <w:pStyle w:val="ListBullet"/>
      </w:pPr>
      <w:r>
        <w:rPr>
          <w:rFonts w:ascii="Times New Roman" w:hAnsi="Times New Roman" w:eastAsia="Times New Roman" w:cs="Times New Roman"/>
          <w:b/>
          <w:i w:val="0"/>
          <w:color w:val="000000"/>
        </w:rPr>
        <w:t>Unanimous-to-flag</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flagging === n</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Nhãn cuối: verdict modal trong cụm đồng thuận. Hoà → chọn nhãn ít nghiêm trọng hơn.</w:t>
      </w:r>
    </w:p>
    <w:p>
      <w:pPr>
        <w:ind w:firstLine="567"/>
        <w:jc w:val="both"/>
      </w:pPr>
      <w:r>
        <w:rPr>
          <w:rFonts w:ascii="Times New Roman" w:hAnsi="Times New Roman" w:eastAsia="Times New Roman" w:cs="Times New Roman"/>
          <w:b/>
          <w:i w:val="0"/>
          <w:color w:val="000000"/>
        </w:rPr>
        <w:t>Precision-override veto:</w:t>
      </w:r>
      <w:r>
        <w:rPr>
          <w:rFonts w:ascii="Times New Roman" w:hAnsi="Times New Roman" w:eastAsia="Times New Roman" w:cs="Times New Roman"/>
          <w:b w:val="0"/>
          <w:i w:val="0"/>
          <w:color w:val="000000"/>
        </w:rPr>
        <w:t xml:space="preserve"> exculpation mạnh của heuristic (FP/likely_FP, conf ≥ 0.75) phủ quyết cờ flag — nhưng chỉ </w:t>
      </w:r>
      <w:r>
        <w:rPr>
          <w:rFonts w:ascii="Times New Roman" w:hAnsi="Times New Roman" w:eastAsia="Times New Roman" w:cs="Times New Roman"/>
          <w:b w:val="0"/>
          <w:i/>
          <w:color w:val="000000"/>
        </w:rPr>
        <w:t>gỡ</w:t>
      </w:r>
      <w:r>
        <w:rPr>
          <w:rFonts w:ascii="Times New Roman" w:hAnsi="Times New Roman" w:eastAsia="Times New Roman" w:cs="Times New Roman"/>
          <w:b w:val="0"/>
          <w:i w:val="0"/>
          <w:color w:val="000000"/>
        </w:rPr>
        <w:t xml:space="preserve"> flag, không </w:t>
      </w:r>
      <w:r>
        <w:rPr>
          <w:rFonts w:ascii="Times New Roman" w:hAnsi="Times New Roman" w:eastAsia="Times New Roman" w:cs="Times New Roman"/>
          <w:b w:val="0"/>
          <w:i/>
          <w:color w:val="000000"/>
        </w:rPr>
        <w:t>thêm</w:t>
      </w:r>
      <w:r>
        <w:rPr>
          <w:rFonts w:ascii="Times New Roman" w:hAnsi="Times New Roman" w:eastAsia="Times New Roman" w:cs="Times New Roman"/>
          <w:b w:val="0"/>
          <w:i w:val="0"/>
          <w:color w:val="000000"/>
        </w:rPr>
        <w:t>. Dynamic confirmed không bị veto.</w:t>
      </w:r>
    </w:p>
    <w:p>
      <w:pPr>
        <w:pStyle w:val="Heading3"/>
        <w:keepNext/>
      </w:pPr>
      <w:r>
        <w:rPr>
          <w:rFonts w:ascii="Times New Roman" w:hAnsi="Times New Roman" w:eastAsia="Times New Roman" w:cs="Times New Roman"/>
          <w:b/>
          <w:i w:val="0"/>
          <w:color w:val="000000"/>
          <w:sz w:val="26"/>
        </w:rPr>
        <w:t>2.7.4. Escalation logic</w:t>
      </w:r>
    </w:p>
    <w:p>
      <w:pPr>
        <w:ind w:firstLine="567"/>
        <w:jc w:val="both"/>
      </w:pP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leo thang lên consensus khi:</w:t>
      </w:r>
    </w:p>
    <w:p>
      <w:pPr>
        <w:ind w:left="425"/>
      </w:pPr>
      <w:r>
        <w:rPr>
          <w:rFonts w:ascii="Times New Roman" w:hAnsi="Times New Roman" w:eastAsia="Times New Roman" w:cs="Times New Roman"/>
          <w:b w:val="0"/>
          <w:i w:val="0"/>
          <w:color w:val="000000"/>
        </w:rPr>
        <w:t>1. Bundle borderline (theo isBorderline).</w:t>
      </w:r>
    </w:p>
    <w:p>
      <w:pPr>
        <w:ind w:left="425"/>
      </w:pPr>
      <w:r>
        <w:rPr>
          <w:rFonts w:ascii="Times New Roman" w:hAnsi="Times New Roman" w:eastAsia="Times New Roman" w:cs="Times New Roman"/>
          <w:b w:val="0"/>
          <w:i w:val="0"/>
          <w:color w:val="000000"/>
        </w:rPr>
        <w:t>2. Static nói leak nhưng verdict heuristic là FP/likely_FP.</w:t>
      </w:r>
    </w:p>
    <w:p>
      <w:pPr>
        <w:ind w:left="425"/>
      </w:pPr>
      <w:r>
        <w:rPr>
          <w:rFonts w:ascii="Times New Roman" w:hAnsi="Times New Roman" w:eastAsia="Times New Roman" w:cs="Times New Roman"/>
          <w:b w:val="0"/>
          <w:i w:val="0"/>
          <w:color w:val="000000"/>
        </w:rPr>
        <w:t>3. Verdict là leak nhưng dynamic chạy sạch (exercised_clean).</w:t>
      </w:r>
    </w:p>
    <w:p>
      <w:pPr>
        <w:ind w:left="425"/>
      </w:pPr>
      <w:r>
        <w:rPr>
          <w:rFonts w:ascii="Times New Roman" w:hAnsi="Times New Roman" w:eastAsia="Times New Roman" w:cs="Times New Roman"/>
          <w:b w:val="0"/>
          <w:i w:val="0"/>
          <w:color w:val="000000"/>
        </w:rPr>
        <w:t>4. Không có verdict leak nhưng dynamic có leak tương quan (exercised_leak + LINKED).</w:t>
      </w:r>
    </w:p>
    <w:p>
      <w:pPr>
        <w:pStyle w:val="Heading2"/>
        <w:keepNext/>
      </w:pPr>
      <w:r>
        <w:rPr>
          <w:rFonts w:ascii="Times New Roman" w:hAnsi="Times New Roman" w:eastAsia="Times New Roman" w:cs="Times New Roman"/>
          <w:b/>
          <w:i w:val="0"/>
          <w:color w:val="000000"/>
          <w:sz w:val="28"/>
        </w:rPr>
        <w:t>2.8. Thiết kế giao thức tái lập hai tầng</w:t>
      </w:r>
    </w:p>
    <w:p>
      <w:pPr>
        <w:pStyle w:val="Heading3"/>
        <w:keepNext/>
      </w:pPr>
      <w:r>
        <w:rPr>
          <w:rFonts w:ascii="Times New Roman" w:hAnsi="Times New Roman" w:eastAsia="Times New Roman" w:cs="Times New Roman"/>
          <w:b/>
          <w:i w:val="0"/>
          <w:color w:val="000000"/>
          <w:sz w:val="26"/>
        </w:rPr>
        <w:t>2.8.1. Vấn đề: LLM không tất định bit-for-bit</w:t>
      </w:r>
    </w:p>
    <w:p>
      <w:pPr>
        <w:ind w:firstLine="567"/>
        <w:jc w:val="both"/>
      </w:pPr>
      <w:r>
        <w:rPr>
          <w:rFonts w:ascii="Times New Roman" w:hAnsi="Times New Roman" w:eastAsia="Times New Roman" w:cs="Times New Roman"/>
          <w:b w:val="0"/>
          <w:i w:val="0"/>
          <w:color w:val="000000"/>
        </w:rPr>
        <w:t xml:space="preserve">Ngay cả ở </w:t>
      </w:r>
      <w:r>
        <w:rPr>
          <w:rFonts w:ascii="Courier New" w:hAnsi="Courier New" w:eastAsia="Courier New" w:cs="Courier New"/>
          <w:b w:val="0"/>
          <w:i w:val="0"/>
          <w:color w:val="000000"/>
        </w:rPr>
        <w:t>temperature=0</w:t>
      </w:r>
      <w:r>
        <w:rPr>
          <w:rFonts w:ascii="Times New Roman" w:hAnsi="Times New Roman" w:eastAsia="Times New Roman" w:cs="Times New Roman"/>
          <w:b w:val="0"/>
          <w:i w:val="0"/>
          <w:color w:val="000000"/>
        </w:rPr>
        <w:t>, LLM có thể cho kết quả khác nhau giữa các lần chạy do provider-side batching, floating-point scheduling. Báo cáo một con số đơn lẻ sẽ overstate reproducibility.</w:t>
      </w:r>
    </w:p>
    <w:p>
      <w:pPr>
        <w:pStyle w:val="Heading3"/>
        <w:keepNext/>
      </w:pPr>
      <w:r>
        <w:rPr>
          <w:rFonts w:ascii="Times New Roman" w:hAnsi="Times New Roman" w:eastAsia="Times New Roman" w:cs="Times New Roman"/>
          <w:b/>
          <w:i w:val="0"/>
          <w:color w:val="000000"/>
          <w:sz w:val="26"/>
        </w:rPr>
        <w:t>2.8.2. Tier-1 — no_llm tất định</w:t>
      </w:r>
    </w:p>
    <w:p>
      <w:pPr>
        <w:ind w:firstLine="567"/>
        <w:jc w:val="both"/>
      </w:pPr>
      <w:r>
        <w:rPr>
          <w:rFonts w:ascii="Times New Roman" w:hAnsi="Times New Roman" w:eastAsia="Times New Roman" w:cs="Times New Roman"/>
          <w:b w:val="0"/>
          <w:i w:val="0"/>
          <w:color w:val="000000"/>
        </w:rPr>
        <w:t xml:space="preserve">Toàn bộ đường phi-LLM (heuristic judge + recipe dynamic ghim + capture tất định + scoring) cho kết quả chấm điểm y hệt giữa hai lần chạy. Ép bằng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chạy hai lần → </w:t>
      </w:r>
      <w:r>
        <w:rPr>
          <w:rFonts w:ascii="Courier New" w:hAnsi="Courier New" w:eastAsia="Courier New" w:cs="Courier New"/>
          <w:b w:val="0"/>
          <w:i w:val="0"/>
          <w:color w:val="000000"/>
        </w:rPr>
        <w:t>assert-determinism.ts</w:t>
      </w:r>
      <w:r>
        <w:rPr>
          <w:rFonts w:ascii="Times New Roman" w:hAnsi="Times New Roman" w:eastAsia="Times New Roman" w:cs="Times New Roman"/>
          <w:b w:val="0"/>
          <w:i w:val="0"/>
          <w:color w:val="000000"/>
        </w:rPr>
        <w:t xml:space="preserve"> so sánh scoring-relevant subset.</w:t>
      </w:r>
    </w:p>
    <w:p>
      <w:pPr>
        <w:ind w:firstLine="567"/>
        <w:jc w:val="both"/>
      </w:pPr>
      <w:r>
        <w:rPr>
          <w:rFonts w:ascii="Times New Roman" w:hAnsi="Times New Roman" w:eastAsia="Times New Roman" w:cs="Times New Roman"/>
          <w:b w:val="0"/>
          <w:i w:val="0"/>
          <w:color w:val="000000"/>
        </w:rPr>
        <w:t>Gate từ chối hai kiểu "đậu giả": (a) self-compare — timestamp trùng làm hai lần chạy ghi cùng thư mục; (b) degenerate run — analyzer lỗi, mọi ca error.</w:t>
      </w:r>
    </w:p>
    <w:p>
      <w:pPr>
        <w:pStyle w:val="Heading3"/>
        <w:keepNext/>
      </w:pPr>
      <w:r>
        <w:rPr>
          <w:rFonts w:ascii="Times New Roman" w:hAnsi="Times New Roman" w:eastAsia="Times New Roman" w:cs="Times New Roman"/>
          <w:b/>
          <w:i w:val="0"/>
          <w:color w:val="000000"/>
          <w:sz w:val="26"/>
        </w:rPr>
        <w:t>2.8.3. Tier-2 — llm_assisted báo cáo phân phối</w:t>
      </w:r>
    </w:p>
    <w:p>
      <w:pPr>
        <w:ind w:firstLine="567"/>
        <w:jc w:val="both"/>
      </w:pPr>
      <w:r>
        <w:rPr>
          <w:rFonts w:ascii="Times New Roman" w:hAnsi="Times New Roman" w:eastAsia="Times New Roman" w:cs="Times New Roman"/>
          <w:b w:val="0"/>
          <w:i w:val="0"/>
          <w:color w:val="000000"/>
        </w:rPr>
        <w:t xml:space="preserve">Vì không thể đạt bit-for-bit với LLM judge, số liệu được báo cáo dạng </w:t>
      </w:r>
      <w:r>
        <w:rPr>
          <w:rFonts w:ascii="Courier New" w:hAnsi="Courier New" w:eastAsia="Courier New" w:cs="Courier New"/>
          <w:b w:val="0"/>
          <w:i w:val="0"/>
          <w:color w:val="000000"/>
        </w:rPr>
        <w:t>mean ± std</w:t>
      </w:r>
      <w:r>
        <w:rPr>
          <w:rFonts w:ascii="Times New Roman" w:hAnsi="Times New Roman" w:eastAsia="Times New Roman" w:cs="Times New Roman"/>
          <w:b w:val="0"/>
          <w:i w:val="0"/>
          <w:color w:val="000000"/>
        </w:rPr>
        <w:t xml:space="preserve"> qua nhiều lần chạy. </w:t>
      </w:r>
      <w:r>
        <w:rPr>
          <w:rFonts w:ascii="Courier New" w:hAnsi="Courier New" w:eastAsia="Courier New" w:cs="Courier New"/>
          <w:b w:val="0"/>
          <w:i w:val="0"/>
          <w:color w:val="000000"/>
        </w:rPr>
        <w:t>verdict-stability.ts</w:t>
      </w:r>
      <w:r>
        <w:rPr>
          <w:rFonts w:ascii="Times New Roman" w:hAnsi="Times New Roman" w:eastAsia="Times New Roman" w:cs="Times New Roman"/>
          <w:b w:val="0"/>
          <w:i w:val="0"/>
          <w:color w:val="000000"/>
        </w:rPr>
        <w:t xml:space="preserve"> đo case-level stability, flip rate, modal agreement. Điều này phơi bày dao động mà aggregate "may mắn" có thể che giấu.</w:t>
      </w:r>
    </w:p>
    <w:p>
      <w:pPr>
        <w:pStyle w:val="Heading2"/>
        <w:keepNext/>
      </w:pPr>
      <w:r>
        <w:rPr>
          <w:rFonts w:ascii="Times New Roman" w:hAnsi="Times New Roman" w:eastAsia="Times New Roman" w:cs="Times New Roman"/>
          <w:b/>
          <w:i w:val="0"/>
          <w:color w:val="000000"/>
          <w:sz w:val="28"/>
        </w:rPr>
        <w:t>2.9. Thiết kế corpus pipeline</w:t>
      </w:r>
    </w:p>
    <w:p>
      <w:pPr>
        <w:pStyle w:val="Heading3"/>
        <w:keepNext/>
      </w:pPr>
      <w:r>
        <w:rPr>
          <w:rFonts w:ascii="Times New Roman" w:hAnsi="Times New Roman" w:eastAsia="Times New Roman" w:cs="Times New Roman"/>
          <w:b/>
          <w:i w:val="0"/>
          <w:color w:val="000000"/>
          <w:sz w:val="26"/>
        </w:rPr>
        <w:t>2.9.1. Chuẩn bị và ingest</w:t>
      </w:r>
    </w:p>
    <w:p>
      <w:pPr>
        <w:ind w:firstLine="567"/>
        <w:jc w:val="both"/>
      </w:pPr>
      <w:r>
        <w:rPr>
          <w:rFonts w:ascii="Times New Roman" w:hAnsi="Times New Roman" w:eastAsia="Times New Roman" w:cs="Times New Roman"/>
          <w:b/>
          <w:i w:val="0"/>
          <w:color w:val="000000"/>
        </w:rPr>
        <w:t>Juliet:</w:t>
      </w:r>
      <w:r>
        <w:rPr>
          <w:rFonts w:ascii="Times New Roman" w:hAnsi="Times New Roman" w:eastAsia="Times New Roman" w:cs="Times New Roman"/>
          <w:b w:val="0"/>
          <w:i w:val="0"/>
          <w:color w:val="000000"/>
        </w:rPr>
        <w:t xml:space="preserve"> NIST v1.3 zip, hash </w:t>
      </w:r>
      <w:r>
        <w:rPr>
          <w:rFonts w:ascii="Courier New" w:hAnsi="Courier New" w:eastAsia="Courier New" w:cs="Courier New"/>
          <w:b w:val="0"/>
          <w:i w:val="0"/>
          <w:color w:val="000000"/>
        </w:rPr>
        <w:t>ada9d7e1…</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ingest.ts</w:t>
      </w:r>
      <w:r>
        <w:rPr>
          <w:rFonts w:ascii="Times New Roman" w:hAnsi="Times New Roman" w:eastAsia="Times New Roman" w:cs="Times New Roman"/>
          <w:b w:val="0"/>
          <w:i w:val="0"/>
          <w:color w:val="000000"/>
        </w:rPr>
        <w:t xml:space="preserve"> copy file verbatim (kể cả </w:t>
      </w:r>
      <w:r>
        <w:rPr>
          <w:rFonts w:ascii="Courier New" w:hAnsi="Courier New" w:eastAsia="Courier New" w:cs="Courier New"/>
          <w:b w:val="0"/>
          <w:i w:val="0"/>
          <w:color w:val="000000"/>
        </w:rPr>
        <w:t>.h</w:t>
      </w:r>
      <w:r>
        <w:rPr>
          <w:rFonts w:ascii="Times New Roman" w:hAnsi="Times New Roman" w:eastAsia="Times New Roman" w:cs="Times New Roman"/>
          <w:b w:val="0"/>
          <w:i w:val="0"/>
          <w:color w:val="000000"/>
        </w:rPr>
        <w:t xml:space="preserve"> local), nhóm C++ multi-file variant (tránh phá build), derive flaw/clean label từ source (quy ước bad/good).</w:t>
      </w:r>
    </w:p>
    <w:p>
      <w:pPr>
        <w:ind w:firstLine="567"/>
        <w:jc w:val="both"/>
      </w:pPr>
      <w:r>
        <w:rPr>
          <w:rFonts w:ascii="Times New Roman" w:hAnsi="Times New Roman" w:eastAsia="Times New Roman" w:cs="Times New Roman"/>
          <w:b/>
          <w:i w:val="0"/>
          <w:color w:val="000000"/>
        </w:rPr>
        <w:t>LAMeD:</w:t>
      </w:r>
      <w:r>
        <w:rPr>
          <w:rFonts w:ascii="Times New Roman" w:hAnsi="Times New Roman" w:eastAsia="Times New Roman" w:cs="Times New Roman"/>
          <w:b w:val="0"/>
          <w:i w:val="0"/>
          <w:color w:val="000000"/>
        </w:rPr>
        <w:t xml:space="preserve"> Zenodo 15089703, clone repo tại bug commit. cjson pin </w:t>
      </w:r>
      <w:r>
        <w:rPr>
          <w:rFonts w:ascii="Courier New" w:hAnsi="Courier New" w:eastAsia="Courier New" w:cs="Courier New"/>
          <w:b w:val="0"/>
          <w:i w:val="0"/>
          <w:color w:val="000000"/>
        </w:rPr>
        <w:t>12c4bf1986</w:t>
      </w:r>
      <w:r>
        <w:rPr>
          <w:rFonts w:ascii="Times New Roman" w:hAnsi="Times New Roman" w:eastAsia="Times New Roman" w:cs="Times New Roman"/>
          <w:b w:val="0"/>
          <w:i w:val="0"/>
          <w:color w:val="000000"/>
        </w:rPr>
        <w:t>, 6 project còn lại từ DiverseVul.</w:t>
      </w:r>
    </w:p>
    <w:p>
      <w:pPr>
        <w:pStyle w:val="Heading3"/>
        <w:keepNext/>
      </w:pPr>
      <w:r>
        <w:rPr>
          <w:rFonts w:ascii="Times New Roman" w:hAnsi="Times New Roman" w:eastAsia="Times New Roman" w:cs="Times New Roman"/>
          <w:b/>
          <w:i w:val="0"/>
          <w:color w:val="000000"/>
          <w:sz w:val="26"/>
        </w:rPr>
        <w:t>2.9.2. Validate — 5-gate</w:t>
      </w:r>
    </w:p>
    <w:p>
      <w:pPr>
        <w:ind w:firstLine="567"/>
        <w:jc w:val="both"/>
      </w:pPr>
      <w:r>
        <w:rPr>
          <w:rFonts w:ascii="Courier New" w:hAnsi="Courier New" w:eastAsia="Courier New" w:cs="Courier New"/>
          <w:b w:val="0"/>
          <w:i w:val="0"/>
          <w:color w:val="000000"/>
        </w:rPr>
        <w:t>validate-corpus.ts</w:t>
      </w:r>
      <w:r>
        <w:rPr>
          <w:rFonts w:ascii="Times New Roman" w:hAnsi="Times New Roman" w:eastAsia="Times New Roman" w:cs="Times New Roman"/>
          <w:b w:val="0"/>
          <w:i w:val="0"/>
          <w:color w:val="000000"/>
        </w:rPr>
        <w:t xml:space="preserve"> chạy năm gate: (a) zod schema, (b) structural (case dir + local #include), (c) compile (</w:t>
      </w:r>
      <w:r>
        <w:rPr>
          <w:rFonts w:ascii="Courier New" w:hAnsi="Courier New" w:eastAsia="Courier New" w:cs="Courier New"/>
          <w:b w:val="0"/>
          <w:i w:val="0"/>
          <w:color w:val="000000"/>
        </w:rPr>
        <w:t>clang -fsyntax-only</w:t>
      </w:r>
      <w:r>
        <w:rPr>
          <w:rFonts w:ascii="Times New Roman" w:hAnsi="Times New Roman" w:eastAsia="Times New Roman" w:cs="Times New Roman"/>
          <w:b w:val="0"/>
          <w:i w:val="0"/>
          <w:color w:val="000000"/>
        </w:rPr>
        <w:t xml:space="preserve"> per TU), (d) label (overlap detection), (e) content-hash. HARD failure → quarantine; exit non-zero (CI-able).</w:t>
      </w:r>
    </w:p>
    <w:p>
      <w:pPr>
        <w:pStyle w:val="Heading3"/>
        <w:keepNext/>
      </w:pPr>
      <w:r>
        <w:rPr>
          <w:rFonts w:ascii="Times New Roman" w:hAnsi="Times New Roman" w:eastAsia="Times New Roman" w:cs="Times New Roman"/>
          <w:b/>
          <w:i w:val="0"/>
          <w:color w:val="000000"/>
          <w:sz w:val="26"/>
        </w:rPr>
        <w:t>2.9.3. Lock và gate</w:t>
      </w:r>
    </w:p>
    <w:p>
      <w:pPr>
        <w:ind w:firstLine="567"/>
        <w:jc w:val="both"/>
      </w:pPr>
      <w:r>
        <w:rPr>
          <w:rFonts w:ascii="Courier New" w:hAnsi="Courier New" w:eastAsia="Courier New" w:cs="Courier New"/>
          <w:b w:val="0"/>
          <w:i w:val="0"/>
          <w:color w:val="000000"/>
        </w:rPr>
        <w:t>--write-lock</w:t>
      </w:r>
      <w:r>
        <w:rPr>
          <w:rFonts w:ascii="Times New Roman" w:hAnsi="Times New Roman" w:eastAsia="Times New Roman" w:cs="Times New Roman"/>
          <w:b w:val="0"/>
          <w:i w:val="0"/>
          <w:color w:val="000000"/>
        </w:rPr>
        <w:t xml:space="preserve"> emit </w:t>
      </w:r>
      <w:r>
        <w:rPr>
          <w:rFonts w:ascii="Courier New" w:hAnsi="Courier New" w:eastAsia="Courier New" w:cs="Courier New"/>
          <w:b w:val="0"/>
          <w:i w:val="0"/>
          <w:color w:val="000000"/>
        </w:rPr>
        <w:t>&lt;corpus&gt;.lock.json</w:t>
      </w:r>
      <w:r>
        <w:rPr>
          <w:rFonts w:ascii="Times New Roman" w:hAnsi="Times New Roman" w:eastAsia="Times New Roman" w:cs="Times New Roman"/>
          <w:b w:val="0"/>
          <w:i w:val="0"/>
          <w:color w:val="000000"/>
        </w:rPr>
        <w:t xml:space="preserve">: source hash, ingest commit, clang version, content-hash, validation summary. Juliet: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1658 cases, 0 quarantined. </w:t>
      </w:r>
      <w:r>
        <w:rPr>
          <w:rFonts w:ascii="Courier New" w:hAnsi="Courier New" w:eastAsia="Courier New" w:cs="Courier New"/>
          <w:b w:val="0"/>
          <w:i w:val="0"/>
          <w:color w:val="000000"/>
        </w:rPr>
        <w:t>evalHarness.runEval</w:t>
      </w:r>
      <w:r>
        <w:rPr>
          <w:rFonts w:ascii="Times New Roman" w:hAnsi="Times New Roman" w:eastAsia="Times New Roman" w:cs="Times New Roman"/>
          <w:b w:val="0"/>
          <w:i w:val="0"/>
          <w:color w:val="000000"/>
        </w:rPr>
        <w:t xml:space="preserve"> từ chối corpus không có lockfile hoặc hash drift.</w:t>
      </w:r>
    </w:p>
    <w:p>
      <w:pPr>
        <w:pStyle w:val="Heading2"/>
        <w:keepNext/>
      </w:pPr>
      <w:r>
        <w:rPr>
          <w:rFonts w:ascii="Times New Roman" w:hAnsi="Times New Roman" w:eastAsia="Times New Roman" w:cs="Times New Roman"/>
          <w:b/>
          <w:i w:val="0"/>
          <w:color w:val="000000"/>
          <w:sz w:val="28"/>
        </w:rPr>
        <w:t>2.10. Tổng kết chương</w:t>
      </w:r>
    </w:p>
    <w:p>
      <w:pPr>
        <w:ind w:firstLine="567"/>
        <w:jc w:val="both"/>
      </w:pPr>
      <w:r>
        <w:rPr>
          <w:rFonts w:ascii="Times New Roman" w:hAnsi="Times New Roman" w:eastAsia="Times New Roman" w:cs="Times New Roman"/>
          <w:b w:val="0"/>
          <w:i w:val="0"/>
          <w:color w:val="000000"/>
        </w:rPr>
        <w:t>Chương này trình bày thiết kế hệ thống bảy tầng, xoay quanh nguyên tắc "LLM owns POLICY, engine owns MECHANISM." Điểm khác biệt chính so với các hệ thống đã có: (1) kết hợp static + dynamic chuyên cho memory leak (không phải vulnerability nói chung); (2) consensus judge giảm dao động verdict; (3) tất định hoá dynamic để đảm bảo reproducibility; (4) pipeline mở rộng được qua LLM discovery, không cần hardcode per-project. Chương tiếp theo sẽ trình bày chi tiết cách hiện thực hoá thiết kế này.</w:t>
      </w:r>
    </w:p>
    <w:p>
      <w:pPr>
        <w:pStyle w:val="Heading1"/>
        <w:keepNext/>
        <w:pageBreakBefore/>
      </w:pPr>
      <w:r>
        <w:rPr>
          <w:rFonts w:ascii="Times New Roman" w:hAnsi="Times New Roman" w:eastAsia="Times New Roman" w:cs="Times New Roman"/>
          <w:b/>
          <w:i w:val="0"/>
          <w:color w:val="000000"/>
          <w:sz w:val="32"/>
        </w:rPr>
        <w:t>Chương 3: Hiện thực, triển khai hệ thống</w:t>
      </w:r>
    </w:p>
    <w:p>
      <w:pPr>
        <w:ind w:firstLine="567"/>
        <w:jc w:val="both"/>
      </w:pPr>
      <w:r>
        <w:rPr>
          <w:rFonts w:ascii="Times New Roman" w:hAnsi="Times New Roman" w:eastAsia="Times New Roman" w:cs="Times New Roman"/>
          <w:b w:val="0"/>
          <w:i w:val="0"/>
          <w:color w:val="000000"/>
        </w:rPr>
        <w:t>Một hệ thống phân tích memory leak dù được thiết kế tốt đến đâu, nếu chỉ tồn tại trên sơ đồ khối, cũng chưa thể kiểm chứng được. Chương này trình bày quá trình hiện thực hoá kiến trúc HYBRID pipeline đã đề cập ở Chương 2 — từ lựa chọn công cụ, cấu trúc thư mục, cho đến từng hàm cụ thể xử lý parsing AST, phối hợp sub-agent, và tổng hợp phán xét. Thay vì liệt kê công nghệ một cách khô khan, chúng tôi bắt đầu bằng cách giải thích tại sao từng lựa chọn được đưa ra.</w:t>
      </w:r>
      <w:r>
        <w:rPr>
          <w:rFonts w:ascii="Times New Roman" w:hAnsi="Times New Roman" w:eastAsia="Times New Roman" w:cs="Times New Roman"/>
          <w:b w:val="0"/>
          <w:i w:val="0"/>
          <w:color w:val="000000"/>
        </w:rPr>
        <w:t xml:space="preserve"> (xem Hình 3.1)</w:t>
      </w:r>
    </w:p>
    <w:p>
      <w:pPr>
        <w:jc w:val="center"/>
      </w:pPr>
      <w:r>
        <w:drawing>
          <wp:inline xmlns:a="http://schemas.openxmlformats.org/drawingml/2006/main" xmlns:pic="http://schemas.openxmlformats.org/drawingml/2006/picture">
            <wp:extent cx="5400000" cy="5871126"/>
            <wp:docPr id="3" name="Picture 3"/>
            <wp:cNvGraphicFramePr>
              <a:graphicFrameLocks noChangeAspect="1"/>
            </wp:cNvGraphicFramePr>
            <a:graphic>
              <a:graphicData uri="http://schemas.openxmlformats.org/drawingml/2006/picture">
                <pic:pic>
                  <pic:nvPicPr>
                    <pic:cNvPr id="0" name="fig-arch-topology.png"/>
                    <pic:cNvPicPr/>
                  </pic:nvPicPr>
                  <pic:blipFill>
                    <a:blip r:embed="rId12"/>
                    <a:stretch>
                      <a:fillRect/>
                    </a:stretch>
                  </pic:blipFill>
                  <pic:spPr>
                    <a:xfrm>
                      <a:off x="0" y="0"/>
                      <a:ext cx="5400000" cy="5871126"/>
                    </a:xfrm>
                    <a:prstGeom prst="rect"/>
                  </pic:spPr>
                </pic:pic>
              </a:graphicData>
            </a:graphic>
          </wp:inline>
        </w:drawing>
      </w:r>
    </w:p>
    <w:p>
      <w:pPr>
        <w:jc w:val="center"/>
      </w:pPr>
      <w:r>
        <w:rPr>
          <w:rFonts w:ascii="Times New Roman" w:hAnsi="Times New Roman" w:cs="Times New Roman" w:eastAsia="Times New Roman"/>
          <w:i/>
          <w:sz w:val="22"/>
        </w:rPr>
        <w:t>Hình 3.1: Topology triển khai hệ thống (orchestrator và hai analyzer MCP)</w:t>
      </w:r>
    </w:p>
    <w:p>
      <w:pPr>
        <w:pStyle w:val="Heading2"/>
        <w:keepNext/>
      </w:pPr>
      <w:r>
        <w:rPr>
          <w:rFonts w:ascii="Times New Roman" w:hAnsi="Times New Roman" w:eastAsia="Times New Roman" w:cs="Times New Roman"/>
          <w:b/>
          <w:i w:val="0"/>
          <w:color w:val="000000"/>
          <w:sz w:val="28"/>
        </w:rPr>
        <w:t>3.1. Công nghệ sử dụng và cấu trúc dự án</w:t>
      </w:r>
    </w:p>
    <w:p>
      <w:pPr>
        <w:pStyle w:val="Heading3"/>
        <w:keepNext/>
      </w:pPr>
      <w:r>
        <w:rPr>
          <w:rFonts w:ascii="Times New Roman" w:hAnsi="Times New Roman" w:eastAsia="Times New Roman" w:cs="Times New Roman"/>
          <w:b/>
          <w:i w:val="0"/>
          <w:color w:val="000000"/>
          <w:sz w:val="26"/>
        </w:rPr>
        <w:t>3.1.1. Lựa chọn ngôn ngữ và runtime</w:t>
      </w:r>
    </w:p>
    <w:p>
      <w:pPr>
        <w:ind w:firstLine="567"/>
        <w:jc w:val="both"/>
      </w:pPr>
      <w:r>
        <w:rPr>
          <w:rFonts w:ascii="Times New Roman" w:hAnsi="Times New Roman" w:eastAsia="Times New Roman" w:cs="Times New Roman"/>
          <w:b w:val="0"/>
          <w:i w:val="0"/>
          <w:color w:val="000000"/>
        </w:rPr>
        <w:t xml:space="preserve">Hệ thống được viết hoàn toàn bằng TypeScript, chạy trên nền Node.js, quản lý qua pnpm. Đây là quyết định có phần đi ngược số đông — phần lớn công cụ phân tích code C/C++ (Clang SA [1], Infer, CodeQL) đều viết bằng C++ hoặc OCaml. Tuy nhiên, mục tiêu của luận văn không phải xây thêm một analyzer từ đầu, mà xây một </w:t>
      </w:r>
      <w:r>
        <w:rPr>
          <w:rFonts w:ascii="Times New Roman" w:hAnsi="Times New Roman" w:eastAsia="Times New Roman" w:cs="Times New Roman"/>
          <w:b/>
          <w:i w:val="0"/>
          <w:color w:val="000000"/>
        </w:rPr>
        <w:t>orchestrator</w:t>
      </w:r>
      <w:r>
        <w:rPr>
          <w:rFonts w:ascii="Times New Roman" w:hAnsi="Times New Roman" w:eastAsia="Times New Roman" w:cs="Times New Roman"/>
          <w:b w:val="0"/>
          <w:i w:val="0"/>
          <w:color w:val="000000"/>
        </w:rPr>
        <w:t xml:space="preserve"> điều phối nhiều analyzer có sẵn qua giao thức MCP [42]. Với bài toán này, TypeScript có mấy lợi thế cụ thể:</w:t>
      </w:r>
    </w:p>
    <w:p>
      <w:pPr>
        <w:ind w:firstLine="567"/>
        <w:jc w:val="both"/>
      </w:pPr>
      <w:r>
        <w:rPr>
          <w:rFonts w:ascii="Times New Roman" w:hAnsi="Times New Roman" w:eastAsia="Times New Roman" w:cs="Times New Roman"/>
          <w:b w:val="0"/>
          <w:i w:val="0"/>
          <w:color w:val="000000"/>
        </w:rPr>
        <w:t>Thứ nhất, MCP SDK chính thức (</w:t>
      </w:r>
      <w:r>
        <w:rPr>
          <w:rFonts w:ascii="Courier New" w:hAnsi="Courier New" w:eastAsia="Courier New" w:cs="Courier New"/>
          <w:b w:val="0"/>
          <w:i w:val="0"/>
          <w:color w:val="000000"/>
        </w:rPr>
        <w:t>@modelcontextprotocol/sdk</w:t>
      </w:r>
      <w:r>
        <w:rPr>
          <w:rFonts w:ascii="Times New Roman" w:hAnsi="Times New Roman" w:eastAsia="Times New Roman" w:cs="Times New Roman"/>
          <w:b w:val="0"/>
          <w:i w:val="0"/>
          <w:color w:val="000000"/>
        </w:rPr>
        <w:t>) chỉ có bản TypeScript/JavaScript. Dùng ngôn ngữ khác nghĩa là tự implement lại giao thức từ zero — một khoản nợ kỹ thuật không đáng có. Thứ hai, Tree-sitter [4] — thư viện parse AST mà static analyzer dựa vào — có binding Node.js trưởng thành, hỗ trợ cả grammar C (</w:t>
      </w:r>
      <w:r>
        <w:rPr>
          <w:rFonts w:ascii="Courier New" w:hAnsi="Courier New" w:eastAsia="Courier New" w:cs="Courier New"/>
          <w:b w:val="0"/>
          <w:i w:val="0"/>
          <w:color w:val="000000"/>
        </w:rPr>
        <w:t>tree-sitter-c</w:t>
      </w:r>
      <w:r>
        <w:rPr>
          <w:rFonts w:ascii="Times New Roman" w:hAnsi="Times New Roman" w:eastAsia="Times New Roman" w:cs="Times New Roman"/>
          <w:b w:val="0"/>
          <w:i w:val="0"/>
          <w:color w:val="000000"/>
        </w:rPr>
        <w:t>) và C++ (</w:t>
      </w:r>
      <w:r>
        <w:rPr>
          <w:rFonts w:ascii="Courier New" w:hAnsi="Courier New" w:eastAsia="Courier New" w:cs="Courier New"/>
          <w:b w:val="0"/>
          <w:i w:val="0"/>
          <w:color w:val="000000"/>
        </w:rPr>
        <w:t>tree-sitter-cpp</w:t>
      </w:r>
      <w:r>
        <w:rPr>
          <w:rFonts w:ascii="Times New Roman" w:hAnsi="Times New Roman" w:eastAsia="Times New Roman" w:cs="Times New Roman"/>
          <w:b w:val="0"/>
          <w:i w:val="0"/>
          <w:color w:val="000000"/>
        </w:rPr>
        <w:t>) với tốc độ parse hàng triệu dòng/giây. Thứ ba, hệ thống cần streaming SSE cho LLM response, HTTP server cho MCP endpoint, và terminal UI — tất cả đều là thế mạnh của hệ sinh thái JavaScript/TypeScript.</w:t>
      </w:r>
    </w:p>
    <w:p>
      <w:pPr>
        <w:ind w:firstLine="567"/>
        <w:jc w:val="both"/>
      </w:pPr>
      <w:r>
        <w:rPr>
          <w:rFonts w:ascii="Times New Roman" w:hAnsi="Times New Roman" w:eastAsia="Times New Roman" w:cs="Times New Roman"/>
          <w:b w:val="0"/>
          <w:i w:val="0"/>
          <w:color w:val="000000"/>
        </w:rPr>
        <w:t xml:space="preserve">Runtime Bun được thử nghiệm ban đầu vì tốc độ khởi động nhanh hơn Node.js trong giai đoạn phát triển sớm. Tuy nhiên, khi vận hành CI/CD (GitHub Actions, Ubuntu Linux), hệ thống gặp một lỗi tương thích nghiêm trọng: gói </w:t>
      </w:r>
      <w:r>
        <w:rPr>
          <w:rFonts w:ascii="Courier New" w:hAnsi="Courier New" w:eastAsia="Courier New" w:cs="Courier New"/>
          <w:b w:val="0"/>
          <w:i w:val="0"/>
          <w:color w:val="000000"/>
        </w:rPr>
        <w:t>tree-sitter</w:t>
      </w:r>
      <w:r>
        <w:rPr>
          <w:rFonts w:ascii="Times New Roman" w:hAnsi="Times New Roman" w:eastAsia="Times New Roman" w:cs="Times New Roman"/>
          <w:b w:val="0"/>
          <w:i w:val="0"/>
          <w:color w:val="000000"/>
        </w:rPr>
        <w:t xml:space="preserve"> — native addon biên dịch qua node-gyp — không phát hành sẵn bản build cho </w:t>
      </w:r>
      <w:r>
        <w:rPr>
          <w:rFonts w:ascii="Courier New" w:hAnsi="Courier New" w:eastAsia="Courier New" w:cs="Courier New"/>
          <w:b w:val="0"/>
          <w:i w:val="0"/>
          <w:color w:val="000000"/>
        </w:rPr>
        <w:t>linux-x64</w:t>
      </w:r>
      <w:r>
        <w:rPr>
          <w:rFonts w:ascii="Times New Roman" w:hAnsi="Times New Roman" w:eastAsia="Times New Roman" w:cs="Times New Roman"/>
          <w:b w:val="0"/>
          <w:i w:val="0"/>
          <w:color w:val="000000"/>
        </w:rPr>
        <w:t xml:space="preserve">; khi chạy dưới runtime Bun, cơ chế resolve module của gói này rẽ nhánh thẳng tới một đường dẫn </w:t>
      </w:r>
      <w:r>
        <w:rPr>
          <w:rFonts w:ascii="Courier New" w:hAnsi="Courier New" w:eastAsia="Courier New" w:cs="Courier New"/>
          <w:b w:val="0"/>
          <w:i w:val="0"/>
          <w:color w:val="000000"/>
        </w:rPr>
        <w:t>prebuilds/</w:t>
      </w:r>
      <w:r>
        <w:rPr>
          <w:rFonts w:ascii="Times New Roman" w:hAnsi="Times New Roman" w:eastAsia="Times New Roman" w:cs="Times New Roman"/>
          <w:b w:val="0"/>
          <w:i w:val="0"/>
          <w:color w:val="000000"/>
        </w:rPr>
        <w:t xml:space="preserve"> cố định, bỏ qua fallback </w:t>
      </w:r>
      <w:r>
        <w:rPr>
          <w:rFonts w:ascii="Courier New" w:hAnsi="Courier New" w:eastAsia="Courier New" w:cs="Courier New"/>
          <w:b w:val="0"/>
          <w:i w:val="0"/>
          <w:color w:val="000000"/>
        </w:rPr>
        <w:t>node-gyp-build</w:t>
      </w:r>
      <w:r>
        <w:rPr>
          <w:rFonts w:ascii="Times New Roman" w:hAnsi="Times New Roman" w:eastAsia="Times New Roman" w:cs="Times New Roman"/>
          <w:b w:val="0"/>
          <w:i w:val="0"/>
          <w:color w:val="000000"/>
        </w:rPr>
        <w:t xml:space="preserve"> vốn biết tìm bản build biên dịch tại chỗ (</w:t>
      </w:r>
      <w:r>
        <w:rPr>
          <w:rFonts w:ascii="Courier New" w:hAnsi="Courier New" w:eastAsia="Courier New" w:cs="Courier New"/>
          <w:b w:val="0"/>
          <w:i w:val="0"/>
          <w:color w:val="000000"/>
        </w:rPr>
        <w:t>build/Release/</w:t>
      </w:r>
      <w:r>
        <w:rPr>
          <w:rFonts w:ascii="Times New Roman" w:hAnsi="Times New Roman" w:eastAsia="Times New Roman" w:cs="Times New Roman"/>
          <w:b w:val="0"/>
          <w:i w:val="0"/>
          <w:color w:val="000000"/>
        </w:rPr>
        <w:t xml:space="preserve">). Hệ quả: mọi lệnh parse AST trên CI thất bại âm thầm (lỗi bị nuốt bởi một khối </w:t>
      </w:r>
      <w:r>
        <w:rPr>
          <w:rFonts w:ascii="Courier New" w:hAnsi="Courier New" w:eastAsia="Courier New" w:cs="Courier New"/>
          <w:b w:val="0"/>
          <w:i w:val="0"/>
          <w:color w:val="000000"/>
        </w:rPr>
        <w:t>try/catch</w:t>
      </w:r>
      <w:r>
        <w:rPr>
          <w:rFonts w:ascii="Times New Roman" w:hAnsi="Times New Roman" w:eastAsia="Times New Roman" w:cs="Times New Roman"/>
          <w:b w:val="0"/>
          <w:i w:val="0"/>
          <w:color w:val="000000"/>
        </w:rPr>
        <w:t xml:space="preserve"> phòng thủ), trả về kết quả rỗng mà không có log lỗi rõ ràng — một lớp bug khó phát hiện trong chính pipeline đánh giá tự động của luận văn. Sau khi xác định nguyên nhân gốc, hệ thống được chuyển sang Node.js làm runtime (dev, test, script) và pnpm làm package manager, đồng thời thay </w:t>
      </w:r>
      <w:r>
        <w:rPr>
          <w:rFonts w:ascii="Courier New" w:hAnsi="Courier New" w:eastAsia="Courier New" w:cs="Courier New"/>
          <w:b w:val="0"/>
          <w:i w:val="0"/>
          <w:color w:val="000000"/>
        </w:rPr>
        <w:t>bun:test</w:t>
      </w:r>
      <w:r>
        <w:rPr>
          <w:rFonts w:ascii="Times New Roman" w:hAnsi="Times New Roman" w:eastAsia="Times New Roman" w:cs="Times New Roman"/>
          <w:b w:val="0"/>
          <w:i w:val="0"/>
          <w:color w:val="000000"/>
        </w:rPr>
        <w:t xml:space="preserve"> bằng Vitest. Quyết định này ưu tiên tính tương thích và độ ổn định của pipeline CI/CD hơn tốc độ khởi động thô — vốn không phải nút thắt cổ chai thực sự trong một hệ thống mà độ trễ chủ yếu đến từ lời gọi LLM, không phải từ runtime JavaScript.</w:t>
      </w:r>
    </w:p>
    <w:p>
      <w:pPr>
        <w:pStyle w:val="Heading3"/>
        <w:keepNext/>
      </w:pPr>
      <w:r>
        <w:rPr>
          <w:rFonts w:ascii="Times New Roman" w:hAnsi="Times New Roman" w:eastAsia="Times New Roman" w:cs="Times New Roman"/>
          <w:b/>
          <w:i w:val="0"/>
          <w:color w:val="000000"/>
          <w:sz w:val="26"/>
        </w:rPr>
        <w:t>3.1.2. Kiến trúc monorepo Turborepo</w:t>
      </w:r>
    </w:p>
    <w:p>
      <w:pPr>
        <w:ind w:firstLine="567"/>
        <w:jc w:val="both"/>
      </w:pPr>
      <w:r>
        <w:rPr>
          <w:rFonts w:ascii="Times New Roman" w:hAnsi="Times New Roman" w:eastAsia="Times New Roman" w:cs="Times New Roman"/>
          <w:b w:val="0"/>
          <w:i w:val="0"/>
          <w:color w:val="000000"/>
        </w:rPr>
        <w:t>Toàn bộ workspace được tổ chức theo mô hình monorepo với Turborepo quản lý dependency graph và task pipeline. Cấu trúc thư mục như sau:</w:t>
      </w:r>
    </w:p>
    <w:p>
      <w:pPr>
        <w:spacing w:line="240" w:lineRule="auto" w:before="120" w:after="120"/>
        <w:ind w:left="283"/>
      </w:pPr>
      <w:r>
        <w:rPr>
          <w:rFonts w:ascii="Courier New" w:hAnsi="Courier New" w:eastAsia="Courier New" w:cs="Courier New"/>
          <w:color w:val="000000"/>
          <w:sz w:val="20"/>
        </w:rPr>
        <w:t>Thesis/</w:t>
        <w:br/>
      </w:r>
      <w:r>
        <w:rPr>
          <w:rFonts w:ascii="Courier New" w:hAnsi="Courier New" w:eastAsia="Courier New" w:cs="Courier New"/>
          <w:color w:val="000000"/>
          <w:sz w:val="20"/>
        </w:rPr>
        <w:t>├── apps/</w:t>
        <w:br/>
      </w:r>
      <w:r>
        <w:rPr>
          <w:rFonts w:ascii="Courier New" w:hAnsi="Courier New" w:eastAsia="Courier New" w:cs="Courier New"/>
          <w:color w:val="000000"/>
          <w:sz w:val="20"/>
        </w:rPr>
        <w:t>│   ├── static-analyzer/     ← NestJS MCP service, port 50061</w:t>
        <w:br/>
      </w:r>
      <w:r>
        <w:rPr>
          <w:rFonts w:ascii="Courier New" w:hAnsi="Courier New" w:eastAsia="Courier New" w:cs="Courier New"/>
          <w:color w:val="000000"/>
          <w:sz w:val="20"/>
        </w:rPr>
        <w:t>│   ├── dynamic-analyzer/    ← NestJS MCP service, port 50062</w:t>
        <w:br/>
      </w:r>
      <w:r>
        <w:rPr>
          <w:rFonts w:ascii="Courier New" w:hAnsi="Courier New" w:eastAsia="Courier New" w:cs="Courier New"/>
          <w:color w:val="000000"/>
          <w:sz w:val="20"/>
        </w:rPr>
        <w:t>│   └── leak-inspector-tui/  ← Ink TUI, orchestrator chính</w:t>
        <w:br/>
      </w:r>
      <w:r>
        <w:rPr>
          <w:rFonts w:ascii="Courier New" w:hAnsi="Courier New" w:eastAsia="Courier New" w:cs="Courier New"/>
          <w:color w:val="000000"/>
          <w:sz w:val="20"/>
        </w:rPr>
        <w:t>├── packages/</w:t>
        <w:br/>
      </w:r>
      <w:r>
        <w:rPr>
          <w:rFonts w:ascii="Courier New" w:hAnsi="Courier New" w:eastAsia="Courier New" w:cs="Courier New"/>
          <w:color w:val="000000"/>
          <w:sz w:val="20"/>
        </w:rPr>
        <w:t>│   ├── common/              ← @cleak/common: types, Zod schemas, judges, renderers</w:t>
        <w:br/>
      </w:r>
      <w:r>
        <w:rPr>
          <w:rFonts w:ascii="Courier New" w:hAnsi="Courier New" w:eastAsia="Courier New" w:cs="Courier New"/>
          <w:color w:val="000000"/>
          <w:sz w:val="20"/>
        </w:rPr>
        <w:t>│   └── agent-core/          ← @cleak/agent-core: tool-calling loop, providers, MCP client</w:t>
        <w:br/>
      </w:r>
      <w:r>
        <w:rPr>
          <w:rFonts w:ascii="Courier New" w:hAnsi="Courier New" w:eastAsia="Courier New" w:cs="Courier New"/>
          <w:color w:val="000000"/>
          <w:sz w:val="20"/>
        </w:rPr>
        <w:t>├── docker-compose.yml</w:t>
        <w:br/>
      </w:r>
      <w:r>
        <w:rPr>
          <w:rFonts w:ascii="Courier New" w:hAnsi="Courier New" w:eastAsia="Courier New" w:cs="Courier New"/>
          <w:color w:val="000000"/>
          <w:sz w:val="20"/>
        </w:rPr>
        <w:t>├── turbo.json</w:t>
        <w:br/>
      </w:r>
      <w:r>
        <w:rPr>
          <w:rFonts w:ascii="Courier New" w:hAnsi="Courier New" w:eastAsia="Courier New" w:cs="Courier New"/>
          <w:color w:val="000000"/>
          <w:sz w:val="20"/>
        </w:rPr>
        <w:t>└── package.json</w:t>
      </w:r>
    </w:p>
    <w:p>
      <w:pPr>
        <w:ind w:firstLine="567"/>
        <w:jc w:val="both"/>
      </w:pPr>
      <w:r>
        <w:rPr>
          <w:rFonts w:ascii="Courier New" w:hAnsi="Courier New" w:eastAsia="Courier New" w:cs="Courier New"/>
          <w:b w:val="0"/>
          <w:i w:val="0"/>
          <w:color w:val="000000"/>
        </w:rPr>
        <w:t>turbo.json</w:t>
      </w:r>
      <w:r>
        <w:rPr>
          <w:rFonts w:ascii="Times New Roman" w:hAnsi="Times New Roman" w:eastAsia="Times New Roman" w:cs="Times New Roman"/>
          <w:b w:val="0"/>
          <w:i w:val="0"/>
          <w:color w:val="000000"/>
        </w:rPr>
        <w:t xml:space="preserve"> định nghĩa pipeline build gồm 5 task: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(output </w:t>
      </w:r>
      <w:r>
        <w:rPr>
          <w:rFonts w:ascii="Courier New" w:hAnsi="Courier New" w:eastAsia="Courier New" w:cs="Courier New"/>
          <w:b w:val="0"/>
          <w:i w:val="0"/>
          <w:color w:val="000000"/>
        </w:rPr>
        <w:t>dist/**</w:t>
      </w:r>
      <w:r>
        <w:rPr>
          <w:rFonts w:ascii="Times New Roman" w:hAnsi="Times New Roman" w:eastAsia="Times New Roman" w:cs="Times New Roman"/>
          <w:b w:val="0"/>
          <w:i w:val="0"/>
          <w:color w:val="000000"/>
        </w:rPr>
        <w:t xml:space="preserve">, phụ thuộc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dev</w:t>
      </w:r>
      <w:r>
        <w:rPr>
          <w:rFonts w:ascii="Times New Roman" w:hAnsi="Times New Roman" w:eastAsia="Times New Roman" w:cs="Times New Roman"/>
          <w:b w:val="0"/>
          <w:i w:val="0"/>
          <w:color w:val="000000"/>
        </w:rPr>
        <w:t xml:space="preserve"> (persistent, không cache), </w:t>
      </w:r>
      <w:r>
        <w:rPr>
          <w:rFonts w:ascii="Courier New" w:hAnsi="Courier New" w:eastAsia="Courier New" w:cs="Courier New"/>
          <w:b w:val="0"/>
          <w:i w:val="0"/>
          <w:color w:val="000000"/>
        </w:rPr>
        <w:t>typecheck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lint</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test</w:t>
      </w:r>
      <w:r>
        <w:rPr>
          <w:rFonts w:ascii="Times New Roman" w:hAnsi="Times New Roman" w:eastAsia="Times New Roman" w:cs="Times New Roman"/>
          <w:b w:val="0"/>
          <w:i w:val="0"/>
          <w:color w:val="000000"/>
        </w:rPr>
        <w:t xml:space="preserve"> (phụ thuộc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Task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sử dụng tsup cho việc bundle — mỗi app/package có </w:t>
      </w:r>
      <w:r>
        <w:rPr>
          <w:rFonts w:ascii="Courier New" w:hAnsi="Courier New" w:eastAsia="Courier New" w:cs="Courier New"/>
          <w:b w:val="0"/>
          <w:i w:val="0"/>
          <w:color w:val="000000"/>
        </w:rPr>
        <w:t>tsup.config.ts</w:t>
      </w:r>
      <w:r>
        <w:rPr>
          <w:rFonts w:ascii="Times New Roman" w:hAnsi="Times New Roman" w:eastAsia="Times New Roman" w:cs="Times New Roman"/>
          <w:b w:val="0"/>
          <w:i w:val="0"/>
          <w:color w:val="000000"/>
        </w:rPr>
        <w:t xml:space="preserve"> riêng, xuất ESM module.</w:t>
      </w:r>
    </w:p>
    <w:p>
      <w:pPr>
        <w:ind w:firstLine="567"/>
        <w:jc w:val="both"/>
      </w:pPr>
      <w:r>
        <w:rPr>
          <w:rFonts w:ascii="Times New Roman" w:hAnsi="Times New Roman" w:eastAsia="Times New Roman" w:cs="Times New Roman"/>
          <w:b w:val="0"/>
          <w:i w:val="0"/>
          <w:color w:val="000000"/>
        </w:rPr>
        <w:t>Hai NestJS apps (</w:t>
      </w:r>
      <w:r>
        <w:rPr>
          <w:rFonts w:ascii="Courier New" w:hAnsi="Courier New" w:eastAsia="Courier New" w:cs="Courier New"/>
          <w:b w:val="0"/>
          <w:i w:val="0"/>
          <w:color w:val="000000"/>
        </w:rPr>
        <w:t>static-analyzer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dynamic-analyzer</w:t>
      </w:r>
      <w:r>
        <w:rPr>
          <w:rFonts w:ascii="Times New Roman" w:hAnsi="Times New Roman" w:eastAsia="Times New Roman" w:cs="Times New Roman"/>
          <w:b w:val="0"/>
          <w:i w:val="0"/>
          <w:color w:val="000000"/>
        </w:rPr>
        <w:t xml:space="preserve">) dùng framework NestJS cho dependency injection và lifecycle management, nhưng điểm mấu chốt là chúng </w:t>
      </w:r>
      <w:r>
        <w:rPr>
          <w:rFonts w:ascii="Times New Roman" w:hAnsi="Times New Roman" w:eastAsia="Times New Roman" w:cs="Times New Roman"/>
          <w:b/>
          <w:i w:val="0"/>
          <w:color w:val="000000"/>
        </w:rPr>
        <w:t>không</w:t>
      </w:r>
      <w:r>
        <w:rPr>
          <w:rFonts w:ascii="Times New Roman" w:hAnsi="Times New Roman" w:eastAsia="Times New Roman" w:cs="Times New Roman"/>
          <w:b w:val="0"/>
          <w:i w:val="0"/>
          <w:color w:val="000000"/>
        </w:rPr>
        <w:t xml:space="preserve"> expose REST controller hay gRPC như thông thường. Thay vào đó, </w:t>
      </w:r>
      <w:r>
        <w:rPr>
          <w:rFonts w:ascii="Courier New" w:hAnsi="Courier New" w:eastAsia="Courier New" w:cs="Courier New"/>
          <w:b w:val="0"/>
          <w:i w:val="0"/>
          <w:color w:val="000000"/>
        </w:rPr>
        <w:t>main.ts</w:t>
      </w:r>
      <w:r>
        <w:rPr>
          <w:rFonts w:ascii="Times New Roman" w:hAnsi="Times New Roman" w:eastAsia="Times New Roman" w:cs="Times New Roman"/>
          <w:b w:val="0"/>
          <w:i w:val="0"/>
          <w:color w:val="000000"/>
        </w:rPr>
        <w:t xml:space="preserve"> của mỗi app khởi tạo DI context rồi gọi </w:t>
      </w:r>
      <w:r>
        <w:rPr>
          <w:rFonts w:ascii="Courier New" w:hAnsi="Courier New" w:eastAsia="Courier New" w:cs="Courier New"/>
          <w:b w:val="0"/>
          <w:i w:val="0"/>
          <w:color w:val="000000"/>
        </w:rPr>
        <w:t>createStaticMcpServer()</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createDynamicMcpServer()</w:t>
      </w:r>
      <w:r>
        <w:rPr>
          <w:rFonts w:ascii="Times New Roman" w:hAnsi="Times New Roman" w:eastAsia="Times New Roman" w:cs="Times New Roman"/>
          <w:b w:val="0"/>
          <w:i w:val="0"/>
          <w:color w:val="000000"/>
        </w:rPr>
        <w:t xml:space="preserve"> để serve MCP/HTTP trực tiếp. Quyết định loại bỏ gRPC (và toàn bộ </w:t>
      </w:r>
      <w:r>
        <w:rPr>
          <w:rFonts w:ascii="Courier New" w:hAnsi="Courier New" w:eastAsia="Courier New" w:cs="Courier New"/>
          <w:b w:val="0"/>
          <w:i w:val="0"/>
          <w:color w:val="000000"/>
        </w:rPr>
        <w:t>proto/</w:t>
      </w:r>
      <w:r>
        <w:rPr>
          <w:rFonts w:ascii="Times New Roman" w:hAnsi="Times New Roman" w:eastAsia="Times New Roman" w:cs="Times New Roman"/>
          <w:b w:val="0"/>
          <w:i w:val="0"/>
          <w:color w:val="000000"/>
        </w:rPr>
        <w:t xml:space="preserve"> directory) được đưa ra sau khi xác nhận rằng không còn consumer nào cho gRPC sau khi hệ thống web bị xoá khỏi master.</w:t>
      </w:r>
      <w:r>
        <w:rPr>
          <w:rFonts w:ascii="Times New Roman" w:hAnsi="Times New Roman" w:eastAsia="Times New Roman" w:cs="Times New Roman"/>
          <w:b w:val="0"/>
          <w:i w:val="0"/>
          <w:color w:val="000000"/>
        </w:rPr>
        <w:t xml:space="preserve"> (xem Hình 3.2)</w:t>
      </w:r>
    </w:p>
    <w:p>
      <w:pPr>
        <w:jc w:val="center"/>
      </w:pPr>
      <w:r>
        <w:drawing>
          <wp:inline xmlns:a="http://schemas.openxmlformats.org/drawingml/2006/main" xmlns:pic="http://schemas.openxmlformats.org/drawingml/2006/picture">
            <wp:extent cx="5400000" cy="5573283"/>
            <wp:docPr id="4" name="Picture 4"/>
            <wp:cNvGraphicFramePr>
              <a:graphicFrameLocks noChangeAspect="1"/>
            </wp:cNvGraphicFramePr>
            <a:graphic>
              <a:graphicData uri="http://schemas.openxmlformats.org/drawingml/2006/picture">
                <pic:pic>
                  <pic:nvPicPr>
                    <pic:cNvPr id="0" name="fig-arch-hybrid.png"/>
                    <pic:cNvPicPr/>
                  </pic:nvPicPr>
                  <pic:blipFill>
                    <a:blip r:embed="rId13"/>
                    <a:stretch>
                      <a:fillRect/>
                    </a:stretch>
                  </pic:blipFill>
                  <pic:spPr>
                    <a:xfrm>
                      <a:off x="0" y="0"/>
                      <a:ext cx="5400000" cy="5573283"/>
                    </a:xfrm>
                    <a:prstGeom prst="rect"/>
                  </pic:spPr>
                </pic:pic>
              </a:graphicData>
            </a:graphic>
          </wp:inline>
        </w:drawing>
      </w:r>
    </w:p>
    <w:p>
      <w:pPr>
        <w:jc w:val="center"/>
      </w:pPr>
      <w:r>
        <w:rPr>
          <w:rFonts w:ascii="Times New Roman" w:hAnsi="Times New Roman" w:cs="Times New Roman" w:eastAsia="Times New Roman"/>
          <w:i/>
          <w:sz w:val="22"/>
        </w:rPr>
        <w:t>Hình 3.2: Pipeline HYBRID bốn tầng của orchestrator</w:t>
      </w:r>
    </w:p>
    <w:p>
      <w:pPr>
        <w:pStyle w:val="Heading3"/>
        <w:keepNext/>
      </w:pPr>
      <w:r>
        <w:rPr>
          <w:rFonts w:ascii="Times New Roman" w:hAnsi="Times New Roman" w:eastAsia="Times New Roman" w:cs="Times New Roman"/>
          <w:b/>
          <w:i w:val="0"/>
          <w:color w:val="000000"/>
          <w:sz w:val="26"/>
        </w:rPr>
        <w:t>3.1.3. Các framework và thư viện chính</w:t>
      </w:r>
    </w:p>
    <w:p>
      <w:pPr>
        <w:ind w:firstLine="567"/>
        <w:jc w:val="both"/>
      </w:pPr>
      <w:r>
        <w:rPr>
          <w:rFonts w:ascii="Times New Roman" w:hAnsi="Times New Roman" w:eastAsia="Times New Roman" w:cs="Times New Roman"/>
          <w:b w:val="0"/>
          <w:i w:val="0"/>
          <w:color w:val="000000"/>
        </w:rPr>
        <w:t>Bảng 3.1 tổng hợp các thư viện cốt lõi và vai trò cụ thể của chúng trong hệ thống.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Thư viện</w:t>
            </w:r>
          </w:p>
        </w:tc>
        <w:tc>
          <w:tcPr>
            <w:tcW w:type="dxa" w:w="3024"/>
          </w:tcPr>
          <w:p>
            <w:pPr>
              <w:spacing w:line="240" w:lineRule="auto" w:after="0"/>
            </w:pPr>
            <w:r>
              <w:rPr>
                <w:rFonts w:ascii="Times New Roman" w:hAnsi="Times New Roman" w:eastAsia="Times New Roman" w:cs="Times New Roman"/>
                <w:b/>
                <w:i w:val="0"/>
                <w:color w:val="000000"/>
                <w:sz w:val="22"/>
              </w:rPr>
              <w:t>Phiên bản</w:t>
            </w:r>
          </w:p>
        </w:tc>
        <w:tc>
          <w:tcPr>
            <w:tcW w:type="dxa" w:w="3024"/>
          </w:tcPr>
          <w:p>
            <w:pPr>
              <w:spacing w:line="240" w:lineRule="auto" w:after="0"/>
            </w:pPr>
            <w:r>
              <w:rPr>
                <w:rFonts w:ascii="Times New Roman" w:hAnsi="Times New Roman" w:eastAsia="Times New Roman" w:cs="Times New Roman"/>
                <w:b/>
                <w:i w:val="0"/>
                <w:color w:val="000000"/>
                <w:sz w:val="22"/>
              </w:rPr>
              <w:t>Vai trò trong hệ thống</w:t>
            </w:r>
          </w:p>
        </w:tc>
      </w:tr>
      <w:tr>
        <w:tc>
          <w:tcPr>
            <w:tcW w:type="dxa" w:w="3024"/>
          </w:tcPr>
          <w:p>
            <w:pPr>
              <w:spacing w:line="240" w:lineRule="auto" w:after="0"/>
            </w:pPr>
            <w:r>
              <w:rPr>
                <w:rFonts w:ascii="Courier New" w:hAnsi="Courier New" w:eastAsia="Courier New" w:cs="Courier New"/>
                <w:b w:val="0"/>
                <w:i w:val="0"/>
                <w:color w:val="000000"/>
                <w:sz w:val="20"/>
              </w:rPr>
              <w:t>@modelcontextprotocol/sdk</w:t>
            </w:r>
          </w:p>
        </w:tc>
        <w:tc>
          <w:tcPr>
            <w:tcW w:type="dxa" w:w="3024"/>
          </w:tcPr>
          <w:p>
            <w:pPr>
              <w:spacing w:line="240" w:lineRule="auto" w:after="0"/>
            </w:pPr>
            <w:r>
              <w:rPr>
                <w:rFonts w:ascii="Times New Roman" w:hAnsi="Times New Roman" w:eastAsia="Times New Roman" w:cs="Times New Roman"/>
                <w:b w:val="0"/>
                <w:i w:val="0"/>
                <w:color w:val="000000"/>
                <w:sz w:val="22"/>
              </w:rPr>
              <w:t>≥1.0</w:t>
            </w:r>
          </w:p>
        </w:tc>
        <w:tc>
          <w:tcPr>
            <w:tcW w:type="dxa" w:w="3024"/>
          </w:tcPr>
          <w:p>
            <w:pPr>
              <w:spacing w:line="240" w:lineRule="auto" w:after="0"/>
            </w:pPr>
            <w:r>
              <w:rPr>
                <w:rFonts w:ascii="Times New Roman" w:hAnsi="Times New Roman" w:eastAsia="Times New Roman" w:cs="Times New Roman"/>
                <w:b w:val="0"/>
                <w:i w:val="0"/>
                <w:color w:val="000000"/>
                <w:sz w:val="22"/>
              </w:rPr>
              <w:t>MCP server (analyzer) + client (TUI) — giao thức chuẩn để orchestrator gọi analyzer</w:t>
            </w:r>
          </w:p>
        </w:tc>
      </w:tr>
      <w:tr>
        <w:tc>
          <w:tcPr>
            <w:tcW w:type="dxa" w:w="3024"/>
          </w:tcPr>
          <w:p>
            <w:pPr>
              <w:spacing w:line="240" w:lineRule="auto" w:after="0"/>
            </w:pPr>
            <w:r>
              <w:rPr>
                <w:rFonts w:ascii="Courier New" w:hAnsi="Courier New" w:eastAsia="Courier New" w:cs="Courier New"/>
                <w:b w:val="0"/>
                <w:i w:val="0"/>
                <w:color w:val="000000"/>
                <w:sz w:val="20"/>
              </w:rPr>
              <w:t>@nestjs/core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@nestjs/common</w:t>
            </w:r>
          </w:p>
        </w:tc>
        <w:tc>
          <w:tcPr>
            <w:tcW w:type="dxa" w:w="3024"/>
          </w:tcPr>
          <w:p>
            <w:pPr>
              <w:spacing w:line="240" w:lineRule="auto" w:after="0"/>
            </w:pPr>
            <w:r>
              <w:rPr>
                <w:rFonts w:ascii="Times New Roman" w:hAnsi="Times New Roman" w:eastAsia="Times New Roman" w:cs="Times New Roman"/>
                <w:b w:val="0"/>
                <w:i w:val="0"/>
                <w:color w:val="000000"/>
                <w:sz w:val="22"/>
              </w:rPr>
              <w:t>≥10</w:t>
            </w:r>
          </w:p>
        </w:tc>
        <w:tc>
          <w:tcPr>
            <w:tcW w:type="dxa" w:w="3024"/>
          </w:tcPr>
          <w:p>
            <w:pPr>
              <w:spacing w:line="240" w:lineRule="auto" w:after="0"/>
            </w:pPr>
            <w:r>
              <w:rPr>
                <w:rFonts w:ascii="Times New Roman" w:hAnsi="Times New Roman" w:eastAsia="Times New Roman" w:cs="Times New Roman"/>
                <w:b w:val="0"/>
                <w:i w:val="0"/>
                <w:color w:val="000000"/>
                <w:sz w:val="22"/>
              </w:rPr>
              <w:t>DI container + lifecycle cho static-analyzer và dynamic-analyzer</w:t>
            </w:r>
          </w:p>
        </w:tc>
      </w:tr>
      <w:tr>
        <w:tc>
          <w:tcPr>
            <w:tcW w:type="dxa" w:w="3024"/>
          </w:tcPr>
          <w:p>
            <w:pPr>
              <w:spacing w:line="240" w:lineRule="auto" w:after="0"/>
            </w:pPr>
            <w:r>
              <w:rPr>
                <w:rFonts w:ascii="Courier New" w:hAnsi="Courier New" w:eastAsia="Courier New" w:cs="Courier New"/>
                <w:b w:val="0"/>
                <w:i w:val="0"/>
                <w:color w:val="000000"/>
                <w:sz w:val="20"/>
              </w:rPr>
              <w:t>tree-sitter</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tree-sitter-c</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tree-sitter-cpp</w:t>
            </w:r>
          </w:p>
        </w:tc>
        <w:tc>
          <w:tcPr>
            <w:tcW w:type="dxa" w:w="3024"/>
          </w:tcPr>
          <w:p>
            <w:pPr>
              <w:spacing w:line="240" w:lineRule="auto" w:after="0"/>
            </w:pPr>
            <w:r>
              <w:rPr>
                <w:rFonts w:ascii="Times New Roman" w:hAnsi="Times New Roman" w:eastAsia="Times New Roman" w:cs="Times New Roman"/>
                <w:b w:val="0"/>
                <w:i w:val="0"/>
                <w:color w:val="000000"/>
                <w:sz w:val="22"/>
              </w:rPr>
              <w:t>≥0.21</w:t>
            </w:r>
          </w:p>
        </w:tc>
        <w:tc>
          <w:tcPr>
            <w:tcW w:type="dxa" w:w="3024"/>
          </w:tcPr>
          <w:p>
            <w:pPr>
              <w:spacing w:line="240" w:lineRule="auto" w:after="0"/>
            </w:pPr>
            <w:r>
              <w:rPr>
                <w:rFonts w:ascii="Times New Roman" w:hAnsi="Times New Roman" w:eastAsia="Times New Roman" w:cs="Times New Roman"/>
                <w:b w:val="0"/>
                <w:i w:val="0"/>
                <w:color w:val="000000"/>
                <w:sz w:val="22"/>
              </w:rPr>
              <w:t>Parse AST C/C++ — backbone của toàn bộ static analysis</w:t>
            </w:r>
          </w:p>
        </w:tc>
      </w:tr>
      <w:tr>
        <w:tc>
          <w:tcPr>
            <w:tcW w:type="dxa" w:w="3024"/>
          </w:tcPr>
          <w:p>
            <w:pPr>
              <w:spacing w:line="240" w:lineRule="auto" w:after="0"/>
            </w:pPr>
            <w:r>
              <w:rPr>
                <w:rFonts w:ascii="Courier New" w:hAnsi="Courier New" w:eastAsia="Courier New" w:cs="Courier New"/>
                <w:b w:val="0"/>
                <w:i w:val="0"/>
                <w:color w:val="000000"/>
                <w:sz w:val="20"/>
              </w:rPr>
              <w:t>ink</w:t>
            </w:r>
            <w:r>
              <w:rPr>
                <w:rFonts w:ascii="Times New Roman" w:hAnsi="Times New Roman" w:eastAsia="Times New Roman" w:cs="Times New Roman"/>
                <w:b w:val="0"/>
                <w:i w:val="0"/>
                <w:color w:val="000000"/>
                <w:sz w:val="22"/>
              </w:rPr>
              <w:t xml:space="preserve"> (React for CLI)</w:t>
            </w:r>
          </w:p>
        </w:tc>
        <w:tc>
          <w:tcPr>
            <w:tcW w:type="dxa" w:w="3024"/>
          </w:tcPr>
          <w:p>
            <w:pPr>
              <w:spacing w:line="240" w:lineRule="auto" w:after="0"/>
            </w:pPr>
            <w:r>
              <w:rPr>
                <w:rFonts w:ascii="Times New Roman" w:hAnsi="Times New Roman" w:eastAsia="Times New Roman" w:cs="Times New Roman"/>
                <w:b w:val="0"/>
                <w:i w:val="0"/>
                <w:color w:val="000000"/>
                <w:sz w:val="22"/>
              </w:rPr>
              <w:t>≥4</w:t>
            </w:r>
          </w:p>
        </w:tc>
        <w:tc>
          <w:tcPr>
            <w:tcW w:type="dxa" w:w="3024"/>
          </w:tcPr>
          <w:p>
            <w:pPr>
              <w:spacing w:line="240" w:lineRule="auto" w:after="0"/>
            </w:pPr>
            <w:r>
              <w:rPr>
                <w:rFonts w:ascii="Times New Roman" w:hAnsi="Times New Roman" w:eastAsia="Times New Roman" w:cs="Times New Roman"/>
                <w:b w:val="0"/>
                <w:i w:val="0"/>
                <w:color w:val="000000"/>
                <w:sz w:val="22"/>
              </w:rPr>
              <w:t>Terminal UI framework — render kết quả realtime trong terminal</w:t>
            </w:r>
          </w:p>
        </w:tc>
      </w:tr>
      <w:tr>
        <w:tc>
          <w:tcPr>
            <w:tcW w:type="dxa" w:w="3024"/>
          </w:tcPr>
          <w:p>
            <w:pPr>
              <w:spacing w:line="240" w:lineRule="auto" w:after="0"/>
            </w:pPr>
            <w:r>
              <w:rPr>
                <w:rFonts w:ascii="Courier New" w:hAnsi="Courier New" w:eastAsia="Courier New" w:cs="Courier New"/>
                <w:b w:val="0"/>
                <w:i w:val="0"/>
                <w:color w:val="000000"/>
                <w:sz w:val="20"/>
              </w:rPr>
              <w:t>zod</w:t>
            </w:r>
          </w:p>
        </w:tc>
        <w:tc>
          <w:tcPr>
            <w:tcW w:type="dxa" w:w="3024"/>
          </w:tcPr>
          <w:p>
            <w:pPr>
              <w:spacing w:line="240" w:lineRule="auto" w:after="0"/>
            </w:pPr>
            <w:r>
              <w:rPr>
                <w:rFonts w:ascii="Times New Roman" w:hAnsi="Times New Roman" w:eastAsia="Times New Roman" w:cs="Times New Roman"/>
                <w:b w:val="0"/>
                <w:i w:val="0"/>
                <w:color w:val="000000"/>
                <w:sz w:val="22"/>
              </w:rPr>
              <w:t>≥3</w:t>
            </w:r>
          </w:p>
        </w:tc>
        <w:tc>
          <w:tcPr>
            <w:tcW w:type="dxa" w:w="3024"/>
          </w:tcPr>
          <w:p>
            <w:pPr>
              <w:spacing w:line="240" w:lineRule="auto" w:after="0"/>
            </w:pPr>
            <w:r>
              <w:rPr>
                <w:rFonts w:ascii="Times New Roman" w:hAnsi="Times New Roman" w:eastAsia="Times New Roman" w:cs="Times New Roman"/>
                <w:b w:val="0"/>
                <w:i w:val="0"/>
                <w:color w:val="000000"/>
                <w:sz w:val="22"/>
              </w:rPr>
              <w:t>Schema validation cho MCP tool input, config file, allocator profile, corpus manifest</w:t>
            </w:r>
          </w:p>
        </w:tc>
      </w:tr>
      <w:tr>
        <w:tc>
          <w:tcPr>
            <w:tcW w:type="dxa" w:w="3024"/>
          </w:tcPr>
          <w:p>
            <w:pPr>
              <w:spacing w:line="240" w:lineRule="auto" w:after="0"/>
            </w:pPr>
            <w:r>
              <w:rPr>
                <w:rFonts w:ascii="Courier New" w:hAnsi="Courier New" w:eastAsia="Courier New" w:cs="Courier New"/>
                <w:b w:val="0"/>
                <w:i w:val="0"/>
                <w:color w:val="000000"/>
                <w:sz w:val="20"/>
              </w:rPr>
              <w:t>tsx</w:t>
            </w:r>
            <w:r>
              <w:rPr>
                <w:rFonts w:ascii="Times New Roman" w:hAnsi="Times New Roman" w:eastAsia="Times New Roman" w:cs="Times New Roman"/>
                <w:b w:val="0"/>
                <w:i w:val="0"/>
                <w:color w:val="000000"/>
                <w:sz w:val="22"/>
              </w:rPr>
              <w:t xml:space="preserve"> / </w:t>
            </w:r>
            <w:r>
              <w:rPr>
                <w:rFonts w:ascii="Courier New" w:hAnsi="Courier New" w:eastAsia="Courier New" w:cs="Courier New"/>
                <w:b w:val="0"/>
                <w:i w:val="0"/>
                <w:color w:val="000000"/>
                <w:sz w:val="20"/>
              </w:rPr>
              <w:t>tsup</w:t>
            </w:r>
          </w:p>
        </w:tc>
        <w:tc>
          <w:tcPr>
            <w:tcW w:type="dxa" w:w="3024"/>
          </w:tcPr>
          <w:p>
            <w:pPr>
              <w:spacing w:line="240" w:lineRule="auto" w:after="0"/>
            </w:pPr>
            <w:r>
              <w:rPr>
                <w:rFonts w:ascii="Times New Roman" w:hAnsi="Times New Roman" w:eastAsia="Times New Roman" w:cs="Times New Roman"/>
                <w:b w:val="0"/>
                <w:i w:val="0"/>
                <w:color w:val="000000"/>
                <w:sz w:val="22"/>
              </w:rPr>
              <w:t>latest</w:t>
            </w:r>
          </w:p>
        </w:tc>
        <w:tc>
          <w:tcPr>
            <w:tcW w:type="dxa" w:w="3024"/>
          </w:tcPr>
          <w:p>
            <w:pPr>
              <w:spacing w:line="240" w:lineRule="auto" w:after="0"/>
            </w:pPr>
            <w:r>
              <w:rPr>
                <w:rFonts w:ascii="Times New Roman" w:hAnsi="Times New Roman" w:eastAsia="Times New Roman" w:cs="Times New Roman"/>
                <w:b w:val="0"/>
                <w:i w:val="0"/>
                <w:color w:val="000000"/>
                <w:sz w:val="22"/>
              </w:rPr>
              <w:t>Dev server (tsx) + production bundle (tsup)</w:t>
            </w:r>
          </w:p>
        </w:tc>
      </w:tr>
    </w:tbl>
    <w:p>
      <w:pPr>
        <w:ind w:firstLine="567"/>
        <w:jc w:val="both"/>
      </w:pPr>
      <w:r>
        <w:rPr>
          <w:rFonts w:ascii="Times New Roman" w:hAnsi="Times New Roman" w:eastAsia="Times New Roman" w:cs="Times New Roman"/>
          <w:b w:val="0"/>
          <w:i w:val="0"/>
          <w:color w:val="000000"/>
        </w:rPr>
        <w:t xml:space="preserve">Điều đáng chú ý là hệ thống </w:t>
      </w:r>
      <w:r>
        <w:rPr>
          <w:rFonts w:ascii="Times New Roman" w:hAnsi="Times New Roman" w:eastAsia="Times New Roman" w:cs="Times New Roman"/>
          <w:b/>
          <w:i w:val="0"/>
          <w:color w:val="000000"/>
        </w:rPr>
        <w:t>không</w:t>
      </w:r>
      <w:r>
        <w:rPr>
          <w:rFonts w:ascii="Times New Roman" w:hAnsi="Times New Roman" w:eastAsia="Times New Roman" w:cs="Times New Roman"/>
          <w:b w:val="0"/>
          <w:i w:val="0"/>
          <w:color w:val="000000"/>
        </w:rPr>
        <w:t xml:space="preserve"> dùng bất kỳ framework AI/agent nào (LangChain, CrewAI, AutoGen). Vòng lặp tool-calling được implement thủ công trong </w:t>
      </w:r>
      <w:r>
        <w:rPr>
          <w:rFonts w:ascii="Courier New" w:hAnsi="Courier New" w:eastAsia="Courier New" w:cs="Courier New"/>
          <w:b w:val="0"/>
          <w:i w:val="0"/>
          <w:color w:val="000000"/>
        </w:rPr>
        <w:t>packages/agent-core/src/loop.ts</w:t>
      </w:r>
      <w:r>
        <w:rPr>
          <w:rFonts w:ascii="Times New Roman" w:hAnsi="Times New Roman" w:eastAsia="Times New Roman" w:cs="Times New Roman"/>
          <w:b w:val="0"/>
          <w:i w:val="0"/>
          <w:color w:val="000000"/>
        </w:rPr>
        <w:t xml:space="preserve"> — một async generator khoảng 280 dòng, xử lý tool dispatch, permission resolution, context compaction, và completion guard. Lý do: các framework agent thêm một lớp abstraction không cần thiết khi orchestrator chỉ cần native function-calling (tool_use/tool_result) mà mọi LLM provider lớn đều hỗ trợ.</w:t>
      </w:r>
    </w:p>
    <w:p>
      <w:pPr>
        <w:pStyle w:val="Heading2"/>
        <w:keepNext/>
      </w:pPr>
      <w:r>
        <w:rPr>
          <w:rFonts w:ascii="Times New Roman" w:hAnsi="Times New Roman" w:eastAsia="Times New Roman" w:cs="Times New Roman"/>
          <w:b/>
          <w:i w:val="0"/>
          <w:color w:val="000000"/>
          <w:sz w:val="28"/>
        </w:rPr>
        <w:t>3.2. Cài đặt static analyzer</w:t>
      </w:r>
    </w:p>
    <w:p>
      <w:pPr>
        <w:pStyle w:val="Heading3"/>
        <w:keepNext/>
      </w:pPr>
      <w:r>
        <w:rPr>
          <w:rFonts w:ascii="Times New Roman" w:hAnsi="Times New Roman" w:eastAsia="Times New Roman" w:cs="Times New Roman"/>
          <w:b/>
          <w:i w:val="0"/>
          <w:color w:val="000000"/>
          <w:sz w:val="26"/>
        </w:rPr>
        <w:t>3.2.1. C-parser service: routing C/C++ và quản lý allocator</w:t>
      </w:r>
    </w:p>
    <w:p>
      <w:pPr>
        <w:ind w:firstLine="567"/>
        <w:jc w:val="both"/>
      </w:pPr>
      <w:r>
        <w:rPr>
          <w:rFonts w:ascii="Times New Roman" w:hAnsi="Times New Roman" w:eastAsia="Times New Roman" w:cs="Times New Roman"/>
          <w:b w:val="0"/>
          <w:i w:val="0"/>
          <w:color w:val="000000"/>
        </w:rPr>
        <w:t xml:space="preserve">Static analyzer bắt đầu từ </w:t>
      </w:r>
      <w:r>
        <w:rPr>
          <w:rFonts w:ascii="Courier New" w:hAnsi="Courier New" w:eastAsia="Courier New" w:cs="Courier New"/>
          <w:b w:val="0"/>
          <w:i w:val="0"/>
          <w:color w:val="000000"/>
        </w:rPr>
        <w:t>CParserService</w:t>
      </w:r>
      <w:r>
        <w:rPr>
          <w:rFonts w:ascii="Times New Roman" w:hAnsi="Times New Roman" w:eastAsia="Times New Roman" w:cs="Times New Roman"/>
          <w:b w:val="0"/>
          <w:i w:val="0"/>
          <w:color w:val="000000"/>
        </w:rPr>
        <w:t xml:space="preserve"> — một NestJS injectable service đóng vai trò parser trung tâm. Mọi tool phân tích (candidateScan, astScan, functionSummary, pathConstraints, callGraph, interproceduralFlow) đều gọi </w:t>
      </w:r>
      <w:r>
        <w:rPr>
          <w:rFonts w:ascii="Courier New" w:hAnsi="Courier New" w:eastAsia="Courier New" w:cs="Courier New"/>
          <w:b w:val="0"/>
          <w:i w:val="0"/>
          <w:color w:val="000000"/>
        </w:rPr>
        <w:t>cParser.parse()</w:t>
      </w:r>
      <w:r>
        <w:rPr>
          <w:rFonts w:ascii="Times New Roman" w:hAnsi="Times New Roman" w:eastAsia="Times New Roman" w:cs="Times New Roman"/>
          <w:b w:val="0"/>
          <w:i w:val="0"/>
          <w:color w:val="000000"/>
        </w:rPr>
        <w:t xml:space="preserve"> để nhận kết quả AST trước khi thực hiện phân tích chuyên biệt.</w:t>
      </w:r>
    </w:p>
    <w:p>
      <w:pPr>
        <w:ind w:firstLine="567"/>
        <w:jc w:val="both"/>
      </w:pPr>
      <w:r>
        <w:rPr>
          <w:rFonts w:ascii="Times New Roman" w:hAnsi="Times New Roman" w:eastAsia="Times New Roman" w:cs="Times New Roman"/>
          <w:b w:val="0"/>
          <w:i w:val="0"/>
          <w:color w:val="000000"/>
        </w:rPr>
        <w:t xml:space="preserve">Vấn đề đầu tiên cần giải quyết là routing ngôn ngữ. Tree-sitter-c và tree-sitter-cpp là hai grammar riêng biệt — dùng grammar sai sẽ dẫn đến parse error hoặc AST sai (ví dụ: tree-sitter-c không hiểu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delete</w:t>
      </w:r>
      <w:r>
        <w:rPr>
          <w:rFonts w:ascii="Times New Roman" w:hAnsi="Times New Roman" w:eastAsia="Times New Roman" w:cs="Times New Roman"/>
          <w:b w:val="0"/>
          <w:i w:val="0"/>
          <w:color w:val="000000"/>
        </w:rPr>
        <w:t xml:space="preserve">, template, hay toán tử </w:t>
      </w:r>
      <w:r>
        <w:rPr>
          <w:rFonts w:ascii="Courier New" w:hAnsi="Courier New" w:eastAsia="Courier New" w:cs="Courier New"/>
          <w:b w:val="0"/>
          <w:i w:val="0"/>
          <w:color w:val="000000"/>
        </w:rPr>
        <w:t>::</w:t>
      </w:r>
      <w:r>
        <w:rPr>
          <w:rFonts w:ascii="Times New Roman" w:hAnsi="Times New Roman" w:eastAsia="Times New Roman" w:cs="Times New Roman"/>
          <w:b w:val="0"/>
          <w:i w:val="0"/>
          <w:color w:val="000000"/>
        </w:rPr>
        <w:t>). Service xác định grammar dựa trên phần mở rộng file:</w:t>
      </w:r>
    </w:p>
    <w:p>
      <w:pPr>
        <w:spacing w:line="240" w:lineRule="auto" w:before="120" w:after="120"/>
        <w:ind w:left="283"/>
      </w:pPr>
      <w:r>
        <w:rPr>
          <w:rFonts w:ascii="Courier New" w:hAnsi="Courier New" w:eastAsia="Courier New" w:cs="Courier New"/>
          <w:color w:val="000000"/>
          <w:sz w:val="20"/>
        </w:rPr>
        <w:t>static isCppPath(filePath?: string): boolean {</w:t>
        <w:br/>
      </w:r>
      <w:r>
        <w:rPr>
          <w:rFonts w:ascii="Courier New" w:hAnsi="Courier New" w:eastAsia="Courier New" w:cs="Courier New"/>
          <w:color w:val="000000"/>
          <w:sz w:val="20"/>
        </w:rPr>
        <w:t xml:space="preserve">  return /\.(cc|cpp|cxx|c\+\+|hpp|hxx|hh|ipp|tcc|inl)$/i.test(filePath || '');</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 xml:space="preserve">Hai parser (C và C++) được lazy-initialize và reuse qua toàn bộ vòng đời service — mỗi parser chỉ tạo một lần, lần đầu cần dùng. Kết quả parse được cache theo content hash trong một Map bounded theo </w:t>
      </w:r>
      <w:r>
        <w:rPr>
          <w:rFonts w:ascii="Times New Roman" w:hAnsi="Times New Roman" w:eastAsia="Times New Roman" w:cs="Times New Roman"/>
          <w:b/>
          <w:i w:val="0"/>
          <w:color w:val="000000"/>
        </w:rPr>
        <w:t>dung lượng byte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STATIC_PARSER_CACHE_MAX_MB</w:t>
      </w:r>
      <w:r>
        <w:rPr>
          <w:rFonts w:ascii="Times New Roman" w:hAnsi="Times New Roman" w:eastAsia="Times New Roman" w:cs="Times New Roman"/>
          <w:b w:val="0"/>
          <w:i w:val="0"/>
          <w:color w:val="000000"/>
        </w:rPr>
        <w:t>, mặc định 256MB, sàn 16MB — không còn giới hạn theo số entry cố định như thiết kế ban đầu) để tránh parse lại cùng một file khi nhiều tool gọi liên tiếp trong CÙNG một process.</w:t>
      </w:r>
    </w:p>
    <w:p>
      <w:pPr>
        <w:ind w:firstLine="567"/>
        <w:jc w:val="both"/>
      </w:pPr>
      <w:r>
        <w:rPr>
          <w:rFonts w:ascii="Times New Roman" w:hAnsi="Times New Roman" w:eastAsia="Times New Roman" w:cs="Times New Roman"/>
          <w:b w:val="0"/>
          <w:i w:val="0"/>
          <w:color w:val="000000"/>
        </w:rPr>
        <w:t xml:space="preserve">Tầng cache thứ hai, bổ sung sau khi phát hiện vấn đề hiệu năng thực tế trên sweep LAMeD: một baseline sweep chạy 9 config × tối đa 3 lần lặp lại quét CÙNG một project checkout không đổi rất nhiều lần, nhưng cache trong-process bị mất mỗi khi process khởi động lại — cache này được persist ra đĩa dưới </w:t>
      </w:r>
      <w:r>
        <w:rPr>
          <w:rFonts w:ascii="Courier New" w:hAnsi="Courier New" w:eastAsia="Courier New" w:cs="Courier New"/>
          <w:b w:val="0"/>
          <w:i w:val="0"/>
          <w:color w:val="000000"/>
        </w:rPr>
        <w:t>RUNS_DIR/ast-cache</w:t>
      </w:r>
      <w:r>
        <w:rPr>
          <w:rFonts w:ascii="Times New Roman" w:hAnsi="Times New Roman" w:eastAsia="Times New Roman" w:cs="Times New Roman"/>
          <w:b w:val="0"/>
          <w:i w:val="0"/>
          <w:color w:val="000000"/>
        </w:rPr>
        <w:t xml:space="preserve"> (key = SHA1 nội dung file, giống hệt key trong-process), nên một process mới tái sử dụng kết quả parse của process trước thay vì parse lại từ đầu. Kết quả </w:t>
      </w:r>
      <w:r>
        <w:rPr>
          <w:rFonts w:ascii="Courier New" w:hAnsi="Courier New" w:eastAsia="Courier New" w:cs="Courier New"/>
          <w:b w:val="0"/>
          <w:i w:val="0"/>
          <w:color w:val="000000"/>
        </w:rPr>
        <w:t>ParseResult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FunctionInfo</w:t>
      </w:r>
      <w:r>
        <w:rPr>
          <w:rFonts w:ascii="Times New Roman" w:hAnsi="Times New Roman" w:eastAsia="Times New Roman" w:cs="Times New Roman"/>
          <w:b w:val="0"/>
          <w:i w:val="0"/>
          <w:color w:val="000000"/>
        </w:rPr>
        <w:t xml:space="preserve"> chỉ gồm kiểu dữ liệu JSON-an-toàn (string/number/boolean/array/plain object, không có </w:t>
      </w:r>
      <w:r>
        <w:rPr>
          <w:rFonts w:ascii="Courier New" w:hAnsi="Courier New" w:eastAsia="Courier New" w:cs="Courier New"/>
          <w:b w:val="0"/>
          <w:i w:val="0"/>
          <w:color w:val="000000"/>
        </w:rPr>
        <w:t>Set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Map</w:t>
      </w:r>
      <w:r>
        <w:rPr>
          <w:rFonts w:ascii="Times New Roman" w:hAnsi="Times New Roman" w:eastAsia="Times New Roman" w:cs="Times New Roman"/>
          <w:b w:val="0"/>
          <w:i w:val="0"/>
          <w:color w:val="000000"/>
        </w:rPr>
        <w:t>), nên round-trip qua đĩa không mất dữ liệu. Đo trực tiếp trên một case LAMeD thật (</w:t>
      </w:r>
      <w:r>
        <w:rPr>
          <w:rFonts w:ascii="Courier New" w:hAnsi="Courier New" w:eastAsia="Courier New" w:cs="Courier New"/>
          <w:b w:val="0"/>
          <w:i w:val="0"/>
          <w:color w:val="000000"/>
        </w:rPr>
        <w:t>libxml2</w:t>
      </w:r>
      <w:r>
        <w:rPr>
          <w:rFonts w:ascii="Times New Roman" w:hAnsi="Times New Roman" w:eastAsia="Times New Roman" w:cs="Times New Roman"/>
          <w:b w:val="0"/>
          <w:i w:val="0"/>
          <w:color w:val="000000"/>
        </w:rPr>
        <w:t xml:space="preserve">, 143 file, 43 candidate, mode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quét lại cùng case với cache đĩa đã "ấm" (process mới, cache đĩa còn nguyên) mất 3.0s / đỉnh RSS 266MB, so với 54.0s / đỉnh RSS 1.03GB khi cache đĩa rỗng — giảm ~18 lần thời gian và ~74% bộ nhớ đỉnh cho đúng pattern quét-lại mà một sweep thực hiện lặp đi lặp lại. Cả hai thay đổi đều thuần cơ chế (không đụng logic judge hay nội dung evidence), nên không kỳ vọng thay đổi bất kỳ số liệu F1/precision/recall nào đã báo cáo ở Chương 4 — nhưng đây là một giả định dựa trên ngữ nghĩa của cache, chưa phải một phép đo độc lập xác nhận lại toàn bộ sweep.</w:t>
      </w:r>
    </w:p>
    <w:p>
      <w:pPr>
        <w:ind w:firstLine="567"/>
        <w:jc w:val="both"/>
      </w:pPr>
      <w:r>
        <w:rPr>
          <w:rFonts w:ascii="Times New Roman" w:hAnsi="Times New Roman" w:eastAsia="Times New Roman" w:cs="Times New Roman"/>
          <w:b w:val="0"/>
          <w:i w:val="0"/>
          <w:color w:val="000000"/>
        </w:rPr>
        <w:t xml:space="preserve">Một thiết kế quan trọng khác là cơ chế threading allocator set. Hardcoded set mặc định chỉ gồm các hàm libc cơ bản: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 và các biến thể kernel (</w:t>
      </w:r>
      <w:r>
        <w:rPr>
          <w:rFonts w:ascii="Courier New" w:hAnsi="Courier New" w:eastAsia="Courier New" w:cs="Courier New"/>
          <w:b w:val="0"/>
          <w:i w:val="0"/>
          <w:color w:val="000000"/>
        </w:rPr>
        <w:t>kmalloc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kfree</w:t>
      </w:r>
      <w:r>
        <w:rPr>
          <w:rFonts w:ascii="Times New Roman" w:hAnsi="Times New Roman" w:eastAsia="Times New Roman" w:cs="Times New Roman"/>
          <w:b w:val="0"/>
          <w:i w:val="0"/>
          <w:color w:val="000000"/>
        </w:rPr>
        <w:t xml:space="preserve">). Nhưng các dự án thực tế sử dụng factory allocator riêng — cJSON có </w:t>
      </w:r>
      <w:r>
        <w:rPr>
          <w:rFonts w:ascii="Courier New" w:hAnsi="Courier New" w:eastAsia="Courier New" w:cs="Courier New"/>
          <w:b w:val="0"/>
          <w:i w:val="0"/>
          <w:color w:val="000000"/>
        </w:rPr>
        <w:t>cJSON_CreateObject()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libtiff có </w:t>
      </w:r>
      <w:r>
        <w:rPr>
          <w:rFonts w:ascii="Courier New" w:hAnsi="Courier New" w:eastAsia="Courier New" w:cs="Courier New"/>
          <w:b w:val="0"/>
          <w:i w:val="0"/>
          <w:color w:val="000000"/>
        </w:rPr>
        <w:t>_TIFFmalloc()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_TIFFfree()</w:t>
      </w:r>
      <w:r>
        <w:rPr>
          <w:rFonts w:ascii="Times New Roman" w:hAnsi="Times New Roman" w:eastAsia="Times New Roman" w:cs="Times New Roman"/>
          <w:b w:val="0"/>
          <w:i w:val="0"/>
          <w:color w:val="000000"/>
        </w:rPr>
        <w:t>. Nếu chỉ dựa vào set mặc định, hệ thống sẽ miss hoàn toàn các allocation site này.</w:t>
      </w:r>
    </w:p>
    <w:p>
      <w:pPr>
        <w:ind w:firstLine="567"/>
        <w:jc w:val="both"/>
      </w:pPr>
      <w:r>
        <w:rPr>
          <w:rFonts w:ascii="Times New Roman" w:hAnsi="Times New Roman" w:eastAsia="Times New Roman" w:cs="Times New Roman"/>
          <w:b w:val="0"/>
          <w:i w:val="0"/>
          <w:color w:val="000000"/>
        </w:rPr>
        <w:t xml:space="preserve">Giải pháp: mỗi lần gọi </w:t>
      </w:r>
      <w:r>
        <w:rPr>
          <w:rFonts w:ascii="Courier New" w:hAnsi="Courier New" w:eastAsia="Courier New" w:cs="Courier New"/>
          <w:b w:val="0"/>
          <w:i w:val="0"/>
          <w:color w:val="000000"/>
        </w:rPr>
        <w:t>parse()</w:t>
      </w:r>
      <w:r>
        <w:rPr>
          <w:rFonts w:ascii="Times New Roman" w:hAnsi="Times New Roman" w:eastAsia="Times New Roman" w:cs="Times New Roman"/>
          <w:b w:val="0"/>
          <w:i w:val="0"/>
          <w:color w:val="000000"/>
        </w:rPr>
        <w:t xml:space="preserve">, caller có thể truyền </w:t>
      </w:r>
      <w:r>
        <w:rPr>
          <w:rFonts w:ascii="Courier New" w:hAnsi="Courier New" w:eastAsia="Courier New" w:cs="Courier New"/>
          <w:b w:val="0"/>
          <w:i w:val="0"/>
          <w:color w:val="000000"/>
        </w:rPr>
        <w:t>extraAllocators</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extraDeallocators</w:t>
      </w:r>
      <w:r>
        <w:rPr>
          <w:rFonts w:ascii="Times New Roman" w:hAnsi="Times New Roman" w:eastAsia="Times New Roman" w:cs="Times New Roman"/>
          <w:b w:val="0"/>
          <w:i w:val="0"/>
          <w:color w:val="000000"/>
        </w:rPr>
        <w:t xml:space="preserve"> — danh sách tên hàm cụ thể cho dự án đó. Các tên này được validate bằng regex (</w:t>
      </w:r>
      <w:r>
        <w:rPr>
          <w:rFonts w:ascii="Courier New" w:hAnsi="Courier New" w:eastAsia="Courier New" w:cs="Courier New"/>
          <w:b w:val="0"/>
          <w:i w:val="0"/>
          <w:color w:val="000000"/>
        </w:rPr>
        <w:t>/^[A-Za-z_]\w*$/</w:t>
      </w:r>
      <w:r>
        <w:rPr>
          <w:rFonts w:ascii="Times New Roman" w:hAnsi="Times New Roman" w:eastAsia="Times New Roman" w:cs="Times New Roman"/>
          <w:b w:val="0"/>
          <w:i w:val="0"/>
          <w:color w:val="000000"/>
        </w:rPr>
        <w:t xml:space="preserve">) trước khi merge vào set hiện tại. Danh sách extra này được phát hiện bởi tầng LLM-generalization (mục 3.7.1) và threading xuyên suốt </w:t>
      </w:r>
      <w:r>
        <w:rPr>
          <w:rFonts w:ascii="Times New Roman" w:hAnsi="Times New Roman" w:eastAsia="Times New Roman" w:cs="Times New Roman"/>
          <w:b/>
          <w:i w:val="0"/>
          <w:color w:val="000000"/>
        </w:rPr>
        <w:t>tất cả</w:t>
      </w:r>
      <w:r>
        <w:rPr>
          <w:rFonts w:ascii="Times New Roman" w:hAnsi="Times New Roman" w:eastAsia="Times New Roman" w:cs="Times New Roman"/>
          <w:b w:val="0"/>
          <w:i w:val="0"/>
          <w:color w:val="000000"/>
        </w:rPr>
        <w:t xml:space="preserve"> 7 static tool — từ candidateScan (phát hiện allocation site) đến functionSummary (cặp hoá alloc→free) đến pathConstraints (theo dõi biến chưa free trên exit path).</w:t>
      </w:r>
    </w:p>
    <w:p>
      <w:pPr>
        <w:pStyle w:val="Heading3"/>
        <w:keepNext/>
      </w:pPr>
      <w:r>
        <w:rPr>
          <w:rFonts w:ascii="Times New Roman" w:hAnsi="Times New Roman" w:eastAsia="Times New Roman" w:cs="Times New Roman"/>
          <w:b/>
          <w:i w:val="0"/>
          <w:color w:val="000000"/>
          <w:sz w:val="26"/>
        </w:rPr>
        <w:t>3.2.2. Đăng ký 11 MCP tools</w:t>
      </w:r>
    </w:p>
    <w:p>
      <w:pPr>
        <w:ind w:firstLine="567"/>
        <w:jc w:val="both"/>
      </w:pPr>
      <w:r>
        <w:rPr>
          <w:rFonts w:ascii="Times New Roman" w:hAnsi="Times New Roman" w:eastAsia="Times New Roman" w:cs="Times New Roman"/>
          <w:b w:val="0"/>
          <w:i w:val="0"/>
          <w:color w:val="000000"/>
        </w:rPr>
        <w:t xml:space="preserve">Static analyzer expose 11 tools qua MCP/HTTP, được đăng ký trong </w:t>
      </w:r>
      <w:r>
        <w:rPr>
          <w:rFonts w:ascii="Courier New" w:hAnsi="Courier New" w:eastAsia="Courier New" w:cs="Courier New"/>
          <w:b w:val="0"/>
          <w:i w:val="0"/>
          <w:color w:val="000000"/>
        </w:rPr>
        <w:t>createStaticMcpServer()</w:t>
      </w:r>
      <w:r>
        <w:rPr>
          <w:rFonts w:ascii="Times New Roman" w:hAnsi="Times New Roman" w:eastAsia="Times New Roman" w:cs="Times New Roman"/>
          <w:b w:val="0"/>
          <w:i w:val="0"/>
          <w:color w:val="000000"/>
        </w:rPr>
        <w:t xml:space="preserve">. Mỗi tool được khai báo với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 MCP SDK sử dụng Zod schema trực tiếp làm JSON Schema cho tool description, nên client (TUI) biết chính xác kiểu dữ liệu cần gửi.</w:t>
      </w:r>
    </w:p>
    <w:p>
      <w:pPr>
        <w:ind w:firstLine="567"/>
        <w:jc w:val="both"/>
      </w:pPr>
      <w:r>
        <w:rPr>
          <w:rFonts w:ascii="Times New Roman" w:hAnsi="Times New Roman" w:eastAsia="Times New Roman" w:cs="Times New Roman"/>
          <w:b w:val="0"/>
          <w:i w:val="0"/>
          <w:color w:val="000000"/>
        </w:rPr>
        <w:t>Bảng 3.2 liệt kê đầy đủ 11 tools và chức năng: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Tool</w:t>
            </w:r>
          </w:p>
        </w:tc>
        <w:tc>
          <w:tcPr>
            <w:tcW w:type="dxa" w:w="3024"/>
          </w:tcPr>
          <w:p>
            <w:pPr>
              <w:spacing w:line="240" w:lineRule="auto" w:after="0"/>
            </w:pPr>
            <w:r>
              <w:rPr>
                <w:rFonts w:ascii="Times New Roman" w:hAnsi="Times New Roman" w:eastAsia="Times New Roman" w:cs="Times New Roman"/>
                <w:b/>
                <w:i w:val="0"/>
                <w:color w:val="000000"/>
                <w:sz w:val="22"/>
              </w:rPr>
              <w:t>Chức năng</w:t>
            </w:r>
          </w:p>
        </w:tc>
        <w:tc>
          <w:tcPr>
            <w:tcW w:type="dxa" w:w="3024"/>
          </w:tcPr>
          <w:p>
            <w:pPr>
              <w:spacing w:line="240" w:lineRule="auto" w:after="0"/>
            </w:pPr>
            <w:r>
              <w:rPr>
                <w:rFonts w:ascii="Times New Roman" w:hAnsi="Times New Roman" w:eastAsia="Times New Roman" w:cs="Times New Roman"/>
                <w:b/>
                <w:i w:val="0"/>
                <w:color w:val="000000"/>
                <w:sz w:val="22"/>
              </w:rPr>
              <w:t>Input chính</w:t>
            </w:r>
          </w:p>
        </w:tc>
      </w:tr>
      <w:tr>
        <w:tc>
          <w:tcPr>
            <w:tcW w:type="dxa" w:w="3024"/>
          </w:tcPr>
          <w:p>
            <w:pPr>
              <w:spacing w:line="240" w:lineRule="auto" w:after="0"/>
            </w:pPr>
            <w:r>
              <w:rPr>
                <w:rFonts w:ascii="Courier New" w:hAnsi="Courier New" w:eastAsia="Courier New" w:cs="Courier New"/>
                <w:b w:val="0"/>
                <w:i w:val="0"/>
                <w:color w:val="000000"/>
                <w:sz w:val="20"/>
              </w:rPr>
              <w:t>indexFiles</w:t>
            </w:r>
          </w:p>
        </w:tc>
        <w:tc>
          <w:tcPr>
            <w:tcW w:type="dxa" w:w="3024"/>
          </w:tcPr>
          <w:p>
            <w:pPr>
              <w:spacing w:line="240" w:lineRule="auto" w:after="0"/>
            </w:pPr>
            <w:r>
              <w:rPr>
                <w:rFonts w:ascii="Times New Roman" w:hAnsi="Times New Roman" w:eastAsia="Times New Roman" w:cs="Times New Roman"/>
                <w:b w:val="0"/>
                <w:i w:val="0"/>
                <w:color w:val="000000"/>
                <w:sz w:val="22"/>
              </w:rPr>
              <w:t>Quét đệ quy tất cả file C/C++ từ root path</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fileLimit?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excludePatterns?</w:t>
            </w:r>
          </w:p>
        </w:tc>
      </w:tr>
      <w:tr>
        <w:tc>
          <w:tcPr>
            <w:tcW w:type="dxa" w:w="3024"/>
          </w:tcPr>
          <w:p>
            <w:pPr>
              <w:spacing w:line="240" w:lineRule="auto" w:after="0"/>
            </w:pPr>
            <w:r>
              <w:rPr>
                <w:rFonts w:ascii="Courier New" w:hAnsi="Courier New" w:eastAsia="Courier New" w:cs="Courier New"/>
                <w:b w:val="0"/>
                <w:i w:val="0"/>
                <w:color w:val="000000"/>
                <w:sz w:val="20"/>
              </w:rPr>
              <w:t>candidateScan</w:t>
            </w:r>
          </w:p>
        </w:tc>
        <w:tc>
          <w:tcPr>
            <w:tcW w:type="dxa" w:w="3024"/>
          </w:tcPr>
          <w:p>
            <w:pPr>
              <w:spacing w:line="240" w:lineRule="auto" w:after="0"/>
            </w:pPr>
            <w:r>
              <w:rPr>
                <w:rFonts w:ascii="Times New Roman" w:hAnsi="Times New Roman" w:eastAsia="Times New Roman" w:cs="Times New Roman"/>
                <w:b w:val="0"/>
                <w:i w:val="0"/>
                <w:color w:val="000000"/>
                <w:sz w:val="22"/>
              </w:rPr>
              <w:t>Lexical scan tìm allocation site (malloc, new, factory)</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astScan</w:t>
            </w:r>
          </w:p>
        </w:tc>
        <w:tc>
          <w:tcPr>
            <w:tcW w:type="dxa" w:w="3024"/>
          </w:tcPr>
          <w:p>
            <w:pPr>
              <w:spacing w:line="240" w:lineRule="auto" w:after="0"/>
            </w:pPr>
            <w:r>
              <w:rPr>
                <w:rFonts w:ascii="Times New Roman" w:hAnsi="Times New Roman" w:eastAsia="Times New Roman" w:cs="Times New Roman"/>
                <w:b w:val="0"/>
                <w:i w:val="0"/>
                <w:color w:val="000000"/>
                <w:sz w:val="22"/>
              </w:rPr>
              <w:t>Phân tích cấu trúc AST cho memory leak pattern</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p>
        </w:tc>
      </w:tr>
      <w:tr>
        <w:tc>
          <w:tcPr>
            <w:tcW w:type="dxa" w:w="3024"/>
          </w:tcPr>
          <w:p>
            <w:pPr>
              <w:spacing w:line="240" w:lineRule="auto" w:after="0"/>
            </w:pPr>
            <w:r>
              <w:rPr>
                <w:rFonts w:ascii="Courier New" w:hAnsi="Courier New" w:eastAsia="Courier New" w:cs="Courier New"/>
                <w:b w:val="0"/>
                <w:i w:val="0"/>
                <w:color w:val="000000"/>
                <w:sz w:val="20"/>
              </w:rPr>
              <w:t>callGraph</w:t>
            </w:r>
          </w:p>
        </w:tc>
        <w:tc>
          <w:tcPr>
            <w:tcW w:type="dxa" w:w="3024"/>
          </w:tcPr>
          <w:p>
            <w:pPr>
              <w:spacing w:line="240" w:lineRule="auto" w:after="0"/>
            </w:pPr>
            <w:r>
              <w:rPr>
                <w:rFonts w:ascii="Times New Roman" w:hAnsi="Times New Roman" w:eastAsia="Times New Roman" w:cs="Times New Roman"/>
                <w:b w:val="0"/>
                <w:i w:val="0"/>
                <w:color w:val="000000"/>
                <w:sz w:val="22"/>
              </w:rPr>
              <w:t>Trích xuất đồ thị gọi hàm</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functionSummary</w:t>
            </w:r>
          </w:p>
        </w:tc>
        <w:tc>
          <w:tcPr>
            <w:tcW w:type="dxa" w:w="3024"/>
          </w:tcPr>
          <w:p>
            <w:pPr>
              <w:spacing w:line="240" w:lineRule="auto" w:after="0"/>
            </w:pPr>
            <w:r>
              <w:rPr>
                <w:rFonts w:ascii="Times New Roman" w:hAnsi="Times New Roman" w:eastAsia="Times New Roman" w:cs="Times New Roman"/>
                <w:b w:val="0"/>
                <w:i w:val="0"/>
                <w:color w:val="000000"/>
                <w:sz w:val="22"/>
              </w:rPr>
              <w:t>Tóm tắt hàm: alloc/free balance, exit path</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functionName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pathConstraints</w:t>
            </w:r>
          </w:p>
        </w:tc>
        <w:tc>
          <w:tcPr>
            <w:tcW w:type="dxa" w:w="3024"/>
          </w:tcPr>
          <w:p>
            <w:pPr>
              <w:spacing w:line="240" w:lineRule="auto" w:after="0"/>
            </w:pPr>
            <w:r>
              <w:rPr>
                <w:rFonts w:ascii="Times New Roman" w:hAnsi="Times New Roman" w:eastAsia="Times New Roman" w:cs="Times New Roman"/>
                <w:b w:val="0"/>
                <w:i w:val="0"/>
                <w:color w:val="000000"/>
                <w:sz w:val="22"/>
              </w:rPr>
              <w:t>Phân tích ràng buộc đường đi quanh allocation</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lineNumber</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interproceduralFlow</w:t>
            </w:r>
          </w:p>
        </w:tc>
        <w:tc>
          <w:tcPr>
            <w:tcW w:type="dxa" w:w="3024"/>
          </w:tcPr>
          <w:p>
            <w:pPr>
              <w:spacing w:line="240" w:lineRule="auto" w:after="0"/>
            </w:pPr>
            <w:r>
              <w:rPr>
                <w:rFonts w:ascii="Times New Roman" w:hAnsi="Times New Roman" w:eastAsia="Times New Roman" w:cs="Times New Roman"/>
                <w:b w:val="0"/>
                <w:i w:val="0"/>
                <w:color w:val="000000"/>
                <w:sz w:val="22"/>
              </w:rPr>
              <w:t>Truy vết alloc/free liên hàm</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functionName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ownershipSummary</w:t>
            </w:r>
          </w:p>
        </w:tc>
        <w:tc>
          <w:tcPr>
            <w:tcW w:type="dxa" w:w="3024"/>
          </w:tcPr>
          <w:p>
            <w:pPr>
              <w:spacing w:line="240" w:lineRule="auto" w:after="0"/>
            </w:pPr>
            <w:r>
              <w:rPr>
                <w:rFonts w:ascii="Times New Roman" w:hAnsi="Times New Roman" w:eastAsia="Times New Roman" w:cs="Times New Roman"/>
                <w:b w:val="0"/>
                <w:i w:val="0"/>
                <w:color w:val="000000"/>
                <w:sz w:val="22"/>
              </w:rPr>
              <w:t>Tóm tắt quy ước ownership qua nhiều file</w:t>
            </w:r>
          </w:p>
        </w:tc>
        <w:tc>
          <w:tcPr>
            <w:tcW w:type="dxa" w:w="3024"/>
          </w:tcPr>
          <w:p>
            <w:pPr>
              <w:spacing w:line="240" w:lineRule="auto" w:after="0"/>
            </w:pP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rootPath</w:t>
            </w:r>
          </w:p>
        </w:tc>
      </w:tr>
      <w:tr>
        <w:tc>
          <w:tcPr>
            <w:tcW w:type="dxa" w:w="3024"/>
          </w:tcPr>
          <w:p>
            <w:pPr>
              <w:spacing w:line="240" w:lineRule="auto" w:after="0"/>
            </w:pPr>
            <w:r>
              <w:rPr>
                <w:rFonts w:ascii="Courier New" w:hAnsi="Courier New" w:eastAsia="Courier New" w:cs="Courier New"/>
                <w:b w:val="0"/>
                <w:i w:val="0"/>
                <w:color w:val="000000"/>
                <w:sz w:val="20"/>
              </w:rPr>
              <w:t>ownershipConventions</w:t>
            </w:r>
          </w:p>
        </w:tc>
        <w:tc>
          <w:tcPr>
            <w:tcW w:type="dxa" w:w="3024"/>
          </w:tcPr>
          <w:p>
            <w:pPr>
              <w:spacing w:line="240" w:lineRule="auto" w:after="0"/>
            </w:pPr>
            <w:r>
              <w:rPr>
                <w:rFonts w:ascii="Times New Roman" w:hAnsi="Times New Roman" w:eastAsia="Times New Roman" w:cs="Times New Roman"/>
                <w:b w:val="0"/>
                <w:i w:val="0"/>
                <w:color w:val="000000"/>
                <w:sz w:val="22"/>
              </w:rPr>
              <w:t>Phát hiện quy ước transfer ownership trong file</w:t>
            </w:r>
          </w:p>
        </w:tc>
        <w:tc>
          <w:tcPr>
            <w:tcW w:type="dxa" w:w="3024"/>
          </w:tcPr>
          <w:p>
            <w:pPr>
              <w:spacing w:line="240" w:lineRule="auto" w:after="0"/>
            </w:pP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filePath</w:t>
            </w:r>
          </w:p>
        </w:tc>
      </w:tr>
      <w:tr>
        <w:tc>
          <w:tcPr>
            <w:tcW w:type="dxa" w:w="3024"/>
          </w:tcPr>
          <w:p>
            <w:pPr>
              <w:spacing w:line="240" w:lineRule="auto" w:after="0"/>
            </w:pPr>
            <w:r>
              <w:rPr>
                <w:rFonts w:ascii="Courier New" w:hAnsi="Courier New" w:eastAsia="Courier New" w:cs="Courier New"/>
                <w:b w:val="0"/>
                <w:i w:val="0"/>
                <w:color w:val="000000"/>
                <w:sz w:val="20"/>
              </w:rPr>
              <w:t>scanBuildRun</w:t>
            </w:r>
          </w:p>
        </w:tc>
        <w:tc>
          <w:tcPr>
            <w:tcW w:type="dxa" w:w="3024"/>
          </w:tcPr>
          <w:p>
            <w:pPr>
              <w:spacing w:line="240" w:lineRule="auto" w:after="0"/>
            </w:pPr>
            <w:r>
              <w:rPr>
                <w:rFonts w:ascii="Times New Roman" w:hAnsi="Times New Roman" w:eastAsia="Times New Roman" w:cs="Times New Roman"/>
                <w:b w:val="0"/>
                <w:i w:val="0"/>
                <w:color w:val="000000"/>
                <w:sz w:val="22"/>
              </w:rPr>
              <w:t>Chạy Clang Static Analyzer (scan-build)</w:t>
            </w:r>
          </w:p>
        </w:tc>
        <w:tc>
          <w:tcPr>
            <w:tcW w:type="dxa" w:w="3024"/>
          </w:tcPr>
          <w:p>
            <w:pPr>
              <w:spacing w:line="240" w:lineRule="auto" w:after="0"/>
            </w:pPr>
            <w:r>
              <w:rPr>
                <w:rFonts w:ascii="Courier New" w:hAnsi="Courier New" w:eastAsia="Courier New" w:cs="Courier New"/>
                <w:b w:val="0"/>
                <w:i w:val="0"/>
                <w:color w:val="000000"/>
                <w:sz w:val="20"/>
              </w:rPr>
              <w:t>projectPath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buildCommand</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timeoutSec?</w:t>
            </w:r>
          </w:p>
        </w:tc>
      </w:tr>
      <w:tr>
        <w:tc>
          <w:tcPr>
            <w:tcW w:type="dxa" w:w="3024"/>
          </w:tcPr>
          <w:p>
            <w:pPr>
              <w:spacing w:line="240" w:lineRule="auto" w:after="0"/>
            </w:pPr>
            <w:r>
              <w:rPr>
                <w:rFonts w:ascii="Courier New" w:hAnsi="Courier New" w:eastAsia="Courier New" w:cs="Courier New"/>
                <w:b w:val="0"/>
                <w:i w:val="0"/>
                <w:color w:val="000000"/>
                <w:sz w:val="20"/>
              </w:rPr>
              <w:t>scanBuildGetReport</w:t>
            </w:r>
          </w:p>
        </w:tc>
        <w:tc>
          <w:tcPr>
            <w:tcW w:type="dxa" w:w="3024"/>
          </w:tcPr>
          <w:p>
            <w:pPr>
              <w:spacing w:line="240" w:lineRule="auto" w:after="0"/>
            </w:pPr>
            <w:r>
              <w:rPr>
                <w:rFonts w:ascii="Times New Roman" w:hAnsi="Times New Roman" w:eastAsia="Times New Roman" w:cs="Times New Roman"/>
                <w:b w:val="0"/>
                <w:i w:val="0"/>
                <w:color w:val="000000"/>
                <w:sz w:val="22"/>
              </w:rPr>
              <w:t>Lấy kết quả scan-build</w:t>
            </w:r>
          </w:p>
        </w:tc>
        <w:tc>
          <w:tcPr>
            <w:tcW w:type="dxa" w:w="3024"/>
          </w:tcPr>
          <w:p>
            <w:pPr>
              <w:spacing w:line="240" w:lineRule="auto" w:after="0"/>
            </w:pPr>
            <w:r>
              <w:rPr>
                <w:rFonts w:ascii="Courier New" w:hAnsi="Courier New" w:eastAsia="Courier New" w:cs="Courier New"/>
                <w:b w:val="0"/>
                <w:i w:val="0"/>
                <w:color w:val="000000"/>
                <w:sz w:val="20"/>
              </w:rPr>
              <w:t>runId</w:t>
            </w:r>
          </w:p>
        </w:tc>
      </w:tr>
    </w:tbl>
    <w:p>
      <w:pPr>
        <w:ind w:firstLine="567"/>
        <w:jc w:val="both"/>
      </w:pPr>
      <w:r>
        <w:rPr>
          <w:rFonts w:ascii="Times New Roman" w:hAnsi="Times New Roman" w:eastAsia="Times New Roman" w:cs="Times New Roman"/>
          <w:b w:val="0"/>
          <w:i w:val="0"/>
          <w:color w:val="000000"/>
        </w:rPr>
        <w:t xml:space="preserve">Chức năng </w:t>
      </w:r>
      <w:r>
        <w:rPr>
          <w:rFonts w:ascii="Courier New" w:hAnsi="Courier New" w:eastAsia="Courier New" w:cs="Courier New"/>
          <w:b w:val="0"/>
          <w:i w:val="0"/>
          <w:color w:val="000000"/>
        </w:rPr>
        <w:t>ok()</w:t>
      </w:r>
      <w:r>
        <w:rPr>
          <w:rFonts w:ascii="Times New Roman" w:hAnsi="Times New Roman" w:eastAsia="Times New Roman" w:cs="Times New Roman"/>
          <w:b w:val="0"/>
          <w:i w:val="0"/>
          <w:color w:val="000000"/>
        </w:rPr>
        <w:t xml:space="preserve"> wrapper chuyển mọi kết quả service thành format MCP chuẩn: </w:t>
      </w:r>
      <w:r>
        <w:rPr>
          <w:rFonts w:ascii="Courier New" w:hAnsi="Courier New" w:eastAsia="Courier New" w:cs="Courier New"/>
          <w:b w:val="0"/>
          <w:i w:val="0"/>
          <w:color w:val="000000"/>
        </w:rPr>
        <w:t>{ content: [{ type: 'text', text: JSON.stringify(result) }], structuredContent: result }</w:t>
      </w:r>
      <w:r>
        <w:rPr>
          <w:rFonts w:ascii="Times New Roman" w:hAnsi="Times New Roman" w:eastAsia="Times New Roman" w:cs="Times New Roman"/>
          <w:b w:val="0"/>
          <w:i w:val="0"/>
          <w:color w:val="000000"/>
        </w:rPr>
        <w:t>. Cách tiếp cận này giữ cho MCP server mỏng — toàn bộ logic phân tích nằm trong các service, server chỉ đóng vai trò routing.</w:t>
      </w:r>
    </w:p>
    <w:p>
      <w:pPr>
        <w:pStyle w:val="Heading3"/>
        <w:keepNext/>
      </w:pPr>
      <w:r>
        <w:rPr>
          <w:rFonts w:ascii="Times New Roman" w:hAnsi="Times New Roman" w:eastAsia="Times New Roman" w:cs="Times New Roman"/>
          <w:b/>
          <w:i w:val="0"/>
          <w:color w:val="000000"/>
          <w:sz w:val="26"/>
        </w:rPr>
        <w:t>3.2.3. Phân tích path-sensitive: guard-subset reconciliation</w:t>
      </w:r>
    </w:p>
    <w:p>
      <w:pPr>
        <w:ind w:firstLine="567"/>
        <w:jc w:val="both"/>
      </w:pPr>
      <w:r>
        <w:rPr>
          <w:rFonts w:ascii="Times New Roman" w:hAnsi="Times New Roman" w:eastAsia="Times New Roman" w:cs="Times New Roman"/>
          <w:b w:val="0"/>
          <w:i w:val="0"/>
          <w:color w:val="000000"/>
        </w:rPr>
        <w:t xml:space="preserve">Đây là phần phức tạp nhất của static analyzer, và cũng là phần trải qua nhiều lần refactor nhất. Bài toán cơ bản: cho một allocation site, xác định những exit path nào của hàm sẽ </w:t>
      </w:r>
      <w:r>
        <w:rPr>
          <w:rFonts w:ascii="Times New Roman" w:hAnsi="Times New Roman" w:eastAsia="Times New Roman" w:cs="Times New Roman"/>
          <w:b/>
          <w:i w:val="0"/>
          <w:color w:val="000000"/>
        </w:rPr>
        <w:t>mất</w:t>
      </w:r>
      <w:r>
        <w:rPr>
          <w:rFonts w:ascii="Times New Roman" w:hAnsi="Times New Roman" w:eastAsia="Times New Roman" w:cs="Times New Roman"/>
          <w:b w:val="0"/>
          <w:i w:val="0"/>
          <w:color w:val="000000"/>
        </w:rPr>
        <w:t xml:space="preserve"> con trỏ đã cấp phát mà không giải phóng.</w:t>
      </w:r>
    </w:p>
    <w:p>
      <w:pPr>
        <w:ind w:firstLine="567"/>
        <w:jc w:val="both"/>
      </w:pPr>
      <w:r>
        <w:rPr>
          <w:rFonts w:ascii="Courier New" w:hAnsi="Courier New" w:eastAsia="Courier New" w:cs="Courier New"/>
          <w:b w:val="0"/>
          <w:i w:val="0"/>
          <w:color w:val="000000"/>
        </w:rPr>
        <w:t>PathConstraintsService.analyze()</w:t>
      </w:r>
      <w:r>
        <w:rPr>
          <w:rFonts w:ascii="Times New Roman" w:hAnsi="Times New Roman" w:eastAsia="Times New Roman" w:cs="Times New Roman"/>
          <w:b w:val="0"/>
          <w:i w:val="0"/>
          <w:color w:val="000000"/>
        </w:rPr>
        <w:t xml:space="preserve"> nhận vào </w:t>
      </w:r>
      <w:r>
        <w:rPr>
          <w:rFonts w:ascii="Courier New" w:hAnsi="Courier New" w:eastAsia="Courier New" w:cs="Courier New"/>
          <w:b w:val="0"/>
          <w:i w:val="0"/>
          <w:color w:val="000000"/>
        </w:rPr>
        <w:t>filePath</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content</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lineNumber</w:t>
      </w:r>
      <w:r>
        <w:rPr>
          <w:rFonts w:ascii="Times New Roman" w:hAnsi="Times New Roman" w:eastAsia="Times New Roman" w:cs="Times New Roman"/>
          <w:b w:val="0"/>
          <w:i w:val="0"/>
          <w:color w:val="000000"/>
        </w:rPr>
        <w:t xml:space="preserve"> (dòng allocation). Bước đầu tiên là xác định hàm chứa allocation — service tìm hàm innermost bằng tree-sitter range (</w:t>
      </w:r>
      <w:r>
        <w:rPr>
          <w:rFonts w:ascii="Courier New" w:hAnsi="Courier New" w:eastAsia="Courier New" w:cs="Courier New"/>
          <w:b w:val="0"/>
          <w:i w:val="0"/>
          <w:color w:val="000000"/>
        </w:rPr>
        <w:t>fn.lineNumber ≤ lineNumber ≤ fn.endLine</w:t>
      </w:r>
      <w:r>
        <w:rPr>
          <w:rFonts w:ascii="Times New Roman" w:hAnsi="Times New Roman" w:eastAsia="Times New Roman" w:cs="Times New Roman"/>
          <w:b w:val="0"/>
          <w:i w:val="0"/>
          <w:color w:val="000000"/>
        </w:rPr>
        <w:t>), sort theo kích thước range tăng dần để chọn hàm lồng nhau đúng nhất.</w:t>
      </w:r>
    </w:p>
    <w:p>
      <w:pPr>
        <w:ind w:firstLine="567"/>
        <w:jc w:val="both"/>
      </w:pPr>
      <w:r>
        <w:rPr>
          <w:rFonts w:ascii="Times New Roman" w:hAnsi="Times New Roman" w:eastAsia="Times New Roman" w:cs="Times New Roman"/>
          <w:b w:val="0"/>
          <w:i w:val="0"/>
          <w:color w:val="000000"/>
        </w:rPr>
        <w:t xml:space="preserve">Từ kết quả parse, service trích xuất tất cả exit paths của hàm. Mỗi exit path được gán nhãn </w:t>
      </w:r>
      <w:r>
        <w:rPr>
          <w:rFonts w:ascii="Courier New" w:hAnsi="Courier New" w:eastAsia="Courier New" w:cs="Courier New"/>
          <w:b w:val="0"/>
          <w:i w:val="0"/>
          <w:color w:val="000000"/>
        </w:rPr>
        <w:t>leakRisk</w:t>
      </w:r>
      <w:r>
        <w:rPr>
          <w:rFonts w:ascii="Times New Roman" w:hAnsi="Times New Roman" w:eastAsia="Times New Roman" w:cs="Times New Roman"/>
          <w:b w:val="0"/>
          <w:i w:val="0"/>
          <w:color w:val="000000"/>
        </w:rPr>
        <w:t xml:space="preserve"> dựa trên phân tích guard-subset reconciliation — một kỹ thuật tự phát triển, lấy cảm hứng từ cách Clang SA [1] xử lý path condition nhưng đơn giản hơn đáng kể:</w:t>
      </w:r>
    </w:p>
    <w:p>
      <w:pPr>
        <w:ind w:firstLine="567"/>
        <w:jc w:val="both"/>
      </w:pPr>
      <w:r>
        <w:rPr>
          <w:rFonts w:ascii="Times New Roman" w:hAnsi="Times New Roman" w:eastAsia="Times New Roman" w:cs="Times New Roman"/>
          <w:b/>
          <w:i w:val="0"/>
          <w:color w:val="000000"/>
        </w:rPr>
        <w:t>Nguyên tắc cơ bản:</w:t>
      </w:r>
      <w:r>
        <w:rPr>
          <w:rFonts w:ascii="Times New Roman" w:hAnsi="Times New Roman" w:eastAsia="Times New Roman" w:cs="Times New Roman"/>
          <w:b w:val="0"/>
          <w:i w:val="0"/>
          <w:color w:val="000000"/>
        </w:rPr>
        <w:t xml:space="preserve"> Nếu một biến </w:t>
      </w:r>
      <w:r>
        <w:rPr>
          <w:rFonts w:ascii="Courier New" w:hAnsi="Courier New" w:eastAsia="Courier New" w:cs="Courier New"/>
          <w:b w:val="0"/>
          <w:i w:val="0"/>
          <w:color w:val="000000"/>
        </w:rPr>
        <w:t>ptr</w:t>
      </w:r>
      <w:r>
        <w:rPr>
          <w:rFonts w:ascii="Times New Roman" w:hAnsi="Times New Roman" w:eastAsia="Times New Roman" w:cs="Times New Roman"/>
          <w:b w:val="0"/>
          <w:i w:val="0"/>
          <w:color w:val="000000"/>
        </w:rPr>
        <w:t xml:space="preserve"> được cấp phát trong hàm, và trên một exit path nào đó, </w:t>
      </w:r>
      <w:r>
        <w:rPr>
          <w:rFonts w:ascii="Courier New" w:hAnsi="Courier New" w:eastAsia="Courier New" w:cs="Courier New"/>
          <w:b w:val="0"/>
          <w:i w:val="0"/>
          <w:color w:val="000000"/>
        </w:rPr>
        <w:t>ptr</w:t>
      </w:r>
      <w:r>
        <w:rPr>
          <w:rFonts w:ascii="Times New Roman" w:hAnsi="Times New Roman" w:eastAsia="Times New Roman" w:cs="Times New Roman"/>
          <w:b w:val="0"/>
          <w:i w:val="0"/>
          <w:color w:val="000000"/>
        </w:rPr>
        <w:t xml:space="preserve"> bị free bởi một lệnh free nằm dưới </w:t>
      </w:r>
      <w:r>
        <w:rPr>
          <w:rFonts w:ascii="Times New Roman" w:hAnsi="Times New Roman" w:eastAsia="Times New Roman" w:cs="Times New Roman"/>
          <w:b/>
          <w:i w:val="0"/>
          <w:color w:val="000000"/>
        </w:rPr>
        <w:t>cùng điều kiện guard</w:t>
      </w:r>
      <w:r>
        <w:rPr>
          <w:rFonts w:ascii="Times New Roman" w:hAnsi="Times New Roman" w:eastAsia="Times New Roman" w:cs="Times New Roman"/>
          <w:b w:val="0"/>
          <w:i w:val="0"/>
          <w:color w:val="000000"/>
        </w:rPr>
        <w:t xml:space="preserve"> (hoặc guard con) với allocation, thì cặp alloc→free được coi là "hoà giải" (reconciled) trên path đó. Ngược lại, nếu exit path có allocation nhưng không có free tương ứng, hoặc free nằm dưới guard khác, biến đó là "unreconciled" — một dấu hiệu leak.</w:t>
      </w:r>
    </w:p>
    <w:p>
      <w:pPr>
        <w:ind w:firstLine="567"/>
        <w:jc w:val="both"/>
      </w:pPr>
      <w:r>
        <w:rPr>
          <w:rFonts w:ascii="Times New Roman" w:hAnsi="Times New Roman" w:eastAsia="Times New Roman" w:cs="Times New Roman"/>
          <w:b w:val="0"/>
          <w:i w:val="0"/>
          <w:color w:val="000000"/>
        </w:rPr>
        <w:t xml:space="preserve">Ví dụ cụ thể: trong hàm </w:t>
      </w:r>
      <w:r>
        <w:rPr>
          <w:rFonts w:ascii="Courier New" w:hAnsi="Courier New" w:eastAsia="Courier New" w:cs="Courier New"/>
          <w:b w:val="0"/>
          <w:i w:val="0"/>
          <w:color w:val="000000"/>
        </w:rPr>
        <w:t>process()</w:t>
      </w:r>
      <w:r>
        <w:rPr>
          <w:rFonts w:ascii="Times New Roman" w:hAnsi="Times New Roman" w:eastAsia="Times New Roman" w:cs="Times New Roman"/>
          <w:b w:val="0"/>
          <w:i w:val="0"/>
          <w:color w:val="000000"/>
        </w:rPr>
        <w:t xml:space="preserve"> của cJSON,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được cấp phát ở dòng 50, và </w:t>
      </w:r>
      <w:r>
        <w:rPr>
          <w:rFonts w:ascii="Courier New" w:hAnsi="Courier New" w:eastAsia="Courier New" w:cs="Courier New"/>
          <w:b w:val="0"/>
          <w:i w:val="0"/>
          <w:color w:val="000000"/>
        </w:rPr>
        <w:t>cJSON_Delete(merge_patch)</w:t>
      </w:r>
      <w:r>
        <w:rPr>
          <w:rFonts w:ascii="Times New Roman" w:hAnsi="Times New Roman" w:eastAsia="Times New Roman" w:cs="Times New Roman"/>
          <w:b w:val="0"/>
          <w:i w:val="0"/>
          <w:color w:val="000000"/>
        </w:rPr>
        <w:t xml:space="preserve"> chỉ xuất hiện ở nhánh else (dòng 65). Nhánh if (dòng 58) return NULL mà không giải phóng — đây là exit path unreconciled, leak risk = high.</w:t>
      </w:r>
    </w:p>
    <w:p>
      <w:pPr>
        <w:ind w:firstLine="567"/>
        <w:jc w:val="both"/>
      </w:pPr>
      <w:r>
        <w:rPr>
          <w:rFonts w:ascii="Times New Roman" w:hAnsi="Times New Roman" w:eastAsia="Times New Roman" w:cs="Times New Roman"/>
          <w:b w:val="0"/>
          <w:i w:val="0"/>
          <w:color w:val="000000"/>
        </w:rPr>
        <w:t xml:space="preserve">Mỗi exit path còn được gắn thêm mảng </w:t>
      </w:r>
      <w:r>
        <w:rPr>
          <w:rFonts w:ascii="Courier New" w:hAnsi="Courier New" w:eastAsia="Courier New" w:cs="Courier New"/>
          <w:b w:val="0"/>
          <w:i w:val="0"/>
          <w:color w:val="000000"/>
        </w:rPr>
        <w:t>guards</w:t>
      </w:r>
      <w:r>
        <w:rPr>
          <w:rFonts w:ascii="Times New Roman" w:hAnsi="Times New Roman" w:eastAsia="Times New Roman" w:cs="Times New Roman"/>
          <w:b w:val="0"/>
          <w:i w:val="0"/>
          <w:color w:val="000000"/>
        </w:rPr>
        <w:t xml:space="preserve"> — danh sách các điều kiện bao quanh (kể cả polarity: bị phủ định hay không). Thông tin này cho phép heuristic judge phân biệt giữa "free nằm trong cùng nhánh với alloc" (an toàn) và "free nằm ở nhánh khác" (có thể leak).</w:t>
      </w:r>
    </w:p>
    <w:p>
      <w:pPr>
        <w:pStyle w:val="Heading3"/>
        <w:keepNext/>
      </w:pPr>
      <w:r>
        <w:rPr>
          <w:rFonts w:ascii="Times New Roman" w:hAnsi="Times New Roman" w:eastAsia="Times New Roman" w:cs="Times New Roman"/>
          <w:b/>
          <w:i w:val="0"/>
          <w:color w:val="000000"/>
          <w:sz w:val="26"/>
        </w:rPr>
        <w:t>3.2.4. Reachability bảo thủ: collectDeadLines</w:t>
      </w:r>
    </w:p>
    <w:p>
      <w:pPr>
        <w:ind w:firstLine="567"/>
        <w:jc w:val="both"/>
      </w:pPr>
      <w:r>
        <w:rPr>
          <w:rFonts w:ascii="Times New Roman" w:hAnsi="Times New Roman" w:eastAsia="Times New Roman" w:cs="Times New Roman"/>
          <w:b w:val="0"/>
          <w:i w:val="0"/>
          <w:color w:val="000000"/>
        </w:rPr>
        <w:t xml:space="preserve">Một vấn đề thực tế khi phân tích CFG: không phải mọi exit path đều thật sự reachable. Nếu một hàm có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ở dòng 10 và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ở dòng 20, thì dòng 20 chỉ reachable nếu không có unconditional terminator (goto, exit, abort) giữa dòng 10 và 20.</w:t>
      </w:r>
    </w:p>
    <w:p>
      <w:pPr>
        <w:ind w:firstLine="567"/>
        <w:jc w:val="both"/>
      </w:pPr>
      <w:r>
        <w:rPr>
          <w:rFonts w:ascii="Courier New" w:hAnsi="Courier New" w:eastAsia="Courier New" w:cs="Courier New"/>
          <w:b w:val="0"/>
          <w:i w:val="0"/>
          <w:color w:val="000000"/>
        </w:rPr>
        <w:t>collectDeadLines()</w:t>
      </w:r>
      <w:r>
        <w:rPr>
          <w:rFonts w:ascii="Times New Roman" w:hAnsi="Times New Roman" w:eastAsia="Times New Roman" w:cs="Times New Roman"/>
          <w:b w:val="0"/>
          <w:i w:val="0"/>
          <w:color w:val="000000"/>
        </w:rPr>
        <w:t xml:space="preserve"> trong CParserService xử lý bài toán này bằng cách duyệt tuần tự các statement trong hàm. Khi gặp unconditional terminator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goto</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exit()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abort()</w:t>
      </w:r>
      <w:r>
        <w:rPr>
          <w:rFonts w:ascii="Times New Roman" w:hAnsi="Times New Roman" w:eastAsia="Times New Roman" w:cs="Times New Roman"/>
          <w:b w:val="0"/>
          <w:i w:val="0"/>
          <w:color w:val="000000"/>
        </w:rPr>
        <w:t xml:space="preserve">), tất cả các statement </w:t>
      </w:r>
      <w:r>
        <w:rPr>
          <w:rFonts w:ascii="Times New Roman" w:hAnsi="Times New Roman" w:eastAsia="Times New Roman" w:cs="Times New Roman"/>
          <w:b/>
          <w:i w:val="0"/>
          <w:color w:val="000000"/>
        </w:rPr>
        <w:t>sau</w:t>
      </w:r>
      <w:r>
        <w:rPr>
          <w:rFonts w:ascii="Times New Roman" w:hAnsi="Times New Roman" w:eastAsia="Times New Roman" w:cs="Times New Roman"/>
          <w:b w:val="0"/>
          <w:i w:val="0"/>
          <w:color w:val="000000"/>
        </w:rPr>
        <w:t xml:space="preserve"> nó cho đến label đích tiếp theo (nếu là goto) hoặc closing brace (nếu là return) đều bị đánh dấu là dead code. Exit paths bắt đầu từ dead code bị loại khỏi danh sách reachable.</w:t>
      </w:r>
    </w:p>
    <w:p>
      <w:pPr>
        <w:ind w:firstLine="567"/>
        <w:jc w:val="both"/>
      </w:pPr>
      <w:r>
        <w:rPr>
          <w:rFonts w:ascii="Times New Roman" w:hAnsi="Times New Roman" w:eastAsia="Times New Roman" w:cs="Times New Roman"/>
          <w:b w:val="0"/>
          <w:i w:val="0"/>
          <w:color w:val="000000"/>
        </w:rPr>
        <w:t xml:space="preserve">Cách tiếp cận này cố tình bảo thủ — nó chỉ detect unconditional terminator, không suy luận sâu về điều kiện luôn đúng (ví dụ </w:t>
      </w:r>
      <w:r>
        <w:rPr>
          <w:rFonts w:ascii="Courier New" w:hAnsi="Courier New" w:eastAsia="Courier New" w:cs="Courier New"/>
          <w:b w:val="0"/>
          <w:i w:val="0"/>
          <w:color w:val="000000"/>
        </w:rPr>
        <w:t>if (true)</w:t>
      </w:r>
      <w:r>
        <w:rPr>
          <w:rFonts w:ascii="Times New Roman" w:hAnsi="Times New Roman" w:eastAsia="Times New Roman" w:cs="Times New Roman"/>
          <w:b w:val="0"/>
          <w:i w:val="0"/>
          <w:color w:val="000000"/>
        </w:rPr>
        <w:t>). Lý do: mục tiêu là giảm FP (false positive), không phải tối đa hoá recall. Một exit path bị đánh sai là unreachable (thực tế là reachable) chỉ gây ra miss leak — nhưng một exit path unreachable bị giữ lại sẽ tạo FP.</w:t>
      </w:r>
    </w:p>
    <w:p>
      <w:pPr>
        <w:pStyle w:val="Heading3"/>
        <w:keepNext/>
      </w:pPr>
      <w:r>
        <w:rPr>
          <w:rFonts w:ascii="Times New Roman" w:hAnsi="Times New Roman" w:eastAsia="Times New Roman" w:cs="Times New Roman"/>
          <w:b/>
          <w:i w:val="0"/>
          <w:color w:val="000000"/>
          <w:sz w:val="26"/>
        </w:rPr>
        <w:t>3.2.5. Parameter-ownership leak</w:t>
      </w:r>
    </w:p>
    <w:p>
      <w:pPr>
        <w:ind w:firstLine="567"/>
        <w:jc w:val="both"/>
      </w:pPr>
      <w:r>
        <w:rPr>
          <w:rFonts w:ascii="Times New Roman" w:hAnsi="Times New Roman" w:eastAsia="Times New Roman" w:cs="Times New Roman"/>
          <w:b w:val="0"/>
          <w:i w:val="0"/>
          <w:color w:val="000000"/>
        </w:rPr>
        <w:t xml:space="preserve">Một biến thể leak mà các công cụ truyền thống thường bỏ sót: hàm nhận một con trỏ tham số, giải phóng nó trên </w:t>
      </w:r>
      <w:r>
        <w:rPr>
          <w:rFonts w:ascii="Times New Roman" w:hAnsi="Times New Roman" w:eastAsia="Times New Roman" w:cs="Times New Roman"/>
          <w:b/>
          <w:i w:val="0"/>
          <w:color w:val="000000"/>
        </w:rPr>
        <w:t>một số</w:t>
      </w:r>
      <w:r>
        <w:rPr>
          <w:rFonts w:ascii="Times New Roman" w:hAnsi="Times New Roman" w:eastAsia="Times New Roman" w:cs="Times New Roman"/>
          <w:b w:val="0"/>
          <w:i w:val="0"/>
          <w:color w:val="000000"/>
        </w:rPr>
        <w:t xml:space="preserve"> path nhưng không giải phóng trên path khác. cJSON là ví dụ điển hình — </w:t>
      </w:r>
      <w:r>
        <w:rPr>
          <w:rFonts w:ascii="Courier New" w:hAnsi="Courier New" w:eastAsia="Courier New" w:cs="Courier New"/>
          <w:b w:val="0"/>
          <w:i w:val="0"/>
          <w:color w:val="000000"/>
        </w:rPr>
        <w:t>cJSONUtils_MergePatch(caseSensitive, target, patch)</w:t>
      </w:r>
      <w:r>
        <w:rPr>
          <w:rFonts w:ascii="Times New Roman" w:hAnsi="Times New Roman" w:eastAsia="Times New Roman" w:cs="Times New Roman"/>
          <w:b w:val="0"/>
          <w:i w:val="0"/>
          <w:color w:val="000000"/>
        </w:rPr>
        <w:t xml:space="preserve"> gọi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trên nhánh error nhưng không gọi trên nhánh thành công (vì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được modify in-place và caller vẫn sở hữu).</w:t>
      </w:r>
    </w:p>
    <w:p>
      <w:pPr>
        <w:ind w:firstLine="567"/>
        <w:jc w:val="both"/>
      </w:pPr>
      <w:r>
        <w:rPr>
          <w:rFonts w:ascii="Times New Roman" w:hAnsi="Times New Roman" w:eastAsia="Times New Roman" w:cs="Times New Roman"/>
          <w:b w:val="0"/>
          <w:i w:val="0"/>
          <w:color w:val="000000"/>
        </w:rPr>
        <w:t xml:space="preserve">Hệ thống phát hiện pattern này bằng cách kiểm tra: (a) một tham số kiểu con trỏ xuất hiện trong lệnh free nào đó của hàm, và (b) có exit path nào reachable mà không có free tương ứng. Nếu cả hai điều kiện đúng, một synthetic candidate được tạo với </w:t>
      </w:r>
      <w:r>
        <w:rPr>
          <w:rFonts w:ascii="Courier New" w:hAnsi="Courier New" w:eastAsia="Courier New" w:cs="Courier New"/>
          <w:b w:val="0"/>
          <w:i w:val="0"/>
          <w:color w:val="000000"/>
        </w:rPr>
        <w:t>allocation_type = 'parameter_ownership'</w:t>
      </w:r>
      <w:r>
        <w:rPr>
          <w:rFonts w:ascii="Times New Roman" w:hAnsi="Times New Roman" w:eastAsia="Times New Roman" w:cs="Times New Roman"/>
          <w:b w:val="0"/>
          <w:i w:val="0"/>
          <w:color w:val="000000"/>
        </w:rPr>
        <w:t xml:space="preserve"> — cho phép heuristic judge và LLM judge đánh giá nó như một allocation site bình thường.</w:t>
      </w:r>
    </w:p>
    <w:p>
      <w:pPr>
        <w:pStyle w:val="Heading2"/>
        <w:keepNext/>
      </w:pPr>
      <w:r>
        <w:rPr>
          <w:rFonts w:ascii="Times New Roman" w:hAnsi="Times New Roman" w:eastAsia="Times New Roman" w:cs="Times New Roman"/>
          <w:b/>
          <w:i w:val="0"/>
          <w:color w:val="000000"/>
          <w:sz w:val="28"/>
        </w:rPr>
        <w:t>3.3. Cài đặt dynamic analyzer</w:t>
      </w:r>
    </w:p>
    <w:p>
      <w:pPr>
        <w:pStyle w:val="Heading3"/>
        <w:keepNext/>
      </w:pPr>
      <w:r>
        <w:rPr>
          <w:rFonts w:ascii="Times New Roman" w:hAnsi="Times New Roman" w:eastAsia="Times New Roman" w:cs="Times New Roman"/>
          <w:b/>
          <w:i w:val="0"/>
          <w:color w:val="000000"/>
          <w:sz w:val="26"/>
        </w:rPr>
        <w:t>3.3.1. Build orchestration và sanitizer injection</w:t>
      </w:r>
    </w:p>
    <w:p>
      <w:pPr>
        <w:ind w:firstLine="567"/>
        <w:jc w:val="both"/>
      </w:pPr>
      <w:r>
        <w:rPr>
          <w:rFonts w:ascii="Times New Roman" w:hAnsi="Times New Roman" w:eastAsia="Times New Roman" w:cs="Times New Roman"/>
          <w:b w:val="0"/>
          <w:i w:val="0"/>
          <w:color w:val="000000"/>
        </w:rPr>
        <w:t xml:space="preserve">Dynamic analyzer đảm nhận việc biên dịch dự án với sanitizer flags, chạy binary đã instrument, và parse kết quả. Quá trình build được orchestrate bởi tool </w:t>
      </w:r>
      <w:r>
        <w:rPr>
          <w:rFonts w:ascii="Courier New" w:hAnsi="Courier New" w:eastAsia="Courier New" w:cs="Courier New"/>
          <w:b w:val="0"/>
          <w:i w:val="0"/>
          <w:color w:val="000000"/>
        </w:rPr>
        <w:t>buildTarget</w:t>
      </w:r>
      <w:r>
        <w:rPr>
          <w:rFonts w:ascii="Times New Roman" w:hAnsi="Times New Roman" w:eastAsia="Times New Roman" w:cs="Times New Roman"/>
          <w:b w:val="0"/>
          <w:i w:val="0"/>
          <w:color w:val="000000"/>
        </w:rPr>
        <w:t xml:space="preserve"> — nhận </w:t>
      </w:r>
      <w:r>
        <w:rPr>
          <w:rFonts w:ascii="Courier New" w:hAnsi="Courier New" w:eastAsia="Courier New" w:cs="Courier New"/>
          <w:b w:val="0"/>
          <w:i w:val="0"/>
          <w:color w:val="000000"/>
        </w:rPr>
        <w:t>projectPath</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từ caller, inject thêm sanitizer flags, rồi thực thi trong child_process.</w:t>
      </w:r>
    </w:p>
    <w:p>
      <w:pPr>
        <w:ind w:firstLine="567"/>
        <w:jc w:val="both"/>
      </w:pPr>
      <w:r>
        <w:rPr>
          <w:rFonts w:ascii="Times New Roman" w:hAnsi="Times New Roman" w:eastAsia="Times New Roman" w:cs="Times New Roman"/>
          <w:b w:val="0"/>
          <w:i w:val="0"/>
          <w:color w:val="000000"/>
        </w:rPr>
        <w:t>Hai sanitizer chính được hỗ trợ:</w:t>
      </w:r>
    </w:p>
    <w:p>
      <w:pPr>
        <w:pStyle w:val="ListBullet"/>
      </w:pPr>
      <w:r>
        <w:rPr>
          <w:rFonts w:ascii="Times New Roman" w:hAnsi="Times New Roman" w:eastAsia="Times New Roman" w:cs="Times New Roman"/>
          <w:b/>
          <w:i w:val="0"/>
          <w:color w:val="000000"/>
        </w:rPr>
        <w:t>LeakSanitizer (LSan):</w:t>
      </w:r>
      <w:r>
        <w:rPr>
          <w:rFonts w:ascii="Times New Roman" w:hAnsi="Times New Roman" w:eastAsia="Times New Roman" w:cs="Times New Roman"/>
          <w:b w:val="0"/>
          <w:i w:val="0"/>
          <w:color w:val="000000"/>
        </w:rPr>
        <w:t xml:space="preserve"> flag </w:t>
      </w:r>
      <w:r>
        <w:rPr>
          <w:rFonts w:ascii="Courier New" w:hAnsi="Courier New" w:eastAsia="Courier New" w:cs="Courier New"/>
          <w:b w:val="0"/>
          <w:i w:val="0"/>
          <w:color w:val="000000"/>
        </w:rPr>
        <w:t>-fsanitize=leak -g -O0</w:t>
      </w:r>
      <w:r>
        <w:rPr>
          <w:rFonts w:ascii="Times New Roman" w:hAnsi="Times New Roman" w:eastAsia="Times New Roman" w:cs="Times New Roman"/>
          <w:b w:val="0"/>
          <w:i w:val="0"/>
          <w:color w:val="000000"/>
        </w:rPr>
        <w:t>. LSan là sanitizer chuyên dụng cho leak detection, chạy tại exit point của chương trình và báo cáo các block chưa giải phóng. Ưu điểm: không abort mid-run (khác ASan), output format dễ parse.</w:t>
      </w:r>
    </w:p>
    <w:p>
      <w:pPr>
        <w:pStyle w:val="ListBullet"/>
      </w:pPr>
      <w:r>
        <w:rPr>
          <w:rFonts w:ascii="Times New Roman" w:hAnsi="Times New Roman" w:eastAsia="Times New Roman" w:cs="Times New Roman"/>
          <w:b/>
          <w:i w:val="0"/>
          <w:color w:val="000000"/>
        </w:rPr>
        <w:t>AddressSanitizer (ASan):</w:t>
      </w:r>
      <w:r>
        <w:rPr>
          <w:rFonts w:ascii="Times New Roman" w:hAnsi="Times New Roman" w:eastAsia="Times New Roman" w:cs="Times New Roman"/>
          <w:b w:val="0"/>
          <w:i w:val="0"/>
          <w:color w:val="000000"/>
        </w:rPr>
        <w:t xml:space="preserve"> flag </w:t>
      </w:r>
      <w:r>
        <w:rPr>
          <w:rFonts w:ascii="Courier New" w:hAnsi="Courier New" w:eastAsia="Courier New" w:cs="Courier New"/>
          <w:b w:val="0"/>
          <w:i w:val="0"/>
          <w:color w:val="000000"/>
        </w:rPr>
        <w:t>-fsanitize=address</w:t>
      </w:r>
      <w:r>
        <w:rPr>
          <w:rFonts w:ascii="Times New Roman" w:hAnsi="Times New Roman" w:eastAsia="Times New Roman" w:cs="Times New Roman"/>
          <w:b w:val="0"/>
          <w:i w:val="0"/>
          <w:color w:val="000000"/>
        </w:rPr>
        <w:t>. ASan detect broader class lỗi (buffer overflow, use-after-free) nhưng leak detection chỉ là tính năng phụ. Dùng khi cần coverage cho cả memory error lẫn leak.</w:t>
      </w:r>
    </w:p>
    <w:p>
      <w:pPr>
        <w:ind w:firstLine="567"/>
        <w:jc w:val="both"/>
      </w:pPr>
      <w:r>
        <w:rPr>
          <w:rFonts w:ascii="Times New Roman" w:hAnsi="Times New Roman" w:eastAsia="Times New Roman" w:cs="Times New Roman"/>
          <w:b w:val="0"/>
          <w:i w:val="0"/>
          <w:color w:val="000000"/>
        </w:rPr>
        <w:t xml:space="preserve">Một chi tiết kỹ thuật quan trọng: ASan và LSan reserve khoảng 20TB virtual address space cho shadow memory. Trên môi trường có </w:t>
      </w:r>
      <w:r>
        <w:rPr>
          <w:rFonts w:ascii="Courier New" w:hAnsi="Courier New" w:eastAsia="Courier New" w:cs="Courier New"/>
          <w:b w:val="0"/>
          <w:i w:val="0"/>
          <w:color w:val="000000"/>
        </w:rPr>
        <w:t>ulimit -v</w:t>
      </w:r>
      <w:r>
        <w:rPr>
          <w:rFonts w:ascii="Times New Roman" w:hAnsi="Times New Roman" w:eastAsia="Times New Roman" w:cs="Times New Roman"/>
          <w:b w:val="0"/>
          <w:i w:val="0"/>
          <w:color w:val="000000"/>
        </w:rPr>
        <w:t xml:space="preserve"> giới hạn, quá trình này sẽ crash ngay lập tức với lỗi mmap. Dynamic analyzer xử lý bằng cách set </w:t>
      </w:r>
      <w:r>
        <w:rPr>
          <w:rFonts w:ascii="Courier New" w:hAnsi="Courier New" w:eastAsia="Courier New" w:cs="Courier New"/>
          <w:b w:val="0"/>
          <w:i w:val="0"/>
          <w:color w:val="000000"/>
        </w:rPr>
        <w:t>unlimitedAddressSpace = true</w:t>
      </w:r>
      <w:r>
        <w:rPr>
          <w:rFonts w:ascii="Times New Roman" w:hAnsi="Times New Roman" w:eastAsia="Times New Roman" w:cs="Times New Roman"/>
          <w:b w:val="0"/>
          <w:i w:val="0"/>
          <w:color w:val="000000"/>
        </w:rPr>
        <w:t xml:space="preserve"> trước khi spawn child process — tương đương </w:t>
      </w:r>
      <w:r>
        <w:rPr>
          <w:rFonts w:ascii="Courier New" w:hAnsi="Courier New" w:eastAsia="Courier New" w:cs="Courier New"/>
          <w:b w:val="0"/>
          <w:i w:val="0"/>
          <w:color w:val="000000"/>
        </w:rPr>
        <w:t>ulimit -v unlimited</w:t>
      </w:r>
      <w:r>
        <w:rPr>
          <w:rFonts w:ascii="Times New Roman" w:hAnsi="Times New Roman" w:eastAsia="Times New Roman" w:cs="Times New Roman"/>
          <w:b w:val="0"/>
          <w:i w:val="0"/>
          <w:color w:val="000000"/>
        </w:rPr>
        <w:t xml:space="preserve"> trong shell.</w:t>
      </w:r>
    </w:p>
    <w:p>
      <w:pPr>
        <w:pStyle w:val="Heading3"/>
        <w:keepNext/>
      </w:pPr>
      <w:r>
        <w:rPr>
          <w:rFonts w:ascii="Times New Roman" w:hAnsi="Times New Roman" w:eastAsia="Times New Roman" w:cs="Times New Roman"/>
          <w:b/>
          <w:i w:val="0"/>
          <w:color w:val="000000"/>
          <w:sz w:val="26"/>
        </w:rPr>
        <w:t>3.3.2. Valgrind integration</w:t>
      </w:r>
    </w:p>
    <w:p>
      <w:pPr>
        <w:ind w:firstLine="567"/>
        <w:jc w:val="both"/>
      </w:pPr>
      <w:r>
        <w:rPr>
          <w:rFonts w:ascii="Times New Roman" w:hAnsi="Times New Roman" w:eastAsia="Times New Roman" w:cs="Times New Roman"/>
          <w:b w:val="0"/>
          <w:i w:val="0"/>
          <w:color w:val="000000"/>
        </w:rPr>
        <w:t>Bên cạnh compiler-based sanitizer, hệ thống còn tích hợp Valgrind Memcheck [7] — một binary instrumentation tool chạy trên Linux. Valgrind không cần recompile (khác sanitizer), nhưng chậm hơn khoảng 10–50×.</w:t>
      </w:r>
    </w:p>
    <w:p>
      <w:pPr>
        <w:ind w:firstLine="567"/>
        <w:jc w:val="both"/>
      </w:pPr>
      <w:r>
        <w:rPr>
          <w:rFonts w:ascii="Times New Roman" w:hAnsi="Times New Roman" w:eastAsia="Times New Roman" w:cs="Times New Roman"/>
          <w:b w:val="0"/>
          <w:i w:val="0"/>
          <w:color w:val="000000"/>
        </w:rPr>
        <w:t xml:space="preserve">Việc tích hợp tương đối đơn giản: spawn </w:t>
      </w:r>
      <w:r>
        <w:rPr>
          <w:rFonts w:ascii="Courier New" w:hAnsi="Courier New" w:eastAsia="Courier New" w:cs="Courier New"/>
          <w:b w:val="0"/>
          <w:i w:val="0"/>
          <w:color w:val="000000"/>
        </w:rPr>
        <w:t>valgrind --tool=memcheck --leak-check=full --show-leak-kinds=all &lt;binary&gt;</w:t>
      </w:r>
      <w:r>
        <w:rPr>
          <w:rFonts w:ascii="Times New Roman" w:hAnsi="Times New Roman" w:eastAsia="Times New Roman" w:cs="Times New Roman"/>
          <w:b w:val="0"/>
          <w:i w:val="0"/>
          <w:color w:val="000000"/>
        </w:rPr>
        <w:t xml:space="preserve"> trong child_process, capture stderr (nơi Valgrind ghi output), rồi parse kết quả thành normalized report. Report parser xử lý format chuẩn của Valgrind: mỗi leak block gồm header (</w:t>
      </w:r>
      <w:r>
        <w:rPr>
          <w:rFonts w:ascii="Courier New" w:hAnsi="Courier New" w:eastAsia="Courier New" w:cs="Courier New"/>
          <w:b w:val="0"/>
          <w:i w:val="0"/>
          <w:color w:val="000000"/>
        </w:rPr>
        <w:t>definitely lost: X bytes</w:t>
      </w:r>
      <w:r>
        <w:rPr>
          <w:rFonts w:ascii="Times New Roman" w:hAnsi="Times New Roman" w:eastAsia="Times New Roman" w:cs="Times New Roman"/>
          <w:b w:val="0"/>
          <w:i w:val="0"/>
          <w:color w:val="000000"/>
        </w:rPr>
        <w:t>), stack trace, và allocation context.</w:t>
      </w:r>
    </w:p>
    <w:p>
      <w:pPr>
        <w:pStyle w:val="Heading3"/>
        <w:keepNext/>
      </w:pPr>
      <w:r>
        <w:rPr>
          <w:rFonts w:ascii="Times New Roman" w:hAnsi="Times New Roman" w:eastAsia="Times New Roman" w:cs="Times New Roman"/>
          <w:b/>
          <w:i w:val="0"/>
          <w:color w:val="000000"/>
          <w:sz w:val="26"/>
        </w:rPr>
        <w:t>3.3.3. llvm-symbolizer</w:t>
      </w:r>
    </w:p>
    <w:p>
      <w:pPr>
        <w:ind w:firstLine="567"/>
        <w:jc w:val="both"/>
      </w:pPr>
      <w:r>
        <w:rPr>
          <w:rFonts w:ascii="Times New Roman" w:hAnsi="Times New Roman" w:eastAsia="Times New Roman" w:cs="Times New Roman"/>
          <w:b w:val="0"/>
          <w:i w:val="0"/>
          <w:color w:val="000000"/>
        </w:rPr>
        <w:t>Một dependency bắt buộc nhưng dễ bị bỏ qua: sanitizer output chỉ chứa địa chỉ hex (</w:t>
      </w:r>
      <w:r>
        <w:rPr>
          <w:rFonts w:ascii="Courier New" w:hAnsi="Courier New" w:eastAsia="Courier New" w:cs="Courier New"/>
          <w:b w:val="0"/>
          <w:i w:val="0"/>
          <w:color w:val="000000"/>
        </w:rPr>
        <w:t>0x4a2b3c</w:t>
      </w:r>
      <w:r>
        <w:rPr>
          <w:rFonts w:ascii="Times New Roman" w:hAnsi="Times New Roman" w:eastAsia="Times New Roman" w:cs="Times New Roman"/>
          <w:b w:val="0"/>
          <w:i w:val="0"/>
          <w:color w:val="000000"/>
        </w:rPr>
        <w:t xml:space="preserve">) nếu không có symbolizer. Dynamic analyzer yêu cầu </w:t>
      </w:r>
      <w:r>
        <w:rPr>
          <w:rFonts w:ascii="Courier New" w:hAnsi="Courier New" w:eastAsia="Courier New" w:cs="Courier New"/>
          <w:b w:val="0"/>
          <w:i w:val="0"/>
          <w:color w:val="000000"/>
        </w:rPr>
        <w:t>llvm-symbolizer</w:t>
      </w:r>
      <w:r>
        <w:rPr>
          <w:rFonts w:ascii="Times New Roman" w:hAnsi="Times New Roman" w:eastAsia="Times New Roman" w:cs="Times New Roman"/>
          <w:b w:val="0"/>
          <w:i w:val="0"/>
          <w:color w:val="000000"/>
        </w:rPr>
        <w:t xml:space="preserve"> có sẵn trong PATH — tool này chuyển đổi địa chỉ thành </w:t>
      </w:r>
      <w:r>
        <w:rPr>
          <w:rFonts w:ascii="Courier New" w:hAnsi="Courier New" w:eastAsia="Courier New" w:cs="Courier New"/>
          <w:b w:val="0"/>
          <w:i w:val="0"/>
          <w:color w:val="000000"/>
        </w:rPr>
        <w:t>file:line:function</w:t>
      </w:r>
      <w:r>
        <w:rPr>
          <w:rFonts w:ascii="Times New Roman" w:hAnsi="Times New Roman" w:eastAsia="Times New Roman" w:cs="Times New Roman"/>
          <w:b w:val="0"/>
          <w:i w:val="0"/>
          <w:color w:val="000000"/>
        </w:rPr>
        <w:t xml:space="preserve"> mà LLM judge cần để liên kết finding với source code.</w:t>
      </w:r>
    </w:p>
    <w:p>
      <w:pPr>
        <w:pStyle w:val="Heading3"/>
        <w:keepNext/>
      </w:pPr>
      <w:r>
        <w:rPr>
          <w:rFonts w:ascii="Times New Roman" w:hAnsi="Times New Roman" w:eastAsia="Times New Roman" w:cs="Times New Roman"/>
          <w:b/>
          <w:i w:val="0"/>
          <w:color w:val="000000"/>
          <w:sz w:val="26"/>
        </w:rPr>
        <w:t>3.3.4. Đăng ký 9 MCP tools</w:t>
      </w:r>
    </w:p>
    <w:p>
      <w:pPr>
        <w:ind w:firstLine="567"/>
        <w:jc w:val="both"/>
      </w:pPr>
      <w:r>
        <w:rPr>
          <w:rFonts w:ascii="Times New Roman" w:hAnsi="Times New Roman" w:eastAsia="Times New Roman" w:cs="Times New Roman"/>
          <w:b w:val="0"/>
          <w:i w:val="0"/>
          <w:color w:val="000000"/>
        </w:rPr>
        <w:t>Bảng 3.3 liệt kê 9 tools của dynamic analyzer:</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Tool</w:t>
            </w:r>
          </w:p>
        </w:tc>
        <w:tc>
          <w:tcPr>
            <w:tcW w:type="dxa" w:w="4535"/>
          </w:tcPr>
          <w:p>
            <w:pPr>
              <w:spacing w:line="240" w:lineRule="auto" w:after="0"/>
            </w:pPr>
            <w:r>
              <w:rPr>
                <w:rFonts w:ascii="Times New Roman" w:hAnsi="Times New Roman" w:eastAsia="Times New Roman" w:cs="Times New Roman"/>
                <w:b/>
                <w:i w:val="0"/>
                <w:color w:val="000000"/>
                <w:sz w:val="22"/>
              </w:rPr>
              <w:t>Chức năng</w:t>
            </w:r>
          </w:p>
        </w:tc>
      </w:tr>
      <w:tr>
        <w:tc>
          <w:tcPr>
            <w:tcW w:type="dxa" w:w="4535"/>
          </w:tcPr>
          <w:p>
            <w:pPr>
              <w:spacing w:line="240" w:lineRule="auto" w:after="0"/>
            </w:pPr>
            <w:r>
              <w:rPr>
                <w:rFonts w:ascii="Courier New" w:hAnsi="Courier New" w:eastAsia="Courier New" w:cs="Courier New"/>
                <w:b w:val="0"/>
                <w:i w:val="0"/>
                <w:color w:val="000000"/>
                <w:sz w:val="20"/>
              </w:rPr>
              <w:t>buildTarget</w:t>
            </w:r>
          </w:p>
        </w:tc>
        <w:tc>
          <w:tcPr>
            <w:tcW w:type="dxa" w:w="4535"/>
          </w:tcPr>
          <w:p>
            <w:pPr>
              <w:spacing w:line="240" w:lineRule="auto" w:after="0"/>
            </w:pPr>
            <w:r>
              <w:rPr>
                <w:rFonts w:ascii="Times New Roman" w:hAnsi="Times New Roman" w:eastAsia="Times New Roman" w:cs="Times New Roman"/>
                <w:b w:val="0"/>
                <w:i w:val="0"/>
                <w:color w:val="000000"/>
                <w:sz w:val="22"/>
              </w:rPr>
              <w:t>Build dự án với sanitizer-instrumented compiler</w:t>
            </w:r>
          </w:p>
        </w:tc>
      </w:tr>
      <w:tr>
        <w:tc>
          <w:tcPr>
            <w:tcW w:type="dxa" w:w="4535"/>
          </w:tcPr>
          <w:p>
            <w:pPr>
              <w:spacing w:line="240" w:lineRule="auto" w:after="0"/>
            </w:pPr>
            <w:r>
              <w:rPr>
                <w:rFonts w:ascii="Courier New" w:hAnsi="Courier New" w:eastAsia="Courier New" w:cs="Courier New"/>
                <w:b w:val="0"/>
                <w:i w:val="0"/>
                <w:color w:val="000000"/>
                <w:sz w:val="20"/>
              </w:rPr>
              <w:t>valgrindMemcheck</w:t>
            </w:r>
          </w:p>
        </w:tc>
        <w:tc>
          <w:tcPr>
            <w:tcW w:type="dxa" w:w="4535"/>
          </w:tcPr>
          <w:p>
            <w:pPr>
              <w:spacing w:line="240" w:lineRule="auto" w:after="0"/>
            </w:pPr>
            <w:r>
              <w:rPr>
                <w:rFonts w:ascii="Times New Roman" w:hAnsi="Times New Roman" w:eastAsia="Times New Roman" w:cs="Times New Roman"/>
                <w:b w:val="0"/>
                <w:i w:val="0"/>
                <w:color w:val="000000"/>
                <w:sz w:val="22"/>
              </w:rPr>
              <w:t>Chạy Valgrind Memcheck</w:t>
            </w:r>
          </w:p>
        </w:tc>
      </w:tr>
      <w:tr>
        <w:tc>
          <w:tcPr>
            <w:tcW w:type="dxa" w:w="4535"/>
          </w:tcPr>
          <w:p>
            <w:pPr>
              <w:spacing w:line="240" w:lineRule="auto" w:after="0"/>
            </w:pPr>
            <w:r>
              <w:rPr>
                <w:rFonts w:ascii="Courier New" w:hAnsi="Courier New" w:eastAsia="Courier New" w:cs="Courier New"/>
                <w:b w:val="0"/>
                <w:i w:val="0"/>
                <w:color w:val="000000"/>
                <w:sz w:val="20"/>
              </w:rPr>
              <w:t>valgrindGetReport</w:t>
            </w:r>
          </w:p>
        </w:tc>
        <w:tc>
          <w:tcPr>
            <w:tcW w:type="dxa" w:w="4535"/>
          </w:tcPr>
          <w:p>
            <w:pPr>
              <w:spacing w:line="240" w:lineRule="auto" w:after="0"/>
            </w:pPr>
            <w:r>
              <w:rPr>
                <w:rFonts w:ascii="Times New Roman" w:hAnsi="Times New Roman" w:eastAsia="Times New Roman" w:cs="Times New Roman"/>
                <w:b w:val="0"/>
                <w:i w:val="0"/>
                <w:color w:val="000000"/>
                <w:sz w:val="22"/>
              </w:rPr>
              <w:t>Lấy normalized Valgrind report</w:t>
            </w:r>
          </w:p>
        </w:tc>
      </w:tr>
      <w:tr>
        <w:tc>
          <w:tcPr>
            <w:tcW w:type="dxa" w:w="4535"/>
          </w:tcPr>
          <w:p>
            <w:pPr>
              <w:spacing w:line="240" w:lineRule="auto" w:after="0"/>
            </w:pPr>
            <w:r>
              <w:rPr>
                <w:rFonts w:ascii="Courier New" w:hAnsi="Courier New" w:eastAsia="Courier New" w:cs="Courier New"/>
                <w:b w:val="0"/>
                <w:i w:val="0"/>
                <w:color w:val="000000"/>
                <w:sz w:val="20"/>
              </w:rPr>
              <w:t>valgrindListFindings</w:t>
            </w:r>
          </w:p>
        </w:tc>
        <w:tc>
          <w:tcPr>
            <w:tcW w:type="dxa" w:w="4535"/>
          </w:tcPr>
          <w:p>
            <w:pPr>
              <w:spacing w:line="240" w:lineRule="auto" w:after="0"/>
            </w:pPr>
            <w:r>
              <w:rPr>
                <w:rFonts w:ascii="Times New Roman" w:hAnsi="Times New Roman" w:eastAsia="Times New Roman" w:cs="Times New Roman"/>
                <w:b w:val="0"/>
                <w:i w:val="0"/>
                <w:color w:val="000000"/>
                <w:sz w:val="22"/>
              </w:rPr>
              <w:t>Query Valgrind findings với filter</w:t>
            </w:r>
          </w:p>
        </w:tc>
      </w:tr>
      <w:tr>
        <w:tc>
          <w:tcPr>
            <w:tcW w:type="dxa" w:w="4535"/>
          </w:tcPr>
          <w:p>
            <w:pPr>
              <w:spacing w:line="240" w:lineRule="auto" w:after="0"/>
            </w:pPr>
            <w:r>
              <w:rPr>
                <w:rFonts w:ascii="Courier New" w:hAnsi="Courier New" w:eastAsia="Courier New" w:cs="Courier New"/>
                <w:b w:val="0"/>
                <w:i w:val="0"/>
                <w:color w:val="000000"/>
                <w:sz w:val="20"/>
              </w:rPr>
              <w:t>valgrindCompareRuns</w:t>
            </w:r>
          </w:p>
        </w:tc>
        <w:tc>
          <w:tcPr>
            <w:tcW w:type="dxa" w:w="4535"/>
          </w:tcPr>
          <w:p>
            <w:pPr>
              <w:spacing w:line="240" w:lineRule="auto" w:after="0"/>
            </w:pPr>
            <w:r>
              <w:rPr>
                <w:rFonts w:ascii="Times New Roman" w:hAnsi="Times New Roman" w:eastAsia="Times New Roman" w:cs="Times New Roman"/>
                <w:b w:val="0"/>
                <w:i w:val="0"/>
                <w:color w:val="000000"/>
                <w:sz w:val="22"/>
              </w:rPr>
              <w:t>So sánh hai Valgrind runs</w:t>
            </w:r>
          </w:p>
        </w:tc>
      </w:tr>
      <w:tr>
        <w:tc>
          <w:tcPr>
            <w:tcW w:type="dxa" w:w="4535"/>
          </w:tcPr>
          <w:p>
            <w:pPr>
              <w:spacing w:line="240" w:lineRule="auto" w:after="0"/>
            </w:pPr>
            <w:r>
              <w:rPr>
                <w:rFonts w:ascii="Courier New" w:hAnsi="Courier New" w:eastAsia="Courier New" w:cs="Courier New"/>
                <w:b w:val="0"/>
                <w:i w:val="0"/>
                <w:color w:val="000000"/>
                <w:sz w:val="20"/>
              </w:rPr>
              <w:t>asanRun</w:t>
            </w:r>
          </w:p>
        </w:tc>
        <w:tc>
          <w:tcPr>
            <w:tcW w:type="dxa" w:w="4535"/>
          </w:tcPr>
          <w:p>
            <w:pPr>
              <w:spacing w:line="240" w:lineRule="auto" w:after="0"/>
            </w:pPr>
            <w:r>
              <w:rPr>
                <w:rFonts w:ascii="Times New Roman" w:hAnsi="Times New Roman" w:eastAsia="Times New Roman" w:cs="Times New Roman"/>
                <w:b w:val="0"/>
                <w:i w:val="0"/>
                <w:color w:val="000000"/>
                <w:sz w:val="22"/>
              </w:rPr>
              <w:t>Chạy binary dưới AddressSanitizer</w:t>
            </w:r>
          </w:p>
        </w:tc>
      </w:tr>
      <w:tr>
        <w:tc>
          <w:tcPr>
            <w:tcW w:type="dxa" w:w="4535"/>
          </w:tcPr>
          <w:p>
            <w:pPr>
              <w:spacing w:line="240" w:lineRule="auto" w:after="0"/>
            </w:pPr>
            <w:r>
              <w:rPr>
                <w:rFonts w:ascii="Courier New" w:hAnsi="Courier New" w:eastAsia="Courier New" w:cs="Courier New"/>
                <w:b w:val="0"/>
                <w:i w:val="0"/>
                <w:color w:val="000000"/>
                <w:sz w:val="20"/>
              </w:rPr>
              <w:t>lsanRun</w:t>
            </w:r>
          </w:p>
        </w:tc>
        <w:tc>
          <w:tcPr>
            <w:tcW w:type="dxa" w:w="4535"/>
          </w:tcPr>
          <w:p>
            <w:pPr>
              <w:spacing w:line="240" w:lineRule="auto" w:after="0"/>
            </w:pPr>
            <w:r>
              <w:rPr>
                <w:rFonts w:ascii="Times New Roman" w:hAnsi="Times New Roman" w:eastAsia="Times New Roman" w:cs="Times New Roman"/>
                <w:b w:val="0"/>
                <w:i w:val="0"/>
                <w:color w:val="000000"/>
                <w:sz w:val="22"/>
              </w:rPr>
              <w:t>Chạy binary dưới LeakSanitizer</w:t>
            </w:r>
          </w:p>
        </w:tc>
      </w:tr>
      <w:tr>
        <w:tc>
          <w:tcPr>
            <w:tcW w:type="dxa" w:w="4535"/>
          </w:tcPr>
          <w:p>
            <w:pPr>
              <w:spacing w:line="240" w:lineRule="auto" w:after="0"/>
            </w:pPr>
            <w:r>
              <w:rPr>
                <w:rFonts w:ascii="Courier New" w:hAnsi="Courier New" w:eastAsia="Courier New" w:cs="Courier New"/>
                <w:b w:val="0"/>
                <w:i w:val="0"/>
                <w:color w:val="000000"/>
                <w:sz w:val="20"/>
              </w:rPr>
              <w:t>runBinary</w:t>
            </w:r>
          </w:p>
        </w:tc>
        <w:tc>
          <w:tcPr>
            <w:tcW w:type="dxa" w:w="4535"/>
          </w:tcPr>
          <w:p>
            <w:pPr>
              <w:spacing w:line="240" w:lineRule="auto" w:after="0"/>
            </w:pPr>
            <w:r>
              <w:rPr>
                <w:rFonts w:ascii="Times New Roman" w:hAnsi="Times New Roman" w:eastAsia="Times New Roman" w:cs="Times New Roman"/>
                <w:b w:val="0"/>
                <w:i w:val="0"/>
                <w:color w:val="000000"/>
                <w:sz w:val="22"/>
              </w:rPr>
              <w:t>Chạy binary không instrument</w:t>
            </w:r>
          </w:p>
        </w:tc>
      </w:tr>
      <w:tr>
        <w:tc>
          <w:tcPr>
            <w:tcW w:type="dxa" w:w="4535"/>
          </w:tcPr>
          <w:p>
            <w:pPr>
              <w:spacing w:line="240" w:lineRule="auto" w:after="0"/>
            </w:pPr>
            <w:r>
              <w:rPr>
                <w:rFonts w:ascii="Courier New" w:hAnsi="Courier New" w:eastAsia="Courier New" w:cs="Courier New"/>
                <w:b w:val="0"/>
                <w:i w:val="0"/>
                <w:color w:val="000000"/>
                <w:sz w:val="20"/>
              </w:rPr>
              <w:t>listRuns</w:t>
            </w:r>
          </w:p>
        </w:tc>
        <w:tc>
          <w:tcPr>
            <w:tcW w:type="dxa" w:w="4535"/>
          </w:tcPr>
          <w:p>
            <w:pPr>
              <w:spacing w:line="240" w:lineRule="auto" w:after="0"/>
            </w:pPr>
            <w:r>
              <w:rPr>
                <w:rFonts w:ascii="Times New Roman" w:hAnsi="Times New Roman" w:eastAsia="Times New Roman" w:cs="Times New Roman"/>
                <w:b w:val="0"/>
                <w:i w:val="0"/>
                <w:color w:val="000000"/>
                <w:sz w:val="22"/>
              </w:rPr>
              <w:t>Liệt kê các dynamic analysis runs đã lưu</w:t>
            </w:r>
          </w:p>
        </w:tc>
      </w:tr>
    </w:tbl>
    <w:p>
      <w:pPr>
        <w:ind w:firstLine="567"/>
        <w:jc w:val="both"/>
      </w:pPr>
      <w:r>
        <w:rPr>
          <w:rFonts w:ascii="Times New Roman" w:hAnsi="Times New Roman" w:eastAsia="Times New Roman" w:cs="Times New Roman"/>
          <w:b w:val="0"/>
          <w:i w:val="0"/>
          <w:color w:val="000000"/>
        </w:rPr>
        <w:t xml:space="preserve">Cấu trúc đăng ký tương tự static analyzer: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ok()</w:t>
      </w:r>
      <w:r>
        <w:rPr>
          <w:rFonts w:ascii="Times New Roman" w:hAnsi="Times New Roman" w:eastAsia="Times New Roman" w:cs="Times New Roman"/>
          <w:b w:val="0"/>
          <w:i w:val="0"/>
          <w:color w:val="000000"/>
        </w:rPr>
        <w:t xml:space="preserve"> wrapper, delegation tới service methods. Điểm khác biệt là dynamic analyzer có thêm </w:t>
      </w:r>
      <w:r>
        <w:rPr>
          <w:rFonts w:ascii="Courier New" w:hAnsi="Courier New" w:eastAsia="Courier New" w:cs="Courier New"/>
          <w:b w:val="0"/>
          <w:i w:val="0"/>
          <w:color w:val="000000"/>
        </w:rPr>
        <w:t>RUNS_DIR</w:t>
      </w:r>
      <w:r>
        <w:rPr>
          <w:rFonts w:ascii="Times New Roman" w:hAnsi="Times New Roman" w:eastAsia="Times New Roman" w:cs="Times New Roman"/>
          <w:b w:val="0"/>
          <w:i w:val="0"/>
          <w:color w:val="000000"/>
        </w:rPr>
        <w:t xml:space="preserve"> volume mount (mặc định </w:t>
      </w:r>
      <w:r>
        <w:rPr>
          <w:rFonts w:ascii="Courier New" w:hAnsi="Courier New" w:eastAsia="Courier New" w:cs="Courier New"/>
          <w:b w:val="0"/>
          <w:i w:val="0"/>
          <w:color w:val="000000"/>
        </w:rPr>
        <w:t>/runs</w:t>
      </w:r>
      <w:r>
        <w:rPr>
          <w:rFonts w:ascii="Times New Roman" w:hAnsi="Times New Roman" w:eastAsia="Times New Roman" w:cs="Times New Roman"/>
          <w:b w:val="0"/>
          <w:i w:val="0"/>
          <w:color w:val="000000"/>
        </w:rPr>
        <w:t xml:space="preserve"> trong Docker) để lưu artifact giữa các run.</w:t>
      </w:r>
    </w:p>
    <w:p>
      <w:pPr>
        <w:pStyle w:val="Heading2"/>
        <w:keepNext/>
      </w:pPr>
      <w:r>
        <w:rPr>
          <w:rFonts w:ascii="Times New Roman" w:hAnsi="Times New Roman" w:eastAsia="Times New Roman" w:cs="Times New Roman"/>
          <w:b/>
          <w:i w:val="0"/>
          <w:color w:val="000000"/>
          <w:sz w:val="28"/>
        </w:rPr>
        <w:t>3.4. Cài đặt agent core</w:t>
      </w:r>
    </w:p>
    <w:p>
      <w:pPr>
        <w:pStyle w:val="Heading3"/>
        <w:keepNext/>
      </w:pPr>
      <w:r>
        <w:rPr>
          <w:rFonts w:ascii="Times New Roman" w:hAnsi="Times New Roman" w:eastAsia="Times New Roman" w:cs="Times New Roman"/>
          <w:b/>
          <w:i w:val="0"/>
          <w:color w:val="000000"/>
          <w:sz w:val="26"/>
        </w:rPr>
        <w:t>3.4.1. Vòng lặp tool-calling native</w:t>
      </w:r>
    </w:p>
    <w:p>
      <w:pPr>
        <w:ind w:firstLine="567"/>
        <w:jc w:val="both"/>
      </w:pPr>
      <w:r>
        <w:rPr>
          <w:rFonts w:ascii="Courier New" w:hAnsi="Courier New" w:eastAsia="Courier New" w:cs="Courier New"/>
          <w:b w:val="0"/>
          <w:i w:val="0"/>
          <w:color w:val="000000"/>
        </w:rPr>
        <w:t>packages/agent-core</w:t>
      </w:r>
      <w:r>
        <w:rPr>
          <w:rFonts w:ascii="Times New Roman" w:hAnsi="Times New Roman" w:eastAsia="Times New Roman" w:cs="Times New Roman"/>
          <w:b w:val="0"/>
          <w:i w:val="0"/>
          <w:color w:val="000000"/>
        </w:rPr>
        <w:t xml:space="preserve"> là trái tim của hệ thống — nơi LLM và tools giao tiếp với nhau. Module chính là </w:t>
      </w:r>
      <w:r>
        <w:rPr>
          <w:rFonts w:ascii="Courier New" w:hAnsi="Courier New" w:eastAsia="Courier New" w:cs="Courier New"/>
          <w:b w:val="0"/>
          <w:i w:val="0"/>
          <w:color w:val="000000"/>
        </w:rPr>
        <w:t>queryLoop()</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loop.ts</w:t>
      </w:r>
      <w:r>
        <w:rPr>
          <w:rFonts w:ascii="Times New Roman" w:hAnsi="Times New Roman" w:eastAsia="Times New Roman" w:cs="Times New Roman"/>
          <w:b w:val="0"/>
          <w:i w:val="0"/>
          <w:color w:val="000000"/>
        </w:rPr>
        <w:t>, một async generator implement vòng lặp: hỏi model → nhận text + tool_use → dispatch tools → thread tool_result → lặp lại.</w:t>
      </w:r>
    </w:p>
    <w:p>
      <w:pPr>
        <w:ind w:firstLine="567"/>
        <w:jc w:val="both"/>
      </w:pPr>
      <w:r>
        <w:rPr>
          <w:rFonts w:ascii="Times New Roman" w:hAnsi="Times New Roman" w:eastAsia="Times New Roman" w:cs="Times New Roman"/>
          <w:b w:val="0"/>
          <w:i w:val="0"/>
          <w:color w:val="000000"/>
        </w:rPr>
        <w:t>Mỗi iteration (turn) gồm 5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Compaction check:</w:t>
      </w:r>
      <w:r>
        <w:rPr>
          <w:rFonts w:ascii="Times New Roman" w:hAnsi="Times New Roman" w:eastAsia="Times New Roman" w:cs="Times New Roman"/>
          <w:b w:val="0"/>
          <w:i w:val="0"/>
          <w:color w:val="000000"/>
        </w:rPr>
        <w:t xml:space="preserve"> Ước tính kích thước prompt (dựa trên </w:t>
      </w:r>
      <w:r>
        <w:rPr>
          <w:rFonts w:ascii="Courier New" w:hAnsi="Courier New" w:eastAsia="Courier New" w:cs="Courier New"/>
          <w:b w:val="0"/>
          <w:i w:val="0"/>
          <w:color w:val="000000"/>
        </w:rPr>
        <w:t>lastInputTokens</w:t>
      </w:r>
      <w:r>
        <w:rPr>
          <w:rFonts w:ascii="Times New Roman" w:hAnsi="Times New Roman" w:eastAsia="Times New Roman" w:cs="Times New Roman"/>
          <w:b w:val="0"/>
          <w:i w:val="0"/>
          <w:color w:val="000000"/>
        </w:rPr>
        <w:t xml:space="preserve"> từ model response, hoặc heuristic 4 chars/token). Nếu vượt </w:t>
      </w:r>
      <w:r>
        <w:rPr>
          <w:rFonts w:ascii="Courier New" w:hAnsi="Courier New" w:eastAsia="Courier New" w:cs="Courier New"/>
          <w:b w:val="0"/>
          <w:i w:val="0"/>
          <w:color w:val="000000"/>
        </w:rPr>
        <w:t>thresholdTokens</w:t>
      </w:r>
      <w:r>
        <w:rPr>
          <w:rFonts w:ascii="Times New Roman" w:hAnsi="Times New Roman" w:eastAsia="Times New Roman" w:cs="Times New Roman"/>
          <w:b w:val="0"/>
          <w:i w:val="0"/>
          <w:color w:val="000000"/>
        </w:rPr>
        <w:t xml:space="preserve"> (mặc định 100,000), các tool_result cũ ngoài </w:t>
      </w:r>
      <w:r>
        <w:rPr>
          <w:rFonts w:ascii="Courier New" w:hAnsi="Courier New" w:eastAsia="Courier New" w:cs="Courier New"/>
          <w:b w:val="0"/>
          <w:i w:val="0"/>
          <w:color w:val="000000"/>
        </w:rPr>
        <w:t>keepRecentTurns</w:t>
      </w:r>
      <w:r>
        <w:rPr>
          <w:rFonts w:ascii="Times New Roman" w:hAnsi="Times New Roman" w:eastAsia="Times New Roman" w:cs="Times New Roman"/>
          <w:b w:val="0"/>
          <w:i w:val="0"/>
          <w:color w:val="000000"/>
        </w:rPr>
        <w:t xml:space="preserve"> turns gần nhất được prune in-place — thay bằng placeholder </w:t>
      </w:r>
      <w:r>
        <w:rPr>
          <w:rFonts w:ascii="Courier New" w:hAnsi="Courier New" w:eastAsia="Courier New" w:cs="Courier New"/>
          <w:b w:val="0"/>
          <w:i w:val="0"/>
          <w:color w:val="000000"/>
        </w:rPr>
        <w:t>[elided: N chars of stale tool output pruned to save context]</w:t>
      </w:r>
      <w:r>
        <w:rPr>
          <w:rFonts w:ascii="Times New Roman" w:hAnsi="Times New Roman" w:eastAsia="Times New Roman" w:cs="Times New Roman"/>
          <w:b w:val="0"/>
          <w:i w:val="0"/>
          <w:color w:val="000000"/>
        </w:rPr>
        <w:t>. Cách này giữ nguyên message structure (không phá tool_use↔tool_result pairing) trong khi giảm rõ rệt kích thước prompt. Trong thực nghiệm, compaction thường tiết kiệm 30–50% token khi sub-agent đã chạy 8+ turns.</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Model call:</w:t>
      </w:r>
      <w:r>
        <w:rPr>
          <w:rFonts w:ascii="Times New Roman" w:hAnsi="Times New Roman" w:eastAsia="Times New Roman" w:cs="Times New Roman"/>
          <w:b w:val="0"/>
          <w:i w:val="0"/>
          <w:color w:val="000000"/>
        </w:rPr>
        <w:t xml:space="preserve"> Gọi </w:t>
      </w:r>
      <w:r>
        <w:rPr>
          <w:rFonts w:ascii="Courier New" w:hAnsi="Courier New" w:eastAsia="Courier New" w:cs="Courier New"/>
          <w:b w:val="0"/>
          <w:i w:val="0"/>
          <w:color w:val="000000"/>
        </w:rPr>
        <w:t>deps.callModel()</w:t>
      </w:r>
      <w:r>
        <w:rPr>
          <w:rFonts w:ascii="Times New Roman" w:hAnsi="Times New Roman" w:eastAsia="Times New Roman" w:cs="Times New Roman"/>
          <w:b w:val="0"/>
          <w:i w:val="0"/>
          <w:color w:val="000000"/>
        </w:rPr>
        <w:t xml:space="preserve"> với system prompt, messages, và tool definitions. Response được streaming (SSE) — chunk đầu tiên trigger </w:t>
      </w:r>
      <w:r>
        <w:rPr>
          <w:rFonts w:ascii="Courier New" w:hAnsi="Courier New" w:eastAsia="Courier New" w:cs="Courier New"/>
          <w:b w:val="0"/>
          <w:i w:val="0"/>
          <w:color w:val="000000"/>
        </w:rPr>
        <w:t>onModelActivity('receive')</w:t>
      </w:r>
      <w:r>
        <w:rPr>
          <w:rFonts w:ascii="Times New Roman" w:hAnsi="Times New Roman" w:eastAsia="Times New Roman" w:cs="Times New Roman"/>
          <w:b w:val="0"/>
          <w:i w:val="0"/>
          <w:color w:val="000000"/>
        </w:rPr>
        <w:t xml:space="preserve"> để TUI hiển thị indicator.</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Permission resolution:</w:t>
      </w:r>
      <w:r>
        <w:rPr>
          <w:rFonts w:ascii="Times New Roman" w:hAnsi="Times New Roman" w:eastAsia="Times New Roman" w:cs="Times New Roman"/>
          <w:b w:val="0"/>
          <w:i w:val="0"/>
          <w:color w:val="000000"/>
        </w:rPr>
        <w:t xml:space="preserve"> Mỗi tool_use request đi qua </w:t>
      </w:r>
      <w:r>
        <w:rPr>
          <w:rFonts w:ascii="Courier New" w:hAnsi="Courier New" w:eastAsia="Courier New" w:cs="Courier New"/>
          <w:b w:val="0"/>
          <w:i w:val="0"/>
          <w:color w:val="000000"/>
        </w:rPr>
        <w:t>tool.checkPermissions()</w:t>
      </w:r>
      <w:r>
        <w:rPr>
          <w:rFonts w:ascii="Times New Roman" w:hAnsi="Times New Roman" w:eastAsia="Times New Roman" w:cs="Times New Roman"/>
          <w:b w:val="0"/>
          <w:i w:val="0"/>
          <w:color w:val="000000"/>
        </w:rPr>
        <w:t>. Static tools luôn auto-allow (read-only); dynamic tools có thể yêu cầu user approval trong interactive mode.</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Tool dispatch:</w:t>
      </w:r>
      <w:r>
        <w:rPr>
          <w:rFonts w:ascii="Times New Roman" w:hAnsi="Times New Roman" w:eastAsia="Times New Roman" w:cs="Times New Roman"/>
          <w:b w:val="0"/>
          <w:i w:val="0"/>
          <w:color w:val="000000"/>
        </w:rPr>
        <w:t xml:space="preserve"> Các tool call được phân thành hai nhóm — read-only + concurrency-safe chạy song song (giới hạn bởi </w:t>
      </w:r>
      <w:r>
        <w:rPr>
          <w:rFonts w:ascii="Courier New" w:hAnsi="Courier New" w:eastAsia="Courier New" w:cs="Courier New"/>
          <w:b w:val="0"/>
          <w:i w:val="0"/>
          <w:color w:val="000000"/>
        </w:rPr>
        <w:t>concurrency</w:t>
      </w:r>
      <w:r>
        <w:rPr>
          <w:rFonts w:ascii="Times New Roman" w:hAnsi="Times New Roman" w:eastAsia="Times New Roman" w:cs="Times New Roman"/>
          <w:b w:val="0"/>
          <w:i w:val="0"/>
          <w:color w:val="000000"/>
        </w:rPr>
        <w:t xml:space="preserve">, mặc định 10), còn lại chạy tuần tự. </w:t>
      </w:r>
      <w:r>
        <w:rPr>
          <w:rFonts w:ascii="Courier New" w:hAnsi="Courier New" w:eastAsia="Courier New" w:cs="Courier New"/>
          <w:b w:val="0"/>
          <w:i w:val="0"/>
          <w:color w:val="000000"/>
        </w:rPr>
        <w:t>mapWithLimit()</w:t>
      </w:r>
      <w:r>
        <w:rPr>
          <w:rFonts w:ascii="Times New Roman" w:hAnsi="Times New Roman" w:eastAsia="Times New Roman" w:cs="Times New Roman"/>
          <w:b w:val="0"/>
          <w:i w:val="0"/>
          <w:color w:val="000000"/>
        </w:rPr>
        <w:t xml:space="preserve"> quản lý pool worker.</w:t>
      </w:r>
    </w:p>
    <w:p>
      <w:pPr>
        <w:ind w:left="425"/>
      </w:pPr>
      <w:r>
        <w:rPr>
          <w:rFonts w:ascii="Times New Roman" w:hAnsi="Times New Roman" w:eastAsia="Times New Roman" w:cs="Times New Roman"/>
          <w:b w:val="0"/>
          <w:i w:val="0"/>
          <w:color w:val="000000"/>
        </w:rPr>
        <w:t xml:space="preserve">5. </w:t>
      </w:r>
      <w:r>
        <w:rPr>
          <w:rFonts w:ascii="Times New Roman" w:hAnsi="Times New Roman" w:eastAsia="Times New Roman" w:cs="Times New Roman"/>
          <w:b/>
          <w:i w:val="0"/>
          <w:color w:val="000000"/>
        </w:rPr>
        <w:t>Terminal check:</w:t>
      </w:r>
      <w:r>
        <w:rPr>
          <w:rFonts w:ascii="Times New Roman" w:hAnsi="Times New Roman" w:eastAsia="Times New Roman" w:cs="Times New Roman"/>
          <w:b w:val="0"/>
          <w:i w:val="0"/>
          <w:color w:val="000000"/>
        </w:rPr>
        <w:t xml:space="preserve"> Nếu tool vừa chạy nằm trong </w:t>
      </w:r>
      <w:r>
        <w:rPr>
          <w:rFonts w:ascii="Courier New" w:hAnsi="Courier New" w:eastAsia="Courier New" w:cs="Courier New"/>
          <w:b w:val="0"/>
          <w:i w:val="0"/>
          <w:color w:val="000000"/>
        </w:rPr>
        <w:t>terminalTools</w:t>
      </w:r>
      <w:r>
        <w:rPr>
          <w:rFonts w:ascii="Times New Roman" w:hAnsi="Times New Roman" w:eastAsia="Times New Roman" w:cs="Times New Roman"/>
          <w:b w:val="0"/>
          <w:i w:val="0"/>
          <w:color w:val="000000"/>
        </w:rPr>
        <w:t xml:space="preserve"> set (ví dụ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done_dynamic</w:t>
      </w:r>
      <w:r>
        <w:rPr>
          <w:rFonts w:ascii="Times New Roman" w:hAnsi="Times New Roman" w:eastAsia="Times New Roman" w:cs="Times New Roman"/>
          <w:b w:val="0"/>
          <w:i w:val="0"/>
          <w:color w:val="000000"/>
        </w:rPr>
        <w:t xml:space="preserve">), vòng lặp kết thúc với reason </w:t>
      </w:r>
      <w:r>
        <w:rPr>
          <w:rFonts w:ascii="Courier New" w:hAnsi="Courier New" w:eastAsia="Courier New" w:cs="Courier New"/>
          <w:b w:val="0"/>
          <w:i w:val="0"/>
          <w:color w:val="000000"/>
        </w:rPr>
        <w:t>'finalized'</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3.4.2. Completion nudge mechanism</w:t>
      </w:r>
    </w:p>
    <w:p>
      <w:pPr>
        <w:ind w:firstLine="567"/>
        <w:jc w:val="both"/>
      </w:pPr>
      <w:r>
        <w:rPr>
          <w:rFonts w:ascii="Times New Roman" w:hAnsi="Times New Roman" w:eastAsia="Times New Roman" w:cs="Times New Roman"/>
          <w:b w:val="0"/>
          <w:i w:val="0"/>
          <w:color w:val="000000"/>
        </w:rPr>
        <w:t xml:space="preserve">Một vấn đề thực tế: LLM đôi khi dừng sớm trước khi hoàn thành công việc — ví dụ sub-agent chỉ gather evidence cho 2 trong 4 candidates rồi tuyên bố "done". Cơ chế </w:t>
      </w:r>
      <w:r>
        <w:rPr>
          <w:rFonts w:ascii="Courier New" w:hAnsi="Courier New" w:eastAsia="Courier New" w:cs="Courier New"/>
          <w:b w:val="0"/>
          <w:i w:val="0"/>
          <w:color w:val="000000"/>
        </w:rPr>
        <w:t>checkCompletion</w:t>
      </w:r>
      <w:r>
        <w:rPr>
          <w:rFonts w:ascii="Times New Roman" w:hAnsi="Times New Roman" w:eastAsia="Times New Roman" w:cs="Times New Roman"/>
          <w:b w:val="0"/>
          <w:i w:val="0"/>
          <w:color w:val="000000"/>
        </w:rPr>
        <w:t xml:space="preserve"> giải quyết vấn đề này.</w:t>
      </w:r>
    </w:p>
    <w:p>
      <w:pPr>
        <w:ind w:firstLine="567"/>
        <w:jc w:val="both"/>
      </w:pPr>
      <w:r>
        <w:rPr>
          <w:rFonts w:ascii="Times New Roman" w:hAnsi="Times New Roman" w:eastAsia="Times New Roman" w:cs="Times New Roman"/>
          <w:b w:val="0"/>
          <w:i w:val="0"/>
          <w:color w:val="000000"/>
        </w:rPr>
        <w:t xml:space="preserve">Khi model trả về response không có tool_use (tức muốn dừng), loop gọi </w:t>
      </w:r>
      <w:r>
        <w:rPr>
          <w:rFonts w:ascii="Courier New" w:hAnsi="Courier New" w:eastAsia="Courier New" w:cs="Courier New"/>
          <w:b w:val="0"/>
          <w:i w:val="0"/>
          <w:color w:val="000000"/>
        </w:rPr>
        <w:t>checkCompletion()</w:t>
      </w:r>
      <w:r>
        <w:rPr>
          <w:rFonts w:ascii="Times New Roman" w:hAnsi="Times New Roman" w:eastAsia="Times New Roman" w:cs="Times New Roman"/>
          <w:b w:val="0"/>
          <w:i w:val="0"/>
          <w:color w:val="000000"/>
        </w:rPr>
        <w:t xml:space="preserve"> — hàm do caller cung cấp. Nếu có công việc chưa xong, hàm trả về chuỗi nudge (ví dụ: </w:t>
      </w:r>
      <w:r>
        <w:rPr>
          <w:rFonts w:ascii="Courier New" w:hAnsi="Courier New" w:eastAsia="Courier New" w:cs="Courier New"/>
          <w:b w:val="0"/>
          <w:i w:val="0"/>
          <w:color w:val="000000"/>
        </w:rPr>
        <w:t>"You stopped, but 2 candidate(s) have NO static evidence yet: id-1, id-2. Run functionSummary/pathConstraints for them, then call done_static."</w:t>
      </w:r>
      <w:r>
        <w:rPr>
          <w:rFonts w:ascii="Times New Roman" w:hAnsi="Times New Roman" w:eastAsia="Times New Roman" w:cs="Times New Roman"/>
          <w:b w:val="0"/>
          <w:i w:val="0"/>
          <w:color w:val="000000"/>
        </w:rPr>
        <w:t>). Nudge này được inject làm user message, buộc model tiếp tục.</w:t>
      </w:r>
    </w:p>
    <w:p>
      <w:pPr>
        <w:ind w:firstLine="567"/>
        <w:jc w:val="both"/>
      </w:pPr>
      <w:r>
        <w:rPr>
          <w:rFonts w:ascii="Times New Roman" w:hAnsi="Times New Roman" w:eastAsia="Times New Roman" w:cs="Times New Roman"/>
          <w:b w:val="0"/>
          <w:i w:val="0"/>
          <w:color w:val="000000"/>
        </w:rPr>
        <w:t xml:space="preserve">Budget nudge tối đa là </w:t>
      </w:r>
      <w:r>
        <w:rPr>
          <w:rFonts w:ascii="Courier New" w:hAnsi="Courier New" w:eastAsia="Courier New" w:cs="Courier New"/>
          <w:b w:val="0"/>
          <w:i w:val="0"/>
          <w:color w:val="000000"/>
        </w:rPr>
        <w:t>maxStopNudges</w:t>
      </w:r>
      <w:r>
        <w:rPr>
          <w:rFonts w:ascii="Times New Roman" w:hAnsi="Times New Roman" w:eastAsia="Times New Roman" w:cs="Times New Roman"/>
          <w:b w:val="0"/>
          <w:i w:val="0"/>
          <w:color w:val="000000"/>
        </w:rPr>
        <w:t xml:space="preserve"> (mặc định 3). Counter reset mỗi khi model gọi tool thành công — nghĩa là nudge chỉ áp dụng cho các turn mà model "nghỉ ngơi" mà không làm gì. Cơ chế này ngăn model loop vô hạn trong khi vẫn cho phép nó recover từ stop sớm.</w:t>
      </w:r>
    </w:p>
    <w:p>
      <w:pPr>
        <w:pStyle w:val="Heading3"/>
        <w:keepNext/>
      </w:pPr>
      <w:r>
        <w:rPr>
          <w:rFonts w:ascii="Times New Roman" w:hAnsi="Times New Roman" w:eastAsia="Times New Roman" w:cs="Times New Roman"/>
          <w:b/>
          <w:i w:val="0"/>
          <w:color w:val="000000"/>
          <w:sz w:val="26"/>
        </w:rPr>
        <w:t>3.4.3. Multi-provider streaming</w:t>
      </w:r>
    </w:p>
    <w:p>
      <w:pPr>
        <w:ind w:firstLine="567"/>
        <w:jc w:val="both"/>
      </w:pPr>
      <w:r>
        <w:rPr>
          <w:rFonts w:ascii="Times New Roman" w:hAnsi="Times New Roman" w:eastAsia="Times New Roman" w:cs="Times New Roman"/>
          <w:b w:val="0"/>
          <w:i w:val="0"/>
          <w:color w:val="000000"/>
        </w:rPr>
        <w:t xml:space="preserve">Hệ thống hỗ trợ 4 loại provider, được chọn qua config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w:t>
      </w:r>
    </w:p>
    <w:p>
      <w:pPr>
        <w:pStyle w:val="ListBullet"/>
      </w:pPr>
      <w:r>
        <w:rPr>
          <w:rFonts w:ascii="Courier New" w:hAnsi="Courier New" w:eastAsia="Courier New" w:cs="Courier New"/>
          <w:b/>
          <w:i w:val="0"/>
          <w:color w:val="000000"/>
        </w:rPr>
        <w:t>local</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OpenAI-compatible endpoint (mặc định </w:t>
      </w:r>
      <w:r>
        <w:rPr>
          <w:rFonts w:ascii="Courier New" w:hAnsi="Courier New" w:eastAsia="Courier New" w:cs="Courier New"/>
          <w:b w:val="0"/>
          <w:i w:val="0"/>
          <w:color w:val="000000"/>
        </w:rPr>
        <w:t>http://localhost:20128/v1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Đây là cấu hình của thí nghiệm đầu (mục 4.2.3, 2026-06); các sweep chốt của luận văn chạy trên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với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(mục 4.2.2, Phụ lục C.3).</w:t>
      </w:r>
    </w:p>
    <w:p>
      <w:pPr>
        <w:pStyle w:val="ListBullet"/>
      </w:pPr>
      <w:r>
        <w:rPr>
          <w:rFonts w:ascii="Courier New" w:hAnsi="Courier New" w:eastAsia="Courier New" w:cs="Courier New"/>
          <w:b/>
          <w:i w:val="0"/>
          <w:color w:val="000000"/>
        </w:rPr>
        <w:t>openai</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OpenAI API trực tiếp.</w:t>
      </w:r>
    </w:p>
    <w:p>
      <w:pPr>
        <w:pStyle w:val="ListBullet"/>
      </w:pPr>
      <w:r>
        <w:rPr>
          <w:rFonts w:ascii="Courier New" w:hAnsi="Courier New" w:eastAsia="Courier New" w:cs="Courier New"/>
          <w:b/>
          <w:i w:val="0"/>
          <w:color w:val="000000"/>
        </w:rPr>
        <w:t>anthropic</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Anthropic Messages API — cần adapter riêng vì format khác OpenAI.</w:t>
      </w:r>
    </w:p>
    <w:p>
      <w:pPr>
        <w:pStyle w:val="ListBullet"/>
      </w:pPr>
      <w:r>
        <w:rPr>
          <w:rFonts w:ascii="Courier New" w:hAnsi="Courier New" w:eastAsia="Courier New" w:cs="Courier New"/>
          <w:b/>
          <w:i w:val="0"/>
          <w:color w:val="000000"/>
        </w:rPr>
        <w:t>openai-compat</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Bất kỳ endpoint nào tuân thủ OpenAI Chat Completions API.</w:t>
      </w:r>
    </w:p>
    <w:p>
      <w:pPr>
        <w:ind w:firstLine="567"/>
        <w:jc w:val="both"/>
      </w:pPr>
      <w:r>
        <w:rPr>
          <w:rFonts w:ascii="Courier New" w:hAnsi="Courier New" w:eastAsia="Courier New" w:cs="Courier New"/>
          <w:b w:val="0"/>
          <w:i w:val="0"/>
          <w:color w:val="000000"/>
        </w:rPr>
        <w:t>callOpenAiChat()</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providers/openaiChat.ts</w:t>
      </w:r>
      <w:r>
        <w:rPr>
          <w:rFonts w:ascii="Times New Roman" w:hAnsi="Times New Roman" w:eastAsia="Times New Roman" w:cs="Times New Roman"/>
          <w:b w:val="0"/>
          <w:i w:val="0"/>
          <w:color w:val="000000"/>
        </w:rPr>
        <w:t xml:space="preserve"> xử lý cả </w:t>
      </w:r>
      <w:r>
        <w:rPr>
          <w:rFonts w:ascii="Courier New" w:hAnsi="Courier New" w:eastAsia="Courier New" w:cs="Courier New"/>
          <w:b w:val="0"/>
          <w:i w:val="0"/>
          <w:color w:val="000000"/>
        </w:rPr>
        <w:t>local</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 hai loại này chỉ khác nhau ở baseUrl và auth. Request gửi </w:t>
      </w:r>
      <w:r>
        <w:rPr>
          <w:rFonts w:ascii="Courier New" w:hAnsi="Courier New" w:eastAsia="Courier New" w:cs="Courier New"/>
          <w:b w:val="0"/>
          <w:i w:val="0"/>
          <w:color w:val="000000"/>
        </w:rPr>
        <w:t>stream: true, stream_options: { include_usage: true }</w:t>
      </w:r>
      <w:r>
        <w:rPr>
          <w:rFonts w:ascii="Times New Roman" w:hAnsi="Times New Roman" w:eastAsia="Times New Roman" w:cs="Times New Roman"/>
          <w:b w:val="0"/>
          <w:i w:val="0"/>
          <w:color w:val="000000"/>
        </w:rPr>
        <w:t xml:space="preserve"> để nhận token usage realtime. Native function-calling được dùng (body có </w:t>
      </w:r>
      <w:r>
        <w:rPr>
          <w:rFonts w:ascii="Courier New" w:hAnsi="Courier New" w:eastAsia="Courier New" w:cs="Courier New"/>
          <w:b w:val="0"/>
          <w:i w:val="0"/>
          <w:color w:val="000000"/>
        </w:rPr>
        <w:t>tools</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tool_choice: 'auto'</w:t>
      </w:r>
      <w:r>
        <w:rPr>
          <w:rFonts w:ascii="Times New Roman" w:hAnsi="Times New Roman" w:eastAsia="Times New Roman" w:cs="Times New Roman"/>
          <w:b w:val="0"/>
          <w:i w:val="0"/>
          <w:color w:val="000000"/>
        </w:rPr>
        <w:t>), không phải ReAct text parsing.</w:t>
      </w:r>
    </w:p>
    <w:p>
      <w:pPr>
        <w:ind w:firstLine="567"/>
        <w:jc w:val="both"/>
      </w:pPr>
      <w:r>
        <w:rPr>
          <w:rFonts w:ascii="Times New Roman" w:hAnsi="Times New Roman" w:eastAsia="Times New Roman" w:cs="Times New Roman"/>
          <w:b w:val="0"/>
          <w:i w:val="0"/>
          <w:color w:val="000000"/>
        </w:rPr>
        <w:t>Idle timeout (mặc định 75 giây) reset theo mỗi chunk nhận được — không phải tổng thời gian chạy. Cách này cho phép một request chạy lâu (ví dụ model đang suy nghĩ về code phức tạp) mà không bị timeout, trong khi vẫn detect được connection chết (không nhận chunk nào trong 75 giây).</w:t>
      </w:r>
    </w:p>
    <w:p>
      <w:pPr>
        <w:pStyle w:val="Heading2"/>
        <w:keepNext/>
      </w:pPr>
      <w:r>
        <w:rPr>
          <w:rFonts w:ascii="Times New Roman" w:hAnsi="Times New Roman" w:eastAsia="Times New Roman" w:cs="Times New Roman"/>
          <w:b/>
          <w:i w:val="0"/>
          <w:color w:val="000000"/>
          <w:sz w:val="28"/>
        </w:rPr>
        <w:t>3.5. Cài đặt orchestrator (leak-inspector-tui)</w:t>
      </w:r>
    </w:p>
    <w:p>
      <w:pPr>
        <w:pStyle w:val="Heading3"/>
        <w:keepNext/>
      </w:pPr>
      <w:r>
        <w:rPr>
          <w:rFonts w:ascii="Times New Roman" w:hAnsi="Times New Roman" w:eastAsia="Times New Roman" w:cs="Times New Roman"/>
          <w:b/>
          <w:i w:val="0"/>
          <w:color w:val="000000"/>
          <w:sz w:val="26"/>
        </w:rPr>
        <w:t>3.5.1. Workflow 4-stage</w:t>
      </w:r>
    </w:p>
    <w:p>
      <w:pPr>
        <w:ind w:firstLine="567"/>
        <w:jc w:val="both"/>
      </w:pPr>
      <w:r>
        <w:rPr>
          <w:rFonts w:ascii="Times New Roman" w:hAnsi="Times New Roman" w:eastAsia="Times New Roman" w:cs="Times New Roman"/>
          <w:b w:val="0"/>
          <w:i w:val="0"/>
          <w:color w:val="000000"/>
        </w:rPr>
        <w:t xml:space="preserve">Orchestrator là ứng dụng chính — nơi tất cả thành phần ghép lại với nhau. File </w:t>
      </w:r>
      <w:r>
        <w:rPr>
          <w:rFonts w:ascii="Courier New" w:hAnsi="Courier New" w:eastAsia="Courier New" w:cs="Courier New"/>
          <w:b w:val="0"/>
          <w:i w:val="0"/>
          <w:color w:val="000000"/>
        </w:rPr>
        <w:t>workflowInvestigation.ts</w:t>
      </w:r>
      <w:r>
        <w:rPr>
          <w:rFonts w:ascii="Times New Roman" w:hAnsi="Times New Roman" w:eastAsia="Times New Roman" w:cs="Times New Roman"/>
          <w:b w:val="0"/>
          <w:i w:val="0"/>
          <w:color w:val="000000"/>
        </w:rPr>
        <w:t xml:space="preserve"> implement pipeline 4-stage đã thiết kế ở Chương 2.</w:t>
      </w:r>
      <w:r>
        <w:rPr>
          <w:rFonts w:ascii="Times New Roman" w:hAnsi="Times New Roman" w:eastAsia="Times New Roman" w:cs="Times New Roman"/>
          <w:b w:val="0"/>
          <w:i w:val="0"/>
          <w:color w:val="000000"/>
        </w:rPr>
        <w:t xml:space="preserve"> (xem Hình 3.3)</w:t>
      </w:r>
    </w:p>
    <w:p>
      <w:pPr>
        <w:ind w:firstLine="567"/>
        <w:jc w:val="both"/>
      </w:pPr>
      <w:r>
        <w:rPr>
          <w:rFonts w:ascii="Times New Roman" w:hAnsi="Times New Roman" w:eastAsia="Times New Roman" w:cs="Times New Roman"/>
          <w:b/>
          <w:i w:val="0"/>
          <w:color w:val="000000"/>
        </w:rPr>
        <w:t>Stage A — Static evidence (fan-out bounded):</w:t>
      </w:r>
    </w:p>
    <w:p>
      <w:pPr>
        <w:ind w:firstLine="567"/>
        <w:jc w:val="both"/>
      </w:pPr>
      <w:r>
        <w:rPr>
          <w:rFonts w:ascii="Times New Roman" w:hAnsi="Times New Roman" w:eastAsia="Times New Roman" w:cs="Times New Roman"/>
          <w:b w:val="0"/>
          <w:i w:val="0"/>
          <w:color w:val="000000"/>
        </w:rPr>
        <w:t>Giai đoạn này spawn nhiều sub-agent chạy song song, mỗi agent负责 một nhóm candidates. Việc nhóm candidates theo file affinity (</w:t>
      </w:r>
      <w:r>
        <w:rPr>
          <w:rFonts w:ascii="Courier New" w:hAnsi="Courier New" w:eastAsia="Courier New" w:cs="Courier New"/>
          <w:b w:val="0"/>
          <w:i w:val="0"/>
          <w:color w:val="000000"/>
        </w:rPr>
        <w:t>groupByFileAffinity()</w:t>
      </w:r>
      <w:r>
        <w:rPr>
          <w:rFonts w:ascii="Times New Roman" w:hAnsi="Times New Roman" w:eastAsia="Times New Roman" w:cs="Times New Roman"/>
          <w:b w:val="0"/>
          <w:i w:val="0"/>
          <w:color w:val="000000"/>
        </w:rPr>
        <w:t>) đảm bảo các allocation site trong cùng một file luôn thuộc cùng một sub-agent — cho phép agent quan sát interprocedural pattern (allocator và freeing sink trong cùng file).</w:t>
      </w:r>
    </w:p>
    <w:p>
      <w:pPr>
        <w:ind w:firstLine="567"/>
        <w:jc w:val="both"/>
      </w:pPr>
      <w:r>
        <w:rPr>
          <w:rFonts w:ascii="Times New Roman" w:hAnsi="Times New Roman" w:eastAsia="Times New Roman" w:cs="Times New Roman"/>
          <w:b w:val="0"/>
          <w:i w:val="0"/>
          <w:color w:val="000000"/>
        </w:rPr>
        <w:t xml:space="preserve">Mỗi sub-agent nhận: (a) system prompt hướng dẫn gather evidence bằng 5 static tools, (b) user message liệt kê candidates của nó, (c) tool set gồm </w:t>
      </w:r>
      <w:r>
        <w:rPr>
          <w:rFonts w:ascii="Courier New" w:hAnsi="Courier New" w:eastAsia="Courier New" w:cs="Courier New"/>
          <w:b w:val="0"/>
          <w:i w:val="0"/>
          <w:color w:val="000000"/>
        </w:rPr>
        <w:t>functionSummary</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pathConstraints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astScan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ownershipConventions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read_file</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xml:space="preserve">. Agent chạy trong </w:t>
      </w:r>
      <w:r>
        <w:rPr>
          <w:rFonts w:ascii="Courier New" w:hAnsi="Courier New" w:eastAsia="Courier New" w:cs="Courier New"/>
          <w:b w:val="0"/>
          <w:i w:val="0"/>
          <w:color w:val="000000"/>
        </w:rPr>
        <w:t>queryLoop</w:t>
      </w:r>
      <w:r>
        <w:rPr>
          <w:rFonts w:ascii="Times New Roman" w:hAnsi="Times New Roman" w:eastAsia="Times New Roman" w:cs="Times New Roman"/>
          <w:b w:val="0"/>
          <w:i w:val="0"/>
          <w:color w:val="000000"/>
        </w:rPr>
        <w:t xml:space="preserve"> riêng, context hoàn toàn cách ly — output được fold vào </w:t>
      </w:r>
      <w:r>
        <w:rPr>
          <w:rFonts w:ascii="Courier New" w:hAnsi="Courier New" w:eastAsia="Courier New" w:cs="Courier New"/>
          <w:b w:val="0"/>
          <w:i w:val="0"/>
          <w:color w:val="000000"/>
        </w:rPr>
        <w:t>staticStore</w:t>
      </w:r>
      <w:r>
        <w:rPr>
          <w:rFonts w:ascii="Times New Roman" w:hAnsi="Times New Roman" w:eastAsia="Times New Roman" w:cs="Times New Roman"/>
          <w:b w:val="0"/>
          <w:i w:val="0"/>
          <w:color w:val="000000"/>
        </w:rPr>
        <w:t xml:space="preserve"> (Map&lt;string, Record&lt;string, any&gt;&gt;) qua wrapper </w:t>
      </w:r>
      <w:r>
        <w:rPr>
          <w:rFonts w:ascii="Courier New" w:hAnsi="Courier New" w:eastAsia="Courier New" w:cs="Courier New"/>
          <w:b w:val="0"/>
          <w:i w:val="0"/>
          <w:color w:val="000000"/>
        </w:rPr>
        <w:t>withStaticContextCapture()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Concurrency mặc định cho Stage A: 3 sub-agent đồng thời (</w:t>
      </w:r>
      <w:r>
        <w:rPr>
          <w:rFonts w:ascii="Courier New" w:hAnsi="Courier New" w:eastAsia="Courier New" w:cs="Courier New"/>
          <w:b w:val="0"/>
          <w:i w:val="0"/>
          <w:color w:val="000000"/>
        </w:rPr>
        <w:t>staticConcurrency</w:t>
      </w:r>
      <w:r>
        <w:rPr>
          <w:rFonts w:ascii="Times New Roman" w:hAnsi="Times New Roman" w:eastAsia="Times New Roman" w:cs="Times New Roman"/>
          <w:b w:val="0"/>
          <w:i w:val="0"/>
          <w:color w:val="000000"/>
        </w:rPr>
        <w:t>), mỗi nhóm tối đa 4 candidates (</w:t>
      </w:r>
      <w:r>
        <w:rPr>
          <w:rFonts w:ascii="Courier New" w:hAnsi="Courier New" w:eastAsia="Courier New" w:cs="Courier New"/>
          <w:b w:val="0"/>
          <w:i w:val="0"/>
          <w:color w:val="000000"/>
        </w:rPr>
        <w:t>staticGroupSize</w:t>
      </w:r>
      <w:r>
        <w:rPr>
          <w:rFonts w:ascii="Times New Roman" w:hAnsi="Times New Roman" w:eastAsia="Times New Roman" w:cs="Times New Roman"/>
          <w:b w:val="0"/>
          <w:i w:val="0"/>
          <w:color w:val="000000"/>
        </w:rPr>
        <w:t>). Các con số này dựa trên thực nghiệm: nhiều hơn 3 sub-agent gây áp lực lên LLM gateway (đặc biệt với local model), và group size 4 đủ nhỏ để context mỗi agent không vượt quá 8,000–10,000 tokens.</w:t>
      </w:r>
    </w:p>
    <w:p>
      <w:pPr>
        <w:ind w:firstLine="567"/>
        <w:jc w:val="both"/>
      </w:pPr>
      <w:r>
        <w:rPr>
          <w:rFonts w:ascii="Times New Roman" w:hAnsi="Times New Roman" w:eastAsia="Times New Roman" w:cs="Times New Roman"/>
          <w:b w:val="0"/>
          <w:i w:val="0"/>
          <w:color w:val="000000"/>
        </w:rPr>
        <w:t xml:space="preserve">Khi </w:t>
      </w:r>
      <w:r>
        <w:rPr>
          <w:rFonts w:ascii="Courier New" w:hAnsi="Courier New" w:eastAsia="Courier New" w:cs="Courier New"/>
          <w:b w:val="0"/>
          <w:i w:val="0"/>
          <w:color w:val="000000"/>
        </w:rPr>
        <w:t>toolSelect = false</w:t>
      </w:r>
      <w:r>
        <w:rPr>
          <w:rFonts w:ascii="Times New Roman" w:hAnsi="Times New Roman" w:eastAsia="Times New Roman" w:cs="Times New Roman"/>
          <w:b w:val="0"/>
          <w:i w:val="0"/>
          <w:color w:val="000000"/>
        </w:rPr>
        <w:t xml:space="preserve"> (ablation baseline không có agentic tool selection), Stage A bị bỏ qua hoàn toàn — static evidence đến từ deterministic enrichment stage chạy trước đó.</w:t>
      </w:r>
    </w:p>
    <w:p>
      <w:pPr>
        <w:ind w:firstLine="567"/>
        <w:jc w:val="both"/>
      </w:pPr>
      <w:r>
        <w:rPr>
          <w:rFonts w:ascii="Times New Roman" w:hAnsi="Times New Roman" w:eastAsia="Times New Roman" w:cs="Times New Roman"/>
          <w:b/>
          <w:i w:val="0"/>
          <w:color w:val="000000"/>
        </w:rPr>
        <w:t>Stage B — Dynamic evidence (chạy đồng thời với A):</w:t>
      </w:r>
    </w:p>
    <w:p>
      <w:pPr>
        <w:jc w:val="center"/>
      </w:pPr>
      <w:r>
        <w:drawing>
          <wp:inline xmlns:a="http://schemas.openxmlformats.org/drawingml/2006/main" xmlns:pic="http://schemas.openxmlformats.org/drawingml/2006/picture">
            <wp:extent cx="5400000" cy="3724719"/>
            <wp:docPr id="6" name="Picture 6"/>
            <wp:cNvGraphicFramePr>
              <a:graphicFrameLocks noChangeAspect="1"/>
            </wp:cNvGraphicFramePr>
            <a:graphic>
              <a:graphicData uri="http://schemas.openxmlformats.org/drawingml/2006/picture">
                <pic:pic>
                  <pic:nvPicPr>
                    <pic:cNvPr id="0" name="fig-seq-2.png"/>
                    <pic:cNvPicPr/>
                  </pic:nvPicPr>
                  <pic:blipFill>
                    <a:blip r:embed="rId15"/>
                    <a:stretch>
                      <a:fillRect/>
                    </a:stretch>
                  </pic:blipFill>
                  <pic:spPr>
                    <a:xfrm>
                      <a:off x="0" y="0"/>
                      <a:ext cx="5400000" cy="3724719"/>
                    </a:xfrm>
                    <a:prstGeom prst="rect"/>
                  </pic:spPr>
                </pic:pic>
              </a:graphicData>
            </a:graphic>
          </wp:inline>
        </w:drawing>
      </w:r>
    </w:p>
    <w:p>
      <w:pPr>
        <w:jc w:val="center"/>
      </w:pPr>
      <w:r>
        <w:rPr>
          <w:rFonts w:ascii="Times New Roman" w:hAnsi="Times New Roman" w:cs="Times New Roman" w:eastAsia="Times New Roman"/>
          <w:i/>
          <w:sz w:val="22"/>
        </w:rPr>
        <w:t>Hình 3.3: Vòng lặp tool-calling native của agent-core trong TUI</w:t>
      </w:r>
    </w:p>
    <w:p>
      <w:pPr>
        <w:ind w:firstLine="567"/>
        <w:jc w:val="both"/>
      </w:pPr>
      <w:r>
        <w:rPr>
          <w:rFonts w:ascii="Times New Roman" w:hAnsi="Times New Roman" w:eastAsia="Times New Roman" w:cs="Times New Roman"/>
          <w:b w:val="0"/>
          <w:i w:val="0"/>
          <w:color w:val="000000"/>
        </w:rPr>
        <w:t xml:space="preserve">Stage B chạy concurrently với Stage A (dùng </w:t>
      </w:r>
      <w:r>
        <w:rPr>
          <w:rFonts w:ascii="Courier New" w:hAnsi="Courier New" w:eastAsia="Courier New" w:cs="Courier New"/>
          <w:b w:val="0"/>
          <w:i w:val="0"/>
          <w:color w:val="000000"/>
        </w:rPr>
        <w:t>Promise.all</w:t>
      </w:r>
      <w:r>
        <w:rPr>
          <w:rFonts w:ascii="Times New Roman" w:hAnsi="Times New Roman" w:eastAsia="Times New Roman" w:cs="Times New Roman"/>
          <w:b w:val="0"/>
          <w:i w:val="0"/>
          <w:color w:val="000000"/>
        </w:rPr>
        <w:t>). Có hai path:</w:t>
      </w:r>
    </w:p>
    <w:p>
      <w:pPr>
        <w:ind w:firstLine="567"/>
        <w:jc w:val="both"/>
      </w:pPr>
      <w:r>
        <w:rPr>
          <w:rFonts w:ascii="Times New Roman" w:hAnsi="Times New Roman" w:eastAsia="Times New Roman" w:cs="Times New Roman"/>
          <w:b w:val="0"/>
          <w:i/>
          <w:color w:val="000000"/>
        </w:rPr>
        <w:t>Deterministic path:</w:t>
      </w:r>
      <w:r>
        <w:rPr>
          <w:rFonts w:ascii="Times New Roman" w:hAnsi="Times New Roman" w:eastAsia="Times New Roman" w:cs="Times New Roman"/>
          <w:b w:val="0"/>
          <w:i w:val="0"/>
          <w:color w:val="000000"/>
        </w:rPr>
        <w:t xml:space="preserve"> Khi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đã biết, hệ thống chạy </w:t>
      </w:r>
      <w:r>
        <w:rPr>
          <w:rFonts w:ascii="Courier New" w:hAnsi="Courier New" w:eastAsia="Courier New" w:cs="Courier New"/>
          <w:b w:val="0"/>
          <w:i w:val="0"/>
          <w:color w:val="000000"/>
        </w:rPr>
        <w:t>runDeterministicDynamic()</w:t>
      </w:r>
      <w:r>
        <w:rPr>
          <w:rFonts w:ascii="Times New Roman" w:hAnsi="Times New Roman" w:eastAsia="Times New Roman" w:cs="Times New Roman"/>
          <w:b w:val="0"/>
          <w:i w:val="0"/>
          <w:color w:val="000000"/>
        </w:rPr>
        <w:t xml:space="preserve"> — gọi </w:t>
      </w:r>
      <w:r>
        <w:rPr>
          <w:rFonts w:ascii="Courier New" w:hAnsi="Courier New" w:eastAsia="Courier New" w:cs="Courier New"/>
          <w:b w:val="0"/>
          <w:i w:val="0"/>
          <w:color w:val="000000"/>
        </w:rPr>
        <w:t>buildTarget</w:t>
      </w:r>
      <w:r>
        <w:rPr>
          <w:rFonts w:ascii="Times New Roman" w:hAnsi="Times New Roman" w:eastAsia="Times New Roman" w:cs="Times New Roman"/>
          <w:b w:val="0"/>
          <w:i w:val="0"/>
          <w:color w:val="000000"/>
        </w:rPr>
        <w:t xml:space="preserve"> rồi </w:t>
      </w:r>
      <w:r>
        <w:rPr>
          <w:rFonts w:ascii="Courier New" w:hAnsi="Courier New" w:eastAsia="Courier New" w:cs="Courier New"/>
          <w:b w:val="0"/>
          <w:i w:val="0"/>
          <w:color w:val="000000"/>
        </w:rPr>
        <w:t>lsanRun</w:t>
      </w:r>
      <w:r>
        <w:rPr>
          <w:rFonts w:ascii="Times New Roman" w:hAnsi="Times New Roman" w:eastAsia="Times New Roman" w:cs="Times New Roman"/>
          <w:b w:val="0"/>
          <w:i w:val="0"/>
          <w:color w:val="000000"/>
        </w:rPr>
        <w:t xml:space="preserve"> theo thứ tự cố định, không có LLM nào trong loop. Kết quả sanitizer được capture tự động bởi wrapper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color w:val="000000"/>
        </w:rPr>
        <w:t>LLM fallback:</w:t>
      </w:r>
      <w:r>
        <w:rPr>
          <w:rFonts w:ascii="Times New Roman" w:hAnsi="Times New Roman" w:eastAsia="Times New Roman" w:cs="Times New Roman"/>
          <w:b w:val="0"/>
          <w:i w:val="0"/>
          <w:color w:val="000000"/>
        </w:rPr>
        <w:t xml:space="preserve"> Khi build system không rõ, một LLM worker nhận dynamicWorkerSystemPrompt — hướng dẫn đọc Makefile/CMakeLists, build với sanitizer flags, rồi chạy. Worker cũng bị giới hạn: build tối đa 1 lần, mỗi dynamic tool tối đa 1 lần.</w:t>
      </w:r>
    </w:p>
    <w:p>
      <w:pPr>
        <w:ind w:firstLine="567"/>
        <w:jc w:val="both"/>
      </w:pPr>
      <w:r>
        <w:rPr>
          <w:rFonts w:ascii="Times New Roman" w:hAnsi="Times New Roman" w:eastAsia="Times New Roman" w:cs="Times New Roman"/>
          <w:b w:val="0"/>
          <w:i w:val="0"/>
          <w:color w:val="000000"/>
        </w:rPr>
        <w:t xml:space="preserve">Quan trọng: dù dùng path nào, việc capture evidence là </w:t>
      </w:r>
      <w:r>
        <w:rPr>
          <w:rFonts w:ascii="Times New Roman" w:hAnsi="Times New Roman" w:eastAsia="Times New Roman" w:cs="Times New Roman"/>
          <w:b/>
          <w:i w:val="0"/>
          <w:color w:val="000000"/>
        </w:rPr>
        <w:t>deterministic</w:t>
      </w:r>
      <w:r>
        <w:rPr>
          <w:rFonts w:ascii="Times New Roman" w:hAnsi="Times New Roman" w:eastAsia="Times New Roman" w:cs="Times New Roman"/>
          <w:b w:val="0"/>
          <w:i w:val="0"/>
          <w:color w:val="000000"/>
        </w:rPr>
        <w:t xml:space="preserve">. Wrapper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 xml:space="preserve"> ghi nhận raw finding từ sanitizer tool — LLM chỉ quyết định tool nào gọi, không quyết định finding nào được ghi.</w:t>
      </w:r>
    </w:p>
    <w:p>
      <w:pPr>
        <w:ind w:firstLine="567"/>
        <w:jc w:val="both"/>
      </w:pPr>
      <w:r>
        <w:rPr>
          <w:rFonts w:ascii="Times New Roman" w:hAnsi="Times New Roman" w:eastAsia="Times New Roman" w:cs="Times New Roman"/>
          <w:b/>
          <w:i w:val="0"/>
          <w:color w:val="000000"/>
        </w:rPr>
        <w:t>Stage C — Synthesize (deterministic):</w:t>
      </w:r>
    </w:p>
    <w:p>
      <w:pPr>
        <w:ind w:firstLine="567"/>
        <w:jc w:val="both"/>
      </w:pPr>
      <w:r>
        <w:rPr>
          <w:rFonts w:ascii="Times New Roman" w:hAnsi="Times New Roman" w:eastAsia="Times New Roman" w:cs="Times New Roman"/>
          <w:b w:val="0"/>
          <w:i w:val="0"/>
          <w:color w:val="000000"/>
        </w:rPr>
        <w:t xml:space="preserve">Giai đoạn này không có LLM. </w:t>
      </w:r>
      <w:r>
        <w:rPr>
          <w:rFonts w:ascii="Courier New" w:hAnsi="Courier New" w:eastAsia="Courier New" w:cs="Courier New"/>
          <w:b w:val="0"/>
          <w:i w:val="0"/>
          <w:color w:val="000000"/>
        </w:rPr>
        <w:t>reconcileDynamicEvidence()</w:t>
      </w:r>
      <w:r>
        <w:rPr>
          <w:rFonts w:ascii="Times New Roman" w:hAnsi="Times New Roman" w:eastAsia="Times New Roman" w:cs="Times New Roman"/>
          <w:b w:val="0"/>
          <w:i w:val="0"/>
          <w:color w:val="000000"/>
        </w:rPr>
        <w:t xml:space="preserve"> fold mỗi dynamic finding vào bundle tương ứng tốt nhất (dựa trên correlation rank: cùng function &gt; cùng file &gt; cùng allocation type). </w:t>
      </w:r>
      <w:r>
        <w:rPr>
          <w:rFonts w:ascii="Courier New" w:hAnsi="Courier New" w:eastAsia="Courier New" w:cs="Courier New"/>
          <w:b w:val="0"/>
          <w:i w:val="0"/>
          <w:color w:val="000000"/>
        </w:rPr>
        <w:t>computeDynamicCoverage()</w:t>
      </w:r>
      <w:r>
        <w:rPr>
          <w:rFonts w:ascii="Times New Roman" w:hAnsi="Times New Roman" w:eastAsia="Times New Roman" w:cs="Times New Roman"/>
          <w:b w:val="0"/>
          <w:i w:val="0"/>
          <w:color w:val="000000"/>
        </w:rPr>
        <w:t xml:space="preserve"> gán explicit coverage status cho mỗi bundle: </w:t>
      </w:r>
      <w:r>
        <w:rPr>
          <w:rFonts w:ascii="Courier New" w:hAnsi="Courier New" w:eastAsia="Courier New" w:cs="Courier New"/>
          <w:b w:val="0"/>
          <w:i w:val="0"/>
          <w:color w:val="000000"/>
        </w:rPr>
        <w:t>exercised_leak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exercised_clean</w:t>
      </w:r>
      <w:r>
        <w:rPr>
          <w:rFonts w:ascii="Times New Roman" w:hAnsi="Times New Roman" w:eastAsia="Times New Roman" w:cs="Times New Roman"/>
          <w:b w:val="0"/>
          <w:i w:val="0"/>
          <w:color w:val="000000"/>
        </w:rPr>
        <w:t xml:space="preserve">, hoặc </w:t>
      </w:r>
      <w:r>
        <w:rPr>
          <w:rFonts w:ascii="Courier New" w:hAnsi="Courier New" w:eastAsia="Courier New" w:cs="Courier New"/>
          <w:b w:val="0"/>
          <w:i w:val="0"/>
          <w:color w:val="000000"/>
        </w:rPr>
        <w:t>not_exercised</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i w:val="0"/>
          <w:color w:val="000000"/>
        </w:rPr>
        <w:t>Stage D — Hybrid judge:</w:t>
      </w:r>
    </w:p>
    <w:p>
      <w:pPr>
        <w:ind w:firstLine="567"/>
        <w:jc w:val="both"/>
      </w:pPr>
      <w:r>
        <w:rPr>
          <w:rFonts w:ascii="Times New Roman" w:hAnsi="Times New Roman" w:eastAsia="Times New Roman" w:cs="Times New Roman"/>
          <w:b w:val="0"/>
          <w:i w:val="0"/>
          <w:color w:val="000000"/>
        </w:rPr>
        <w:t>Giai đoạn cuối cùng. Mỗi bundle nhận heuristic verdict trước (</w:t>
      </w:r>
      <w:r>
        <w:rPr>
          <w:rFonts w:ascii="Courier New" w:hAnsi="Courier New" w:eastAsia="Courier New" w:cs="Courier New"/>
          <w:b w:val="0"/>
          <w:i w:val="0"/>
          <w:color w:val="000000"/>
        </w:rPr>
        <w:t>heuristicVerdict()</w:t>
      </w:r>
      <w:r>
        <w:rPr>
          <w:rFonts w:ascii="Times New Roman" w:hAnsi="Times New Roman" w:eastAsia="Times New Roman" w:cs="Times New Roman"/>
          <w:b w:val="0"/>
          <w:i w:val="0"/>
          <w:color w:val="000000"/>
        </w:rPr>
        <w:t xml:space="preserve">). Các bundle borderline — defined là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 xml:space="preserve"> HOẶC confidence nằm trong khoảng [0.35, 0.7] — được escalate lên LLM judge hoặc consensus judge.</w:t>
      </w:r>
    </w:p>
    <w:p>
      <w:pPr>
        <w:pStyle w:val="Heading3"/>
        <w:keepNext/>
      </w:pPr>
      <w:r>
        <w:rPr>
          <w:rFonts w:ascii="Times New Roman" w:hAnsi="Times New Roman" w:eastAsia="Times New Roman" w:cs="Times New Roman"/>
          <w:b/>
          <w:i w:val="0"/>
          <w:color w:val="000000"/>
          <w:sz w:val="26"/>
        </w:rPr>
        <w:t>3.5.2. LLM judge và escalation logic</w:t>
      </w:r>
    </w:p>
    <w:p>
      <w:pPr>
        <w:ind w:firstLine="567"/>
        <w:jc w:val="both"/>
      </w:pPr>
      <w:r>
        <w:rPr>
          <w:rFonts w:ascii="Courier New" w:hAnsi="Courier New" w:eastAsia="Courier New" w:cs="Courier New"/>
          <w:b w:val="0"/>
          <w:i w:val="0"/>
          <w:color w:val="000000"/>
        </w:rPr>
        <w:t>judgeBundleWithLlm()</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llmJudge.ts</w:t>
      </w:r>
      <w:r>
        <w:rPr>
          <w:rFonts w:ascii="Times New Roman" w:hAnsi="Times New Roman" w:eastAsia="Times New Roman" w:cs="Times New Roman"/>
          <w:b w:val="0"/>
          <w:i w:val="0"/>
          <w:color w:val="000000"/>
        </w:rPr>
        <w:t xml:space="preserve"> gửi cho model: (a) system prompt dài khoảng 500 từ với rubric chi tiết, (b) source snippet hàm chứa allocation (comments stripped để không leak benchmark labels), (c) tóm tắt static context (ownership, alloc→free pairs, feasible leak paths), và (d) runtime evidence nếu có.</w:t>
      </w:r>
    </w:p>
    <w:p>
      <w:pPr>
        <w:ind w:firstLine="567"/>
        <w:jc w:val="both"/>
      </w:pPr>
      <w:r>
        <w:rPr>
          <w:rFonts w:ascii="Times New Roman" w:hAnsi="Times New Roman" w:eastAsia="Times New Roman" w:cs="Times New Roman"/>
          <w:b w:val="0"/>
          <w:i w:val="0"/>
          <w:color w:val="000000"/>
        </w:rPr>
        <w:t xml:space="preserve">Model bắt buộc trả JSON: </w:t>
      </w:r>
      <w:r>
        <w:rPr>
          <w:rFonts w:ascii="Courier New" w:hAnsi="Courier New" w:eastAsia="Courier New" w:cs="Courier New"/>
          <w:b w:val="0"/>
          <w:i w:val="0"/>
          <w:color w:val="000000"/>
        </w:rPr>
        <w:t>{verdict, confidence, explanation, evidence}</w:t>
      </w:r>
      <w:r>
        <w:rPr>
          <w:rFonts w:ascii="Times New Roman" w:hAnsi="Times New Roman" w:eastAsia="Times New Roman" w:cs="Times New Roman"/>
          <w:b w:val="0"/>
          <w:i w:val="0"/>
          <w:color w:val="000000"/>
        </w:rPr>
        <w:t xml:space="preserve">. Response được parse bằng Zod, sau đó enrich bởi </w:t>
      </w:r>
      <w:r>
        <w:rPr>
          <w:rFonts w:ascii="Courier New" w:hAnsi="Courier New" w:eastAsia="Courier New" w:cs="Courier New"/>
          <w:b w:val="0"/>
          <w:i w:val="0"/>
          <w:color w:val="000000"/>
        </w:rPr>
        <w:t>enrichLeakVerdict()</w:t>
      </w:r>
      <w:r>
        <w:rPr>
          <w:rFonts w:ascii="Times New Roman" w:hAnsi="Times New Roman" w:eastAsia="Times New Roman" w:cs="Times New Roman"/>
          <w:b w:val="0"/>
          <w:i w:val="0"/>
          <w:color w:val="000000"/>
        </w:rPr>
        <w:t xml:space="preserve"> — đảm bảo mọi leak verdict đều có root cause và repair diff.</w:t>
      </w:r>
    </w:p>
    <w:p>
      <w:pPr>
        <w:ind w:firstLine="567"/>
        <w:jc w:val="both"/>
      </w:pPr>
      <w:r>
        <w:rPr>
          <w:rFonts w:ascii="Times New Roman" w:hAnsi="Times New Roman" w:eastAsia="Times New Roman" w:cs="Times New Roman"/>
          <w:b w:val="0"/>
          <w:i w:val="0"/>
          <w:color w:val="000000"/>
        </w:rPr>
        <w:t xml:space="preserve">Logic </w:t>
      </w: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quyết định bundle nào cần LLM second opinion:</w:t>
      </w:r>
    </w:p>
    <w:p>
      <w:pPr>
        <w:spacing w:line="240" w:lineRule="auto" w:before="120" w:after="120"/>
        <w:ind w:left="283"/>
      </w:pPr>
      <w:r>
        <w:rPr>
          <w:rFonts w:ascii="Courier New" w:hAnsi="Courier New" w:eastAsia="Courier New" w:cs="Courier New"/>
          <w:color w:val="000000"/>
          <w:sz w:val="20"/>
        </w:rPr>
        <w:t>function shouldEscalate(bundle: LeakBundle): boolean {</w:t>
        <w:br/>
      </w:r>
      <w:r>
        <w:rPr>
          <w:rFonts w:ascii="Courier New" w:hAnsi="Courier New" w:eastAsia="Courier New" w:cs="Courier New"/>
          <w:color w:val="000000"/>
          <w:sz w:val="20"/>
        </w:rPr>
        <w:t xml:space="preserve">  const v = bundle.verdict;</w:t>
        <w:br/>
      </w:r>
      <w:r>
        <w:rPr>
          <w:rFonts w:ascii="Courier New" w:hAnsi="Courier New" w:eastAsia="Courier New" w:cs="Courier New"/>
          <w:color w:val="000000"/>
          <w:sz w:val="20"/>
        </w:rPr>
        <w:t xml:space="preserve">  if (!v) return true;</w:t>
        <w:br/>
      </w:r>
      <w:r>
        <w:rPr>
          <w:rFonts w:ascii="Courier New" w:hAnsi="Courier New" w:eastAsia="Courier New" w:cs="Courier New"/>
          <w:color w:val="000000"/>
          <w:sz w:val="20"/>
        </w:rPr>
        <w:t xml:space="preserve">  // Borderline verdict</w:t>
        <w:br/>
      </w:r>
      <w:r>
        <w:rPr>
          <w:rFonts w:ascii="Courier New" w:hAnsi="Courier New" w:eastAsia="Courier New" w:cs="Courier New"/>
          <w:color w:val="000000"/>
          <w:sz w:val="20"/>
        </w:rPr>
        <w:t xml:space="preserve">  if (v.verdict === 'likely_leak' || v.verdict === 'uncertain') return true;</w:t>
        <w:br/>
      </w:r>
      <w:r>
        <w:rPr>
          <w:rFonts w:ascii="Courier New" w:hAnsi="Courier New" w:eastAsia="Courier New" w:cs="Courier New"/>
          <w:color w:val="000000"/>
          <w:sz w:val="20"/>
        </w:rPr>
        <w:t xml:space="preserve">  // Borderline confidence</w:t>
        <w:br/>
      </w:r>
      <w:r>
        <w:rPr>
          <w:rFonts w:ascii="Courier New" w:hAnsi="Courier New" w:eastAsia="Courier New" w:cs="Courier New"/>
          <w:color w:val="000000"/>
          <w:sz w:val="20"/>
        </w:rPr>
        <w:t xml:space="preserve">  if (v.confidence &gt;= 0.35 &amp;&amp; v.confidence &lt;= 0.7) return true;</w:t>
        <w:br/>
      </w:r>
      <w:r>
        <w:rPr>
          <w:rFonts w:ascii="Courier New" w:hAnsi="Courier New" w:eastAsia="Courier New" w:cs="Courier New"/>
          <w:color w:val="000000"/>
          <w:sz w:val="20"/>
        </w:rPr>
        <w:t xml:space="preserve">  // Static↔verdict contradiction</w:t>
        <w:br/>
      </w:r>
      <w:r>
        <w:rPr>
          <w:rFonts w:ascii="Courier New" w:hAnsi="Courier New" w:eastAsia="Courier New" w:cs="Courier New"/>
          <w:color w:val="000000"/>
          <w:sz w:val="20"/>
        </w:rPr>
        <w:t xml:space="preserve">  if (hasStaticEvidence(bundle) &amp;&amp; v.verdict === 'false_positive') return true;</w:t>
        <w:br/>
      </w:r>
      <w:r>
        <w:rPr>
          <w:rFonts w:ascii="Courier New" w:hAnsi="Courier New" w:eastAsia="Courier New" w:cs="Courier New"/>
          <w:color w:val="000000"/>
          <w:sz w:val="20"/>
        </w:rPr>
        <w:t xml:space="preserve">  return false;</w:t>
        <w:br/>
      </w:r>
      <w:r>
        <w:rPr>
          <w:rFonts w:ascii="Courier New" w:hAnsi="Courier New" w:eastAsia="Courier New" w:cs="Courier New"/>
          <w:color w:val="000000"/>
          <w:sz w:val="20"/>
        </w:rPr>
        <w:t>}</w:t>
      </w:r>
    </w:p>
    <w:p>
      <w:pPr>
        <w:pStyle w:val="Heading3"/>
        <w:keepNext/>
      </w:pPr>
      <w:r>
        <w:rPr>
          <w:rFonts w:ascii="Times New Roman" w:hAnsi="Times New Roman" w:eastAsia="Times New Roman" w:cs="Times New Roman"/>
          <w:b/>
          <w:i w:val="0"/>
          <w:color w:val="000000"/>
          <w:sz w:val="26"/>
        </w:rPr>
        <w:t>3.5.3. Consensus judge: K-sample voting</w:t>
      </w:r>
    </w:p>
    <w:p>
      <w:pPr>
        <w:ind w:firstLine="567"/>
        <w:jc w:val="both"/>
      </w:pPr>
      <w:r>
        <w:rPr>
          <w:rFonts w:ascii="Times New Roman" w:hAnsi="Times New Roman" w:eastAsia="Times New Roman" w:cs="Times New Roman"/>
          <w:b w:val="0"/>
          <w:i w:val="0"/>
          <w:color w:val="000000"/>
        </w:rPr>
        <w:t xml:space="preserve">Khi </w:t>
      </w:r>
      <w:r>
        <w:rPr>
          <w:rFonts w:ascii="Courier New" w:hAnsi="Courier New" w:eastAsia="Courier New" w:cs="Courier New"/>
          <w:b w:val="0"/>
          <w:i w:val="0"/>
          <w:color w:val="000000"/>
        </w:rPr>
        <w:t>cfg.consensus.n &gt; 1</w:t>
      </w:r>
      <w:r>
        <w:rPr>
          <w:rFonts w:ascii="Times New Roman" w:hAnsi="Times New Roman" w:eastAsia="Times New Roman" w:cs="Times New Roman"/>
          <w:b w:val="0"/>
          <w:i w:val="0"/>
          <w:color w:val="000000"/>
        </w:rPr>
        <w:t xml:space="preserve">, Stage D chuyển sang chế độ consensus — gọi LLM judge N lần (mỗi lần temperature &gt; 0 để tạo diversity) rồi kết hợp bằng </w:t>
      </w: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Ba rule kết hợp:</w:t>
      </w:r>
    </w:p>
    <w:p>
      <w:pPr>
        <w:pStyle w:val="ListBullet"/>
      </w:pPr>
      <w:r>
        <w:rPr>
          <w:rFonts w:ascii="Courier New" w:hAnsi="Courier New" w:eastAsia="Courier New" w:cs="Courier New"/>
          <w:b/>
          <w:i w:val="0"/>
          <w:color w:val="000000"/>
        </w:rPr>
        <w:t>majority</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Đơn giản nhất — hơn nửa samples đồng ý flag thì flag.</w:t>
      </w:r>
    </w:p>
    <w:p>
      <w:pPr>
        <w:pStyle w:val="ListBullet"/>
      </w:pPr>
      <w:r>
        <w:rPr>
          <w:rFonts w:ascii="Courier New" w:hAnsi="Courier New" w:eastAsia="Courier New" w:cs="Courier New"/>
          <w:b/>
          <w:i w:val="0"/>
          <w:color w:val="000000"/>
        </w:rPr>
        <w:t>weighted</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Mỗi vote có weight = confidence. Vote contradict dynamic evidence bị giảm weight ×0.3 (flagging cleared site hoặc clearing confirmed leak).</w:t>
      </w:r>
    </w:p>
    <w:p>
      <w:pPr>
        <w:pStyle w:val="ListBullet"/>
      </w:pPr>
      <w:r>
        <w:rPr>
          <w:rFonts w:ascii="Courier New" w:hAnsi="Courier New" w:eastAsia="Courier New" w:cs="Courier New"/>
          <w:b/>
          <w:i w:val="0"/>
          <w:color w:val="000000"/>
        </w:rPr>
        <w:t>unanimous-to-flag</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Bảo thủ nhất — tất cả samples phải đồng ý mới flag.</w:t>
      </w:r>
    </w:p>
    <w:p>
      <w:pPr>
        <w:ind w:firstLine="567"/>
        <w:jc w:val="both"/>
      </w:pPr>
      <w:r>
        <w:rPr>
          <w:rFonts w:ascii="Times New Roman" w:hAnsi="Times New Roman" w:eastAsia="Times New Roman" w:cs="Times New Roman"/>
          <w:b w:val="0"/>
          <w:i w:val="0"/>
          <w:color w:val="000000"/>
        </w:rPr>
        <w:t xml:space="preserve">Sau khi combine, heuristic precision-override kiểm tra: nếu heuristic có strong exculpation (confidence ≥ 0.75, verdict </w:t>
      </w:r>
      <w:r>
        <w:rPr>
          <w:rFonts w:ascii="Courier New" w:hAnsi="Courier New" w:eastAsia="Courier New" w:cs="Courier New"/>
          <w:b w:val="0"/>
          <w:i w:val="0"/>
          <w:color w:val="000000"/>
        </w:rPr>
        <w:t>likely_false_positive</w:t>
      </w:r>
      <w:r>
        <w:rPr>
          <w:rFonts w:ascii="Times New Roman" w:hAnsi="Times New Roman" w:eastAsia="Times New Roman" w:cs="Times New Roman"/>
          <w:b w:val="0"/>
          <w:i w:val="0"/>
          <w:color w:val="000000"/>
        </w:rPr>
        <w:t xml:space="preserve"> hoặc </w:t>
      </w:r>
      <w:r>
        <w:rPr>
          <w:rFonts w:ascii="Courier New" w:hAnsi="Courier New" w:eastAsia="Courier New" w:cs="Courier New"/>
          <w:b w:val="0"/>
          <w:i w:val="0"/>
          <w:color w:val="000000"/>
        </w:rPr>
        <w:t>false_positive</w:t>
      </w:r>
      <w:r>
        <w:rPr>
          <w:rFonts w:ascii="Times New Roman" w:hAnsi="Times New Roman" w:eastAsia="Times New Roman" w:cs="Times New Roman"/>
          <w:b w:val="0"/>
          <w:i w:val="0"/>
          <w:color w:val="000000"/>
        </w:rPr>
        <w:t>) VÀ dynamic không confirm leak → consensus flag bị veto. Override chỉ xoá flag, không bao giờ thêm — recall của LLM được bảo toàn.</w:t>
      </w:r>
    </w:p>
    <w:p>
      <w:pPr>
        <w:pStyle w:val="Heading2"/>
        <w:keepNext/>
      </w:pPr>
      <w:r>
        <w:rPr>
          <w:rFonts w:ascii="Times New Roman" w:hAnsi="Times New Roman" w:eastAsia="Times New Roman" w:cs="Times New Roman"/>
          <w:b/>
          <w:i w:val="0"/>
          <w:color w:val="000000"/>
          <w:sz w:val="28"/>
        </w:rPr>
        <w:t>3.6. Cài đặt common library (@cleak/common)</w:t>
      </w:r>
    </w:p>
    <w:p>
      <w:pPr>
        <w:pStyle w:val="Heading3"/>
        <w:keepNext/>
      </w:pPr>
      <w:r>
        <w:rPr>
          <w:rFonts w:ascii="Times New Roman" w:hAnsi="Times New Roman" w:eastAsia="Times New Roman" w:cs="Times New Roman"/>
          <w:b/>
          <w:i w:val="0"/>
          <w:color w:val="000000"/>
          <w:sz w:val="26"/>
        </w:rPr>
        <w:t>3.6.1. Heuristic judge: scoring function</w:t>
      </w:r>
    </w:p>
    <w:p>
      <w:pPr>
        <w:ind w:firstLine="567"/>
        <w:jc w:val="both"/>
      </w:pPr>
      <w:r>
        <w:rPr>
          <w:rFonts w:ascii="Courier New" w:hAnsi="Courier New" w:eastAsia="Courier New" w:cs="Courier New"/>
          <w:b w:val="0"/>
          <w:i w:val="0"/>
          <w:color w:val="000000"/>
        </w:rPr>
        <w:t>heuristic-judge.ts</w:t>
      </w:r>
      <w:r>
        <w:rPr>
          <w:rFonts w:ascii="Times New Roman" w:hAnsi="Times New Roman" w:eastAsia="Times New Roman" w:cs="Times New Roman"/>
          <w:b w:val="0"/>
          <w:i w:val="0"/>
          <w:color w:val="000000"/>
        </w:rPr>
        <w:t xml:space="preserve"> là module quan trọng nhất của </w:t>
      </w:r>
      <w:r>
        <w:rPr>
          <w:rFonts w:ascii="Courier New" w:hAnsi="Courier New" w:eastAsia="Courier New" w:cs="Courier New"/>
          <w:b w:val="0"/>
          <w:i w:val="0"/>
          <w:color w:val="000000"/>
        </w:rPr>
        <w:t>@cleak/common</w:t>
      </w:r>
      <w:r>
        <w:rPr>
          <w:rFonts w:ascii="Times New Roman" w:hAnsi="Times New Roman" w:eastAsia="Times New Roman" w:cs="Times New Roman"/>
          <w:b w:val="0"/>
          <w:i w:val="0"/>
          <w:color w:val="000000"/>
        </w:rPr>
        <w:t xml:space="preserve"> — nó tạo verdict cho </w:t>
      </w:r>
      <w:r>
        <w:rPr>
          <w:rFonts w:ascii="Times New Roman" w:hAnsi="Times New Roman" w:eastAsia="Times New Roman" w:cs="Times New Roman"/>
          <w:b/>
          <w:i w:val="0"/>
          <w:color w:val="000000"/>
        </w:rPr>
        <w:t>mọi</w:t>
      </w:r>
      <w:r>
        <w:rPr>
          <w:rFonts w:ascii="Times New Roman" w:hAnsi="Times New Roman" w:eastAsia="Times New Roman" w:cs="Times New Roman"/>
          <w:b w:val="0"/>
          <w:i w:val="0"/>
          <w:color w:val="000000"/>
        </w:rPr>
        <w:t xml:space="preserve"> bundle, dù ở chế độ no_llm hay llm_assisted. Scoring function tính điểm trên thang [0, 1] dựa trên nhiều tín hiệu: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Tín hiệu</w:t>
            </w:r>
          </w:p>
        </w:tc>
        <w:tc>
          <w:tcPr>
            <w:tcW w:type="dxa" w:w="3024"/>
          </w:tcPr>
          <w:p>
            <w:pPr>
              <w:spacing w:line="240" w:lineRule="auto" w:after="0"/>
            </w:pPr>
            <w:r>
              <w:rPr>
                <w:rFonts w:ascii="Times New Roman" w:hAnsi="Times New Roman" w:eastAsia="Times New Roman" w:cs="Times New Roman"/>
                <w:b/>
                <w:i w:val="0"/>
                <w:color w:val="000000"/>
                <w:sz w:val="22"/>
              </w:rPr>
              <w:t>Điểm</w:t>
            </w:r>
          </w:p>
        </w:tc>
        <w:tc>
          <w:tcPr>
            <w:tcW w:type="dxa" w:w="3024"/>
          </w:tcPr>
          <w:p>
            <w:pPr>
              <w:spacing w:line="240" w:lineRule="auto" w:after="0"/>
            </w:pPr>
            <w:r>
              <w:rPr>
                <w:rFonts w:ascii="Times New Roman" w:hAnsi="Times New Roman" w:eastAsia="Times New Roman" w:cs="Times New Roman"/>
                <w:b/>
                <w:i w:val="0"/>
                <w:color w:val="000000"/>
                <w:sz w:val="22"/>
              </w:rPr>
              <w:t>Điều kiện</w:t>
            </w:r>
          </w:p>
        </w:tc>
      </w:tr>
      <w:tr>
        <w:tc>
          <w:tcPr>
            <w:tcW w:type="dxa" w:w="3024"/>
          </w:tcPr>
          <w:p>
            <w:pPr>
              <w:spacing w:line="240" w:lineRule="auto" w:after="0"/>
            </w:pPr>
            <w:r>
              <w:rPr>
                <w:rFonts w:ascii="Times New Roman" w:hAnsi="Times New Roman" w:eastAsia="Times New Roman" w:cs="Times New Roman"/>
                <w:b w:val="0"/>
                <w:i w:val="0"/>
                <w:color w:val="000000"/>
                <w:sz w:val="22"/>
              </w:rPr>
              <w:t>Runtime leak correlated</w:t>
            </w:r>
          </w:p>
        </w:tc>
        <w:tc>
          <w:tcPr>
            <w:tcW w:type="dxa" w:w="3024"/>
          </w:tcPr>
          <w:p>
            <w:pPr>
              <w:spacing w:line="240" w:lineRule="auto" w:after="0"/>
            </w:pPr>
            <w:r>
              <w:rPr>
                <w:rFonts w:ascii="Times New Roman" w:hAnsi="Times New Roman" w:eastAsia="Times New Roman" w:cs="Times New Roman"/>
                <w:b w:val="0"/>
                <w:i w:val="0"/>
                <w:color w:val="000000"/>
                <w:sz w:val="22"/>
              </w:rPr>
              <w:t>+0.50</w:t>
            </w:r>
          </w:p>
        </w:tc>
        <w:tc>
          <w:tcPr>
            <w:tcW w:type="dxa" w:w="3024"/>
          </w:tcPr>
          <w:p>
            <w:pPr>
              <w:spacing w:line="240" w:lineRule="auto" w:after="0"/>
            </w:pPr>
            <w:r>
              <w:rPr>
                <w:rFonts w:ascii="Times New Roman" w:hAnsi="Times New Roman" w:eastAsia="Times New Roman" w:cs="Times New Roman"/>
                <w:b w:val="0"/>
                <w:i w:val="0"/>
                <w:color w:val="000000"/>
                <w:sz w:val="22"/>
              </w:rPr>
              <w:t>definitely_lost/asan_leak, linked to candidate</w:t>
            </w:r>
          </w:p>
        </w:tc>
      </w:tr>
      <w:tr>
        <w:tc>
          <w:tcPr>
            <w:tcW w:type="dxa" w:w="3024"/>
          </w:tcPr>
          <w:p>
            <w:pPr>
              <w:spacing w:line="240" w:lineRule="auto" w:after="0"/>
            </w:pPr>
            <w:r>
              <w:rPr>
                <w:rFonts w:ascii="Times New Roman" w:hAnsi="Times New Roman" w:eastAsia="Times New Roman" w:cs="Times New Roman"/>
                <w:b w:val="0"/>
                <w:i w:val="0"/>
                <w:color w:val="000000"/>
                <w:sz w:val="22"/>
              </w:rPr>
              <w:t>Runtime leak correlated (possibly_lost)</w:t>
            </w:r>
          </w:p>
        </w:tc>
        <w:tc>
          <w:tcPr>
            <w:tcW w:type="dxa" w:w="3024"/>
          </w:tcPr>
          <w:p>
            <w:pPr>
              <w:spacing w:line="240" w:lineRule="auto" w:after="0"/>
            </w:pPr>
            <w:r>
              <w:rPr>
                <w:rFonts w:ascii="Times New Roman" w:hAnsi="Times New Roman" w:eastAsia="Times New Roman" w:cs="Times New Roman"/>
                <w:b w:val="0"/>
                <w:i w:val="0"/>
                <w:color w:val="000000"/>
                <w:sz w:val="22"/>
              </w:rPr>
              <w:t>+0.20</w:t>
            </w:r>
          </w:p>
        </w:tc>
        <w:tc>
          <w:tcPr>
            <w:tcW w:type="dxa" w:w="3024"/>
          </w:tcPr>
          <w:p>
            <w:pPr>
              <w:spacing w:line="240" w:lineRule="auto" w:after="0"/>
            </w:pPr>
            <w:r>
              <w:rPr>
                <w:rFonts w:ascii="Times New Roman" w:hAnsi="Times New Roman" w:eastAsia="Times New Roman" w:cs="Times New Roman"/>
                <w:b w:val="0"/>
                <w:i w:val="0"/>
                <w:color w:val="000000"/>
                <w:sz w:val="22"/>
              </w:rPr>
              <w:t>linked, nhưng leak kind yếu</w:t>
            </w:r>
          </w:p>
        </w:tc>
      </w:tr>
      <w:tr>
        <w:tc>
          <w:tcPr>
            <w:tcW w:type="dxa" w:w="3024"/>
          </w:tcPr>
          <w:p>
            <w:pPr>
              <w:spacing w:line="240" w:lineRule="auto" w:after="0"/>
            </w:pPr>
            <w:r>
              <w:rPr>
                <w:rFonts w:ascii="Times New Roman" w:hAnsi="Times New Roman" w:eastAsia="Times New Roman" w:cs="Times New Roman"/>
                <w:b w:val="0"/>
                <w:i w:val="0"/>
                <w:color w:val="000000"/>
                <w:sz w:val="22"/>
              </w:rPr>
              <w:t>Unpaired alloc→free</w:t>
            </w:r>
          </w:p>
        </w:tc>
        <w:tc>
          <w:tcPr>
            <w:tcW w:type="dxa" w:w="3024"/>
          </w:tcPr>
          <w:p>
            <w:pPr>
              <w:spacing w:line="240" w:lineRule="auto" w:after="0"/>
            </w:pPr>
            <w:r>
              <w:rPr>
                <w:rFonts w:ascii="Times New Roman" w:hAnsi="Times New Roman" w:eastAsia="Times New Roman" w:cs="Times New Roman"/>
                <w:b w:val="0"/>
                <w:i w:val="0"/>
                <w:color w:val="000000"/>
                <w:sz w:val="22"/>
              </w:rPr>
              <w:t>+0.25</w:t>
            </w:r>
          </w:p>
        </w:tc>
        <w:tc>
          <w:tcPr>
            <w:tcW w:type="dxa" w:w="3024"/>
          </w:tcPr>
          <w:p>
            <w:pPr>
              <w:spacing w:line="240" w:lineRule="auto" w:after="0"/>
            </w:pPr>
            <w:r>
              <w:rPr>
                <w:rFonts w:ascii="Times New Roman" w:hAnsi="Times New Roman" w:eastAsia="Times New Roman" w:cs="Times New Roman"/>
                <w:b w:val="0"/>
                <w:i w:val="0"/>
                <w:color w:val="000000"/>
                <w:sz w:val="22"/>
              </w:rPr>
              <w:t>Biến allocation không có free nào</w:t>
            </w:r>
          </w:p>
        </w:tc>
      </w:tr>
      <w:tr>
        <w:tc>
          <w:tcPr>
            <w:tcW w:type="dxa" w:w="3024"/>
          </w:tcPr>
          <w:p>
            <w:pPr>
              <w:spacing w:line="240" w:lineRule="auto" w:after="0"/>
            </w:pPr>
            <w:r>
              <w:rPr>
                <w:rFonts w:ascii="Times New Roman" w:hAnsi="Times New Roman" w:eastAsia="Times New Roman" w:cs="Times New Roman"/>
                <w:b w:val="0"/>
                <w:i w:val="0"/>
                <w:color w:val="000000"/>
                <w:sz w:val="22"/>
              </w:rPr>
              <w:t>Conditional alloc→free</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Free trên một số path, không free trên path khác</w:t>
            </w:r>
          </w:p>
        </w:tc>
      </w:tr>
      <w:tr>
        <w:tc>
          <w:tcPr>
            <w:tcW w:type="dxa" w:w="3024"/>
          </w:tcPr>
          <w:p>
            <w:pPr>
              <w:spacing w:line="240" w:lineRule="auto" w:after="0"/>
            </w:pPr>
            <w:r>
              <w:rPr>
                <w:rFonts w:ascii="Times New Roman" w:hAnsi="Times New Roman" w:eastAsia="Times New Roman" w:cs="Times New Roman"/>
                <w:b w:val="0"/>
                <w:i w:val="0"/>
                <w:color w:val="000000"/>
                <w:sz w:val="22"/>
              </w:rPr>
              <w:t>Feasible leak path reachable</w:t>
            </w:r>
          </w:p>
        </w:tc>
        <w:tc>
          <w:tcPr>
            <w:tcW w:type="dxa" w:w="3024"/>
          </w:tcPr>
          <w:p>
            <w:pPr>
              <w:spacing w:line="240" w:lineRule="auto" w:after="0"/>
            </w:pPr>
            <w:r>
              <w:rPr>
                <w:rFonts w:ascii="Times New Roman" w:hAnsi="Times New Roman" w:eastAsia="Times New Roman" w:cs="Times New Roman"/>
                <w:b w:val="0"/>
                <w:i w:val="0"/>
                <w:color w:val="000000"/>
                <w:sz w:val="22"/>
              </w:rPr>
              <w:t>+0.20</w:t>
            </w:r>
          </w:p>
        </w:tc>
        <w:tc>
          <w:tcPr>
            <w:tcW w:type="dxa" w:w="3024"/>
          </w:tcPr>
          <w:p>
            <w:pPr>
              <w:spacing w:line="240" w:lineRule="auto" w:after="0"/>
            </w:pPr>
            <w:r>
              <w:rPr>
                <w:rFonts w:ascii="Times New Roman" w:hAnsi="Times New Roman" w:eastAsia="Times New Roman" w:cs="Times New Roman"/>
                <w:b w:val="0"/>
                <w:i w:val="0"/>
                <w:color w:val="000000"/>
                <w:sz w:val="22"/>
              </w:rPr>
              <w:t>Exit path reachable, unreconciled allocation</w:t>
            </w:r>
          </w:p>
        </w:tc>
      </w:tr>
      <w:tr>
        <w:tc>
          <w:tcPr>
            <w:tcW w:type="dxa" w:w="3024"/>
          </w:tcPr>
          <w:p>
            <w:pPr>
              <w:spacing w:line="240" w:lineRule="auto" w:after="0"/>
            </w:pPr>
            <w:r>
              <w:rPr>
                <w:rFonts w:ascii="Times New Roman" w:hAnsi="Times New Roman" w:eastAsia="Times New Roman" w:cs="Times New Roman"/>
                <w:b w:val="0"/>
                <w:i w:val="0"/>
                <w:color w:val="000000"/>
                <w:sz w:val="22"/>
              </w:rPr>
              <w:t>Path-sensitive leak</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Conditional + reachable exit leak</w:t>
            </w:r>
          </w:p>
        </w:tc>
      </w:tr>
      <w:tr>
        <w:tc>
          <w:tcPr>
            <w:tcW w:type="dxa" w:w="3024"/>
          </w:tcPr>
          <w:p>
            <w:pPr>
              <w:spacing w:line="240" w:lineRule="auto" w:after="0"/>
            </w:pPr>
            <w:r>
              <w:rPr>
                <w:rFonts w:ascii="Times New Roman" w:hAnsi="Times New Roman" w:eastAsia="Times New Roman" w:cs="Times New Roman"/>
                <w:b w:val="0"/>
                <w:i w:val="0"/>
                <w:color w:val="000000"/>
                <w:sz w:val="22"/>
              </w:rPr>
              <w:t>Allocator role, no ownership out</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Allocator trả về local, không transfer</w:t>
            </w:r>
          </w:p>
        </w:tc>
      </w:tr>
      <w:tr>
        <w:tc>
          <w:tcPr>
            <w:tcW w:type="dxa" w:w="3024"/>
          </w:tcPr>
          <w:p>
            <w:pPr>
              <w:spacing w:line="240" w:lineRule="auto" w:after="0"/>
            </w:pPr>
            <w:r>
              <w:rPr>
                <w:rFonts w:ascii="Times New Roman" w:hAnsi="Times New Roman" w:eastAsia="Times New Roman" w:cs="Times New Roman"/>
                <w:b w:val="0"/>
                <w:i w:val="0"/>
                <w:color w:val="000000"/>
                <w:sz w:val="22"/>
              </w:rPr>
              <w:t>Early return skip cleanup</w:t>
            </w:r>
          </w:p>
        </w:tc>
        <w:tc>
          <w:tcPr>
            <w:tcW w:type="dxa" w:w="3024"/>
          </w:tcPr>
          <w:p>
            <w:pPr>
              <w:spacing w:line="240" w:lineRule="auto" w:after="0"/>
            </w:pPr>
            <w:r>
              <w:rPr>
                <w:rFonts w:ascii="Times New Roman" w:hAnsi="Times New Roman" w:eastAsia="Times New Roman" w:cs="Times New Roman"/>
                <w:b w:val="0"/>
                <w:i w:val="0"/>
                <w:color w:val="000000"/>
                <w:sz w:val="22"/>
              </w:rPr>
              <w:t>+0.10</w:t>
            </w:r>
          </w:p>
        </w:tc>
        <w:tc>
          <w:tcPr>
            <w:tcW w:type="dxa" w:w="3024"/>
          </w:tcPr>
          <w:p>
            <w:pPr>
              <w:spacing w:line="240" w:lineRule="auto" w:after="0"/>
            </w:pPr>
            <w:r>
              <w:rPr>
                <w:rFonts w:ascii="Times New Roman" w:hAnsi="Times New Roman" w:eastAsia="Times New Roman" w:cs="Times New Roman"/>
                <w:b w:val="0"/>
                <w:i w:val="0"/>
                <w:color w:val="000000"/>
                <w:sz w:val="22"/>
              </w:rPr>
              <w:t>Hàm có nhiều return, allocation có thể bị skip</w:t>
            </w:r>
          </w:p>
        </w:tc>
      </w:tr>
      <w:tr>
        <w:tc>
          <w:tcPr>
            <w:tcW w:type="dxa" w:w="3024"/>
          </w:tcPr>
          <w:p>
            <w:pPr>
              <w:spacing w:line="240" w:lineRule="auto" w:after="0"/>
            </w:pPr>
            <w:r>
              <w:rPr>
                <w:rFonts w:ascii="Times New Roman" w:hAnsi="Times New Roman" w:eastAsia="Times New Roman" w:cs="Times New Roman"/>
                <w:b w:val="0"/>
                <w:i w:val="0"/>
                <w:color w:val="000000"/>
                <w:sz w:val="22"/>
              </w:rPr>
              <w:t>Clang scan-build corroboration</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scan-build báo leak cho candidate này</w:t>
            </w:r>
          </w:p>
        </w:tc>
      </w:tr>
      <w:tr>
        <w:tc>
          <w:tcPr>
            <w:tcW w:type="dxa" w:w="3024"/>
          </w:tcPr>
          <w:p>
            <w:pPr>
              <w:spacing w:line="240" w:lineRule="auto" w:after="0"/>
            </w:pPr>
            <w:r>
              <w:rPr>
                <w:rFonts w:ascii="Times New Roman" w:hAnsi="Times New Roman" w:eastAsia="Times New Roman" w:cs="Times New Roman"/>
                <w:b w:val="0"/>
                <w:i w:val="0"/>
                <w:color w:val="000000"/>
                <w:sz w:val="22"/>
              </w:rPr>
              <w:t>Structural high</w:t>
            </w:r>
          </w:p>
        </w:tc>
        <w:tc>
          <w:tcPr>
            <w:tcW w:type="dxa" w:w="3024"/>
          </w:tcPr>
          <w:p>
            <w:pPr>
              <w:spacing w:line="240" w:lineRule="auto" w:after="0"/>
            </w:pPr>
            <w:r>
              <w:rPr>
                <w:rFonts w:ascii="Times New Roman" w:hAnsi="Times New Roman" w:eastAsia="Times New Roman" w:cs="Times New Roman"/>
                <w:b w:val="0"/>
                <w:i w:val="0"/>
                <w:color w:val="000000"/>
                <w:sz w:val="22"/>
              </w:rPr>
              <w:t>+0.50</w:t>
            </w:r>
          </w:p>
        </w:tc>
        <w:tc>
          <w:tcPr>
            <w:tcW w:type="dxa" w:w="3024"/>
          </w:tcPr>
          <w:p>
            <w:pPr>
              <w:spacing w:line="240" w:lineRule="auto" w:after="0"/>
            </w:pPr>
            <w:r>
              <w:rPr>
                <w:rFonts w:ascii="Times New Roman" w:hAnsi="Times New Roman" w:eastAsia="Times New Roman" w:cs="Times New Roman"/>
                <w:b w:val="0"/>
                <w:i w:val="0"/>
                <w:color w:val="000000"/>
                <w:sz w:val="22"/>
              </w:rPr>
              <w:t>Phân tích cấu trúc xác định missing free</w:t>
            </w:r>
          </w:p>
        </w:tc>
      </w:tr>
      <w:tr>
        <w:tc>
          <w:tcPr>
            <w:tcW w:type="dxa" w:w="3024"/>
          </w:tcPr>
          <w:p>
            <w:pPr>
              <w:spacing w:line="240" w:lineRule="auto" w:after="0"/>
            </w:pPr>
            <w:r>
              <w:rPr>
                <w:rFonts w:ascii="Times New Roman" w:hAnsi="Times New Roman" w:eastAsia="Times New Roman" w:cs="Times New Roman"/>
                <w:b w:val="0"/>
                <w:i w:val="0"/>
                <w:color w:val="000000"/>
                <w:sz w:val="22"/>
              </w:rPr>
              <w:t>Ownership transferred</w:t>
            </w:r>
          </w:p>
        </w:tc>
        <w:tc>
          <w:tcPr>
            <w:tcW w:type="dxa" w:w="3024"/>
          </w:tcPr>
          <w:p>
            <w:pPr>
              <w:spacing w:line="240" w:lineRule="auto" w:after="0"/>
            </w:pPr>
            <w:r>
              <w:rPr>
                <w:rFonts w:ascii="Times New Roman" w:hAnsi="Times New Roman" w:eastAsia="Times New Roman" w:cs="Times New Roman"/>
                <w:b w:val="0"/>
                <w:i w:val="0"/>
                <w:color w:val="000000"/>
                <w:sz w:val="22"/>
              </w:rPr>
              <w:t>−0.25</w:t>
            </w:r>
          </w:p>
        </w:tc>
        <w:tc>
          <w:tcPr>
            <w:tcW w:type="dxa" w:w="3024"/>
          </w:tcPr>
          <w:p>
            <w:pPr>
              <w:spacing w:line="240" w:lineRule="auto" w:after="0"/>
            </w:pPr>
            <w:r>
              <w:rPr>
                <w:rFonts w:ascii="Times New Roman" w:hAnsi="Times New Roman" w:eastAsia="Times New Roman" w:cs="Times New Roman"/>
                <w:b w:val="0"/>
                <w:i w:val="0"/>
                <w:color w:val="000000"/>
                <w:sz w:val="22"/>
              </w:rPr>
              <w:t>Ownership trả caller/sink (không có runtime leak)</w:t>
            </w:r>
          </w:p>
        </w:tc>
      </w:tr>
    </w:tbl>
    <w:p>
      <w:pPr>
        <w:ind w:firstLine="567"/>
        <w:jc w:val="both"/>
      </w:pPr>
      <w:r>
        <w:rPr>
          <w:rFonts w:ascii="Times New Roman" w:hAnsi="Times New Roman" w:eastAsia="Times New Roman" w:cs="Times New Roman"/>
          <w:b w:val="0"/>
          <w:i w:val="0"/>
          <w:color w:val="000000"/>
        </w:rPr>
        <w:t xml:space="preserve">Ngưỡng phán xét: </w:t>
      </w:r>
      <w:r>
        <w:rPr>
          <w:rFonts w:ascii="Courier New" w:hAnsi="Courier New" w:eastAsia="Courier New" w:cs="Courier New"/>
          <w:b w:val="0"/>
          <w:i w:val="0"/>
          <w:color w:val="000000"/>
        </w:rPr>
        <w:t>confirmed ≥ 0.7</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likely ≥ 0.4</w:t>
      </w:r>
      <w:r>
        <w:rPr>
          <w:rFonts w:ascii="Times New Roman" w:hAnsi="Times New Roman" w:eastAsia="Times New Roman" w:cs="Times New Roman"/>
          <w:b w:val="0"/>
          <w:i w:val="0"/>
          <w:color w:val="000000"/>
        </w:rPr>
        <w:t>. Đây là frozen benchmark defaults — thực nghiệm luôn dùng giá trị này để đảm bảo công bằng.</w:t>
      </w:r>
    </w:p>
    <w:p>
      <w:pPr>
        <w:ind w:firstLine="567"/>
        <w:jc w:val="both"/>
      </w:pPr>
      <w:r>
        <w:rPr>
          <w:rFonts w:ascii="Times New Roman" w:hAnsi="Times New Roman" w:eastAsia="Times New Roman" w:cs="Times New Roman"/>
          <w:b w:val="0"/>
          <w:i w:val="0"/>
          <w:color w:val="000000"/>
        </w:rPr>
        <w:t>Hai precision gate ngăn FP:</w:t>
      </w:r>
    </w:p>
    <w:p>
      <w:pPr>
        <w:ind w:firstLine="567"/>
        <w:jc w:val="both"/>
      </w:pPr>
      <w:r>
        <w:rPr>
          <w:rFonts w:ascii="Times New Roman" w:hAnsi="Times New Roman" w:eastAsia="Times New Roman" w:cs="Times New Roman"/>
          <w:b w:val="0"/>
          <w:i/>
          <w:color w:val="000000"/>
        </w:rPr>
        <w:t>Gate 1 — Dynamic cleared:</w:t>
      </w:r>
      <w:r>
        <w:rPr>
          <w:rFonts w:ascii="Times New Roman" w:hAnsi="Times New Roman" w:eastAsia="Times New Roman" w:cs="Times New Roman"/>
          <w:b w:val="0"/>
          <w:i w:val="0"/>
          <w:color w:val="000000"/>
        </w:rPr>
        <w:t xml:space="preserve"> Sanitizer chạy và không báo leak cho site này, static signals yếu → </w:t>
      </w:r>
      <w:r>
        <w:rPr>
          <w:rFonts w:ascii="Courier New" w:hAnsi="Courier New" w:eastAsia="Courier New" w:cs="Courier New"/>
          <w:b w:val="0"/>
          <w:i w:val="0"/>
          <w:color w:val="000000"/>
        </w:rPr>
        <w:t>likely_false_positive</w:t>
      </w:r>
      <w:r>
        <w:rPr>
          <w:rFonts w:ascii="Times New Roman" w:hAnsi="Times New Roman" w:eastAsia="Times New Roman" w:cs="Times New Roman"/>
          <w:b w:val="0"/>
          <w:i w:val="0"/>
          <w:color w:val="000000"/>
        </w:rPr>
        <w:t xml:space="preserve"> (confidence 0.8). Gate này không kích hoạt cho real leak vì Juliet </w:t>
      </w:r>
      <w:r>
        <w:rPr>
          <w:rFonts w:ascii="Courier New" w:hAnsi="Courier New" w:eastAsia="Courier New" w:cs="Courier New"/>
          <w:b w:val="0"/>
          <w:i w:val="0"/>
          <w:color w:val="000000"/>
        </w:rPr>
        <w:t>*_bad</w:t>
      </w:r>
      <w:r>
        <w:rPr>
          <w:rFonts w:ascii="Times New Roman" w:hAnsi="Times New Roman" w:eastAsia="Times New Roman" w:cs="Times New Roman"/>
          <w:b w:val="0"/>
          <w:i w:val="0"/>
          <w:color w:val="000000"/>
        </w:rPr>
        <w:t xml:space="preserve"> hoặc leak ở runtime (correlated) hoặc không free ở đâu (structural high).</w:t>
      </w:r>
    </w:p>
    <w:p>
      <w:pPr>
        <w:ind w:firstLine="567"/>
        <w:jc w:val="both"/>
      </w:pPr>
      <w:r>
        <w:rPr>
          <w:rFonts w:ascii="Times New Roman" w:hAnsi="Times New Roman" w:eastAsia="Times New Roman" w:cs="Times New Roman"/>
          <w:b w:val="0"/>
          <w:i/>
          <w:color w:val="000000"/>
        </w:rPr>
        <w:t>Gate 2 — Strong signal required:</w:t>
      </w:r>
      <w:r>
        <w:rPr>
          <w:rFonts w:ascii="Times New Roman" w:hAnsi="Times New Roman" w:eastAsia="Times New Roman" w:cs="Times New Roman"/>
          <w:b w:val="0"/>
          <w:i w:val="0"/>
          <w:color w:val="000000"/>
        </w:rPr>
        <w:t xml:space="preserve"> Muốn flag leak, phải có ít nhất một tín hiệu mạnh (correlated runtime leak, structural high, unpaired alloc→free, path-sensitive leak, hoặc ownership issue). Một đống heuristic lexical yếu không đủ.</w:t>
      </w:r>
    </w:p>
    <w:p>
      <w:pPr>
        <w:pStyle w:val="Heading3"/>
        <w:keepNext/>
      </w:pPr>
      <w:r>
        <w:rPr>
          <w:rFonts w:ascii="Times New Roman" w:hAnsi="Times New Roman" w:eastAsia="Times New Roman" w:cs="Times New Roman"/>
          <w:b/>
          <w:i w:val="0"/>
          <w:color w:val="000000"/>
          <w:sz w:val="26"/>
        </w:rPr>
        <w:t>3.6.2. Consensus judge: combineVerdicts</w:t>
      </w:r>
    </w:p>
    <w:p>
      <w:pPr>
        <w:ind w:firstLine="567"/>
        <w:jc w:val="both"/>
      </w:pPr>
      <w:r>
        <w:rPr>
          <w:rFonts w:ascii="Times New Roman" w:hAnsi="Times New Roman" w:eastAsia="Times New Roman" w:cs="Times New Roman"/>
          <w:b w:val="0"/>
          <w:i w:val="0"/>
          <w:color w:val="000000"/>
        </w:rPr>
        <w:t xml:space="preserve">Module </w:t>
      </w:r>
      <w:r>
        <w:rPr>
          <w:rFonts w:ascii="Courier New" w:hAnsi="Courier New" w:eastAsia="Courier New" w:cs="Courier New"/>
          <w:b w:val="0"/>
          <w:i w:val="0"/>
          <w:color w:val="000000"/>
        </w:rPr>
        <w:t>consensus-judge.ts</w:t>
      </w:r>
      <w:r>
        <w:rPr>
          <w:rFonts w:ascii="Times New Roman" w:hAnsi="Times New Roman" w:eastAsia="Times New Roman" w:cs="Times New Roman"/>
          <w:b w:val="0"/>
          <w:i w:val="0"/>
          <w:color w:val="000000"/>
        </w:rPr>
        <w:t xml:space="preserve"> là đóng góp cốt lõi C1 của luận văn. Hàm </w:t>
      </w: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 xml:space="preserve"> là pure function (không I/O), hoàn toàn unit-testable.</w:t>
      </w:r>
    </w:p>
    <w:p>
      <w:pPr>
        <w:ind w:firstLine="567"/>
        <w:jc w:val="both"/>
      </w:pPr>
      <w:r>
        <w:rPr>
          <w:rFonts w:ascii="Times New Roman" w:hAnsi="Times New Roman" w:eastAsia="Times New Roman" w:cs="Times New Roman"/>
          <w:b w:val="0"/>
          <w:i w:val="0"/>
          <w:color w:val="000000"/>
        </w:rPr>
        <w:t xml:space="preserve">Trước khi vote, hàm </w:t>
      </w:r>
      <w:r>
        <w:rPr>
          <w:rFonts w:ascii="Courier New" w:hAnsi="Courier New" w:eastAsia="Courier New" w:cs="Courier New"/>
          <w:b w:val="0"/>
          <w:i w:val="0"/>
          <w:color w:val="000000"/>
        </w:rPr>
        <w:t>deriveFusion()</w:t>
      </w:r>
      <w:r>
        <w:rPr>
          <w:rFonts w:ascii="Times New Roman" w:hAnsi="Times New Roman" w:eastAsia="Times New Roman" w:cs="Times New Roman"/>
          <w:b w:val="0"/>
          <w:i w:val="0"/>
          <w:color w:val="000000"/>
        </w:rPr>
        <w:t xml:space="preserve"> tóm tắt bằng chứng thành hai trục:</w:t>
      </w:r>
    </w:p>
    <w:p>
      <w:pPr>
        <w:pStyle w:val="ListBullet"/>
      </w:pPr>
      <w:r>
        <w:rPr>
          <w:rFonts w:ascii="Times New Roman" w:hAnsi="Times New Roman" w:eastAsia="Times New Roman" w:cs="Times New Roman"/>
          <w:b/>
          <w:i w:val="0"/>
          <w:color w:val="000000"/>
        </w:rPr>
        <w:t>Static: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'leak'</w:t>
      </w:r>
      <w:r>
        <w:rPr>
          <w:rFonts w:ascii="Times New Roman" w:hAnsi="Times New Roman" w:eastAsia="Times New Roman" w:cs="Times New Roman"/>
          <w:b w:val="0"/>
          <w:i w:val="0"/>
          <w:color w:val="000000"/>
        </w:rPr>
        <w:t xml:space="preserve"> (unpaired alloc hoặc reachable leak path), </w:t>
      </w:r>
      <w:r>
        <w:rPr>
          <w:rFonts w:ascii="Courier New" w:hAnsi="Courier New" w:eastAsia="Courier New" w:cs="Courier New"/>
          <w:b w:val="0"/>
          <w:i w:val="0"/>
          <w:color w:val="000000"/>
        </w:rPr>
        <w:t>'clean'</w:t>
      </w:r>
      <w:r>
        <w:rPr>
          <w:rFonts w:ascii="Times New Roman" w:hAnsi="Times New Roman" w:eastAsia="Times New Roman" w:cs="Times New Roman"/>
          <w:b w:val="0"/>
          <w:i w:val="0"/>
          <w:color w:val="000000"/>
        </w:rPr>
        <w:t xml:space="preserve"> (ownership handed out), hoặc </w:t>
      </w:r>
      <w:r>
        <w:rPr>
          <w:rFonts w:ascii="Courier New" w:hAnsi="Courier New" w:eastAsia="Courier New" w:cs="Courier New"/>
          <w:b w:val="0"/>
          <w:i w:val="0"/>
          <w:color w:val="000000"/>
        </w:rPr>
        <w:t>'ambiguous'</w:t>
      </w:r>
      <w:r>
        <w:rPr>
          <w:rFonts w:ascii="Times New Roman" w:hAnsi="Times New Roman" w:eastAsia="Times New Roman" w:cs="Times New Roman"/>
          <w:b w:val="0"/>
          <w:i w:val="0"/>
          <w:color w:val="000000"/>
        </w:rPr>
        <w:t>.</w:t>
      </w:r>
    </w:p>
    <w:p>
      <w:pPr>
        <w:pStyle w:val="ListBullet"/>
      </w:pPr>
      <w:r>
        <w:rPr>
          <w:rFonts w:ascii="Times New Roman" w:hAnsi="Times New Roman" w:eastAsia="Times New Roman" w:cs="Times New Roman"/>
          <w:b/>
          <w:i w:val="0"/>
          <w:color w:val="000000"/>
        </w:rPr>
        <w:t>Dynamic: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'confirmed'</w:t>
      </w:r>
      <w:r>
        <w:rPr>
          <w:rFonts w:ascii="Times New Roman" w:hAnsi="Times New Roman" w:eastAsia="Times New Roman" w:cs="Times New Roman"/>
          <w:b w:val="0"/>
          <w:i w:val="0"/>
          <w:color w:val="000000"/>
        </w:rPr>
        <w:t xml:space="preserve"> (runtime leak correlated), </w:t>
      </w:r>
      <w:r>
        <w:rPr>
          <w:rFonts w:ascii="Courier New" w:hAnsi="Courier New" w:eastAsia="Courier New" w:cs="Courier New"/>
          <w:b w:val="0"/>
          <w:i w:val="0"/>
          <w:color w:val="000000"/>
        </w:rPr>
        <w:t>'cleared'</w:t>
      </w:r>
      <w:r>
        <w:rPr>
          <w:rFonts w:ascii="Times New Roman" w:hAnsi="Times New Roman" w:eastAsia="Times New Roman" w:cs="Times New Roman"/>
          <w:b w:val="0"/>
          <w:i w:val="0"/>
          <w:color w:val="000000"/>
        </w:rPr>
        <w:t xml:space="preserve"> (sanitizer chạy clean), hoặc </w:t>
      </w:r>
      <w:r>
        <w:rPr>
          <w:rFonts w:ascii="Courier New" w:hAnsi="Courier New" w:eastAsia="Courier New" w:cs="Courier New"/>
          <w:b w:val="0"/>
          <w:i w:val="0"/>
          <w:color w:val="000000"/>
        </w:rPr>
        <w:t>'none'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Vote weight trong rule </w:t>
      </w:r>
      <w:r>
        <w:rPr>
          <w:rFonts w:ascii="Courier New" w:hAnsi="Courier New" w:eastAsia="Courier New" w:cs="Courier New"/>
          <w:b w:val="0"/>
          <w:i w:val="0"/>
          <w:color w:val="000000"/>
        </w:rPr>
        <w:t>weighted</w:t>
      </w:r>
      <w:r>
        <w:rPr>
          <w:rFonts w:ascii="Times New Roman" w:hAnsi="Times New Roman" w:eastAsia="Times New Roman" w:cs="Times New Roman"/>
          <w:b w:val="0"/>
          <w:i w:val="0"/>
          <w:color w:val="000000"/>
        </w:rPr>
        <w:t xml:space="preserve"> bị ảnh hưởng bởi fusion: nếu dynamic </w:t>
      </w:r>
      <w:r>
        <w:rPr>
          <w:rFonts w:ascii="Courier New" w:hAnsi="Courier New" w:eastAsia="Courier New" w:cs="Courier New"/>
          <w:b w:val="0"/>
          <w:i w:val="0"/>
          <w:color w:val="000000"/>
        </w:rPr>
        <w:t>'cleared'</w:t>
      </w:r>
      <w:r>
        <w:rPr>
          <w:rFonts w:ascii="Times New Roman" w:hAnsi="Times New Roman" w:eastAsia="Times New Roman" w:cs="Times New Roman"/>
          <w:b w:val="0"/>
          <w:i w:val="0"/>
          <w:color w:val="000000"/>
        </w:rPr>
        <w:t xml:space="preserve"> mà vote vẫn flag → weight giảm ×0.3. Ngược lại, dynamic </w:t>
      </w:r>
      <w:r>
        <w:rPr>
          <w:rFonts w:ascii="Courier New" w:hAnsi="Courier New" w:eastAsia="Courier New" w:cs="Courier New"/>
          <w:b w:val="0"/>
          <w:i w:val="0"/>
          <w:color w:val="000000"/>
        </w:rPr>
        <w:t>'confirmed'</w:t>
      </w:r>
      <w:r>
        <w:rPr>
          <w:rFonts w:ascii="Times New Roman" w:hAnsi="Times New Roman" w:eastAsia="Times New Roman" w:cs="Times New Roman"/>
          <w:b w:val="0"/>
          <w:i w:val="0"/>
          <w:color w:val="000000"/>
        </w:rPr>
        <w:t xml:space="preserve"> mà vote clear → cũng giảm ×0.3. Cơ chế này tạo "giọng nói" cho bằng chứng runtime — sanitizer đã chạy sạch thì LLM khó mà flag bừa.</w:t>
      </w:r>
      <w:r>
        <w:rPr>
          <w:rFonts w:ascii="Times New Roman" w:hAnsi="Times New Roman" w:eastAsia="Times New Roman" w:cs="Times New Roman"/>
          <w:b w:val="0"/>
          <w:i w:val="0"/>
          <w:color w:val="000000"/>
        </w:rPr>
        <w:t xml:space="preserve"> (xem Hình 3.4)</w:t>
      </w:r>
    </w:p>
    <w:p>
      <w:pPr>
        <w:jc w:val="center"/>
      </w:pPr>
      <w:r>
        <w:drawing>
          <wp:inline xmlns:a="http://schemas.openxmlformats.org/drawingml/2006/main" xmlns:pic="http://schemas.openxmlformats.org/drawingml/2006/picture">
            <wp:extent cx="5400000" cy="2848819"/>
            <wp:docPr id="5" name="Picture 5"/>
            <wp:cNvGraphicFramePr>
              <a:graphicFrameLocks noChangeAspect="1"/>
            </wp:cNvGraphicFramePr>
            <a:graphic>
              <a:graphicData uri="http://schemas.openxmlformats.org/drawingml/2006/picture">
                <pic:pic>
                  <pic:nvPicPr>
                    <pic:cNvPr id="0" name="fig-arch-datamodel.png"/>
                    <pic:cNvPicPr/>
                  </pic:nvPicPr>
                  <pic:blipFill>
                    <a:blip r:embed="rId14"/>
                    <a:stretch>
                      <a:fillRect/>
                    </a:stretch>
                  </pic:blipFill>
                  <pic:spPr>
                    <a:xfrm>
                      <a:off x="0" y="0"/>
                      <a:ext cx="5400000" cy="2848819"/>
                    </a:xfrm>
                    <a:prstGeom prst="rect"/>
                  </pic:spPr>
                </pic:pic>
              </a:graphicData>
            </a:graphic>
          </wp:inline>
        </w:drawing>
      </w:r>
    </w:p>
    <w:p>
      <w:pPr>
        <w:jc w:val="center"/>
      </w:pPr>
      <w:r>
        <w:rPr>
          <w:rFonts w:ascii="Times New Roman" w:hAnsi="Times New Roman" w:cs="Times New Roman" w:eastAsia="Times New Roman"/>
          <w:i/>
          <w:sz w:val="22"/>
        </w:rPr>
        <w:t>Hình 3.4: Mô hình dữ liệu LeakBundle và các cấu trúc liên quan</w:t>
      </w:r>
    </w:p>
    <w:p>
      <w:pPr>
        <w:pStyle w:val="Heading3"/>
        <w:keepNext/>
      </w:pPr>
      <w:r>
        <w:rPr>
          <w:rFonts w:ascii="Times New Roman" w:hAnsi="Times New Roman" w:eastAsia="Times New Roman" w:cs="Times New Roman"/>
          <w:b/>
          <w:i w:val="0"/>
          <w:color w:val="000000"/>
          <w:sz w:val="26"/>
        </w:rPr>
        <w:t>3.6.3. Report renderers</w:t>
      </w:r>
    </w:p>
    <w:p>
      <w:pPr>
        <w:ind w:firstLine="567"/>
        <w:jc w:val="both"/>
      </w:pPr>
      <w:r>
        <w:rPr>
          <w:rFonts w:ascii="Courier New" w:hAnsi="Courier New" w:eastAsia="Courier New" w:cs="Courier New"/>
          <w:b w:val="0"/>
          <w:i w:val="0"/>
          <w:color w:val="000000"/>
        </w:rPr>
        <w:t>@cleak/common</w:t>
      </w:r>
      <w:r>
        <w:rPr>
          <w:rFonts w:ascii="Times New Roman" w:hAnsi="Times New Roman" w:eastAsia="Times New Roman" w:cs="Times New Roman"/>
          <w:b w:val="0"/>
          <w:i w:val="0"/>
          <w:color w:val="000000"/>
        </w:rPr>
        <w:t xml:space="preserve"> cung cấp 4 renderer: JSON (machine-readable), Markdown (human-readable), HTML (styled web-viewable), và snapshot (experiment comparison format kèm metadata). Mọi renderer đều nhận cùng một </w:t>
      </w:r>
      <w:r>
        <w:rPr>
          <w:rFonts w:ascii="Courier New" w:hAnsi="Courier New" w:eastAsia="Courier New" w:cs="Courier New"/>
          <w:b w:val="0"/>
          <w:i w:val="0"/>
          <w:color w:val="000000"/>
        </w:rPr>
        <w:t>ScanReport</w:t>
      </w:r>
      <w:r>
        <w:rPr>
          <w:rFonts w:ascii="Times New Roman" w:hAnsi="Times New Roman" w:eastAsia="Times New Roman" w:cs="Times New Roman"/>
          <w:b w:val="0"/>
          <w:i w:val="0"/>
          <w:color w:val="000000"/>
        </w:rPr>
        <w:t xml:space="preserve"> object — đảm bảo tính nhất quán giữa các format.</w:t>
      </w:r>
    </w:p>
    <w:p>
      <w:pPr>
        <w:pStyle w:val="Heading2"/>
        <w:keepNext/>
      </w:pPr>
      <w:r>
        <w:rPr>
          <w:rFonts w:ascii="Times New Roman" w:hAnsi="Times New Roman" w:eastAsia="Times New Roman" w:cs="Times New Roman"/>
          <w:b/>
          <w:i w:val="0"/>
          <w:color w:val="000000"/>
          <w:sz w:val="28"/>
        </w:rPr>
        <w:t>3.7. Cài đặt tầng LLM-generalization (POLICY)</w:t>
      </w:r>
    </w:p>
    <w:p>
      <w:pPr>
        <w:ind w:firstLine="567"/>
        <w:jc w:val="both"/>
      </w:pPr>
      <w:r>
        <w:rPr>
          <w:rFonts w:ascii="Times New Roman" w:hAnsi="Times New Roman" w:eastAsia="Times New Roman" w:cs="Times New Roman"/>
          <w:b w:val="0"/>
          <w:i w:val="0"/>
          <w:color w:val="000000"/>
        </w:rPr>
        <w:t xml:space="preserve">Nguyên tắc cốt lõi xuyên suốt hệ thống: </w:t>
      </w:r>
      <w:r>
        <w:rPr>
          <w:rFonts w:ascii="Times New Roman" w:hAnsi="Times New Roman" w:eastAsia="Times New Roman" w:cs="Times New Roman"/>
          <w:b/>
          <w:i w:val="0"/>
          <w:color w:val="000000"/>
        </w:rPr>
        <w:t>LLM sở hữu POLICY, engine sở hữu MECHANISM</w:t>
      </w:r>
      <w:r>
        <w:rPr>
          <w:rFonts w:ascii="Times New Roman" w:hAnsi="Times New Roman" w:eastAsia="Times New Roman" w:cs="Times New Roman"/>
          <w:b w:val="0"/>
          <w:i w:val="0"/>
          <w:color w:val="000000"/>
        </w:rPr>
        <w:t>. Phần này trình bày ba module nơi LLM đề xuất quyết định theo-từng-project, còn engine thực thi quyết định đó một cách tất định.</w:t>
      </w:r>
    </w:p>
    <w:p>
      <w:pPr>
        <w:pStyle w:val="Heading3"/>
        <w:keepNext/>
      </w:pPr>
      <w:r>
        <w:rPr>
          <w:rFonts w:ascii="Times New Roman" w:hAnsi="Times New Roman" w:eastAsia="Times New Roman" w:cs="Times New Roman"/>
          <w:b/>
          <w:i w:val="0"/>
          <w:color w:val="000000"/>
          <w:sz w:val="26"/>
        </w:rPr>
        <w:t>3.7.1. Allocator profiler</w:t>
      </w:r>
    </w:p>
    <w:p>
      <w:pPr>
        <w:ind w:firstLine="567"/>
        <w:jc w:val="both"/>
      </w:pPr>
      <w:r>
        <w:rPr>
          <w:rFonts w:ascii="Courier New" w:hAnsi="Courier New" w:eastAsia="Courier New" w:cs="Courier New"/>
          <w:b w:val="0"/>
          <w:i w:val="0"/>
          <w:color w:val="000000"/>
        </w:rPr>
        <w:t>allocatorProfiler.ts</w:t>
      </w:r>
      <w:r>
        <w:rPr>
          <w:rFonts w:ascii="Times New Roman" w:hAnsi="Times New Roman" w:eastAsia="Times New Roman" w:cs="Times New Roman"/>
          <w:b w:val="0"/>
          <w:i w:val="0"/>
          <w:color w:val="000000"/>
        </w:rPr>
        <w:t xml:space="preserve"> giải quyết bài toán: làm sao biết dự án nào dùng allocator nào mà không hardcode?</w:t>
      </w:r>
    </w:p>
    <w:p>
      <w:pPr>
        <w:ind w:firstLine="567"/>
        <w:jc w:val="both"/>
      </w:pPr>
      <w:r>
        <w:rPr>
          <w:rFonts w:ascii="Times New Roman" w:hAnsi="Times New Roman" w:eastAsia="Times New Roman" w:cs="Times New Roman"/>
          <w:b w:val="0"/>
          <w:i w:val="0"/>
          <w:color w:val="000000"/>
        </w:rPr>
        <w:t>Quy trình gồm 4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Gather project text:</w:t>
      </w:r>
      <w:r>
        <w:rPr>
          <w:rFonts w:ascii="Times New Roman" w:hAnsi="Times New Roman" w:eastAsia="Times New Roman" w:cs="Times New Roman"/>
          <w:b w:val="0"/>
          <w:i w:val="0"/>
          <w:color w:val="000000"/>
        </w:rPr>
        <w:t xml:space="preserve"> Duyệt file C/C++ trong dự án, ưu tiên header files (chứa public API) và file mang tên dự án (ví dụ </w:t>
      </w:r>
      <w:r>
        <w:rPr>
          <w:rFonts w:ascii="Courier New" w:hAnsi="Courier New" w:eastAsia="Courier New" w:cs="Courier New"/>
          <w:b w:val="0"/>
          <w:i w:val="0"/>
          <w:color w:val="000000"/>
        </w:rPr>
        <w:t>cJSON.h</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cJSON.c</w:t>
      </w:r>
      <w:r>
        <w:rPr>
          <w:rFonts w:ascii="Times New Roman" w:hAnsi="Times New Roman" w:eastAsia="Times New Roman" w:cs="Times New Roman"/>
          <w:b w:val="0"/>
          <w:i w:val="0"/>
          <w:color w:val="000000"/>
        </w:rPr>
        <w:t>). Budget mặc định 40,000 ký tự (~13k tokens). Source files bị cap 6,000 ký tự/file để một file lớn không chiếm hết budget.</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LLM inference:</w:t>
      </w:r>
      <w:r>
        <w:rPr>
          <w:rFonts w:ascii="Times New Roman" w:hAnsi="Times New Roman" w:eastAsia="Times New Roman" w:cs="Times New Roman"/>
          <w:b w:val="0"/>
          <w:i w:val="0"/>
          <w:color w:val="000000"/>
        </w:rPr>
        <w:t xml:space="preserve"> Gửi project text cho model, yêu cầu liệt kê allocators, deallocators, reallocators, và ownership notes. Response được parse bằng Zod schema:</w:t>
      </w:r>
    </w:p>
    <w:p>
      <w:pPr>
        <w:spacing w:line="240" w:lineRule="auto" w:before="120" w:after="120"/>
        <w:ind w:left="283"/>
      </w:pPr>
      <w:r>
        <w:rPr>
          <w:rFonts w:ascii="Courier New" w:hAnsi="Courier New" w:eastAsia="Courier New" w:cs="Courier New"/>
          <w:color w:val="000000"/>
          <w:sz w:val="20"/>
        </w:rPr>
        <w:t xml:space="preserve">   const AllocatorProfileSchema = z.object({</w:t>
        <w:br/>
      </w:r>
      <w:r>
        <w:rPr>
          <w:rFonts w:ascii="Courier New" w:hAnsi="Courier New" w:eastAsia="Courier New" w:cs="Courier New"/>
          <w:color w:val="000000"/>
          <w:sz w:val="20"/>
        </w:rPr>
        <w:t xml:space="preserve">     allocators: z.array(z.string()).default([]),</w:t>
        <w:br/>
      </w:r>
      <w:r>
        <w:rPr>
          <w:rFonts w:ascii="Courier New" w:hAnsi="Courier New" w:eastAsia="Courier New" w:cs="Courier New"/>
          <w:color w:val="000000"/>
          <w:sz w:val="20"/>
        </w:rPr>
        <w:t xml:space="preserve">     deallocators: z.array(z.string()).default([]),</w:t>
        <w:br/>
      </w:r>
      <w:r>
        <w:rPr>
          <w:rFonts w:ascii="Courier New" w:hAnsi="Courier New" w:eastAsia="Courier New" w:cs="Courier New"/>
          <w:color w:val="000000"/>
          <w:sz w:val="20"/>
        </w:rPr>
        <w:t xml:space="preserve">     reallocators: z.array(z.string()).default([]),</w:t>
        <w:br/>
      </w:r>
      <w:r>
        <w:rPr>
          <w:rFonts w:ascii="Courier New" w:hAnsi="Courier New" w:eastAsia="Courier New" w:cs="Courier New"/>
          <w:color w:val="000000"/>
          <w:sz w:val="20"/>
        </w:rPr>
        <w:t xml:space="preserve">     ownershipNotes: z.array(z.string()).default([]),</w:t>
        <w:br/>
      </w:r>
      <w:r>
        <w:rPr>
          <w:rFonts w:ascii="Courier New" w:hAnsi="Courier New" w:eastAsia="Courier New" w:cs="Courier New"/>
          <w:color w:val="000000"/>
          <w:sz w:val="20"/>
        </w:rPr>
        <w:t xml:space="preserve">   });</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Grep-verify:</w:t>
      </w:r>
      <w:r>
        <w:rPr>
          <w:rFonts w:ascii="Times New Roman" w:hAnsi="Times New Roman" w:eastAsia="Times New Roman" w:cs="Times New Roman"/>
          <w:b w:val="0"/>
          <w:i w:val="0"/>
          <w:color w:val="000000"/>
        </w:rPr>
        <w:t xml:space="preserve"> Mỗi tên LLM đề xuất được verify bằng cách grep trong source — nếu tên không xuất hiện, nó bị loại. Bước này ngăn hallucination (LLM "bịa" ra tên hàm không tồn tại).</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Cache:</w:t>
      </w:r>
      <w:r>
        <w:rPr>
          <w:rFonts w:ascii="Times New Roman" w:hAnsi="Times New Roman" w:eastAsia="Times New Roman" w:cs="Times New Roman"/>
          <w:b w:val="0"/>
          <w:i w:val="0"/>
          <w:color w:val="000000"/>
        </w:rPr>
        <w:t xml:space="preserve"> Kết quả được lưu vào </w:t>
      </w:r>
      <w:r>
        <w:rPr>
          <w:rFonts w:ascii="Courier New" w:hAnsi="Courier New" w:eastAsia="Courier New" w:cs="Courier New"/>
          <w:b w:val="0"/>
          <w:i w:val="0"/>
          <w:color w:val="000000"/>
        </w:rPr>
        <w:t>.cleak/allocator-profile.json</w:t>
      </w:r>
      <w:r>
        <w:rPr>
          <w:rFonts w:ascii="Times New Roman" w:hAnsi="Times New Roman" w:eastAsia="Times New Roman" w:cs="Times New Roman"/>
          <w:b w:val="0"/>
          <w:i w:val="0"/>
          <w:color w:val="000000"/>
        </w:rPr>
        <w:t xml:space="preserve"> trong thư mục dự án. Lần scan sau không cần gọi LLM lại.</w:t>
      </w:r>
    </w:p>
    <w:p>
      <w:pPr>
        <w:ind w:firstLine="567"/>
        <w:jc w:val="both"/>
      </w:pPr>
      <w:r>
        <w:rPr>
          <w:rFonts w:ascii="Times New Roman" w:hAnsi="Times New Roman" w:eastAsia="Times New Roman" w:cs="Times New Roman"/>
          <w:b w:val="0"/>
          <w:i w:val="0"/>
          <w:color w:val="000000"/>
        </w:rPr>
        <w:t xml:space="preserve">Trong thực nghiệm trên cJSON (mimo/mimo-v2.5-pro, temperature 0), allocator profiling đạt: Allocator Recall 85%, Deallocator Recall 100%. LLM phát hiện nhiều allocator hơn list hardcode — cụ thể </w:t>
      </w:r>
      <w:r>
        <w:rPr>
          <w:rFonts w:ascii="Courier New" w:hAnsi="Courier New" w:eastAsia="Courier New" w:cs="Courier New"/>
          <w:b w:val="0"/>
          <w:i w:val="0"/>
          <w:color w:val="000000"/>
        </w:rPr>
        <w:t>cJSON_Parse()</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cJSON_Print()</w:t>
      </w:r>
      <w:r>
        <w:rPr>
          <w:rFonts w:ascii="Times New Roman" w:hAnsi="Times New Roman" w:eastAsia="Times New Roman" w:cs="Times New Roman"/>
          <w:b w:val="0"/>
          <w:i w:val="0"/>
          <w:color w:val="000000"/>
        </w:rPr>
        <w:t xml:space="preserve"> trả về owned memory mà hardcoded set bỏ sót.</w:t>
      </w:r>
    </w:p>
    <w:p>
      <w:pPr>
        <w:pStyle w:val="Heading3"/>
        <w:keepNext/>
      </w:pPr>
      <w:r>
        <w:rPr>
          <w:rFonts w:ascii="Times New Roman" w:hAnsi="Times New Roman" w:eastAsia="Times New Roman" w:cs="Times New Roman"/>
          <w:b/>
          <w:i w:val="0"/>
          <w:color w:val="000000"/>
          <w:sz w:val="26"/>
        </w:rPr>
        <w:t>3.7.2. Strategist</w:t>
      </w:r>
    </w:p>
    <w:p>
      <w:pPr>
        <w:ind w:firstLine="567"/>
        <w:jc w:val="both"/>
      </w:pPr>
      <w:r>
        <w:rPr>
          <w:rFonts w:ascii="Courier New" w:hAnsi="Courier New" w:eastAsia="Courier New" w:cs="Courier New"/>
          <w:b w:val="0"/>
          <w:i w:val="0"/>
          <w:color w:val="000000"/>
        </w:rPr>
        <w:t>strategist.ts</w:t>
      </w:r>
      <w:r>
        <w:rPr>
          <w:rFonts w:ascii="Times New Roman" w:hAnsi="Times New Roman" w:eastAsia="Times New Roman" w:cs="Times New Roman"/>
          <w:b w:val="0"/>
          <w:i w:val="0"/>
          <w:color w:val="000000"/>
        </w:rPr>
        <w:t xml:space="preserve"> implement adaptive planning — LLM đọc metadata dự án và quyết định chiến lược phân tích. Bước đầu, </w:t>
      </w:r>
      <w:r>
        <w:rPr>
          <w:rFonts w:ascii="Courier New" w:hAnsi="Courier New" w:eastAsia="Courier New" w:cs="Courier New"/>
          <w:b w:val="0"/>
          <w:i w:val="0"/>
          <w:color w:val="000000"/>
        </w:rPr>
        <w:t>gatherRepoMetadata()</w:t>
      </w:r>
      <w:r>
        <w:rPr>
          <w:rFonts w:ascii="Times New Roman" w:hAnsi="Times New Roman" w:eastAsia="Times New Roman" w:cs="Times New Roman"/>
          <w:b w:val="0"/>
          <w:i w:val="0"/>
          <w:color w:val="000000"/>
        </w:rPr>
        <w:t xml:space="preserve"> thu thập thông tin deterministic (không cần LLM): số file, tỉ lệ C++, build system nào (</w:t>
      </w:r>
      <w:r>
        <w:rPr>
          <w:rFonts w:ascii="Courier New" w:hAnsi="Courier New" w:eastAsia="Courier New" w:cs="Courier New"/>
          <w:b w:val="0"/>
          <w:i w:val="0"/>
          <w:color w:val="000000"/>
        </w:rPr>
        <w:t>CMakeLists.txt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Makefile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meson.build</w:t>
      </w:r>
      <w:r>
        <w:rPr>
          <w:rFonts w:ascii="Times New Roman" w:hAnsi="Times New Roman" w:eastAsia="Times New Roman" w:cs="Times New Roman"/>
          <w:b w:val="0"/>
          <w:i w:val="0"/>
          <w:color w:val="000000"/>
        </w:rPr>
        <w:t>...), và mật độ smart pointer (unique_ptr, shared_ptr, g_object_ref...).</w:t>
      </w:r>
    </w:p>
    <w:p>
      <w:pPr>
        <w:ind w:firstLine="567"/>
        <w:jc w:val="both"/>
      </w:pPr>
      <w:r>
        <w:rPr>
          <w:rFonts w:ascii="Times New Roman" w:hAnsi="Times New Roman" w:eastAsia="Times New Roman" w:cs="Times New Roman"/>
          <w:b w:val="0"/>
          <w:i w:val="0"/>
          <w:color w:val="000000"/>
        </w:rPr>
        <w:t>Metadata + allocator profile được gửi cho model, yêu cầu trả về:</w:t>
      </w:r>
    </w:p>
    <w:p>
      <w:pPr>
        <w:spacing w:line="240" w:lineRule="auto" w:before="120" w:after="120"/>
        <w:ind w:left="283"/>
      </w:pPr>
      <w:r>
        <w:rPr>
          <w:rFonts w:ascii="Courier New" w:hAnsi="Courier New" w:eastAsia="Courier New" w:cs="Courier New"/>
          <w:color w:val="000000"/>
          <w:sz w:val="20"/>
        </w:rPr>
        <w:t>const StrategyPlanSchema = z.object({</w:t>
        <w:br/>
      </w:r>
      <w:r>
        <w:rPr>
          <w:rFonts w:ascii="Courier New" w:hAnsi="Courier New" w:eastAsia="Courier New" w:cs="Courier New"/>
          <w:color w:val="000000"/>
          <w:sz w:val="20"/>
        </w:rPr>
        <w:t xml:space="preserve">  runDynamic: z.boolean(),    // có chạy sanitizer không</w:t>
        <w:br/>
      </w:r>
      <w:r>
        <w:rPr>
          <w:rFonts w:ascii="Courier New" w:hAnsi="Courier New" w:eastAsia="Courier New" w:cs="Courier New"/>
          <w:color w:val="000000"/>
          <w:sz w:val="20"/>
        </w:rPr>
        <w:t xml:space="preserve">  judge: z.enum(['single', 'consensus']),  // single LLM hay consensus</w:t>
        <w:br/>
      </w:r>
      <w:r>
        <w:rPr>
          <w:rFonts w:ascii="Courier New" w:hAnsi="Courier New" w:eastAsia="Courier New" w:cs="Courier New"/>
          <w:color w:val="000000"/>
          <w:sz w:val="20"/>
        </w:rPr>
        <w:t xml:space="preserve">  staticDepth: z.enum(['shallow', 'full']),  // phân tích tĩnh nông hay sâu</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Đây là module OPT-IN (</w:t>
      </w:r>
      <w:r>
        <w:rPr>
          <w:rFonts w:ascii="Courier New" w:hAnsi="Courier New" w:eastAsia="Courier New" w:cs="Courier New"/>
          <w:b w:val="0"/>
          <w:i w:val="0"/>
          <w:color w:val="000000"/>
        </w:rPr>
        <w:t>--strategy auto</w:t>
      </w:r>
      <w:r>
        <w:rPr>
          <w:rFonts w:ascii="Times New Roman" w:hAnsi="Times New Roman" w:eastAsia="Times New Roman" w:cs="Times New Roman"/>
          <w:b w:val="0"/>
          <w:i w:val="0"/>
          <w:color w:val="000000"/>
        </w:rPr>
        <w:t>). Trong benchmark, strategist bị bypass — config explicit được dùng để đảm bảo reproducibility.</w:t>
      </w:r>
    </w:p>
    <w:p>
      <w:pPr>
        <w:pStyle w:val="Heading3"/>
        <w:keepNext/>
      </w:pPr>
      <w:r>
        <w:rPr>
          <w:rFonts w:ascii="Times New Roman" w:hAnsi="Times New Roman" w:eastAsia="Times New Roman" w:cs="Times New Roman"/>
          <w:b/>
          <w:i w:val="0"/>
          <w:color w:val="000000"/>
          <w:sz w:val="26"/>
        </w:rPr>
        <w:t>3.7.3. Judge tuner</w:t>
      </w:r>
    </w:p>
    <w:p>
      <w:pPr>
        <w:ind w:firstLine="567"/>
        <w:jc w:val="both"/>
      </w:pPr>
      <w:r>
        <w:rPr>
          <w:rFonts w:ascii="Courier New" w:hAnsi="Courier New" w:eastAsia="Courier New" w:cs="Courier New"/>
          <w:b w:val="0"/>
          <w:i w:val="0"/>
          <w:color w:val="000000"/>
        </w:rPr>
        <w:t>judgeTuner.ts</w:t>
      </w:r>
      <w:r>
        <w:rPr>
          <w:rFonts w:ascii="Times New Roman" w:hAnsi="Times New Roman" w:eastAsia="Times New Roman" w:cs="Times New Roman"/>
          <w:b w:val="0"/>
          <w:i w:val="0"/>
          <w:color w:val="000000"/>
        </w:rPr>
        <w:t xml:space="preserve"> cho phép LLM đề xuất ngưỡng phán xét phù hợp với dự án. Ví dụ: dự án dùng nhiều RAII/smart pointer → nâng ngưỡng confirmed lên (giảm FP); dự án manual malloc/free lộn xộn → hạ ngưỡng xuống (tăng recall).</w:t>
      </w:r>
    </w:p>
    <w:p>
      <w:pPr>
        <w:ind w:firstLine="567"/>
        <w:jc w:val="both"/>
      </w:pPr>
      <w:r>
        <w:rPr>
          <w:rFonts w:ascii="Times New Roman" w:hAnsi="Times New Roman" w:eastAsia="Times New Roman" w:cs="Times New Roman"/>
          <w:b w:val="0"/>
          <w:i w:val="0"/>
          <w:color w:val="000000"/>
        </w:rPr>
        <w:t xml:space="preserve">Điểm mấu chốt: ngưỡng bị </w:t>
      </w:r>
      <w:r>
        <w:rPr>
          <w:rFonts w:ascii="Times New Roman" w:hAnsi="Times New Roman" w:eastAsia="Times New Roman" w:cs="Times New Roman"/>
          <w:b/>
          <w:i w:val="0"/>
          <w:color w:val="000000"/>
        </w:rPr>
        <w:t>clamp</w:t>
      </w:r>
      <w:r>
        <w:rPr>
          <w:rFonts w:ascii="Times New Roman" w:hAnsi="Times New Roman" w:eastAsia="Times New Roman" w:cs="Times New Roman"/>
          <w:b w:val="0"/>
          <w:i w:val="0"/>
          <w:color w:val="000000"/>
        </w:rPr>
        <w:t xml:space="preserve"> cứng — confirmed nằm trong [0.55, 0.85], likely trong [0.25, 0.6], và confirmed luôn &gt; likely. LLM không thể làm judge quá nhạy (ngưỡng thấp) hay quá bảo thủ (ngưỡng cao). Trong benchmark, tuner cũng bị bypass — frozen defaults luôn được dùng.</w:t>
      </w:r>
    </w:p>
    <w:p>
      <w:pPr>
        <w:pStyle w:val="Heading2"/>
        <w:keepNext/>
      </w:pPr>
      <w:r>
        <w:rPr>
          <w:rFonts w:ascii="Times New Roman" w:hAnsi="Times New Roman" w:eastAsia="Times New Roman" w:cs="Times New Roman"/>
          <w:b/>
          <w:i w:val="0"/>
          <w:color w:val="000000"/>
          <w:sz w:val="28"/>
        </w:rPr>
        <w:t>3.8. Triển khai và vận hành</w:t>
      </w:r>
    </w:p>
    <w:p>
      <w:pPr>
        <w:pStyle w:val="Heading3"/>
        <w:keepNext/>
      </w:pPr>
      <w:r>
        <w:rPr>
          <w:rFonts w:ascii="Times New Roman" w:hAnsi="Times New Roman" w:eastAsia="Times New Roman" w:cs="Times New Roman"/>
          <w:b/>
          <w:i w:val="0"/>
          <w:color w:val="000000"/>
          <w:sz w:val="26"/>
        </w:rPr>
        <w:t>3.8.1. Docker Compose</w:t>
      </w:r>
    </w:p>
    <w:p>
      <w:pPr>
        <w:ind w:firstLine="567"/>
        <w:jc w:val="both"/>
      </w:pPr>
      <w:r>
        <w:rPr>
          <w:rFonts w:ascii="Times New Roman" w:hAnsi="Times New Roman" w:eastAsia="Times New Roman" w:cs="Times New Roman"/>
          <w:b w:val="0"/>
          <w:i w:val="0"/>
          <w:color w:val="000000"/>
        </w:rPr>
        <w:t>Hai analyzer service được deploy qua Docker Compose:</w:t>
      </w:r>
    </w:p>
    <w:p>
      <w:pPr>
        <w:spacing w:line="240" w:lineRule="auto" w:before="120" w:after="120"/>
        <w:ind w:left="283"/>
      </w:pPr>
      <w:r>
        <w:rPr>
          <w:rFonts w:ascii="Courier New" w:hAnsi="Courier New" w:eastAsia="Courier New" w:cs="Courier New"/>
          <w:color w:val="000000"/>
          <w:sz w:val="20"/>
        </w:rPr>
        <w:t>services:</w:t>
        <w:br/>
      </w:r>
      <w:r>
        <w:rPr>
          <w:rFonts w:ascii="Courier New" w:hAnsi="Courier New" w:eastAsia="Courier New" w:cs="Courier New"/>
          <w:color w:val="000000"/>
          <w:sz w:val="20"/>
        </w:rPr>
        <w:t xml:space="preserve">  static-analyzer:</w:t>
        <w:br/>
      </w:r>
      <w:r>
        <w:rPr>
          <w:rFonts w:ascii="Courier New" w:hAnsi="Courier New" w:eastAsia="Courier New" w:cs="Courier New"/>
          <w:color w:val="000000"/>
          <w:sz w:val="20"/>
        </w:rPr>
        <w:t xml:space="preserve">    ports: ["127.0.0.1:50061:50061"]</w:t>
        <w:br/>
      </w:r>
      <w:r>
        <w:rPr>
          <w:rFonts w:ascii="Courier New" w:hAnsi="Courier New" w:eastAsia="Courier New" w:cs="Courier New"/>
          <w:color w:val="000000"/>
          <w:sz w:val="20"/>
        </w:rPr>
        <w:t xml:space="preserve">    volumes: ["./demo:/workspace/demo", "./targets:/workspace/targets"]</w:t>
        <w:br/>
      </w:r>
      <w:r>
        <w:rPr>
          <w:rFonts w:ascii="Courier New" w:hAnsi="Courier New" w:eastAsia="Courier New" w:cs="Courier New"/>
          <w:color w:val="000000"/>
          <w:sz w:val="20"/>
        </w:rPr>
        <w:t xml:space="preserve">    networks: [mcpvul-net]</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dynamic-analyzer:</w:t>
        <w:br/>
      </w:r>
      <w:r>
        <w:rPr>
          <w:rFonts w:ascii="Courier New" w:hAnsi="Courier New" w:eastAsia="Courier New" w:cs="Courier New"/>
          <w:color w:val="000000"/>
          <w:sz w:val="20"/>
        </w:rPr>
        <w:t xml:space="preserve">    ports: ["127.0.0.1:50062:50062"]</w:t>
        <w:br/>
      </w:r>
      <w:r>
        <w:rPr>
          <w:rFonts w:ascii="Courier New" w:hAnsi="Courier New" w:eastAsia="Courier New" w:cs="Courier New"/>
          <w:color w:val="000000"/>
          <w:sz w:val="20"/>
        </w:rPr>
        <w:t xml:space="preserve">    volumes: ["runs:/runs", "./demo:/workspace/demo", "./targets:/workspace/targets"]</w:t>
        <w:br/>
      </w:r>
      <w:r>
        <w:rPr>
          <w:rFonts w:ascii="Courier New" w:hAnsi="Courier New" w:eastAsia="Courier New" w:cs="Courier New"/>
          <w:color w:val="000000"/>
          <w:sz w:val="20"/>
        </w:rPr>
        <w:t xml:space="preserve">    networks: [mcpvul-net]</w:t>
      </w:r>
    </w:p>
    <w:p>
      <w:pPr>
        <w:ind w:firstLine="567"/>
        <w:jc w:val="both"/>
      </w:pPr>
      <w:r>
        <w:rPr>
          <w:rFonts w:ascii="Times New Roman" w:hAnsi="Times New Roman" w:eastAsia="Times New Roman" w:cs="Times New Roman"/>
          <w:b w:val="0"/>
          <w:i w:val="0"/>
          <w:color w:val="000000"/>
        </w:rPr>
        <w:t xml:space="preserve">Port chỉ bind </w:t>
      </w:r>
      <w:r>
        <w:rPr>
          <w:rFonts w:ascii="Courier New" w:hAnsi="Courier New" w:eastAsia="Courier New" w:cs="Courier New"/>
          <w:b w:val="0"/>
          <w:i w:val="0"/>
          <w:color w:val="000000"/>
        </w:rPr>
        <w:t>127.0.0.1</w:t>
      </w:r>
      <w:r>
        <w:rPr>
          <w:rFonts w:ascii="Times New Roman" w:hAnsi="Times New Roman" w:eastAsia="Times New Roman" w:cs="Times New Roman"/>
          <w:b w:val="0"/>
          <w:i w:val="0"/>
          <w:color w:val="000000"/>
        </w:rPr>
        <w:t xml:space="preserve"> — đây là dịch vụ nội bộ, không authenticated, không nên expose ra LAN. Dynamic analyzer có thêm named volume </w:t>
      </w:r>
      <w:r>
        <w:rPr>
          <w:rFonts w:ascii="Courier New" w:hAnsi="Courier New" w:eastAsia="Courier New" w:cs="Courier New"/>
          <w:b w:val="0"/>
          <w:i w:val="0"/>
          <w:color w:val="000000"/>
        </w:rPr>
        <w:t>runs</w:t>
      </w:r>
      <w:r>
        <w:rPr>
          <w:rFonts w:ascii="Times New Roman" w:hAnsi="Times New Roman" w:eastAsia="Times New Roman" w:cs="Times New Roman"/>
          <w:b w:val="0"/>
          <w:i w:val="0"/>
          <w:color w:val="000000"/>
        </w:rPr>
        <w:t xml:space="preserve"> để persist analysis artifacts giữa các container restart.</w:t>
      </w:r>
    </w:p>
    <w:p>
      <w:pPr>
        <w:ind w:firstLine="567"/>
        <w:jc w:val="both"/>
      </w:pPr>
      <w:r>
        <w:rPr>
          <w:rFonts w:ascii="Times New Roman" w:hAnsi="Times New Roman" w:eastAsia="Times New Roman" w:cs="Times New Roman"/>
          <w:b w:val="0"/>
          <w:i w:val="0"/>
          <w:color w:val="000000"/>
        </w:rPr>
        <w:t xml:space="preserve">Mỗi container đọc env từ </w:t>
      </w:r>
      <w:r>
        <w:rPr>
          <w:rFonts w:ascii="Courier New" w:hAnsi="Courier New" w:eastAsia="Courier New" w:cs="Courier New"/>
          <w:b w:val="0"/>
          <w:i w:val="0"/>
          <w:color w:val="000000"/>
        </w:rPr>
        <w:t>apps/&lt;svc&gt;/.env</w:t>
      </w:r>
      <w:r>
        <w:rPr>
          <w:rFonts w:ascii="Times New Roman" w:hAnsi="Times New Roman" w:eastAsia="Times New Roman" w:cs="Times New Roman"/>
          <w:b w:val="0"/>
          <w:i w:val="0"/>
          <w:color w:val="000000"/>
        </w:rPr>
        <w:t xml:space="preserve"> (optional — boots với defaults nếu file không tồn tại). Docker image bake sẵn </w:t>
      </w:r>
      <w:r>
        <w:rPr>
          <w:rFonts w:ascii="Courier New" w:hAnsi="Courier New" w:eastAsia="Courier New" w:cs="Courier New"/>
          <w:b w:val="0"/>
          <w:i w:val="0"/>
          <w:color w:val="000000"/>
        </w:rPr>
        <w:t>clang</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clang-tools-extra</w:t>
      </w:r>
      <w:r>
        <w:rPr>
          <w:rFonts w:ascii="Times New Roman" w:hAnsi="Times New Roman" w:eastAsia="Times New Roman" w:cs="Times New Roman"/>
          <w:b w:val="0"/>
          <w:i w:val="0"/>
          <w:color w:val="000000"/>
        </w:rPr>
        <w:t xml:space="preserve"> (cho scan-build) vào static-analyzer image.</w:t>
      </w:r>
    </w:p>
    <w:p>
      <w:pPr>
        <w:pStyle w:val="Heading3"/>
        <w:keepNext/>
      </w:pPr>
      <w:r>
        <w:rPr>
          <w:rFonts w:ascii="Times New Roman" w:hAnsi="Times New Roman" w:eastAsia="Times New Roman" w:cs="Times New Roman"/>
          <w:b/>
          <w:i w:val="0"/>
          <w:color w:val="000000"/>
          <w:sz w:val="26"/>
        </w:rPr>
        <w:t>3.8.2. LLM gateway</w:t>
      </w:r>
    </w:p>
    <w:p>
      <w:pPr>
        <w:ind w:firstLine="567"/>
        <w:jc w:val="both"/>
      </w:pPr>
      <w:r>
        <w:rPr>
          <w:rFonts w:ascii="Times New Roman" w:hAnsi="Times New Roman" w:eastAsia="Times New Roman" w:cs="Times New Roman"/>
          <w:b w:val="0"/>
          <w:i w:val="0"/>
          <w:color w:val="000000"/>
        </w:rPr>
        <w:t xml:space="preserve">Thực nghiệm sử dụng local LLM gateway tại </w:t>
      </w:r>
      <w:r>
        <w:rPr>
          <w:rFonts w:ascii="Courier New" w:hAnsi="Courier New" w:eastAsia="Courier New" w:cs="Courier New"/>
          <w:b w:val="0"/>
          <w:i w:val="0"/>
          <w:color w:val="000000"/>
        </w:rPr>
        <w:t>http://localhost:20128/v1</w:t>
      </w:r>
      <w:r>
        <w:rPr>
          <w:rFonts w:ascii="Times New Roman" w:hAnsi="Times New Roman" w:eastAsia="Times New Roman" w:cs="Times New Roman"/>
          <w:b w:val="0"/>
          <w:i w:val="0"/>
          <w:color w:val="000000"/>
        </w:rPr>
        <w:t xml:space="preserve"> với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Gateway tuân thủ OpenAI Chat Completions API — nên hệ thống dùng provider </w:t>
      </w:r>
      <w:r>
        <w:rPr>
          <w:rFonts w:ascii="Courier New" w:hAnsi="Courier New" w:eastAsia="Courier New" w:cs="Courier New"/>
          <w:b w:val="0"/>
          <w:i w:val="0"/>
          <w:color w:val="000000"/>
        </w:rPr>
        <w:t>local</w:t>
      </w:r>
      <w:r>
        <w:rPr>
          <w:rFonts w:ascii="Times New Roman" w:hAnsi="Times New Roman" w:eastAsia="Times New Roman" w:cs="Times New Roman"/>
          <w:b w:val="0"/>
          <w:i w:val="0"/>
          <w:color w:val="000000"/>
        </w:rPr>
        <w:t xml:space="preserve"> (thực chất là OpenAI-compatible endpoint). Temperature mặc định: 0 (judge single), 0.7 (consensus sample).</w:t>
      </w:r>
    </w:p>
    <w:p>
      <w:pPr>
        <w:pStyle w:val="Heading3"/>
        <w:keepNext/>
      </w:pPr>
      <w:r>
        <w:rPr>
          <w:rFonts w:ascii="Times New Roman" w:hAnsi="Times New Roman" w:eastAsia="Times New Roman" w:cs="Times New Roman"/>
          <w:b/>
          <w:i w:val="0"/>
          <w:color w:val="000000"/>
          <w:sz w:val="26"/>
        </w:rPr>
        <w:t>3.8.3. Configuration hierarchy</w:t>
      </w:r>
    </w:p>
    <w:p>
      <w:pPr>
        <w:ind w:firstLine="567"/>
        <w:jc w:val="both"/>
      </w:pPr>
      <w:r>
        <w:rPr>
          <w:rFonts w:ascii="Times New Roman" w:hAnsi="Times New Roman" w:eastAsia="Times New Roman" w:cs="Times New Roman"/>
          <w:b w:val="0"/>
          <w:i w:val="0"/>
          <w:color w:val="000000"/>
        </w:rPr>
        <w:t>Hệ thống hỗ trợ 4 nguồn config, theo thứ tự ưu tiên giảm dần:</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CLI flags: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--max-turns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--consensus-n</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Environment variables: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MAX_TURNS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STATIC_URL</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Config 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~/.config/cleak/config.json</w:t>
      </w:r>
      <w:r>
        <w:rPr>
          <w:rFonts w:ascii="Times New Roman" w:hAnsi="Times New Roman" w:eastAsia="Times New Roman" w:cs="Times New Roman"/>
          <w:b w:val="0"/>
          <w:i w:val="0"/>
          <w:color w:val="000000"/>
        </w:rPr>
        <w:t xml:space="preserve"> — Zod-validated, chmod 600 (vì chứa API key).</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Built-in defaults:</w:t>
      </w:r>
      <w:r>
        <w:rPr>
          <w:rFonts w:ascii="Times New Roman" w:hAnsi="Times New Roman" w:eastAsia="Times New Roman" w:cs="Times New Roman"/>
          <w:b w:val="0"/>
          <w:i w:val="0"/>
          <w:color w:val="000000"/>
        </w:rPr>
        <w:t xml:space="preserve"> Xem </w:t>
      </w:r>
      <w:r>
        <w:rPr>
          <w:rFonts w:ascii="Courier New" w:hAnsi="Courier New" w:eastAsia="Courier New" w:cs="Courier New"/>
          <w:b w:val="0"/>
          <w:i w:val="0"/>
          <w:color w:val="000000"/>
        </w:rPr>
        <w:t>configTemplate()</w:t>
      </w:r>
      <w:r>
        <w:rPr>
          <w:rFonts w:ascii="Times New Roman" w:hAnsi="Times New Roman" w:eastAsia="Times New Roman" w:cs="Times New Roman"/>
          <w:b w:val="0"/>
          <w:i w:val="0"/>
          <w:color w:val="000000"/>
        </w:rPr>
        <w:t xml:space="preserve"> — ví dụ </w:t>
      </w:r>
      <w:r>
        <w:rPr>
          <w:rFonts w:ascii="Courier New" w:hAnsi="Courier New" w:eastAsia="Courier New" w:cs="Courier New"/>
          <w:b w:val="0"/>
          <w:i w:val="0"/>
          <w:color w:val="000000"/>
        </w:rPr>
        <w:t>maxTurns: 15</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staticConcurrency: 3</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staticGroupSize: 4</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Config file được validate bằng Zod lenient parse — mỗi key được validate độc lập, key invalid bị bỏ qua với warning trên stderr thay vì reject toàn bộ file.</w:t>
      </w:r>
    </w:p>
    <w:p>
      <w:pPr>
        <w:pStyle w:val="Heading3"/>
        <w:keepNext/>
      </w:pPr>
      <w:r>
        <w:rPr>
          <w:rFonts w:ascii="Times New Roman" w:hAnsi="Times New Roman" w:eastAsia="Times New Roman" w:cs="Times New Roman"/>
          <w:b/>
          <w:i w:val="0"/>
          <w:color w:val="000000"/>
          <w:sz w:val="26"/>
        </w:rPr>
        <w:t>3.8.4. Corpus pipeline</w:t>
      </w:r>
    </w:p>
    <w:p>
      <w:pPr>
        <w:ind w:firstLine="567"/>
        <w:jc w:val="both"/>
      </w:pPr>
      <w:r>
        <w:rPr>
          <w:rFonts w:ascii="Times New Roman" w:hAnsi="Times New Roman" w:eastAsia="Times New Roman" w:cs="Times New Roman"/>
          <w:b w:val="0"/>
          <w:i w:val="0"/>
          <w:color w:val="000000"/>
        </w:rPr>
        <w:t>Quản lý corpus đánh giá là một pipeline riêng, gồm 4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Ingest: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corpus/juliet/ingest.ts</w:t>
      </w:r>
      <w:r>
        <w:rPr>
          <w:rFonts w:ascii="Times New Roman" w:hAnsi="Times New Roman" w:eastAsia="Times New Roman" w:cs="Times New Roman"/>
          <w:b w:val="0"/>
          <w:i w:val="0"/>
          <w:color w:val="000000"/>
        </w:rPr>
        <w:t xml:space="preserve"> copy file từ NIST Juliet Test Suite v1.3, group C++ multi-file cases, derive label từ convention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trong tên file. </w:t>
      </w:r>
      <w:r>
        <w:rPr>
          <w:rFonts w:ascii="Courier New" w:hAnsi="Courier New" w:eastAsia="Courier New" w:cs="Courier New"/>
          <w:b w:val="0"/>
          <w:i w:val="0"/>
          <w:color w:val="000000"/>
        </w:rPr>
        <w:t>corpus/lamed/ingest.ts</w:t>
      </w:r>
      <w:r>
        <w:rPr>
          <w:rFonts w:ascii="Times New Roman" w:hAnsi="Times New Roman" w:eastAsia="Times New Roman" w:cs="Times New Roman"/>
          <w:b w:val="0"/>
          <w:i w:val="0"/>
          <w:color w:val="000000"/>
        </w:rPr>
        <w:t xml:space="preserve"> clone repo từ Zenodo tại bug commit cụ thể.</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Validate: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validate-corpus.ts</w:t>
      </w:r>
      <w:r>
        <w:rPr>
          <w:rFonts w:ascii="Times New Roman" w:hAnsi="Times New Roman" w:eastAsia="Times New Roman" w:cs="Times New Roman"/>
          <w:b w:val="0"/>
          <w:i w:val="0"/>
          <w:color w:val="000000"/>
        </w:rPr>
        <w:t xml:space="preserve"> chạy 5 gates:</w:t>
      </w:r>
    </w:p>
    <w:p>
      <w:pPr>
        <w:pStyle w:val="ListBullet"/>
      </w:pPr>
      <w:r>
        <w:rPr>
          <w:rFonts w:ascii="Times New Roman" w:hAnsi="Times New Roman" w:eastAsia="Times New Roman" w:cs="Times New Roman"/>
          <w:b w:val="0"/>
          <w:i w:val="0"/>
          <w:color w:val="000000"/>
        </w:rPr>
        <w:t>Gate 1: Zod schema validation (manifest format đúng)</w:t>
      </w:r>
    </w:p>
    <w:p>
      <w:pPr>
        <w:pStyle w:val="ListBullet"/>
      </w:pPr>
      <w:r>
        <w:rPr>
          <w:rFonts w:ascii="Times New Roman" w:hAnsi="Times New Roman" w:eastAsia="Times New Roman" w:cs="Times New Roman"/>
          <w:b w:val="0"/>
          <w:i w:val="0"/>
          <w:color w:val="000000"/>
        </w:rPr>
        <w:t>Gate 2: Structural check (file tồn tại, không rỗng)</w:t>
      </w:r>
    </w:p>
    <w:p>
      <w:pPr>
        <w:pStyle w:val="ListBullet"/>
      </w:pPr>
      <w:r>
        <w:rPr>
          <w:rFonts w:ascii="Times New Roman" w:hAnsi="Times New Roman" w:eastAsia="Times New Roman" w:cs="Times New Roman"/>
          <w:b w:val="0"/>
          <w:i w:val="0"/>
          <w:color w:val="000000"/>
        </w:rPr>
        <w:t>Gate 3: Compile check (</w:t>
      </w:r>
      <w:r>
        <w:rPr>
          <w:rFonts w:ascii="Courier New" w:hAnsi="Courier New" w:eastAsia="Courier New" w:cs="Courier New"/>
          <w:b w:val="0"/>
          <w:i w:val="0"/>
          <w:color w:val="000000"/>
        </w:rPr>
        <w:t>clang -fsyntax-only</w:t>
      </w:r>
      <w:r>
        <w:rPr>
          <w:rFonts w:ascii="Times New Roman" w:hAnsi="Times New Roman" w:eastAsia="Times New Roman" w:cs="Times New Roman"/>
          <w:b w:val="0"/>
          <w:i w:val="0"/>
          <w:color w:val="000000"/>
        </w:rPr>
        <w:t xml:space="preserve"> pass)</w:t>
      </w:r>
    </w:p>
    <w:p>
      <w:pPr>
        <w:pStyle w:val="ListBullet"/>
      </w:pPr>
      <w:r>
        <w:rPr>
          <w:rFonts w:ascii="Times New Roman" w:hAnsi="Times New Roman" w:eastAsia="Times New Roman" w:cs="Times New Roman"/>
          <w:b w:val="0"/>
          <w:i w:val="0"/>
          <w:color w:val="000000"/>
        </w:rPr>
        <w:t>Gate 4: Label overlap detection (không có file vừa bad vừa good)</w:t>
      </w:r>
    </w:p>
    <w:p>
      <w:pPr>
        <w:pStyle w:val="ListBullet"/>
      </w:pPr>
      <w:r>
        <w:rPr>
          <w:rFonts w:ascii="Times New Roman" w:hAnsi="Times New Roman" w:eastAsia="Times New Roman" w:cs="Times New Roman"/>
          <w:b w:val="0"/>
          <w:i w:val="0"/>
          <w:color w:val="000000"/>
        </w:rPr>
        <w:t>Gate 5: Content-hash integrity</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Lock:</w:t>
      </w:r>
      <w:r>
        <w:rPr>
          <w:rFonts w:ascii="Times New Roman" w:hAnsi="Times New Roman" w:eastAsia="Times New Roman" w:cs="Times New Roman"/>
          <w:b w:val="0"/>
          <w:i w:val="0"/>
          <w:color w:val="000000"/>
        </w:rPr>
        <w:t xml:space="preserve"> Tạo </w:t>
      </w:r>
      <w:r>
        <w:rPr>
          <w:rFonts w:ascii="Courier New" w:hAnsi="Courier New" w:eastAsia="Courier New" w:cs="Courier New"/>
          <w:b w:val="0"/>
          <w:i w:val="0"/>
          <w:color w:val="000000"/>
        </w:rPr>
        <w:t>&lt;corpus&gt;.lock.json</w:t>
      </w:r>
      <w:r>
        <w:rPr>
          <w:rFonts w:ascii="Times New Roman" w:hAnsi="Times New Roman" w:eastAsia="Times New Roman" w:cs="Times New Roman"/>
          <w:b w:val="0"/>
          <w:i w:val="0"/>
          <w:color w:val="000000"/>
        </w:rPr>
        <w:t xml:space="preserve"> với source hash, ingest commit, clang version — đảm bảo reproducibility.</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Eval gate:</w:t>
      </w:r>
      <w:r>
        <w:rPr>
          <w:rFonts w:ascii="Times New Roman" w:hAnsi="Times New Roman" w:eastAsia="Times New Roman" w:cs="Times New Roman"/>
          <w:b w:val="0"/>
          <w:i w:val="0"/>
          <w:color w:val="000000"/>
        </w:rPr>
        <w:t xml:space="preserve"> Chạy evaluation chỉ trên corpus đã validated + locked.</w:t>
      </w:r>
    </w:p>
    <w:p>
      <w:pPr>
        <w:pStyle w:val="Heading2"/>
        <w:keepNext/>
      </w:pPr>
      <w:r>
        <w:rPr>
          <w:rFonts w:ascii="Times New Roman" w:hAnsi="Times New Roman" w:eastAsia="Times New Roman" w:cs="Times New Roman"/>
          <w:b/>
          <w:i w:val="0"/>
          <w:color w:val="000000"/>
          <w:sz w:val="28"/>
        </w:rPr>
        <w:t>3.9. Tổng kết chương</w:t>
      </w:r>
    </w:p>
    <w:p>
      <w:pPr>
        <w:ind w:firstLine="567"/>
        <w:jc w:val="both"/>
      </w:pPr>
      <w:r>
        <w:rPr>
          <w:rFonts w:ascii="Times New Roman" w:hAnsi="Times New Roman" w:eastAsia="Times New Roman" w:cs="Times New Roman"/>
          <w:b w:val="0"/>
          <w:i w:val="0"/>
          <w:color w:val="000000"/>
        </w:rPr>
        <w:t>Chương này đã trình bày chi tiết quá trình hiện thực hoá hệ thống từ thiết kế sang code. Một số điểm đáng chú ý:</w:t>
      </w:r>
    </w:p>
    <w:p>
      <w:pPr>
        <w:ind w:firstLine="567"/>
        <w:jc w:val="both"/>
      </w:pPr>
      <w:r>
        <w:rPr>
          <w:rFonts w:ascii="Times New Roman" w:hAnsi="Times New Roman" w:eastAsia="Times New Roman" w:cs="Times New Roman"/>
          <w:b w:val="0"/>
          <w:i w:val="0"/>
          <w:color w:val="000000"/>
        </w:rPr>
        <w:t>Thứ nhất, quyết định viết toàn bộ hệ thống bằng TypeScript — thay vì C++ hay Python — xuất phát từ ràng buộc thực tế: MCP SDK chỉ có bản TypeScript, và orchestrator không cần hiệu năng tính toán cao (phần nặng nhất — parsing AST — đã do tree-sitter C library xử lý).</w:t>
      </w:r>
    </w:p>
    <w:p>
      <w:pPr>
        <w:ind w:firstLine="567"/>
        <w:jc w:val="both"/>
      </w:pPr>
      <w:r>
        <w:rPr>
          <w:rFonts w:ascii="Times New Roman" w:hAnsi="Times New Roman" w:eastAsia="Times New Roman" w:cs="Times New Roman"/>
          <w:b w:val="0"/>
          <w:i w:val="0"/>
          <w:color w:val="000000"/>
        </w:rPr>
        <w:t xml:space="preserve">Thứ hai, cơ chế threading </w:t>
      </w:r>
      <w:r>
        <w:rPr>
          <w:rFonts w:ascii="Courier New" w:hAnsi="Courier New" w:eastAsia="Courier New" w:cs="Courier New"/>
          <w:b w:val="0"/>
          <w:i w:val="0"/>
          <w:color w:val="000000"/>
        </w:rPr>
        <w:t>extraAllocators</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extraDeallocators</w:t>
      </w:r>
      <w:r>
        <w:rPr>
          <w:rFonts w:ascii="Times New Roman" w:hAnsi="Times New Roman" w:eastAsia="Times New Roman" w:cs="Times New Roman"/>
          <w:b w:val="0"/>
          <w:i w:val="0"/>
          <w:color w:val="000000"/>
        </w:rPr>
        <w:t xml:space="preserve"> xuyên suốt 7 static tools là thay đổi có impact lớn nhất trong quá trình phát triển. Trước khi có cơ chế này, hệ thống hoàn toàn blind với non-libc allocator — dẫn đến 0% recall trên LAMeD benchmark (dự án thực không dùng malloc trực tiếp). Sau khi threading, recall trên LAMeD tăng từ 0/41 lên 12/41.</w:t>
      </w:r>
    </w:p>
    <w:p>
      <w:pPr>
        <w:ind w:firstLine="567"/>
        <w:jc w:val="both"/>
      </w:pPr>
      <w:r>
        <w:rPr>
          <w:rFonts w:ascii="Times New Roman" w:hAnsi="Times New Roman" w:eastAsia="Times New Roman" w:cs="Times New Roman"/>
          <w:b w:val="0"/>
          <w:i w:val="0"/>
          <w:color w:val="000000"/>
        </w:rPr>
        <w:t>Thứ ba, deterministic evidence capture (Stage B wrapper) là yếu tố then chốt cho reproducibility. Bằng cách loại bỏ LLM discretion khỏi quá trình ghi nhận finding, hệ thống đảm bảo rằng cùng một sanitizer run luôn produce cùng một evidence — dù LLM quyết định tool nào gọi.</w:t>
      </w:r>
    </w:p>
    <w:p>
      <w:pPr>
        <w:ind w:firstLine="567"/>
        <w:jc w:val="both"/>
      </w:pPr>
      <w:r>
        <w:rPr>
          <w:rFonts w:ascii="Times New Roman" w:hAnsi="Times New Roman" w:eastAsia="Times New Roman" w:cs="Times New Roman"/>
          <w:b w:val="0"/>
          <w:i w:val="0"/>
          <w:color w:val="000000"/>
        </w:rPr>
        <w:t>Phần tiếp theo (Chương 4) sẽ đánh giá hệ thống đã cài đặt này trên ba corpus (Juliet 1658 ca, LAMeD 41 ca và MemHint 19 ca), so sánh với Clang Static Analyzer, và phân tích đóng góp của từng thành phần qua ablation study.</w:t>
      </w:r>
    </w:p>
    <w:p>
      <w:pPr>
        <w:pStyle w:val="Heading1"/>
        <w:keepNext/>
        <w:pageBreakBefore/>
      </w:pPr>
      <w:r>
        <w:rPr>
          <w:rFonts w:ascii="Times New Roman" w:hAnsi="Times New Roman" w:eastAsia="Times New Roman" w:cs="Times New Roman"/>
          <w:b/>
          <w:i w:val="0"/>
          <w:color w:val="000000"/>
          <w:sz w:val="32"/>
        </w:rPr>
        <w:t>Chương 4: Đánh giá kết quả</w:t>
      </w:r>
    </w:p>
    <w:p>
      <w:pPr>
        <w:ind w:firstLine="567"/>
        <w:jc w:val="both"/>
      </w:pPr>
      <w:r>
        <w:rPr>
          <w:rFonts w:ascii="Times New Roman" w:hAnsi="Times New Roman" w:eastAsia="Times New Roman" w:cs="Times New Roman"/>
          <w:b w:val="0"/>
          <w:i w:val="0"/>
          <w:color w:val="000000"/>
        </w:rPr>
        <w:t>Mọi thiết kế đều là giả thuyết cho đến khi được kiểm chứng bằng thực nghiệm. Chương này trình bày kết quả đánh giá trên ba corpus: Juliet CWE-401 (corpus synthetic, 1658 ca), LAMeD benchmark (corpus dự án thực, 41 ca) và MemHint (corpus dự án thực tự tái lập, 19 ca), với các ablation study phân rã đóng góp từng thành phần. Số liệu được báo cáo trung thực, kể cả khi chúng không như kỳ vọng.</w:t>
      </w:r>
    </w:p>
    <w:p>
      <w:pPr>
        <w:pStyle w:val="Heading2"/>
        <w:keepNext/>
      </w:pPr>
      <w:r>
        <w:rPr>
          <w:rFonts w:ascii="Times New Roman" w:hAnsi="Times New Roman" w:eastAsia="Times New Roman" w:cs="Times New Roman"/>
          <w:b/>
          <w:i w:val="0"/>
          <w:color w:val="000000"/>
          <w:sz w:val="28"/>
        </w:rPr>
        <w:t>4.1. Thiết kế thực nghiệm</w:t>
      </w:r>
    </w:p>
    <w:p>
      <w:pPr>
        <w:pStyle w:val="Heading3"/>
        <w:keepNext/>
      </w:pPr>
      <w:r>
        <w:rPr>
          <w:rFonts w:ascii="Times New Roman" w:hAnsi="Times New Roman" w:eastAsia="Times New Roman" w:cs="Times New Roman"/>
          <w:b/>
          <w:i w:val="0"/>
          <w:color w:val="000000"/>
          <w:sz w:val="26"/>
        </w:rPr>
        <w:t>4.1.1. Corpus</w:t>
      </w:r>
    </w:p>
    <w:p>
      <w:pPr>
        <w:ind w:firstLine="567"/>
        <w:jc w:val="both"/>
      </w:pPr>
      <w:r>
        <w:rPr>
          <w:rFonts w:ascii="Times New Roman" w:hAnsi="Times New Roman" w:eastAsia="Times New Roman" w:cs="Times New Roman"/>
          <w:b/>
          <w:i w:val="0"/>
          <w:color w:val="000000"/>
        </w:rPr>
        <w:t>Juliet CWE-401 validated:</w:t>
      </w:r>
      <w:r>
        <w:rPr>
          <w:rFonts w:ascii="Times New Roman" w:hAnsi="Times New Roman" w:eastAsia="Times New Roman" w:cs="Times New Roman"/>
          <w:b w:val="0"/>
          <w:i w:val="0"/>
          <w:color w:val="000000"/>
        </w:rPr>
        <w:t xml:space="preserve"> 1658 test cases, lockfile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0 quarantined. Đây là phiên bản re-ingest từ NIST v1.3, đã fix lỗi C++ multi-file variant (422/1984 ca cũ không build được) và label drift (1171 ca cũ bị mislabel). Mỗi ca có ground truth: </w:t>
      </w:r>
      <w:r>
        <w:rPr>
          <w:rFonts w:ascii="Courier New" w:hAnsi="Courier New" w:eastAsia="Courier New" w:cs="Courier New"/>
          <w:b w:val="0"/>
          <w:i w:val="0"/>
          <w:color w:val="000000"/>
        </w:rPr>
        <w:t>flaws[]</w:t>
      </w:r>
      <w:r>
        <w:rPr>
          <w:rFonts w:ascii="Times New Roman" w:hAnsi="Times New Roman" w:eastAsia="Times New Roman" w:cs="Times New Roman"/>
          <w:b w:val="0"/>
          <w:i w:val="0"/>
          <w:color w:val="000000"/>
        </w:rPr>
        <w:t xml:space="preserve"> (hàm leak) và </w:t>
      </w:r>
      <w:r>
        <w:rPr>
          <w:rFonts w:ascii="Courier New" w:hAnsi="Courier New" w:eastAsia="Courier New" w:cs="Courier New"/>
          <w:b w:val="0"/>
          <w:i w:val="0"/>
          <w:color w:val="000000"/>
        </w:rPr>
        <w:t>clean[]</w:t>
      </w:r>
      <w:r>
        <w:rPr>
          <w:rFonts w:ascii="Times New Roman" w:hAnsi="Times New Roman" w:eastAsia="Times New Roman" w:cs="Times New Roman"/>
          <w:b w:val="0"/>
          <w:i w:val="0"/>
          <w:color w:val="000000"/>
        </w:rPr>
        <w:t xml:space="preserve"> (hàm sạch).</w:t>
      </w:r>
    </w:p>
    <w:p>
      <w:pPr>
        <w:ind w:firstLine="567"/>
        <w:jc w:val="both"/>
      </w:pPr>
      <w:r>
        <w:rPr>
          <w:rFonts w:ascii="Times New Roman" w:hAnsi="Times New Roman" w:eastAsia="Times New Roman" w:cs="Times New Roman"/>
          <w:b/>
          <w:i w:val="0"/>
          <w:color w:val="000000"/>
        </w:rPr>
        <w:t>LAMeD benchmark:</w:t>
      </w:r>
      <w:r>
        <w:rPr>
          <w:rFonts w:ascii="Times New Roman" w:hAnsi="Times New Roman" w:eastAsia="Times New Roman" w:cs="Times New Roman"/>
          <w:b w:val="0"/>
          <w:i w:val="0"/>
          <w:color w:val="000000"/>
        </w:rPr>
        <w:t xml:space="preserve"> 41 leak từ 7 dự án thực (curl 14, libtiff 6, libsolv 6, cjson 6, libxml2 4, libssh2 3, rabbitmq-c 2). Positive-only — không có label sạch nên chỉ đánh giá recall, FP count, FP/KLOC.</w:t>
      </w:r>
    </w:p>
    <w:p>
      <w:pPr>
        <w:pStyle w:val="Heading3"/>
        <w:keepNext/>
      </w:pPr>
      <w:r>
        <w:rPr>
          <w:rFonts w:ascii="Times New Roman" w:hAnsi="Times New Roman" w:eastAsia="Times New Roman" w:cs="Times New Roman"/>
          <w:b/>
          <w:i w:val="0"/>
          <w:color w:val="000000"/>
          <w:sz w:val="26"/>
        </w:rPr>
        <w:t>4.1.2. Scoring model</w:t>
      </w:r>
    </w:p>
    <w:p>
      <w:pPr>
        <w:ind w:firstLine="567"/>
        <w:jc w:val="both"/>
      </w:pPr>
      <w:r>
        <w:rPr>
          <w:rFonts w:ascii="Times New Roman" w:hAnsi="Times New Roman" w:eastAsia="Times New Roman" w:cs="Times New Roman"/>
          <w:b w:val="0"/>
          <w:i w:val="0"/>
          <w:color w:val="000000"/>
        </w:rPr>
        <w:t xml:space="preserve">Function-mode cho Juliet: hàm bao là site. Bất kỳ finding nào trong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 positive prediction; trong hàm </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 negative. Nhiều finding cùng hàm collapse thành một sample — không inflate TP/FP.</w:t>
      </w:r>
    </w:p>
    <w:p>
      <w:pPr>
        <w:ind w:firstLine="567"/>
        <w:jc w:val="both"/>
      </w:pPr>
      <w:r>
        <w:rPr>
          <w:rFonts w:ascii="Times New Roman" w:hAnsi="Times New Roman" w:eastAsia="Times New Roman" w:cs="Times New Roman"/>
          <w:b w:val="0"/>
          <w:i w:val="0"/>
          <w:color w:val="000000"/>
        </w:rPr>
        <w:t>Verdict được tính là "flagged" (positive prediction) khi verdict ∈ {confirmed_leak, likely_leak}.</w:t>
      </w:r>
    </w:p>
    <w:p>
      <w:pPr>
        <w:pStyle w:val="Heading3"/>
        <w:keepNext/>
      </w:pPr>
      <w:r>
        <w:rPr>
          <w:rFonts w:ascii="Times New Roman" w:hAnsi="Times New Roman" w:eastAsia="Times New Roman" w:cs="Times New Roman"/>
          <w:b/>
          <w:i w:val="0"/>
          <w:color w:val="000000"/>
          <w:sz w:val="26"/>
        </w:rPr>
        <w:t>4.1.3. Metrics</w:t>
      </w:r>
    </w:p>
    <w:p>
      <w:pPr>
        <w:pStyle w:val="ListBullet"/>
      </w:pPr>
      <w:r>
        <w:rPr>
          <w:rFonts w:ascii="Times New Roman" w:hAnsi="Times New Roman" w:eastAsia="Times New Roman" w:cs="Times New Roman"/>
          <w:b/>
          <w:i w:val="0"/>
          <w:color w:val="000000"/>
        </w:rPr>
        <w:t>Precision (P):</w:t>
      </w:r>
      <w:r>
        <w:rPr>
          <w:rFonts w:ascii="Times New Roman" w:hAnsi="Times New Roman" w:eastAsia="Times New Roman" w:cs="Times New Roman"/>
          <w:b w:val="0"/>
          <w:i w:val="0"/>
          <w:color w:val="000000"/>
        </w:rPr>
        <w:t xml:space="preserve"> TP / (TP + FP)</w:t>
      </w:r>
    </w:p>
    <w:p>
      <w:pPr>
        <w:pStyle w:val="ListBullet"/>
      </w:pPr>
      <w:r>
        <w:rPr>
          <w:rFonts w:ascii="Times New Roman" w:hAnsi="Times New Roman" w:eastAsia="Times New Roman" w:cs="Times New Roman"/>
          <w:b/>
          <w:i w:val="0"/>
          <w:color w:val="000000"/>
        </w:rPr>
        <w:t>Recall (R):</w:t>
      </w:r>
      <w:r>
        <w:rPr>
          <w:rFonts w:ascii="Times New Roman" w:hAnsi="Times New Roman" w:eastAsia="Times New Roman" w:cs="Times New Roman"/>
          <w:b w:val="0"/>
          <w:i w:val="0"/>
          <w:color w:val="000000"/>
        </w:rPr>
        <w:t xml:space="preserve"> TP / (TP + FN)</w:t>
      </w:r>
    </w:p>
    <w:p>
      <w:pPr>
        <w:pStyle w:val="ListBullet"/>
      </w:pPr>
      <w:r>
        <w:rPr>
          <w:rFonts w:ascii="Times New Roman" w:hAnsi="Times New Roman" w:eastAsia="Times New Roman" w:cs="Times New Roman"/>
          <w:b/>
          <w:i w:val="0"/>
          <w:color w:val="000000"/>
        </w:rPr>
        <w:t>F1:</w:t>
      </w:r>
      <w:r>
        <w:rPr>
          <w:rFonts w:ascii="Times New Roman" w:hAnsi="Times New Roman" w:eastAsia="Times New Roman" w:cs="Times New Roman"/>
          <w:b w:val="0"/>
          <w:i w:val="0"/>
          <w:color w:val="000000"/>
        </w:rPr>
        <w:t xml:space="preserve"> harmonic mean of P and R</w:t>
      </w:r>
    </w:p>
    <w:p>
      <w:pPr>
        <w:pStyle w:val="ListBullet"/>
      </w:pPr>
      <w:r>
        <w:rPr>
          <w:rFonts w:ascii="Times New Roman" w:hAnsi="Times New Roman" w:eastAsia="Times New Roman" w:cs="Times New Roman"/>
          <w:b/>
          <w:i w:val="0"/>
          <w:color w:val="000000"/>
        </w:rPr>
        <w:t>ECE (Expected Calibration Error):</w:t>
      </w:r>
      <w:r>
        <w:rPr>
          <w:rFonts w:ascii="Times New Roman" w:hAnsi="Times New Roman" w:eastAsia="Times New Roman" w:cs="Times New Roman"/>
          <w:b w:val="0"/>
          <w:i w:val="0"/>
          <w:color w:val="000000"/>
        </w:rPr>
        <w:t xml:space="preserve"> đo calibration của confidence</w:t>
      </w:r>
    </w:p>
    <w:p>
      <w:pPr>
        <w:pStyle w:val="ListBullet"/>
      </w:pPr>
      <w:r>
        <w:rPr>
          <w:rFonts w:ascii="Times New Roman" w:hAnsi="Times New Roman" w:eastAsia="Times New Roman" w:cs="Times New Roman"/>
          <w:b/>
          <w:i w:val="0"/>
          <w:color w:val="000000"/>
        </w:rPr>
        <w:t>FP/KLOC:</w:t>
      </w:r>
      <w:r>
        <w:rPr>
          <w:rFonts w:ascii="Times New Roman" w:hAnsi="Times New Roman" w:eastAsia="Times New Roman" w:cs="Times New Roman"/>
          <w:b w:val="0"/>
          <w:i w:val="0"/>
          <w:color w:val="000000"/>
        </w:rPr>
        <w:t xml:space="preserve"> false positive per thousand lines of code</w:t>
      </w:r>
    </w:p>
    <w:p>
      <w:pPr>
        <w:pStyle w:val="Heading3"/>
        <w:keepNext/>
      </w:pPr>
      <w:r>
        <w:rPr>
          <w:rFonts w:ascii="Times New Roman" w:hAnsi="Times New Roman" w:eastAsia="Times New Roman" w:cs="Times New Roman"/>
          <w:b/>
          <w:i w:val="0"/>
          <w:color w:val="000000"/>
          <w:sz w:val="26"/>
        </w:rPr>
        <w:t>4.1.4. Sampling</w:t>
      </w:r>
    </w:p>
    <w:p>
      <w:pPr>
        <w:ind w:firstLine="567"/>
        <w:jc w:val="both"/>
      </w:pPr>
      <w:r>
        <w:rPr>
          <w:rFonts w:ascii="Courier New" w:hAnsi="Courier New" w:eastAsia="Courier New" w:cs="Courier New"/>
          <w:b w:val="0"/>
          <w:i w:val="0"/>
          <w:color w:val="000000"/>
        </w:rPr>
        <w:t>--stratify</w:t>
      </w:r>
      <w:r>
        <w:rPr>
          <w:rFonts w:ascii="Times New Roman" w:hAnsi="Times New Roman" w:eastAsia="Times New Roman" w:cs="Times New Roman"/>
          <w:b w:val="0"/>
          <w:i w:val="0"/>
          <w:color w:val="000000"/>
        </w:rPr>
        <w:t xml:space="preserve"> chọn mẫu evenly qua deterministic round-robin theo </w:t>
      </w:r>
      <w:r>
        <w:rPr>
          <w:rFonts w:ascii="Courier New" w:hAnsi="Courier New" w:eastAsia="Courier New" w:cs="Courier New"/>
          <w:b w:val="0"/>
          <w:i w:val="0"/>
          <w:color w:val="000000"/>
        </w:rPr>
        <w:t>functionalVariant</w:t>
      </w:r>
      <w:r>
        <w:rPr>
          <w:rFonts w:ascii="Times New Roman" w:hAnsi="Times New Roman" w:eastAsia="Times New Roman" w:cs="Times New Roman"/>
          <w:b w:val="0"/>
          <w:i w:val="0"/>
          <w:color w:val="000000"/>
        </w:rPr>
        <w:t xml:space="preserve">. Điều này đảm bảo ngay cả sample nhỏ (n=50) cũng bao phủ tất cả 10 families (char, int, malloc, new, strdup, struct, twoIntsStruct, wchar, destructor, virtual). Top-N sẽ bị skewed: 50 ca đầu tiên là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4.1.5. Fairness rules</w:t>
      </w:r>
    </w:p>
    <w:p>
      <w:pPr>
        <w:ind w:firstLine="567"/>
        <w:jc w:val="both"/>
      </w:pPr>
      <w:r>
        <w:rPr>
          <w:rFonts w:ascii="Times New Roman" w:hAnsi="Times New Roman" w:eastAsia="Times New Roman" w:cs="Times New Roman"/>
          <w:b w:val="0"/>
          <w:i w:val="0"/>
          <w:color w:val="000000"/>
        </w:rPr>
        <w:t xml:space="preserve">Baseline positive-only (Clang) chỉ enumerate leak finding → TN=0. Vì vậy bỏ specificity/MCC/accuracy khỏi bảng so sánh, chỉ so P/R/F1/FP count/FP/KLOC. Mọi hệ thống dùng cùng </w:t>
      </w:r>
      <w:r>
        <w:rPr>
          <w:rFonts w:ascii="Courier New" w:hAnsi="Courier New" w:eastAsia="Courier New" w:cs="Courier New"/>
          <w:b w:val="0"/>
          <w:i w:val="0"/>
          <w:color w:val="000000"/>
        </w:rPr>
        <w:t>scoreCase</w:t>
      </w:r>
      <w:r>
        <w:rPr>
          <w:rFonts w:ascii="Times New Roman" w:hAnsi="Times New Roman" w:eastAsia="Times New Roman" w:cs="Times New Roman"/>
          <w:b w:val="0"/>
          <w:i w:val="0"/>
          <w:color w:val="000000"/>
        </w:rPr>
        <w:t xml:space="preserve"> trên cùng corpus.</w:t>
      </w:r>
    </w:p>
    <w:p>
      <w:pPr>
        <w:pStyle w:val="Heading3"/>
        <w:keepNext/>
      </w:pPr>
      <w:r>
        <w:rPr>
          <w:rFonts w:ascii="Times New Roman" w:hAnsi="Times New Roman" w:eastAsia="Times New Roman" w:cs="Times New Roman"/>
          <w:b/>
          <w:i w:val="0"/>
          <w:color w:val="000000"/>
          <w:sz w:val="26"/>
        </w:rPr>
        <w:t>4.1.6. LLM configuration</w:t>
      </w:r>
    </w:p>
    <w:p>
      <w:pPr>
        <w:ind w:firstLine="567"/>
        <w:jc w:val="both"/>
      </w:pPr>
      <w:r>
        <w:rPr>
          <w:rFonts w:ascii="Times New Roman" w:hAnsi="Times New Roman" w:eastAsia="Times New Roman" w:cs="Times New Roman"/>
          <w:b w:val="0"/>
          <w:i w:val="0"/>
          <w:color w:val="000000"/>
        </w:rPr>
        <w:t xml:space="preserve">Các run chốt của luận văn dùng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qua gateway OpenAI-compatible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nội bộ tại port 20128. Cụ thể: sweep full-corpus 1658 ca (mục 4.2,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bộ run LAMeD 2026-08-20 (mục 4.5), ablation consensus n=50 (mục 4.6) và validation allocator-profile (mục 4.9). Temperature 0 cho judge single, 0.7 cho consensus sampling. Idle-timeout: 75 giây.</w:t>
      </w:r>
    </w:p>
    <w:p>
      <w:pPr>
        <w:ind w:firstLine="567"/>
        <w:jc w:val="both"/>
      </w:pPr>
      <w:r>
        <w:rPr>
          <w:rFonts w:ascii="Times New Roman" w:hAnsi="Times New Roman" w:eastAsia="Times New Roman" w:cs="Times New Roman"/>
          <w:b w:val="0"/>
          <w:i w:val="0"/>
          <w:color w:val="000000"/>
        </w:rPr>
        <w:t xml:space="preserve">Không phải mọi thí nghiệm đều dùng một model, và chúng tôi ghi rõ model của từng run thay vì gộp chung. Bảng n=50 stratified ở mục 4.2.3 là thí nghiệm đầu (2026-06), đo trên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sau đó re-measure trên corpus đã validate. Hai sweep phụ cấu hình B6a trên full corpus dùng model khác để kiểm tra tính tổng quát: </w:t>
      </w:r>
      <w:r>
        <w:rPr>
          <w:rFonts w:ascii="Courier New" w:hAnsi="Courier New" w:eastAsia="Courier New" w:cs="Courier New"/>
          <w:b w:val="0"/>
          <w:i w:val="0"/>
          <w:color w:val="000000"/>
        </w:rPr>
        <w:t>mimo-v2.5</w:t>
      </w:r>
      <w:r>
        <w:rPr>
          <w:rFonts w:ascii="Times New Roman" w:hAnsi="Times New Roman" w:eastAsia="Times New Roman" w:cs="Times New Roman"/>
          <w:b w:val="0"/>
          <w:i w:val="0"/>
          <w:color w:val="000000"/>
        </w:rPr>
        <w:t xml:space="preserve"> cho F1 0.737, </w:t>
      </w:r>
      <w:r>
        <w:rPr>
          <w:rFonts w:ascii="Courier New" w:hAnsi="Courier New" w:eastAsia="Courier New" w:cs="Courier New"/>
          <w:b w:val="0"/>
          <w:i w:val="0"/>
          <w:color w:val="000000"/>
        </w:rPr>
        <w:t>glm-5.2</w:t>
      </w:r>
      <w:r>
        <w:rPr>
          <w:rFonts w:ascii="Times New Roman" w:hAnsi="Times New Roman" w:eastAsia="Times New Roman" w:cs="Times New Roman"/>
          <w:b w:val="0"/>
          <w:i w:val="0"/>
          <w:color w:val="000000"/>
        </w:rPr>
        <w:t xml:space="preserve"> (z-ai) cho F1 0.774 (run 1/2 hoàn tất, số derive từ per-case rows). Cùng cấu hình B6a trên cùng corpus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F1 dao động từ 0.737 đến 0.863 theo model: cấu hình không được "tune" theo một model duy nhất, nhưng mức F1 tuyệt đối thì phụ thuộc model. Chi phí giữa các provider không so sánh trực tiếp được với nhau.</w:t>
      </w:r>
    </w:p>
    <w:p>
      <w:pPr>
        <w:pStyle w:val="Heading2"/>
        <w:keepNext/>
      </w:pPr>
      <w:r>
        <w:rPr>
          <w:rFonts w:ascii="Times New Roman" w:hAnsi="Times New Roman" w:eastAsia="Times New Roman" w:cs="Times New Roman"/>
          <w:b/>
          <w:i w:val="0"/>
          <w:color w:val="000000"/>
          <w:sz w:val="28"/>
        </w:rPr>
        <w:t>4.2. Ablation 9-baseline capability (headline)</w:t>
      </w:r>
    </w:p>
    <w:p>
      <w:pPr>
        <w:pStyle w:val="Heading3"/>
        <w:keepNext/>
      </w:pPr>
      <w:r>
        <w:rPr>
          <w:rFonts w:ascii="Times New Roman" w:hAnsi="Times New Roman" w:eastAsia="Times New Roman" w:cs="Times New Roman"/>
          <w:b/>
          <w:i w:val="0"/>
          <w:color w:val="000000"/>
          <w:sz w:val="26"/>
        </w:rPr>
        <w:t>4.2.1. Thiết kế</w:t>
      </w:r>
    </w:p>
    <w:p>
      <w:pPr>
        <w:ind w:firstLine="567"/>
        <w:jc w:val="both"/>
      </w:pPr>
      <w:r>
        <w:rPr>
          <w:rFonts w:ascii="Times New Roman" w:hAnsi="Times New Roman" w:eastAsia="Times New Roman" w:cs="Times New Roman"/>
          <w:b w:val="0"/>
          <w:i w:val="0"/>
          <w:color w:val="000000"/>
        </w:rPr>
        <w:t>Năm trục độc lập: [static, dynamic, planner, tool_selector, fusion]. Chín baseline B1–B7 khai báo bằng YAML, resolver ánh xạ flags thành engine knobs.</w:t>
      </w:r>
    </w:p>
    <w:p>
      <w:pPr>
        <w:pStyle w:val="Heading3"/>
        <w:keepNext/>
      </w:pPr>
      <w:r>
        <w:rPr>
          <w:rFonts w:ascii="Times New Roman" w:hAnsi="Times New Roman" w:eastAsia="Times New Roman" w:cs="Times New Roman"/>
          <w:b/>
          <w:i w:val="0"/>
          <w:color w:val="000000"/>
          <w:sz w:val="26"/>
        </w:rPr>
        <w:t>4.2.2. Kết quả full-corpus 1658 ca (headline)</w:t>
      </w:r>
    </w:p>
    <w:p>
      <w:pPr>
        <w:ind w:firstLine="567"/>
        <w:jc w:val="both"/>
      </w:pPr>
      <w:r>
        <w:rPr>
          <w:rFonts w:ascii="Times New Roman" w:hAnsi="Times New Roman" w:eastAsia="Times New Roman" w:cs="Times New Roman"/>
          <w:b w:val="0"/>
          <w:i w:val="0"/>
          <w:color w:val="000000"/>
        </w:rPr>
        <w:t xml:space="preserve">Sweep 9 baseline trên toàn bộ corpus 1658 ca,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chạy trên WSL2 với </w:t>
      </w:r>
      <w:r>
        <w:rPr>
          <w:rFonts w:ascii="Courier New" w:hAnsi="Courier New" w:eastAsia="Courier New" w:cs="Courier New"/>
          <w:b w:val="0"/>
          <w:i w:val="0"/>
          <w:color w:val="000000"/>
        </w:rPr>
        <w:t>--concurrency 16</w:t>
      </w:r>
      <w:r>
        <w:rPr>
          <w:rFonts w:ascii="Times New Roman" w:hAnsi="Times New Roman" w:eastAsia="Times New Roman" w:cs="Times New Roman"/>
          <w:b w:val="0"/>
          <w:i w:val="0"/>
          <w:color w:val="000000"/>
        </w:rPr>
        <w:t>. Các baseline dùng LLM (B4 đến B7) chạy 3 lần để đo mean ± std; hai run riêng lẻ (B6b/run-2 và B7/run-3) từng bị nhiễm lỗi fallback-judge im lặng, được phát hiện và chạy lại trước khi tính vào bảng. Bảng sau là kết quả gộp:</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spacing w:line="240" w:lineRule="auto" w:after="0"/>
            </w:pPr>
            <w:r>
              <w:rPr>
                <w:rFonts w:ascii="Times New Roman" w:hAnsi="Times New Roman" w:eastAsia="Times New Roman" w:cs="Times New Roman"/>
                <w:b/>
                <w:i w:val="0"/>
                <w:color w:val="000000"/>
                <w:sz w:val="18"/>
              </w:rPr>
              <w:t>ID</w:t>
            </w:r>
          </w:p>
        </w:tc>
        <w:tc>
          <w:tcPr>
            <w:tcW w:type="dxa" w:w="825"/>
          </w:tcPr>
          <w:p>
            <w:pPr>
              <w:spacing w:line="240" w:lineRule="auto" w:after="0"/>
            </w:pPr>
            <w:r>
              <w:rPr>
                <w:rFonts w:ascii="Times New Roman" w:hAnsi="Times New Roman" w:eastAsia="Times New Roman" w:cs="Times New Roman"/>
                <w:b/>
                <w:i w:val="0"/>
                <w:color w:val="000000"/>
                <w:sz w:val="18"/>
              </w:rPr>
              <w:t>Baseline</w:t>
            </w:r>
          </w:p>
        </w:tc>
        <w:tc>
          <w:tcPr>
            <w:tcW w:type="dxa" w:w="825"/>
          </w:tcPr>
          <w:p>
            <w:pPr>
              <w:spacing w:line="240" w:lineRule="auto" w:after="0"/>
            </w:pPr>
            <w:r>
              <w:rPr>
                <w:rFonts w:ascii="Times New Roman" w:hAnsi="Times New Roman" w:eastAsia="Times New Roman" w:cs="Times New Roman"/>
                <w:b/>
                <w:i w:val="0"/>
                <w:color w:val="000000"/>
                <w:sz w:val="18"/>
              </w:rPr>
              <w:t>TP</w:t>
            </w:r>
          </w:p>
        </w:tc>
        <w:tc>
          <w:tcPr>
            <w:tcW w:type="dxa" w:w="825"/>
          </w:tcPr>
          <w:p>
            <w:pPr>
              <w:spacing w:line="240" w:lineRule="auto" w:after="0"/>
            </w:pPr>
            <w:r>
              <w:rPr>
                <w:rFonts w:ascii="Times New Roman" w:hAnsi="Times New Roman" w:eastAsia="Times New Roman" w:cs="Times New Roman"/>
                <w:b/>
                <w:i w:val="0"/>
                <w:color w:val="000000"/>
                <w:sz w:val="18"/>
              </w:rPr>
              <w:t>FP</w:t>
            </w:r>
          </w:p>
        </w:tc>
        <w:tc>
          <w:tcPr>
            <w:tcW w:type="dxa" w:w="825"/>
          </w:tcPr>
          <w:p>
            <w:pPr>
              <w:spacing w:line="240" w:lineRule="auto" w:after="0"/>
            </w:pPr>
            <w:r>
              <w:rPr>
                <w:rFonts w:ascii="Times New Roman" w:hAnsi="Times New Roman" w:eastAsia="Times New Roman" w:cs="Times New Roman"/>
                <w:b/>
                <w:i w:val="0"/>
                <w:color w:val="000000"/>
                <w:sz w:val="18"/>
              </w:rPr>
              <w:t>FN</w:t>
            </w:r>
          </w:p>
        </w:tc>
        <w:tc>
          <w:tcPr>
            <w:tcW w:type="dxa" w:w="825"/>
          </w:tcPr>
          <w:p>
            <w:pPr>
              <w:spacing w:line="240" w:lineRule="auto" w:after="0"/>
            </w:pPr>
            <w:r>
              <w:rPr>
                <w:rFonts w:ascii="Times New Roman" w:hAnsi="Times New Roman" w:eastAsia="Times New Roman" w:cs="Times New Roman"/>
                <w:b/>
                <w:i w:val="0"/>
                <w:color w:val="000000"/>
                <w:sz w:val="18"/>
              </w:rPr>
              <w:t>TN</w:t>
            </w:r>
          </w:p>
        </w:tc>
        <w:tc>
          <w:tcPr>
            <w:tcW w:type="dxa" w:w="825"/>
          </w:tcPr>
          <w:p>
            <w:pPr>
              <w:spacing w:line="240" w:lineRule="auto" w:after="0"/>
            </w:pPr>
            <w:r>
              <w:rPr>
                <w:rFonts w:ascii="Times New Roman" w:hAnsi="Times New Roman" w:eastAsia="Times New Roman" w:cs="Times New Roman"/>
                <w:b/>
                <w:i w:val="0"/>
                <w:color w:val="000000"/>
                <w:sz w:val="18"/>
              </w:rPr>
              <w:t>P</w:t>
            </w:r>
          </w:p>
        </w:tc>
        <w:tc>
          <w:tcPr>
            <w:tcW w:type="dxa" w:w="825"/>
          </w:tcPr>
          <w:p>
            <w:pPr>
              <w:spacing w:line="240" w:lineRule="auto" w:after="0"/>
            </w:pPr>
            <w:r>
              <w:rPr>
                <w:rFonts w:ascii="Times New Roman" w:hAnsi="Times New Roman" w:eastAsia="Times New Roman" w:cs="Times New Roman"/>
                <w:b/>
                <w:i w:val="0"/>
                <w:color w:val="000000"/>
                <w:sz w:val="18"/>
              </w:rPr>
              <w:t>R</w:t>
            </w:r>
          </w:p>
        </w:tc>
        <w:tc>
          <w:tcPr>
            <w:tcW w:type="dxa" w:w="825"/>
          </w:tcPr>
          <w:p>
            <w:pPr>
              <w:spacing w:line="240" w:lineRule="auto" w:after="0"/>
            </w:pPr>
            <w:r>
              <w:rPr>
                <w:rFonts w:ascii="Times New Roman" w:hAnsi="Times New Roman" w:eastAsia="Times New Roman" w:cs="Times New Roman"/>
                <w:b/>
                <w:i w:val="0"/>
                <w:color w:val="000000"/>
                <w:sz w:val="18"/>
              </w:rPr>
              <w:t>F1</w:t>
            </w:r>
          </w:p>
        </w:tc>
        <w:tc>
          <w:tcPr>
            <w:tcW w:type="dxa" w:w="825"/>
          </w:tcPr>
          <w:p>
            <w:pPr>
              <w:spacing w:line="240" w:lineRule="auto" w:after="0"/>
            </w:pPr>
            <w:r>
              <w:rPr>
                <w:rFonts w:ascii="Times New Roman" w:hAnsi="Times New Roman" w:eastAsia="Times New Roman" w:cs="Times New Roman"/>
                <w:b/>
                <w:i w:val="0"/>
                <w:color w:val="000000"/>
                <w:sz w:val="18"/>
              </w:rPr>
              <w:t>tok/case</w:t>
            </w:r>
          </w:p>
        </w:tc>
        <w:tc>
          <w:tcPr>
            <w:tcW w:type="dxa" w:w="825"/>
          </w:tcPr>
          <w:p>
            <w:pPr>
              <w:spacing w:line="240" w:lineRule="auto" w:after="0"/>
            </w:pPr>
            <w:r>
              <w:rPr>
                <w:rFonts w:ascii="Times New Roman" w:hAnsi="Times New Roman" w:eastAsia="Times New Roman" w:cs="Times New Roman"/>
                <w:b/>
                <w:i w:val="0"/>
                <w:color w:val="000000"/>
                <w:sz w:val="18"/>
              </w:rPr>
              <w:t>Chi phí</w:t>
            </w:r>
          </w:p>
        </w:tc>
      </w:tr>
      <w:tr>
        <w:tc>
          <w:tcPr>
            <w:tcW w:type="dxa" w:w="825"/>
          </w:tcPr>
          <w:p>
            <w:pPr>
              <w:spacing w:line="240" w:lineRule="auto" w:after="0"/>
            </w:pPr>
            <w:r>
              <w:rPr>
                <w:rFonts w:ascii="Times New Roman" w:hAnsi="Times New Roman" w:eastAsia="Times New Roman" w:cs="Times New Roman"/>
                <w:b w:val="0"/>
                <w:i w:val="0"/>
                <w:color w:val="000000"/>
                <w:sz w:val="18"/>
              </w:rPr>
              <w:t>B1</w:t>
            </w:r>
          </w:p>
        </w:tc>
        <w:tc>
          <w:tcPr>
            <w:tcW w:type="dxa" w:w="825"/>
          </w:tcPr>
          <w:p>
            <w:pPr>
              <w:spacing w:line="240" w:lineRule="auto" w:after="0"/>
            </w:pPr>
            <w:r>
              <w:rPr>
                <w:rFonts w:ascii="Times New Roman" w:hAnsi="Times New Roman" w:eastAsia="Times New Roman" w:cs="Times New Roman"/>
                <w:b w:val="0"/>
                <w:i w:val="0"/>
                <w:color w:val="000000"/>
                <w:sz w:val="18"/>
              </w:rPr>
              <w:t>Static only</w:t>
            </w:r>
          </w:p>
        </w:tc>
        <w:tc>
          <w:tcPr>
            <w:tcW w:type="dxa" w:w="825"/>
          </w:tcPr>
          <w:p>
            <w:pPr>
              <w:spacing w:line="240" w:lineRule="auto" w:after="0"/>
            </w:pPr>
            <w:r>
              <w:rPr>
                <w:rFonts w:ascii="Times New Roman" w:hAnsi="Times New Roman" w:eastAsia="Times New Roman" w:cs="Times New Roman"/>
                <w:b w:val="0"/>
                <w:i w:val="0"/>
                <w:color w:val="000000"/>
                <w:sz w:val="18"/>
              </w:rPr>
              <w:t>1433</w:t>
            </w:r>
          </w:p>
        </w:tc>
        <w:tc>
          <w:tcPr>
            <w:tcW w:type="dxa" w:w="825"/>
          </w:tcPr>
          <w:p>
            <w:pPr>
              <w:spacing w:line="240" w:lineRule="auto" w:after="0"/>
            </w:pPr>
            <w:r>
              <w:rPr>
                <w:rFonts w:ascii="Times New Roman" w:hAnsi="Times New Roman" w:eastAsia="Times New Roman" w:cs="Times New Roman"/>
                <w:b w:val="0"/>
                <w:i w:val="0"/>
                <w:color w:val="000000"/>
                <w:sz w:val="18"/>
              </w:rPr>
              <w:t>674</w:t>
            </w:r>
          </w:p>
        </w:tc>
        <w:tc>
          <w:tcPr>
            <w:tcW w:type="dxa" w:w="825"/>
          </w:tcPr>
          <w:p>
            <w:pPr>
              <w:spacing w:line="240" w:lineRule="auto" w:after="0"/>
            </w:pPr>
            <w:r>
              <w:rPr>
                <w:rFonts w:ascii="Times New Roman" w:hAnsi="Times New Roman" w:eastAsia="Times New Roman" w:cs="Times New Roman"/>
                <w:b w:val="0"/>
                <w:i w:val="0"/>
                <w:color w:val="000000"/>
                <w:sz w:val="18"/>
              </w:rPr>
              <w:t>1145</w:t>
            </w:r>
          </w:p>
        </w:tc>
        <w:tc>
          <w:tcPr>
            <w:tcW w:type="dxa" w:w="825"/>
          </w:tcPr>
          <w:p>
            <w:pPr>
              <w:spacing w:line="240" w:lineRule="auto" w:after="0"/>
            </w:pPr>
            <w:r>
              <w:rPr>
                <w:rFonts w:ascii="Times New Roman" w:hAnsi="Times New Roman" w:eastAsia="Times New Roman" w:cs="Times New Roman"/>
                <w:b w:val="0"/>
                <w:i w:val="0"/>
                <w:color w:val="000000"/>
                <w:sz w:val="18"/>
              </w:rPr>
              <w:t>2785</w:t>
            </w:r>
          </w:p>
        </w:tc>
        <w:tc>
          <w:tcPr>
            <w:tcW w:type="dxa" w:w="825"/>
          </w:tcPr>
          <w:p>
            <w:pPr>
              <w:spacing w:line="240" w:lineRule="auto" w:after="0"/>
            </w:pPr>
            <w:r>
              <w:rPr>
                <w:rFonts w:ascii="Times New Roman" w:hAnsi="Times New Roman" w:eastAsia="Times New Roman" w:cs="Times New Roman"/>
                <w:b w:val="0"/>
                <w:i w:val="0"/>
                <w:color w:val="000000"/>
                <w:sz w:val="18"/>
              </w:rPr>
              <w:t>0.680</w:t>
            </w:r>
          </w:p>
        </w:tc>
        <w:tc>
          <w:tcPr>
            <w:tcW w:type="dxa" w:w="825"/>
          </w:tcPr>
          <w:p>
            <w:pPr>
              <w:spacing w:line="240" w:lineRule="auto" w:after="0"/>
            </w:pPr>
            <w:r>
              <w:rPr>
                <w:rFonts w:ascii="Times New Roman" w:hAnsi="Times New Roman" w:eastAsia="Times New Roman" w:cs="Times New Roman"/>
                <w:b w:val="0"/>
                <w:i w:val="0"/>
                <w:color w:val="000000"/>
                <w:sz w:val="18"/>
              </w:rPr>
              <w:t>0.556</w:t>
            </w:r>
          </w:p>
        </w:tc>
        <w:tc>
          <w:tcPr>
            <w:tcW w:type="dxa" w:w="825"/>
          </w:tcPr>
          <w:p>
            <w:pPr>
              <w:spacing w:line="240" w:lineRule="auto" w:after="0"/>
            </w:pPr>
            <w:r>
              <w:rPr>
                <w:rFonts w:ascii="Times New Roman" w:hAnsi="Times New Roman" w:eastAsia="Times New Roman" w:cs="Times New Roman"/>
                <w:b w:val="0"/>
                <w:i w:val="0"/>
                <w:color w:val="000000"/>
                <w:sz w:val="18"/>
              </w:rPr>
              <w:t>0.612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B2</w:t>
            </w:r>
          </w:p>
        </w:tc>
        <w:tc>
          <w:tcPr>
            <w:tcW w:type="dxa" w:w="825"/>
          </w:tcPr>
          <w:p>
            <w:pPr>
              <w:spacing w:line="240" w:lineRule="auto" w:after="0"/>
            </w:pPr>
            <w:r>
              <w:rPr>
                <w:rFonts w:ascii="Times New Roman" w:hAnsi="Times New Roman" w:eastAsia="Times New Roman" w:cs="Times New Roman"/>
                <w:b w:val="0"/>
                <w:i w:val="0"/>
                <w:color w:val="000000"/>
                <w:sz w:val="18"/>
              </w:rPr>
              <w:t>Dynamic only</w:t>
            </w:r>
          </w:p>
        </w:tc>
        <w:tc>
          <w:tcPr>
            <w:tcW w:type="dxa" w:w="825"/>
          </w:tcPr>
          <w:p>
            <w:pPr>
              <w:spacing w:line="240" w:lineRule="auto" w:after="0"/>
            </w:pPr>
            <w:r>
              <w:rPr>
                <w:rFonts w:ascii="Times New Roman" w:hAnsi="Times New Roman" w:eastAsia="Times New Roman" w:cs="Times New Roman"/>
                <w:b w:val="0"/>
                <w:i w:val="0"/>
                <w:color w:val="000000"/>
                <w:sz w:val="18"/>
              </w:rPr>
              <w:t>735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2283</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0.244</w:t>
            </w:r>
          </w:p>
        </w:tc>
        <w:tc>
          <w:tcPr>
            <w:tcW w:type="dxa" w:w="825"/>
          </w:tcPr>
          <w:p>
            <w:pPr>
              <w:spacing w:line="240" w:lineRule="auto" w:after="0"/>
            </w:pPr>
            <w:r>
              <w:rPr>
                <w:rFonts w:ascii="Times New Roman" w:hAnsi="Times New Roman" w:eastAsia="Times New Roman" w:cs="Times New Roman"/>
                <w:b w:val="0"/>
                <w:i w:val="0"/>
                <w:color w:val="000000"/>
                <w:sz w:val="18"/>
              </w:rPr>
              <w:t>0.392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B3</w:t>
            </w:r>
          </w:p>
        </w:tc>
        <w:tc>
          <w:tcPr>
            <w:tcW w:type="dxa" w:w="825"/>
          </w:tcPr>
          <w:p>
            <w:pPr>
              <w:spacing w:line="240" w:lineRule="auto" w:after="0"/>
            </w:pPr>
            <w:r>
              <w:rPr>
                <w:rFonts w:ascii="Times New Roman" w:hAnsi="Times New Roman" w:eastAsia="Times New Roman" w:cs="Times New Roman"/>
                <w:b w:val="0"/>
                <w:i w:val="0"/>
                <w:color w:val="000000"/>
                <w:sz w:val="18"/>
              </w:rPr>
              <w:t>Rule-based ensemble</w:t>
            </w:r>
          </w:p>
        </w:tc>
        <w:tc>
          <w:tcPr>
            <w:tcW w:type="dxa" w:w="825"/>
          </w:tcPr>
          <w:p>
            <w:pPr>
              <w:spacing w:line="240" w:lineRule="auto" w:after="0"/>
            </w:pPr>
            <w:r>
              <w:rPr>
                <w:rFonts w:ascii="Times New Roman" w:hAnsi="Times New Roman" w:eastAsia="Times New Roman" w:cs="Times New Roman"/>
                <w:b w:val="0"/>
                <w:i w:val="0"/>
                <w:color w:val="000000"/>
                <w:sz w:val="18"/>
              </w:rPr>
              <w:t>1686</w:t>
            </w:r>
          </w:p>
        </w:tc>
        <w:tc>
          <w:tcPr>
            <w:tcW w:type="dxa" w:w="825"/>
          </w:tcPr>
          <w:p>
            <w:pPr>
              <w:spacing w:line="240" w:lineRule="auto" w:after="0"/>
            </w:pPr>
            <w:r>
              <w:rPr>
                <w:rFonts w:ascii="Times New Roman" w:hAnsi="Times New Roman" w:eastAsia="Times New Roman" w:cs="Times New Roman"/>
                <w:b w:val="0"/>
                <w:i w:val="0"/>
                <w:color w:val="000000"/>
                <w:sz w:val="18"/>
              </w:rPr>
              <w:t>674</w:t>
            </w:r>
          </w:p>
        </w:tc>
        <w:tc>
          <w:tcPr>
            <w:tcW w:type="dxa" w:w="825"/>
          </w:tcPr>
          <w:p>
            <w:pPr>
              <w:spacing w:line="240" w:lineRule="auto" w:after="0"/>
            </w:pPr>
            <w:r>
              <w:rPr>
                <w:rFonts w:ascii="Times New Roman" w:hAnsi="Times New Roman" w:eastAsia="Times New Roman" w:cs="Times New Roman"/>
                <w:b w:val="0"/>
                <w:i w:val="0"/>
                <w:color w:val="000000"/>
                <w:sz w:val="18"/>
              </w:rPr>
              <w:t>892</w:t>
            </w:r>
          </w:p>
        </w:tc>
        <w:tc>
          <w:tcPr>
            <w:tcW w:type="dxa" w:w="825"/>
          </w:tcPr>
          <w:p>
            <w:pPr>
              <w:spacing w:line="240" w:lineRule="auto" w:after="0"/>
            </w:pPr>
            <w:r>
              <w:rPr>
                <w:rFonts w:ascii="Times New Roman" w:hAnsi="Times New Roman" w:eastAsia="Times New Roman" w:cs="Times New Roman"/>
                <w:b w:val="0"/>
                <w:i w:val="0"/>
                <w:color w:val="000000"/>
                <w:sz w:val="18"/>
              </w:rPr>
              <w:t>2785</w:t>
            </w:r>
          </w:p>
        </w:tc>
        <w:tc>
          <w:tcPr>
            <w:tcW w:type="dxa" w:w="825"/>
          </w:tcPr>
          <w:p>
            <w:pPr>
              <w:spacing w:line="240" w:lineRule="auto" w:after="0"/>
            </w:pPr>
            <w:r>
              <w:rPr>
                <w:rFonts w:ascii="Times New Roman" w:hAnsi="Times New Roman" w:eastAsia="Times New Roman" w:cs="Times New Roman"/>
                <w:b w:val="0"/>
                <w:i w:val="0"/>
                <w:color w:val="000000"/>
                <w:sz w:val="18"/>
              </w:rPr>
              <w:t>0.714</w:t>
            </w:r>
          </w:p>
        </w:tc>
        <w:tc>
          <w:tcPr>
            <w:tcW w:type="dxa" w:w="825"/>
          </w:tcPr>
          <w:p>
            <w:pPr>
              <w:spacing w:line="240" w:lineRule="auto" w:after="0"/>
            </w:pPr>
            <w:r>
              <w:rPr>
                <w:rFonts w:ascii="Times New Roman" w:hAnsi="Times New Roman" w:eastAsia="Times New Roman" w:cs="Times New Roman"/>
                <w:b w:val="0"/>
                <w:i w:val="0"/>
                <w:color w:val="000000"/>
                <w:sz w:val="18"/>
              </w:rPr>
              <w:t>0.654</w:t>
            </w:r>
          </w:p>
        </w:tc>
        <w:tc>
          <w:tcPr>
            <w:tcW w:type="dxa" w:w="825"/>
          </w:tcPr>
          <w:p>
            <w:pPr>
              <w:spacing w:line="240" w:lineRule="auto" w:after="0"/>
            </w:pPr>
            <w:r>
              <w:rPr>
                <w:rFonts w:ascii="Times New Roman" w:hAnsi="Times New Roman" w:eastAsia="Times New Roman" w:cs="Times New Roman"/>
                <w:b w:val="0"/>
                <w:i w:val="0"/>
                <w:color w:val="000000"/>
                <w:sz w:val="18"/>
              </w:rPr>
              <w:t>0.683</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B4</w:t>
            </w:r>
          </w:p>
        </w:tc>
        <w:tc>
          <w:tcPr>
            <w:tcW w:type="dxa" w:w="825"/>
          </w:tcPr>
          <w:p>
            <w:pPr>
              <w:spacing w:line="240" w:lineRule="auto" w:after="0"/>
            </w:pPr>
            <w:r>
              <w:rPr>
                <w:rFonts w:ascii="Times New Roman" w:hAnsi="Times New Roman" w:eastAsia="Times New Roman" w:cs="Times New Roman"/>
                <w:b w:val="0"/>
                <w:i w:val="0"/>
                <w:color w:val="000000"/>
                <w:sz w:val="18"/>
              </w:rPr>
              <w:t>LLM + static</w:t>
            </w:r>
          </w:p>
        </w:tc>
        <w:tc>
          <w:tcPr>
            <w:tcW w:type="dxa" w:w="825"/>
          </w:tcPr>
          <w:p>
            <w:pPr>
              <w:spacing w:line="240" w:lineRule="auto" w:after="0"/>
            </w:pPr>
            <w:r>
              <w:rPr>
                <w:rFonts w:ascii="Times New Roman" w:hAnsi="Times New Roman" w:eastAsia="Times New Roman" w:cs="Times New Roman"/>
                <w:b w:val="0"/>
                <w:i w:val="0"/>
                <w:color w:val="000000"/>
                <w:sz w:val="18"/>
              </w:rPr>
              <w:t>2035</w:t>
            </w:r>
          </w:p>
        </w:tc>
        <w:tc>
          <w:tcPr>
            <w:tcW w:type="dxa" w:w="825"/>
          </w:tcPr>
          <w:p>
            <w:pPr>
              <w:spacing w:line="240" w:lineRule="auto" w:after="0"/>
            </w:pPr>
            <w:r>
              <w:rPr>
                <w:rFonts w:ascii="Times New Roman" w:hAnsi="Times New Roman" w:eastAsia="Times New Roman" w:cs="Times New Roman"/>
                <w:b w:val="0"/>
                <w:i w:val="0"/>
                <w:color w:val="000000"/>
                <w:sz w:val="18"/>
              </w:rPr>
              <w:t>470</w:t>
            </w:r>
          </w:p>
        </w:tc>
        <w:tc>
          <w:tcPr>
            <w:tcW w:type="dxa" w:w="825"/>
          </w:tcPr>
          <w:p>
            <w:pPr>
              <w:spacing w:line="240" w:lineRule="auto" w:after="0"/>
            </w:pPr>
            <w:r>
              <w:rPr>
                <w:rFonts w:ascii="Times New Roman" w:hAnsi="Times New Roman" w:eastAsia="Times New Roman" w:cs="Times New Roman"/>
                <w:b w:val="0"/>
                <w:i w:val="0"/>
                <w:color w:val="000000"/>
                <w:sz w:val="18"/>
              </w:rPr>
              <w:t>543</w:t>
            </w:r>
          </w:p>
        </w:tc>
        <w:tc>
          <w:tcPr>
            <w:tcW w:type="dxa" w:w="825"/>
          </w:tcPr>
          <w:p>
            <w:pPr>
              <w:spacing w:line="240" w:lineRule="auto" w:after="0"/>
            </w:pPr>
            <w:r>
              <w:rPr>
                <w:rFonts w:ascii="Times New Roman" w:hAnsi="Times New Roman" w:eastAsia="Times New Roman" w:cs="Times New Roman"/>
                <w:b w:val="0"/>
                <w:i w:val="0"/>
                <w:color w:val="000000"/>
                <w:sz w:val="18"/>
              </w:rPr>
              <w:t>2989</w:t>
            </w:r>
          </w:p>
        </w:tc>
        <w:tc>
          <w:tcPr>
            <w:tcW w:type="dxa" w:w="825"/>
          </w:tcPr>
          <w:p>
            <w:pPr>
              <w:spacing w:line="240" w:lineRule="auto" w:after="0"/>
            </w:pPr>
            <w:r>
              <w:rPr>
                <w:rFonts w:ascii="Times New Roman" w:hAnsi="Times New Roman" w:eastAsia="Times New Roman" w:cs="Times New Roman"/>
                <w:b w:val="0"/>
                <w:i w:val="0"/>
                <w:color w:val="000000"/>
                <w:sz w:val="18"/>
              </w:rPr>
              <w:t>0.812</w:t>
            </w:r>
          </w:p>
        </w:tc>
        <w:tc>
          <w:tcPr>
            <w:tcW w:type="dxa" w:w="825"/>
          </w:tcPr>
          <w:p>
            <w:pPr>
              <w:spacing w:line="240" w:lineRule="auto" w:after="0"/>
            </w:pPr>
            <w:r>
              <w:rPr>
                <w:rFonts w:ascii="Times New Roman" w:hAnsi="Times New Roman" w:eastAsia="Times New Roman" w:cs="Times New Roman"/>
                <w:b w:val="0"/>
                <w:i w:val="0"/>
                <w:color w:val="000000"/>
                <w:sz w:val="18"/>
              </w:rPr>
              <w:t>0.789</w:t>
            </w:r>
          </w:p>
        </w:tc>
        <w:tc>
          <w:tcPr>
            <w:tcW w:type="dxa" w:w="825"/>
          </w:tcPr>
          <w:p>
            <w:pPr>
              <w:spacing w:line="240" w:lineRule="auto" w:after="0"/>
            </w:pPr>
            <w:r>
              <w:rPr>
                <w:rFonts w:ascii="Times New Roman" w:hAnsi="Times New Roman" w:eastAsia="Times New Roman" w:cs="Times New Roman"/>
                <w:b w:val="0"/>
                <w:i w:val="0"/>
                <w:color w:val="000000"/>
                <w:sz w:val="18"/>
              </w:rPr>
              <w:t>0.801 ± 0.001</w:t>
            </w:r>
          </w:p>
        </w:tc>
        <w:tc>
          <w:tcPr>
            <w:tcW w:type="dxa" w:w="825"/>
          </w:tcPr>
          <w:p>
            <w:pPr>
              <w:spacing w:line="240" w:lineRule="auto" w:after="0"/>
            </w:pPr>
            <w:r>
              <w:rPr>
                <w:rFonts w:ascii="Times New Roman" w:hAnsi="Times New Roman" w:eastAsia="Times New Roman" w:cs="Times New Roman"/>
                <w:b w:val="0"/>
                <w:i w:val="0"/>
                <w:color w:val="000000"/>
                <w:sz w:val="18"/>
              </w:rPr>
              <w:t>9.947</w:t>
            </w:r>
          </w:p>
        </w:tc>
        <w:tc>
          <w:tcPr>
            <w:tcW w:type="dxa" w:w="825"/>
          </w:tcPr>
          <w:p>
            <w:pPr>
              <w:spacing w:line="240" w:lineRule="auto" w:after="0"/>
            </w:pPr>
            <w:r>
              <w:rPr>
                <w:rFonts w:ascii="Times New Roman" w:hAnsi="Times New Roman" w:eastAsia="Times New Roman" w:cs="Times New Roman"/>
                <w:b w:val="0"/>
                <w:i w:val="0"/>
                <w:color w:val="000000"/>
                <w:sz w:val="18"/>
              </w:rPr>
              <w:t>$9.69</w:t>
            </w:r>
          </w:p>
        </w:tc>
      </w:tr>
      <w:tr>
        <w:tc>
          <w:tcPr>
            <w:tcW w:type="dxa" w:w="825"/>
          </w:tcPr>
          <w:p>
            <w:pPr>
              <w:spacing w:line="240" w:lineRule="auto" w:after="0"/>
            </w:pPr>
            <w:r>
              <w:rPr>
                <w:rFonts w:ascii="Times New Roman" w:hAnsi="Times New Roman" w:eastAsia="Times New Roman" w:cs="Times New Roman"/>
                <w:b w:val="0"/>
                <w:i w:val="0"/>
                <w:color w:val="000000"/>
                <w:sz w:val="18"/>
              </w:rPr>
              <w:t>B5</w:t>
            </w:r>
          </w:p>
        </w:tc>
        <w:tc>
          <w:tcPr>
            <w:tcW w:type="dxa" w:w="825"/>
          </w:tcPr>
          <w:p>
            <w:pPr>
              <w:spacing w:line="240" w:lineRule="auto" w:after="0"/>
            </w:pPr>
            <w:r>
              <w:rPr>
                <w:rFonts w:ascii="Times New Roman" w:hAnsi="Times New Roman" w:eastAsia="Times New Roman" w:cs="Times New Roman"/>
                <w:b w:val="0"/>
                <w:i w:val="0"/>
                <w:color w:val="000000"/>
                <w:sz w:val="18"/>
              </w:rPr>
              <w:t>LLM + dynamic</w:t>
            </w:r>
          </w:p>
        </w:tc>
        <w:tc>
          <w:tcPr>
            <w:tcW w:type="dxa" w:w="825"/>
          </w:tcPr>
          <w:p>
            <w:pPr>
              <w:spacing w:line="240" w:lineRule="auto" w:after="0"/>
            </w:pPr>
            <w:r>
              <w:rPr>
                <w:rFonts w:ascii="Times New Roman" w:hAnsi="Times New Roman" w:eastAsia="Times New Roman" w:cs="Times New Roman"/>
                <w:b w:val="0"/>
                <w:i w:val="0"/>
                <w:color w:val="000000"/>
                <w:sz w:val="18"/>
              </w:rPr>
              <w:t>735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2282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0.244</w:t>
            </w:r>
          </w:p>
        </w:tc>
        <w:tc>
          <w:tcPr>
            <w:tcW w:type="dxa" w:w="825"/>
          </w:tcPr>
          <w:p>
            <w:pPr>
              <w:spacing w:line="240" w:lineRule="auto" w:after="0"/>
            </w:pPr>
            <w:r>
              <w:rPr>
                <w:rFonts w:ascii="Times New Roman" w:hAnsi="Times New Roman" w:eastAsia="Times New Roman" w:cs="Times New Roman"/>
                <w:b w:val="0"/>
                <w:i w:val="0"/>
                <w:color w:val="000000"/>
                <w:sz w:val="18"/>
              </w:rPr>
              <w:t>0.392 ± 0.005</w:t>
            </w:r>
          </w:p>
        </w:tc>
        <w:tc>
          <w:tcPr>
            <w:tcW w:type="dxa" w:w="825"/>
          </w:tcPr>
          <w:p>
            <w:pPr>
              <w:spacing w:line="240" w:lineRule="auto" w:after="0"/>
            </w:pPr>
            <w:r>
              <w:rPr>
                <w:rFonts w:ascii="Times New Roman" w:hAnsi="Times New Roman" w:eastAsia="Times New Roman" w:cs="Times New Roman"/>
                <w:b w:val="0"/>
                <w:i w:val="0"/>
                <w:color w:val="000000"/>
                <w:sz w:val="18"/>
              </w:rPr>
              <w:t>303</w:t>
            </w:r>
          </w:p>
        </w:tc>
        <w:tc>
          <w:tcPr>
            <w:tcW w:type="dxa" w:w="825"/>
          </w:tcPr>
          <w:p>
            <w:pPr>
              <w:spacing w:line="240" w:lineRule="auto" w:after="0"/>
            </w:pPr>
            <w:r>
              <w:rPr>
                <w:rFonts w:ascii="Times New Roman" w:hAnsi="Times New Roman" w:eastAsia="Times New Roman" w:cs="Times New Roman"/>
                <w:b w:val="0"/>
                <w:i w:val="0"/>
                <w:color w:val="000000"/>
                <w:sz w:val="18"/>
              </w:rPr>
              <w:t>$0.26</w:t>
            </w:r>
          </w:p>
        </w:tc>
      </w:tr>
      <w:tr>
        <w:tc>
          <w:tcPr>
            <w:tcW w:type="dxa" w:w="825"/>
          </w:tcPr>
          <w:p>
            <w:pPr>
              <w:spacing w:line="240" w:lineRule="auto" w:after="0"/>
            </w:pPr>
            <w:r>
              <w:rPr>
                <w:rFonts w:ascii="Times New Roman" w:hAnsi="Times New Roman" w:eastAsia="Times New Roman" w:cs="Times New Roman"/>
                <w:b w:val="0"/>
                <w:i w:val="0"/>
                <w:color w:val="000000"/>
                <w:sz w:val="18"/>
              </w:rPr>
              <w:t>B6</w:t>
            </w:r>
          </w:p>
        </w:tc>
        <w:tc>
          <w:tcPr>
            <w:tcW w:type="dxa" w:w="825"/>
          </w:tcPr>
          <w:p>
            <w:pPr>
              <w:spacing w:line="240" w:lineRule="auto" w:after="0"/>
            </w:pPr>
            <w:r>
              <w:rPr>
                <w:rFonts w:ascii="Times New Roman" w:hAnsi="Times New Roman" w:eastAsia="Times New Roman" w:cs="Times New Roman"/>
                <w:b w:val="0"/>
                <w:i w:val="0"/>
                <w:color w:val="000000"/>
                <w:sz w:val="18"/>
              </w:rPr>
              <w:t>LLM + all (no planner/sel)</w:t>
            </w:r>
          </w:p>
        </w:tc>
        <w:tc>
          <w:tcPr>
            <w:tcW w:type="dxa" w:w="825"/>
          </w:tcPr>
          <w:p>
            <w:pPr>
              <w:spacing w:line="240" w:lineRule="auto" w:after="0"/>
            </w:pPr>
            <w:r>
              <w:rPr>
                <w:rFonts w:ascii="Times New Roman" w:hAnsi="Times New Roman" w:eastAsia="Times New Roman" w:cs="Times New Roman"/>
                <w:b w:val="0"/>
                <w:i w:val="0"/>
                <w:color w:val="000000"/>
                <w:sz w:val="18"/>
              </w:rPr>
              <w:t>2009</w:t>
            </w:r>
          </w:p>
        </w:tc>
        <w:tc>
          <w:tcPr>
            <w:tcW w:type="dxa" w:w="825"/>
          </w:tcPr>
          <w:p>
            <w:pPr>
              <w:spacing w:line="240" w:lineRule="auto" w:after="0"/>
            </w:pPr>
            <w:r>
              <w:rPr>
                <w:rFonts w:ascii="Times New Roman" w:hAnsi="Times New Roman" w:eastAsia="Times New Roman" w:cs="Times New Roman"/>
                <w:b w:val="0"/>
                <w:i w:val="0"/>
                <w:color w:val="000000"/>
                <w:sz w:val="18"/>
              </w:rPr>
              <w:t>74</w:t>
            </w:r>
          </w:p>
        </w:tc>
        <w:tc>
          <w:tcPr>
            <w:tcW w:type="dxa" w:w="825"/>
          </w:tcPr>
          <w:p>
            <w:pPr>
              <w:spacing w:line="240" w:lineRule="auto" w:after="0"/>
            </w:pPr>
            <w:r>
              <w:rPr>
                <w:rFonts w:ascii="Times New Roman" w:hAnsi="Times New Roman" w:eastAsia="Times New Roman" w:cs="Times New Roman"/>
                <w:b w:val="0"/>
                <w:i w:val="0"/>
                <w:color w:val="000000"/>
                <w:sz w:val="18"/>
              </w:rPr>
              <w:t>569</w:t>
            </w:r>
          </w:p>
        </w:tc>
        <w:tc>
          <w:tcPr>
            <w:tcW w:type="dxa" w:w="825"/>
          </w:tcPr>
          <w:p>
            <w:pPr>
              <w:spacing w:line="240" w:lineRule="auto" w:after="0"/>
            </w:pPr>
            <w:r>
              <w:rPr>
                <w:rFonts w:ascii="Times New Roman" w:hAnsi="Times New Roman" w:eastAsia="Times New Roman" w:cs="Times New Roman"/>
                <w:b w:val="0"/>
                <w:i w:val="0"/>
                <w:color w:val="000000"/>
                <w:sz w:val="18"/>
              </w:rPr>
              <w:t>3390</w:t>
            </w:r>
          </w:p>
        </w:tc>
        <w:tc>
          <w:tcPr>
            <w:tcW w:type="dxa" w:w="825"/>
          </w:tcPr>
          <w:p>
            <w:pPr>
              <w:spacing w:line="240" w:lineRule="auto" w:after="0"/>
            </w:pPr>
            <w:r>
              <w:rPr>
                <w:rFonts w:ascii="Times New Roman" w:hAnsi="Times New Roman" w:eastAsia="Times New Roman" w:cs="Times New Roman"/>
                <w:b w:val="0"/>
                <w:i w:val="0"/>
                <w:color w:val="000000"/>
                <w:sz w:val="18"/>
              </w:rPr>
              <w:t>0.964</w:t>
            </w:r>
          </w:p>
        </w:tc>
        <w:tc>
          <w:tcPr>
            <w:tcW w:type="dxa" w:w="825"/>
          </w:tcPr>
          <w:p>
            <w:pPr>
              <w:spacing w:line="240" w:lineRule="auto" w:after="0"/>
            </w:pPr>
            <w:r>
              <w:rPr>
                <w:rFonts w:ascii="Times New Roman" w:hAnsi="Times New Roman" w:eastAsia="Times New Roman" w:cs="Times New Roman"/>
                <w:b w:val="0"/>
                <w:i w:val="0"/>
                <w:color w:val="000000"/>
                <w:sz w:val="18"/>
              </w:rPr>
              <w:t>0.779</w:t>
            </w:r>
          </w:p>
        </w:tc>
        <w:tc>
          <w:tcPr>
            <w:tcW w:type="dxa" w:w="825"/>
          </w:tcPr>
          <w:p>
            <w:pPr>
              <w:spacing w:line="240" w:lineRule="auto" w:after="0"/>
            </w:pPr>
            <w:r>
              <w:rPr>
                <w:rFonts w:ascii="Times New Roman" w:hAnsi="Times New Roman" w:eastAsia="Times New Roman" w:cs="Times New Roman"/>
                <w:b w:val="0"/>
                <w:i w:val="0"/>
                <w:color w:val="000000"/>
                <w:sz w:val="18"/>
              </w:rPr>
              <w:t>0.862 ± 0.001</w:t>
            </w:r>
          </w:p>
        </w:tc>
        <w:tc>
          <w:tcPr>
            <w:tcW w:type="dxa" w:w="825"/>
          </w:tcPr>
          <w:p>
            <w:pPr>
              <w:spacing w:line="240" w:lineRule="auto" w:after="0"/>
            </w:pPr>
            <w:r>
              <w:rPr>
                <w:rFonts w:ascii="Times New Roman" w:hAnsi="Times New Roman" w:eastAsia="Times New Roman" w:cs="Times New Roman"/>
                <w:b w:val="0"/>
                <w:i w:val="0"/>
                <w:color w:val="000000"/>
                <w:sz w:val="18"/>
              </w:rPr>
              <w:t>5.513</w:t>
            </w:r>
          </w:p>
        </w:tc>
        <w:tc>
          <w:tcPr>
            <w:tcW w:type="dxa" w:w="825"/>
          </w:tcPr>
          <w:p>
            <w:pPr>
              <w:spacing w:line="240" w:lineRule="auto" w:after="0"/>
            </w:pPr>
            <w:r>
              <w:rPr>
                <w:rFonts w:ascii="Times New Roman" w:hAnsi="Times New Roman" w:eastAsia="Times New Roman" w:cs="Times New Roman"/>
                <w:b w:val="0"/>
                <w:i w:val="0"/>
                <w:color w:val="000000"/>
                <w:sz w:val="18"/>
              </w:rPr>
              <w:t>$5.99</w:t>
            </w:r>
          </w:p>
        </w:tc>
      </w:tr>
      <w:tr>
        <w:tc>
          <w:tcPr>
            <w:tcW w:type="dxa" w:w="825"/>
          </w:tcPr>
          <w:p>
            <w:pPr>
              <w:spacing w:line="240" w:lineRule="auto" w:after="0"/>
            </w:pPr>
            <w:r>
              <w:rPr>
                <w:rFonts w:ascii="Times New Roman" w:hAnsi="Times New Roman" w:eastAsia="Times New Roman" w:cs="Times New Roman"/>
                <w:b w:val="0"/>
                <w:i w:val="0"/>
                <w:color w:val="000000"/>
                <w:sz w:val="18"/>
              </w:rPr>
              <w:t>B6a</w:t>
            </w:r>
          </w:p>
        </w:tc>
        <w:tc>
          <w:tcPr>
            <w:tcW w:type="dxa" w:w="825"/>
          </w:tcPr>
          <w:p>
            <w:pPr>
              <w:spacing w:line="240" w:lineRule="auto" w:after="0"/>
            </w:pPr>
            <w:r>
              <w:rPr>
                <w:rFonts w:ascii="Times New Roman" w:hAnsi="Times New Roman" w:eastAsia="Times New Roman" w:cs="Times New Roman"/>
                <w:b w:val="0"/>
                <w:i w:val="0"/>
                <w:color w:val="000000"/>
                <w:sz w:val="18"/>
              </w:rPr>
              <w:t>+ planner only</w:t>
            </w:r>
          </w:p>
        </w:tc>
        <w:tc>
          <w:tcPr>
            <w:tcW w:type="dxa" w:w="825"/>
          </w:tcPr>
          <w:p>
            <w:pPr>
              <w:spacing w:line="240" w:lineRule="auto" w:after="0"/>
            </w:pPr>
            <w:r>
              <w:rPr>
                <w:rFonts w:ascii="Times New Roman" w:hAnsi="Times New Roman" w:eastAsia="Times New Roman" w:cs="Times New Roman"/>
                <w:b w:val="0"/>
                <w:i w:val="0"/>
                <w:color w:val="000000"/>
                <w:sz w:val="18"/>
              </w:rPr>
              <w:t>2010</w:t>
            </w:r>
          </w:p>
        </w:tc>
        <w:tc>
          <w:tcPr>
            <w:tcW w:type="dxa" w:w="825"/>
          </w:tcPr>
          <w:p>
            <w:pPr>
              <w:spacing w:line="240" w:lineRule="auto" w:after="0"/>
            </w:pPr>
            <w:r>
              <w:rPr>
                <w:rFonts w:ascii="Times New Roman" w:hAnsi="Times New Roman" w:eastAsia="Times New Roman" w:cs="Times New Roman"/>
                <w:b w:val="0"/>
                <w:i w:val="0"/>
                <w:color w:val="000000"/>
                <w:sz w:val="18"/>
              </w:rPr>
              <w:t>72</w:t>
            </w:r>
          </w:p>
        </w:tc>
        <w:tc>
          <w:tcPr>
            <w:tcW w:type="dxa" w:w="825"/>
          </w:tcPr>
          <w:p>
            <w:pPr>
              <w:spacing w:line="240" w:lineRule="auto" w:after="0"/>
            </w:pPr>
            <w:r>
              <w:rPr>
                <w:rFonts w:ascii="Times New Roman" w:hAnsi="Times New Roman" w:eastAsia="Times New Roman" w:cs="Times New Roman"/>
                <w:b w:val="0"/>
                <w:i w:val="0"/>
                <w:color w:val="000000"/>
                <w:sz w:val="18"/>
              </w:rPr>
              <w:t>568</w:t>
            </w:r>
          </w:p>
        </w:tc>
        <w:tc>
          <w:tcPr>
            <w:tcW w:type="dxa" w:w="825"/>
          </w:tcPr>
          <w:p>
            <w:pPr>
              <w:spacing w:line="240" w:lineRule="auto" w:after="0"/>
            </w:pPr>
            <w:r>
              <w:rPr>
                <w:rFonts w:ascii="Times New Roman" w:hAnsi="Times New Roman" w:eastAsia="Times New Roman" w:cs="Times New Roman"/>
                <w:b w:val="0"/>
                <w:i w:val="0"/>
                <w:color w:val="000000"/>
                <w:sz w:val="18"/>
              </w:rPr>
              <w:t>3392</w:t>
            </w:r>
          </w:p>
        </w:tc>
        <w:tc>
          <w:tcPr>
            <w:tcW w:type="dxa" w:w="825"/>
          </w:tcPr>
          <w:p>
            <w:pPr>
              <w:spacing w:line="240" w:lineRule="auto" w:after="0"/>
            </w:pPr>
            <w:r>
              <w:rPr>
                <w:rFonts w:ascii="Times New Roman" w:hAnsi="Times New Roman" w:eastAsia="Times New Roman" w:cs="Times New Roman"/>
                <w:b w:val="0"/>
                <w:i w:val="0"/>
                <w:color w:val="000000"/>
                <w:sz w:val="18"/>
              </w:rPr>
              <w:t>0.965</w:t>
            </w:r>
          </w:p>
        </w:tc>
        <w:tc>
          <w:tcPr>
            <w:tcW w:type="dxa" w:w="825"/>
          </w:tcPr>
          <w:p>
            <w:pPr>
              <w:spacing w:line="240" w:lineRule="auto" w:after="0"/>
            </w:pPr>
            <w:r>
              <w:rPr>
                <w:rFonts w:ascii="Times New Roman" w:hAnsi="Times New Roman" w:eastAsia="Times New Roman" w:cs="Times New Roman"/>
                <w:b w:val="0"/>
                <w:i w:val="0"/>
                <w:color w:val="000000"/>
                <w:sz w:val="18"/>
              </w:rPr>
              <w:t>0.780</w:t>
            </w:r>
          </w:p>
        </w:tc>
        <w:tc>
          <w:tcPr>
            <w:tcW w:type="dxa" w:w="825"/>
          </w:tcPr>
          <w:p>
            <w:pPr>
              <w:spacing w:line="240" w:lineRule="auto" w:after="0"/>
            </w:pPr>
            <w:r>
              <w:rPr>
                <w:rFonts w:ascii="Times New Roman" w:hAnsi="Times New Roman" w:eastAsia="Times New Roman" w:cs="Times New Roman"/>
                <w:b/>
                <w:i w:val="0"/>
                <w:color w:val="000000"/>
                <w:sz w:val="18"/>
              </w:rPr>
              <w:t>0.863 ± 0.001</w:t>
            </w:r>
          </w:p>
        </w:tc>
        <w:tc>
          <w:tcPr>
            <w:tcW w:type="dxa" w:w="825"/>
          </w:tcPr>
          <w:p>
            <w:pPr>
              <w:spacing w:line="240" w:lineRule="auto" w:after="0"/>
            </w:pPr>
            <w:r>
              <w:rPr>
                <w:rFonts w:ascii="Times New Roman" w:hAnsi="Times New Roman" w:eastAsia="Times New Roman" w:cs="Times New Roman"/>
                <w:b w:val="0"/>
                <w:i w:val="0"/>
                <w:color w:val="000000"/>
                <w:sz w:val="18"/>
              </w:rPr>
              <w:t>6.155</w:t>
            </w:r>
          </w:p>
        </w:tc>
        <w:tc>
          <w:tcPr>
            <w:tcW w:type="dxa" w:w="825"/>
          </w:tcPr>
          <w:p>
            <w:pPr>
              <w:spacing w:line="240" w:lineRule="auto" w:after="0"/>
            </w:pPr>
            <w:r>
              <w:rPr>
                <w:rFonts w:ascii="Times New Roman" w:hAnsi="Times New Roman" w:eastAsia="Times New Roman" w:cs="Times New Roman"/>
                <w:b w:val="0"/>
                <w:i w:val="0"/>
                <w:color w:val="000000"/>
                <w:sz w:val="18"/>
              </w:rPr>
              <w:t>$6.63</w:t>
            </w:r>
          </w:p>
        </w:tc>
      </w:tr>
      <w:tr>
        <w:tc>
          <w:tcPr>
            <w:tcW w:type="dxa" w:w="825"/>
          </w:tcPr>
          <w:p>
            <w:pPr>
              <w:spacing w:line="240" w:lineRule="auto" w:after="0"/>
            </w:pPr>
            <w:r>
              <w:rPr>
                <w:rFonts w:ascii="Times New Roman" w:hAnsi="Times New Roman" w:eastAsia="Times New Roman" w:cs="Times New Roman"/>
                <w:b w:val="0"/>
                <w:i w:val="0"/>
                <w:color w:val="000000"/>
                <w:sz w:val="18"/>
              </w:rPr>
              <w:t>B6b</w:t>
            </w:r>
          </w:p>
        </w:tc>
        <w:tc>
          <w:tcPr>
            <w:tcW w:type="dxa" w:w="825"/>
          </w:tcPr>
          <w:p>
            <w:pPr>
              <w:spacing w:line="240" w:lineRule="auto" w:after="0"/>
            </w:pPr>
            <w:r>
              <w:rPr>
                <w:rFonts w:ascii="Times New Roman" w:hAnsi="Times New Roman" w:eastAsia="Times New Roman" w:cs="Times New Roman"/>
                <w:b w:val="0"/>
                <w:i w:val="0"/>
                <w:color w:val="000000"/>
                <w:sz w:val="18"/>
              </w:rPr>
              <w:t>+ tool_selector only</w:t>
            </w:r>
          </w:p>
        </w:tc>
        <w:tc>
          <w:tcPr>
            <w:tcW w:type="dxa" w:w="825"/>
          </w:tcPr>
          <w:p>
            <w:pPr>
              <w:spacing w:line="240" w:lineRule="auto" w:after="0"/>
            </w:pPr>
            <w:r>
              <w:rPr>
                <w:rFonts w:ascii="Times New Roman" w:hAnsi="Times New Roman" w:eastAsia="Times New Roman" w:cs="Times New Roman"/>
                <w:b w:val="0"/>
                <w:i w:val="0"/>
                <w:color w:val="000000"/>
                <w:sz w:val="18"/>
              </w:rPr>
              <w:t>2017</w:t>
            </w:r>
          </w:p>
        </w:tc>
        <w:tc>
          <w:tcPr>
            <w:tcW w:type="dxa" w:w="825"/>
          </w:tcPr>
          <w:p>
            <w:pPr>
              <w:spacing w:line="240" w:lineRule="auto" w:after="0"/>
            </w:pPr>
            <w:r>
              <w:rPr>
                <w:rFonts w:ascii="Times New Roman" w:hAnsi="Times New Roman" w:eastAsia="Times New Roman" w:cs="Times New Roman"/>
                <w:b w:val="0"/>
                <w:i w:val="0"/>
                <w:color w:val="000000"/>
                <w:sz w:val="18"/>
              </w:rPr>
              <w:t>104</w:t>
            </w:r>
          </w:p>
        </w:tc>
        <w:tc>
          <w:tcPr>
            <w:tcW w:type="dxa" w:w="825"/>
          </w:tcPr>
          <w:p>
            <w:pPr>
              <w:spacing w:line="240" w:lineRule="auto" w:after="0"/>
            </w:pPr>
            <w:r>
              <w:rPr>
                <w:rFonts w:ascii="Times New Roman" w:hAnsi="Times New Roman" w:eastAsia="Times New Roman" w:cs="Times New Roman"/>
                <w:b w:val="0"/>
                <w:i w:val="0"/>
                <w:color w:val="000000"/>
                <w:sz w:val="18"/>
              </w:rPr>
              <w:t>561</w:t>
            </w:r>
          </w:p>
        </w:tc>
        <w:tc>
          <w:tcPr>
            <w:tcW w:type="dxa" w:w="825"/>
          </w:tcPr>
          <w:p>
            <w:pPr>
              <w:spacing w:line="240" w:lineRule="auto" w:after="0"/>
            </w:pPr>
            <w:r>
              <w:rPr>
                <w:rFonts w:ascii="Times New Roman" w:hAnsi="Times New Roman" w:eastAsia="Times New Roman" w:cs="Times New Roman"/>
                <w:b w:val="0"/>
                <w:i w:val="0"/>
                <w:color w:val="000000"/>
                <w:sz w:val="18"/>
              </w:rPr>
              <w:t>3360</w:t>
            </w:r>
          </w:p>
        </w:tc>
        <w:tc>
          <w:tcPr>
            <w:tcW w:type="dxa" w:w="825"/>
          </w:tcPr>
          <w:p>
            <w:pPr>
              <w:spacing w:line="240" w:lineRule="auto" w:after="0"/>
            </w:pPr>
            <w:r>
              <w:rPr>
                <w:rFonts w:ascii="Times New Roman" w:hAnsi="Times New Roman" w:eastAsia="Times New Roman" w:cs="Times New Roman"/>
                <w:b w:val="0"/>
                <w:i w:val="0"/>
                <w:color w:val="000000"/>
                <w:sz w:val="18"/>
              </w:rPr>
              <w:t>0.951</w:t>
            </w:r>
          </w:p>
        </w:tc>
        <w:tc>
          <w:tcPr>
            <w:tcW w:type="dxa" w:w="825"/>
          </w:tcPr>
          <w:p>
            <w:pPr>
              <w:spacing w:line="240" w:lineRule="auto" w:after="0"/>
            </w:pPr>
            <w:r>
              <w:rPr>
                <w:rFonts w:ascii="Times New Roman" w:hAnsi="Times New Roman" w:eastAsia="Times New Roman" w:cs="Times New Roman"/>
                <w:b w:val="0"/>
                <w:i w:val="0"/>
                <w:color w:val="000000"/>
                <w:sz w:val="18"/>
              </w:rPr>
              <w:t>0.782</w:t>
            </w:r>
          </w:p>
        </w:tc>
        <w:tc>
          <w:tcPr>
            <w:tcW w:type="dxa" w:w="825"/>
          </w:tcPr>
          <w:p>
            <w:pPr>
              <w:spacing w:line="240" w:lineRule="auto" w:after="0"/>
            </w:pPr>
            <w:r>
              <w:rPr>
                <w:rFonts w:ascii="Times New Roman" w:hAnsi="Times New Roman" w:eastAsia="Times New Roman" w:cs="Times New Roman"/>
                <w:b w:val="0"/>
                <w:i w:val="0"/>
                <w:color w:val="000000"/>
                <w:sz w:val="18"/>
              </w:rPr>
              <w:t>0.858 ± 0.003</w:t>
            </w:r>
          </w:p>
        </w:tc>
        <w:tc>
          <w:tcPr>
            <w:tcW w:type="dxa" w:w="825"/>
          </w:tcPr>
          <w:p>
            <w:pPr>
              <w:spacing w:line="240" w:lineRule="auto" w:after="0"/>
            </w:pPr>
            <w:r>
              <w:rPr>
                <w:rFonts w:ascii="Times New Roman" w:hAnsi="Times New Roman" w:eastAsia="Times New Roman" w:cs="Times New Roman"/>
                <w:b w:val="0"/>
                <w:i w:val="0"/>
                <w:color w:val="000000"/>
                <w:sz w:val="18"/>
              </w:rPr>
              <w:t>30.590</w:t>
            </w:r>
          </w:p>
        </w:tc>
        <w:tc>
          <w:tcPr>
            <w:tcW w:type="dxa" w:w="825"/>
          </w:tcPr>
          <w:p>
            <w:pPr>
              <w:spacing w:line="240" w:lineRule="auto" w:after="0"/>
            </w:pPr>
            <w:r>
              <w:rPr>
                <w:rFonts w:ascii="Times New Roman" w:hAnsi="Times New Roman" w:eastAsia="Times New Roman" w:cs="Times New Roman"/>
                <w:b w:val="0"/>
                <w:i w:val="0"/>
                <w:color w:val="000000"/>
                <w:sz w:val="18"/>
              </w:rPr>
              <w:t>$26.07</w:t>
            </w:r>
          </w:p>
        </w:tc>
      </w:tr>
      <w:tr>
        <w:tc>
          <w:tcPr>
            <w:tcW w:type="dxa" w:w="825"/>
          </w:tcPr>
          <w:p>
            <w:pPr>
              <w:spacing w:line="240" w:lineRule="auto" w:after="0"/>
            </w:pPr>
            <w:r>
              <w:rPr>
                <w:rFonts w:ascii="Times New Roman" w:hAnsi="Times New Roman" w:eastAsia="Times New Roman" w:cs="Times New Roman"/>
                <w:b w:val="0"/>
                <w:i w:val="0"/>
                <w:color w:val="000000"/>
                <w:sz w:val="18"/>
              </w:rPr>
              <w:t>B7</w:t>
            </w:r>
          </w:p>
        </w:tc>
        <w:tc>
          <w:tcPr>
            <w:tcW w:type="dxa" w:w="825"/>
          </w:tcPr>
          <w:p>
            <w:pPr>
              <w:spacing w:line="240" w:lineRule="auto" w:after="0"/>
            </w:pPr>
            <w:r>
              <w:rPr>
                <w:rFonts w:ascii="Times New Roman" w:hAnsi="Times New Roman" w:eastAsia="Times New Roman" w:cs="Times New Roman"/>
                <w:b w:val="0"/>
                <w:i w:val="0"/>
                <w:color w:val="000000"/>
                <w:sz w:val="18"/>
              </w:rPr>
              <w:t>Full adaptive</w:t>
            </w:r>
          </w:p>
        </w:tc>
        <w:tc>
          <w:tcPr>
            <w:tcW w:type="dxa" w:w="825"/>
          </w:tcPr>
          <w:p>
            <w:pPr>
              <w:spacing w:line="240" w:lineRule="auto" w:after="0"/>
            </w:pPr>
            <w:r>
              <w:rPr>
                <w:rFonts w:ascii="Times New Roman" w:hAnsi="Times New Roman" w:eastAsia="Times New Roman" w:cs="Times New Roman"/>
                <w:b w:val="0"/>
                <w:i w:val="0"/>
                <w:color w:val="000000"/>
                <w:sz w:val="18"/>
              </w:rPr>
              <w:t>2004</w:t>
            </w:r>
          </w:p>
        </w:tc>
        <w:tc>
          <w:tcPr>
            <w:tcW w:type="dxa" w:w="825"/>
          </w:tcPr>
          <w:p>
            <w:pPr>
              <w:spacing w:line="240" w:lineRule="auto" w:after="0"/>
            </w:pPr>
            <w:r>
              <w:rPr>
                <w:rFonts w:ascii="Times New Roman" w:hAnsi="Times New Roman" w:eastAsia="Times New Roman" w:cs="Times New Roman"/>
                <w:b w:val="0"/>
                <w:i w:val="0"/>
                <w:color w:val="000000"/>
                <w:sz w:val="18"/>
              </w:rPr>
              <w:t>101</w:t>
            </w:r>
          </w:p>
        </w:tc>
        <w:tc>
          <w:tcPr>
            <w:tcW w:type="dxa" w:w="825"/>
          </w:tcPr>
          <w:p>
            <w:pPr>
              <w:spacing w:line="240" w:lineRule="auto" w:after="0"/>
            </w:pPr>
            <w:r>
              <w:rPr>
                <w:rFonts w:ascii="Times New Roman" w:hAnsi="Times New Roman" w:eastAsia="Times New Roman" w:cs="Times New Roman"/>
                <w:b w:val="0"/>
                <w:i w:val="0"/>
                <w:color w:val="000000"/>
                <w:sz w:val="18"/>
              </w:rPr>
              <w:t>574</w:t>
            </w:r>
          </w:p>
        </w:tc>
        <w:tc>
          <w:tcPr>
            <w:tcW w:type="dxa" w:w="825"/>
          </w:tcPr>
          <w:p>
            <w:pPr>
              <w:spacing w:line="240" w:lineRule="auto" w:after="0"/>
            </w:pPr>
            <w:r>
              <w:rPr>
                <w:rFonts w:ascii="Times New Roman" w:hAnsi="Times New Roman" w:eastAsia="Times New Roman" w:cs="Times New Roman"/>
                <w:b w:val="0"/>
                <w:i w:val="0"/>
                <w:color w:val="000000"/>
                <w:sz w:val="18"/>
              </w:rPr>
              <w:t>3363</w:t>
            </w:r>
          </w:p>
        </w:tc>
        <w:tc>
          <w:tcPr>
            <w:tcW w:type="dxa" w:w="825"/>
          </w:tcPr>
          <w:p>
            <w:pPr>
              <w:spacing w:line="240" w:lineRule="auto" w:after="0"/>
            </w:pPr>
            <w:r>
              <w:rPr>
                <w:rFonts w:ascii="Times New Roman" w:hAnsi="Times New Roman" w:eastAsia="Times New Roman" w:cs="Times New Roman"/>
                <w:b w:val="0"/>
                <w:i w:val="0"/>
                <w:color w:val="000000"/>
                <w:sz w:val="18"/>
              </w:rPr>
              <w:t>0.952</w:t>
            </w:r>
          </w:p>
        </w:tc>
        <w:tc>
          <w:tcPr>
            <w:tcW w:type="dxa" w:w="825"/>
          </w:tcPr>
          <w:p>
            <w:pPr>
              <w:spacing w:line="240" w:lineRule="auto" w:after="0"/>
            </w:pPr>
            <w:r>
              <w:rPr>
                <w:rFonts w:ascii="Times New Roman" w:hAnsi="Times New Roman" w:eastAsia="Times New Roman" w:cs="Times New Roman"/>
                <w:b w:val="0"/>
                <w:i w:val="0"/>
                <w:color w:val="000000"/>
                <w:sz w:val="18"/>
              </w:rPr>
              <w:t>0.777</w:t>
            </w:r>
          </w:p>
        </w:tc>
        <w:tc>
          <w:tcPr>
            <w:tcW w:type="dxa" w:w="825"/>
          </w:tcPr>
          <w:p>
            <w:pPr>
              <w:spacing w:line="240" w:lineRule="auto" w:after="0"/>
            </w:pPr>
            <w:r>
              <w:rPr>
                <w:rFonts w:ascii="Times New Roman" w:hAnsi="Times New Roman" w:eastAsia="Times New Roman" w:cs="Times New Roman"/>
                <w:b w:val="0"/>
                <w:i w:val="0"/>
                <w:color w:val="000000"/>
                <w:sz w:val="18"/>
              </w:rPr>
              <w:t>0.856 ± 0.002</w:t>
            </w:r>
          </w:p>
        </w:tc>
        <w:tc>
          <w:tcPr>
            <w:tcW w:type="dxa" w:w="825"/>
          </w:tcPr>
          <w:p>
            <w:pPr>
              <w:spacing w:line="240" w:lineRule="auto" w:after="0"/>
            </w:pPr>
            <w:r>
              <w:rPr>
                <w:rFonts w:ascii="Times New Roman" w:hAnsi="Times New Roman" w:eastAsia="Times New Roman" w:cs="Times New Roman"/>
                <w:b w:val="0"/>
                <w:i w:val="0"/>
                <w:color w:val="000000"/>
                <w:sz w:val="18"/>
              </w:rPr>
              <w:t>32.004</w:t>
            </w:r>
          </w:p>
        </w:tc>
        <w:tc>
          <w:tcPr>
            <w:tcW w:type="dxa" w:w="825"/>
          </w:tcPr>
          <w:p>
            <w:pPr>
              <w:spacing w:line="240" w:lineRule="auto" w:after="0"/>
            </w:pPr>
            <w:r>
              <w:rPr>
                <w:rFonts w:ascii="Times New Roman" w:hAnsi="Times New Roman" w:eastAsia="Times New Roman" w:cs="Times New Roman"/>
                <w:b w:val="0"/>
                <w:i w:val="0"/>
                <w:color w:val="000000"/>
                <w:sz w:val="18"/>
              </w:rPr>
              <w:t>$27.14</w:t>
            </w:r>
          </w:p>
        </w:tc>
      </w:tr>
    </w:tbl>
    <w:p>
      <w:pPr>
        <w:ind w:firstLine="567"/>
        <w:jc w:val="both"/>
      </w:pPr>
      <w:r>
        <w:rPr>
          <w:rFonts w:ascii="Times New Roman" w:hAnsi="Times New Roman" w:eastAsia="Times New Roman" w:cs="Times New Roman"/>
          <w:b w:val="0"/>
          <w:i w:val="0"/>
          <w:color w:val="000000"/>
        </w:rPr>
        <w:t xml:space="preserve">Tổng chi phí sweep: $75.78 (B1, B2, B3 là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không định giá). MCC của B6a là 0.790, lấy làm mean của 3 run từ </w:t>
      </w:r>
      <w:r>
        <w:rPr>
          <w:rFonts w:ascii="Courier New" w:hAnsi="Courier New" w:eastAsia="Courier New" w:cs="Courier New"/>
          <w:b w:val="0"/>
          <w:i w:val="0"/>
          <w:color w:val="000000"/>
        </w:rPr>
        <w:t>variance.json</w:t>
      </w:r>
      <w:r>
        <w:rPr>
          <w:rFonts w:ascii="Times New Roman" w:hAnsi="Times New Roman" w:eastAsia="Times New Roman" w:cs="Times New Roman"/>
          <w:b w:val="0"/>
          <w:i w:val="0"/>
          <w:color w:val="000000"/>
        </w:rPr>
        <w:t>. Thứ hạng F1: B6a 0.863 ≈ B6 0.862 &gt; B6b 0.858 ≈ B7 0.856 &gt; B4 0.801 &gt; B3 0.683 &gt; B1 0.612 &gt; B5 0.392 ≈ B2 0.392.</w:t>
      </w:r>
    </w:p>
    <w:p>
      <w:pPr>
        <w:ind w:firstLine="567"/>
        <w:jc w:val="both"/>
      </w:pPr>
      <w:r>
        <w:rPr>
          <w:rFonts w:ascii="Times New Roman" w:hAnsi="Times New Roman" w:eastAsia="Times New Roman" w:cs="Times New Roman"/>
          <w:b w:val="0"/>
          <w:i w:val="0"/>
          <w:color w:val="000000"/>
        </w:rPr>
        <w:t>Ba điều đáng đọc từ bảng. Thứ nhất, cùng sweep, cùng commit: B6a 0.863 so với B1 static-only 0.612, tức trên full corpus judge LLM thực sự giúp. Thứ hai, chi phí: B7 agentic tốn $27.14, khoảng 4 lần B6a ($6.63), để đạt F1 thấp hơn; tính trên token thì 32k/case so với 6.2k/case, khoảng 5 lần. Thứ ba, dynamic evidence tiếp tục là "FP killer" ở quy mô lớn: B4 (LLM + static, không dynamic) tạo 470 FP, thêm dynamic (B6) giảm còn 74 FP với F1 cao hơn. Kết luận rút ra ở n=50 vì thế tái lập trên corpus lớn gấp 33 lần, với model khác.</w:t>
      </w:r>
    </w:p>
    <w:p>
      <w:pPr>
        <w:pStyle w:val="Heading3"/>
        <w:keepNext/>
      </w:pPr>
      <w:r>
        <w:rPr>
          <w:rFonts w:ascii="Times New Roman" w:hAnsi="Times New Roman" w:eastAsia="Times New Roman" w:cs="Times New Roman"/>
          <w:b/>
          <w:i w:val="0"/>
          <w:color w:val="000000"/>
          <w:sz w:val="26"/>
        </w:rPr>
        <w:t>4.2.3. Kết quả n=50 stratified (thí nghiệm đầu, giữ làm phụ)</w:t>
      </w:r>
    </w:p>
    <w:p>
      <w:pPr>
        <w:ind w:firstLine="567"/>
        <w:jc w:val="both"/>
      </w:pPr>
      <w:r>
        <w:rPr>
          <w:rFonts w:ascii="Times New Roman" w:hAnsi="Times New Roman" w:eastAsia="Times New Roman" w:cs="Times New Roman"/>
          <w:b w:val="0"/>
          <w:i w:val="0"/>
          <w:color w:val="000000"/>
        </w:rPr>
        <w:t xml:space="preserve">Bảng dưới là thí nghiệm đầu của chuỗi ablation (2026-06), chạy trên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stratified n=50, single run (mean 3 runs của B6a: F1 0.938±0.015, xem mục 4.8.2). Chúng tôi giữ nguyên làm dữ liệu phụ; câu chuyện đầy đủ về hai bộ số nằm ở mục 4.2.5.</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spacing w:line="240" w:lineRule="auto" w:after="0"/>
            </w:pPr>
            <w:r>
              <w:rPr>
                <w:rFonts w:ascii="Times New Roman" w:hAnsi="Times New Roman" w:eastAsia="Times New Roman" w:cs="Times New Roman"/>
                <w:b/>
                <w:i w:val="0"/>
                <w:color w:val="000000"/>
                <w:sz w:val="18"/>
              </w:rPr>
              <w:t>ID</w:t>
            </w:r>
          </w:p>
        </w:tc>
        <w:tc>
          <w:tcPr>
            <w:tcW w:type="dxa" w:w="825"/>
          </w:tcPr>
          <w:p>
            <w:pPr>
              <w:spacing w:line="240" w:lineRule="auto" w:after="0"/>
            </w:pPr>
            <w:r>
              <w:rPr>
                <w:rFonts w:ascii="Times New Roman" w:hAnsi="Times New Roman" w:eastAsia="Times New Roman" w:cs="Times New Roman"/>
                <w:b/>
                <w:i w:val="0"/>
                <w:color w:val="000000"/>
                <w:sz w:val="18"/>
              </w:rPr>
              <w:t>Baseline</w:t>
            </w:r>
          </w:p>
        </w:tc>
        <w:tc>
          <w:tcPr>
            <w:tcW w:type="dxa" w:w="825"/>
          </w:tcPr>
          <w:p>
            <w:pPr>
              <w:spacing w:line="240" w:lineRule="auto" w:after="0"/>
            </w:pPr>
            <w:r>
              <w:rPr>
                <w:rFonts w:ascii="Times New Roman" w:hAnsi="Times New Roman" w:eastAsia="Times New Roman" w:cs="Times New Roman"/>
                <w:b/>
                <w:i w:val="0"/>
                <w:color w:val="000000"/>
                <w:sz w:val="18"/>
              </w:rPr>
              <w:t>TP</w:t>
            </w:r>
          </w:p>
        </w:tc>
        <w:tc>
          <w:tcPr>
            <w:tcW w:type="dxa" w:w="825"/>
          </w:tcPr>
          <w:p>
            <w:pPr>
              <w:spacing w:line="240" w:lineRule="auto" w:after="0"/>
            </w:pPr>
            <w:r>
              <w:rPr>
                <w:rFonts w:ascii="Times New Roman" w:hAnsi="Times New Roman" w:eastAsia="Times New Roman" w:cs="Times New Roman"/>
                <w:b/>
                <w:i w:val="0"/>
                <w:color w:val="000000"/>
                <w:sz w:val="18"/>
              </w:rPr>
              <w:t>FP</w:t>
            </w:r>
          </w:p>
        </w:tc>
        <w:tc>
          <w:tcPr>
            <w:tcW w:type="dxa" w:w="825"/>
          </w:tcPr>
          <w:p>
            <w:pPr>
              <w:spacing w:line="240" w:lineRule="auto" w:after="0"/>
            </w:pPr>
            <w:r>
              <w:rPr>
                <w:rFonts w:ascii="Times New Roman" w:hAnsi="Times New Roman" w:eastAsia="Times New Roman" w:cs="Times New Roman"/>
                <w:b/>
                <w:i w:val="0"/>
                <w:color w:val="000000"/>
                <w:sz w:val="18"/>
              </w:rPr>
              <w:t>FN</w:t>
            </w:r>
          </w:p>
        </w:tc>
        <w:tc>
          <w:tcPr>
            <w:tcW w:type="dxa" w:w="825"/>
          </w:tcPr>
          <w:p>
            <w:pPr>
              <w:spacing w:line="240" w:lineRule="auto" w:after="0"/>
            </w:pPr>
            <w:r>
              <w:rPr>
                <w:rFonts w:ascii="Times New Roman" w:hAnsi="Times New Roman" w:eastAsia="Times New Roman" w:cs="Times New Roman"/>
                <w:b/>
                <w:i w:val="0"/>
                <w:color w:val="000000"/>
                <w:sz w:val="18"/>
              </w:rPr>
              <w:t>TN</w:t>
            </w:r>
          </w:p>
        </w:tc>
        <w:tc>
          <w:tcPr>
            <w:tcW w:type="dxa" w:w="825"/>
          </w:tcPr>
          <w:p>
            <w:pPr>
              <w:spacing w:line="240" w:lineRule="auto" w:after="0"/>
            </w:pPr>
            <w:r>
              <w:rPr>
                <w:rFonts w:ascii="Times New Roman" w:hAnsi="Times New Roman" w:eastAsia="Times New Roman" w:cs="Times New Roman"/>
                <w:b/>
                <w:i w:val="0"/>
                <w:color w:val="000000"/>
                <w:sz w:val="18"/>
              </w:rPr>
              <w:t>P</w:t>
            </w:r>
          </w:p>
        </w:tc>
        <w:tc>
          <w:tcPr>
            <w:tcW w:type="dxa" w:w="825"/>
          </w:tcPr>
          <w:p>
            <w:pPr>
              <w:spacing w:line="240" w:lineRule="auto" w:after="0"/>
            </w:pPr>
            <w:r>
              <w:rPr>
                <w:rFonts w:ascii="Times New Roman" w:hAnsi="Times New Roman" w:eastAsia="Times New Roman" w:cs="Times New Roman"/>
                <w:b/>
                <w:i w:val="0"/>
                <w:color w:val="000000"/>
                <w:sz w:val="18"/>
              </w:rPr>
              <w:t>R</w:t>
            </w:r>
          </w:p>
        </w:tc>
        <w:tc>
          <w:tcPr>
            <w:tcW w:type="dxa" w:w="825"/>
          </w:tcPr>
          <w:p>
            <w:pPr>
              <w:spacing w:line="240" w:lineRule="auto" w:after="0"/>
            </w:pPr>
            <w:r>
              <w:rPr>
                <w:rFonts w:ascii="Times New Roman" w:hAnsi="Times New Roman" w:eastAsia="Times New Roman" w:cs="Times New Roman"/>
                <w:b/>
                <w:i w:val="0"/>
                <w:color w:val="000000"/>
                <w:sz w:val="18"/>
              </w:rPr>
              <w:t>F1</w:t>
            </w:r>
          </w:p>
        </w:tc>
        <w:tc>
          <w:tcPr>
            <w:tcW w:type="dxa" w:w="825"/>
          </w:tcPr>
          <w:p>
            <w:pPr>
              <w:spacing w:line="240" w:lineRule="auto" w:after="0"/>
            </w:pPr>
            <w:r>
              <w:rPr>
                <w:rFonts w:ascii="Times New Roman" w:hAnsi="Times New Roman" w:eastAsia="Times New Roman" w:cs="Times New Roman"/>
                <w:b/>
                <w:i w:val="0"/>
                <w:color w:val="000000"/>
                <w:sz w:val="18"/>
              </w:rPr>
              <w:t>ECE</w:t>
            </w:r>
          </w:p>
        </w:tc>
        <w:tc>
          <w:tcPr>
            <w:tcW w:type="dxa" w:w="825"/>
          </w:tcPr>
          <w:p>
            <w:pPr>
              <w:spacing w:line="240" w:lineRule="auto" w:after="0"/>
            </w:pPr>
            <w:r>
              <w:rPr>
                <w:rFonts w:ascii="Times New Roman" w:hAnsi="Times New Roman" w:eastAsia="Times New Roman" w:cs="Times New Roman"/>
                <w:b/>
                <w:i w:val="0"/>
                <w:color w:val="000000"/>
                <w:sz w:val="18"/>
              </w:rPr>
              <w:t>Token</w:t>
            </w:r>
          </w:p>
        </w:tc>
      </w:tr>
      <w:tr>
        <w:tc>
          <w:tcPr>
            <w:tcW w:type="dxa" w:w="825"/>
          </w:tcPr>
          <w:p>
            <w:pPr>
              <w:spacing w:line="240" w:lineRule="auto" w:after="0"/>
            </w:pPr>
            <w:r>
              <w:rPr>
                <w:rFonts w:ascii="Times New Roman" w:hAnsi="Times New Roman" w:eastAsia="Times New Roman" w:cs="Times New Roman"/>
                <w:b w:val="0"/>
                <w:i w:val="0"/>
                <w:color w:val="000000"/>
                <w:sz w:val="18"/>
              </w:rPr>
              <w:t>B1</w:t>
            </w:r>
          </w:p>
        </w:tc>
        <w:tc>
          <w:tcPr>
            <w:tcW w:type="dxa" w:w="825"/>
          </w:tcPr>
          <w:p>
            <w:pPr>
              <w:spacing w:line="240" w:lineRule="auto" w:after="0"/>
            </w:pPr>
            <w:r>
              <w:rPr>
                <w:rFonts w:ascii="Times New Roman" w:hAnsi="Times New Roman" w:eastAsia="Times New Roman" w:cs="Times New Roman"/>
                <w:b w:val="0"/>
                <w:i w:val="0"/>
                <w:color w:val="000000"/>
                <w:sz w:val="18"/>
              </w:rPr>
              <w:t>Static only</w:t>
            </w:r>
          </w:p>
        </w:tc>
        <w:tc>
          <w:tcPr>
            <w:tcW w:type="dxa" w:w="825"/>
          </w:tcPr>
          <w:p>
            <w:pPr>
              <w:spacing w:line="240" w:lineRule="auto" w:after="0"/>
            </w:pPr>
            <w:r>
              <w:rPr>
                <w:rFonts w:ascii="Times New Roman" w:hAnsi="Times New Roman" w:eastAsia="Times New Roman" w:cs="Times New Roman"/>
                <w:b w:val="0"/>
                <w:i w:val="0"/>
                <w:color w:val="000000"/>
                <w:sz w:val="18"/>
              </w:rPr>
              <w:t>42</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146</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0.548</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B2</w:t>
            </w:r>
          </w:p>
        </w:tc>
        <w:tc>
          <w:tcPr>
            <w:tcW w:type="dxa" w:w="825"/>
          </w:tcPr>
          <w:p>
            <w:pPr>
              <w:spacing w:line="240" w:lineRule="auto" w:after="0"/>
            </w:pPr>
            <w:r>
              <w:rPr>
                <w:rFonts w:ascii="Times New Roman" w:hAnsi="Times New Roman" w:eastAsia="Times New Roman" w:cs="Times New Roman"/>
                <w:b w:val="0"/>
                <w:i w:val="0"/>
                <w:color w:val="000000"/>
                <w:sz w:val="18"/>
              </w:rPr>
              <w:t>Dynamic only</w:t>
            </w:r>
          </w:p>
        </w:tc>
        <w:tc>
          <w:tcPr>
            <w:tcW w:type="dxa" w:w="825"/>
          </w:tcPr>
          <w:p>
            <w:pPr>
              <w:spacing w:line="240" w:lineRule="auto" w:after="0"/>
            </w:pPr>
            <w:r>
              <w:rPr>
                <w:rFonts w:ascii="Times New Roman" w:hAnsi="Times New Roman" w:eastAsia="Times New Roman" w:cs="Times New Roman"/>
                <w:b w:val="0"/>
                <w:i w:val="0"/>
                <w:color w:val="000000"/>
                <w:sz w:val="18"/>
              </w:rPr>
              <w:t>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24</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0.593</w:t>
            </w:r>
          </w:p>
        </w:tc>
        <w:tc>
          <w:tcPr>
            <w:tcW w:type="dxa" w:w="825"/>
          </w:tcPr>
          <w:p>
            <w:pPr>
              <w:spacing w:line="240" w:lineRule="auto" w:after="0"/>
            </w:pPr>
            <w:r>
              <w:rPr>
                <w:rFonts w:ascii="Times New Roman" w:hAnsi="Times New Roman" w:eastAsia="Times New Roman" w:cs="Times New Roman"/>
                <w:b w:val="0"/>
                <w:i w:val="0"/>
                <w:color w:val="000000"/>
                <w:sz w:val="18"/>
              </w:rPr>
              <w:t>0.745</w:t>
            </w:r>
          </w:p>
        </w:tc>
        <w:tc>
          <w:tcPr>
            <w:tcW w:type="dxa" w:w="825"/>
          </w:tcPr>
          <w:p>
            <w:pPr>
              <w:spacing w:line="240" w:lineRule="auto" w:after="0"/>
            </w:pPr>
            <w:r>
              <w:rPr>
                <w:rFonts w:ascii="Times New Roman" w:hAnsi="Times New Roman" w:eastAsia="Times New Roman" w:cs="Times New Roman"/>
                <w:b w:val="0"/>
                <w:i w:val="0"/>
                <w:color w:val="000000"/>
                <w:sz w:val="18"/>
              </w:rPr>
              <w:t>0.041</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B3</w:t>
            </w:r>
          </w:p>
        </w:tc>
        <w:tc>
          <w:tcPr>
            <w:tcW w:type="dxa" w:w="825"/>
          </w:tcPr>
          <w:p>
            <w:pPr>
              <w:spacing w:line="240" w:lineRule="auto" w:after="0"/>
            </w:pPr>
            <w:r>
              <w:rPr>
                <w:rFonts w:ascii="Times New Roman" w:hAnsi="Times New Roman" w:eastAsia="Times New Roman" w:cs="Times New Roman"/>
                <w:b w:val="0"/>
                <w:i w:val="0"/>
                <w:color w:val="000000"/>
                <w:sz w:val="18"/>
              </w:rPr>
              <w:t>Rule-based ensemble</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146</w:t>
            </w:r>
          </w:p>
        </w:tc>
        <w:tc>
          <w:tcPr>
            <w:tcW w:type="dxa" w:w="825"/>
          </w:tcPr>
          <w:p>
            <w:pPr>
              <w:spacing w:line="240" w:lineRule="auto" w:after="0"/>
            </w:pPr>
            <w:r>
              <w:rPr>
                <w:rFonts w:ascii="Times New Roman" w:hAnsi="Times New Roman" w:eastAsia="Times New Roman" w:cs="Times New Roman"/>
                <w:b w:val="0"/>
                <w:i w:val="0"/>
                <w:color w:val="000000"/>
                <w:sz w:val="18"/>
              </w:rPr>
              <w:t>0.814</w:t>
            </w:r>
          </w:p>
        </w:tc>
        <w:tc>
          <w:tcPr>
            <w:tcW w:type="dxa" w:w="825"/>
          </w:tcPr>
          <w:p>
            <w:pPr>
              <w:spacing w:line="240" w:lineRule="auto" w:after="0"/>
            </w:pPr>
            <w:r>
              <w:rPr>
                <w:rFonts w:ascii="Times New Roman" w:hAnsi="Times New Roman" w:eastAsia="Times New Roman" w:cs="Times New Roman"/>
                <w:b w:val="0"/>
                <w:i w:val="0"/>
                <w:color w:val="000000"/>
                <w:sz w:val="18"/>
              </w:rPr>
              <w:t>0.906</w:t>
            </w:r>
          </w:p>
        </w:tc>
        <w:tc>
          <w:tcPr>
            <w:tcW w:type="dxa" w:w="825"/>
          </w:tcPr>
          <w:p>
            <w:pPr>
              <w:spacing w:line="240" w:lineRule="auto" w:after="0"/>
            </w:pPr>
            <w:r>
              <w:rPr>
                <w:rFonts w:ascii="Times New Roman" w:hAnsi="Times New Roman" w:eastAsia="Times New Roman" w:cs="Times New Roman"/>
                <w:b w:val="0"/>
                <w:i w:val="0"/>
                <w:color w:val="000000"/>
                <w:sz w:val="18"/>
              </w:rPr>
              <w:t>0.857</w:t>
            </w:r>
          </w:p>
        </w:tc>
        <w:tc>
          <w:tcPr>
            <w:tcW w:type="dxa" w:w="825"/>
          </w:tcPr>
          <w:p>
            <w:pPr>
              <w:spacing w:line="240" w:lineRule="auto" w:after="0"/>
            </w:pPr>
            <w:r>
              <w:rPr>
                <w:rFonts w:ascii="Times New Roman" w:hAnsi="Times New Roman" w:eastAsia="Times New Roman" w:cs="Times New Roman"/>
                <w:b w:val="0"/>
                <w:i w:val="0"/>
                <w:color w:val="000000"/>
                <w:sz w:val="18"/>
              </w:rPr>
              <w:t>0.161</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B4</w:t>
            </w:r>
          </w:p>
        </w:tc>
        <w:tc>
          <w:tcPr>
            <w:tcW w:type="dxa" w:w="825"/>
          </w:tcPr>
          <w:p>
            <w:pPr>
              <w:spacing w:line="240" w:lineRule="auto" w:after="0"/>
            </w:pPr>
            <w:r>
              <w:rPr>
                <w:rFonts w:ascii="Times New Roman" w:hAnsi="Times New Roman" w:eastAsia="Times New Roman" w:cs="Times New Roman"/>
                <w:b w:val="0"/>
                <w:i w:val="0"/>
                <w:color w:val="000000"/>
                <w:sz w:val="18"/>
              </w:rPr>
              <w:t>LLM + static</w:t>
            </w:r>
          </w:p>
        </w:tc>
        <w:tc>
          <w:tcPr>
            <w:tcW w:type="dxa" w:w="825"/>
          </w:tcPr>
          <w:p>
            <w:pPr>
              <w:spacing w:line="240" w:lineRule="auto" w:after="0"/>
            </w:pPr>
            <w:r>
              <w:rPr>
                <w:rFonts w:ascii="Times New Roman" w:hAnsi="Times New Roman" w:eastAsia="Times New Roman" w:cs="Times New Roman"/>
                <w:b w:val="0"/>
                <w:i w:val="0"/>
                <w:color w:val="000000"/>
                <w:sz w:val="18"/>
              </w:rPr>
              <w:t>50</w:t>
            </w:r>
          </w:p>
        </w:tc>
        <w:tc>
          <w:tcPr>
            <w:tcW w:type="dxa" w:w="825"/>
          </w:tcPr>
          <w:p>
            <w:pPr>
              <w:spacing w:line="240" w:lineRule="auto" w:after="0"/>
            </w:pPr>
            <w:r>
              <w:rPr>
                <w:rFonts w:ascii="Times New Roman" w:hAnsi="Times New Roman" w:eastAsia="Times New Roman" w:cs="Times New Roman"/>
                <w:b w:val="0"/>
                <w:i w:val="0"/>
                <w:color w:val="000000"/>
                <w:sz w:val="18"/>
              </w:rPr>
              <w:t>18</w:t>
            </w:r>
          </w:p>
        </w:tc>
        <w:tc>
          <w:tcPr>
            <w:tcW w:type="dxa" w:w="825"/>
          </w:tcPr>
          <w:p>
            <w:pPr>
              <w:spacing w:line="240" w:lineRule="auto" w:after="0"/>
            </w:pPr>
            <w:r>
              <w:rPr>
                <w:rFonts w:ascii="Times New Roman" w:hAnsi="Times New Roman" w:eastAsia="Times New Roman" w:cs="Times New Roman"/>
                <w:b w:val="0"/>
                <w:i w:val="0"/>
                <w:color w:val="000000"/>
                <w:sz w:val="18"/>
              </w:rPr>
              <w:t>3</w:t>
            </w:r>
          </w:p>
        </w:tc>
        <w:tc>
          <w:tcPr>
            <w:tcW w:type="dxa" w:w="825"/>
          </w:tcPr>
          <w:p>
            <w:pPr>
              <w:spacing w:line="240" w:lineRule="auto" w:after="0"/>
            </w:pPr>
            <w:r>
              <w:rPr>
                <w:rFonts w:ascii="Times New Roman" w:hAnsi="Times New Roman" w:eastAsia="Times New Roman" w:cs="Times New Roman"/>
                <w:b w:val="0"/>
                <w:i w:val="0"/>
                <w:color w:val="000000"/>
                <w:sz w:val="18"/>
              </w:rPr>
              <w:t>139</w:t>
            </w:r>
          </w:p>
        </w:tc>
        <w:tc>
          <w:tcPr>
            <w:tcW w:type="dxa" w:w="825"/>
          </w:tcPr>
          <w:p>
            <w:pPr>
              <w:spacing w:line="240" w:lineRule="auto" w:after="0"/>
            </w:pPr>
            <w:r>
              <w:rPr>
                <w:rFonts w:ascii="Times New Roman" w:hAnsi="Times New Roman" w:eastAsia="Times New Roman" w:cs="Times New Roman"/>
                <w:b w:val="0"/>
                <w:i w:val="0"/>
                <w:color w:val="000000"/>
                <w:sz w:val="18"/>
              </w:rPr>
              <w:t>0.732</w:t>
            </w:r>
          </w:p>
        </w:tc>
        <w:tc>
          <w:tcPr>
            <w:tcW w:type="dxa" w:w="825"/>
          </w:tcPr>
          <w:p>
            <w:pPr>
              <w:spacing w:line="240" w:lineRule="auto" w:after="0"/>
            </w:pPr>
            <w:r>
              <w:rPr>
                <w:rFonts w:ascii="Times New Roman" w:hAnsi="Times New Roman" w:eastAsia="Times New Roman" w:cs="Times New Roman"/>
                <w:b w:val="0"/>
                <w:i w:val="0"/>
                <w:color w:val="000000"/>
                <w:sz w:val="18"/>
              </w:rPr>
              <w:t>0.943</w:t>
            </w:r>
          </w:p>
        </w:tc>
        <w:tc>
          <w:tcPr>
            <w:tcW w:type="dxa" w:w="825"/>
          </w:tcPr>
          <w:p>
            <w:pPr>
              <w:spacing w:line="240" w:lineRule="auto" w:after="0"/>
            </w:pPr>
            <w:r>
              <w:rPr>
                <w:rFonts w:ascii="Times New Roman" w:hAnsi="Times New Roman" w:eastAsia="Times New Roman" w:cs="Times New Roman"/>
                <w:b w:val="0"/>
                <w:i w:val="0"/>
                <w:color w:val="000000"/>
                <w:sz w:val="18"/>
              </w:rPr>
              <w:t>0.824</w:t>
            </w:r>
          </w:p>
        </w:tc>
        <w:tc>
          <w:tcPr>
            <w:tcW w:type="dxa" w:w="825"/>
          </w:tcPr>
          <w:p>
            <w:pPr>
              <w:spacing w:line="240" w:lineRule="auto" w:after="0"/>
            </w:pPr>
            <w:r>
              <w:rPr>
                <w:rFonts w:ascii="Times New Roman" w:hAnsi="Times New Roman" w:eastAsia="Times New Roman" w:cs="Times New Roman"/>
                <w:b w:val="0"/>
                <w:i w:val="0"/>
                <w:color w:val="000000"/>
                <w:sz w:val="18"/>
              </w:rPr>
              <w:t>0.054</w:t>
            </w:r>
          </w:p>
        </w:tc>
        <w:tc>
          <w:tcPr>
            <w:tcW w:type="dxa" w:w="825"/>
          </w:tcPr>
          <w:p>
            <w:pPr>
              <w:spacing w:line="240" w:lineRule="auto" w:after="0"/>
            </w:pPr>
            <w:r>
              <w:rPr>
                <w:rFonts w:ascii="Times New Roman" w:hAnsi="Times New Roman" w:eastAsia="Times New Roman" w:cs="Times New Roman"/>
                <w:b w:val="0"/>
                <w:i w:val="0"/>
                <w:color w:val="000000"/>
                <w:sz w:val="18"/>
              </w:rPr>
              <w:t>1.310.030</w:t>
            </w:r>
          </w:p>
        </w:tc>
      </w:tr>
      <w:tr>
        <w:tc>
          <w:tcPr>
            <w:tcW w:type="dxa" w:w="825"/>
          </w:tcPr>
          <w:p>
            <w:pPr>
              <w:spacing w:line="240" w:lineRule="auto" w:after="0"/>
            </w:pPr>
            <w:r>
              <w:rPr>
                <w:rFonts w:ascii="Times New Roman" w:hAnsi="Times New Roman" w:eastAsia="Times New Roman" w:cs="Times New Roman"/>
                <w:b w:val="0"/>
                <w:i w:val="0"/>
                <w:color w:val="000000"/>
                <w:sz w:val="18"/>
              </w:rPr>
              <w:t>B5</w:t>
            </w:r>
          </w:p>
        </w:tc>
        <w:tc>
          <w:tcPr>
            <w:tcW w:type="dxa" w:w="825"/>
          </w:tcPr>
          <w:p>
            <w:pPr>
              <w:spacing w:line="240" w:lineRule="auto" w:after="0"/>
            </w:pPr>
            <w:r>
              <w:rPr>
                <w:rFonts w:ascii="Times New Roman" w:hAnsi="Times New Roman" w:eastAsia="Times New Roman" w:cs="Times New Roman"/>
                <w:b w:val="0"/>
                <w:i w:val="0"/>
                <w:color w:val="000000"/>
                <w:sz w:val="18"/>
              </w:rPr>
              <w:t>LLM + dynamic</w:t>
            </w:r>
          </w:p>
        </w:tc>
        <w:tc>
          <w:tcPr>
            <w:tcW w:type="dxa" w:w="825"/>
          </w:tcPr>
          <w:p>
            <w:pPr>
              <w:spacing w:line="240" w:lineRule="auto" w:after="0"/>
            </w:pPr>
            <w:r>
              <w:rPr>
                <w:rFonts w:ascii="Times New Roman" w:hAnsi="Times New Roman" w:eastAsia="Times New Roman" w:cs="Times New Roman"/>
                <w:b w:val="0"/>
                <w:i w:val="0"/>
                <w:color w:val="000000"/>
                <w:sz w:val="18"/>
              </w:rPr>
              <w:t>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24</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0.588</w:t>
            </w:r>
          </w:p>
        </w:tc>
        <w:tc>
          <w:tcPr>
            <w:tcW w:type="dxa" w:w="825"/>
          </w:tcPr>
          <w:p>
            <w:pPr>
              <w:spacing w:line="240" w:lineRule="auto" w:after="0"/>
            </w:pPr>
            <w:r>
              <w:rPr>
                <w:rFonts w:ascii="Times New Roman" w:hAnsi="Times New Roman" w:eastAsia="Times New Roman" w:cs="Times New Roman"/>
                <w:b w:val="0"/>
                <w:i w:val="0"/>
                <w:color w:val="000000"/>
                <w:sz w:val="18"/>
              </w:rPr>
              <w:t>0.740</w:t>
            </w:r>
          </w:p>
        </w:tc>
        <w:tc>
          <w:tcPr>
            <w:tcW w:type="dxa" w:w="825"/>
          </w:tcPr>
          <w:p>
            <w:pPr>
              <w:spacing w:line="240" w:lineRule="auto" w:after="0"/>
            </w:pPr>
            <w:r>
              <w:rPr>
                <w:rFonts w:ascii="Times New Roman" w:hAnsi="Times New Roman" w:eastAsia="Times New Roman" w:cs="Times New Roman"/>
                <w:b w:val="0"/>
                <w:i w:val="0"/>
                <w:color w:val="000000"/>
                <w:sz w:val="18"/>
              </w:rPr>
              <w:t>0.003</w:t>
            </w:r>
          </w:p>
        </w:tc>
        <w:tc>
          <w:tcPr>
            <w:tcW w:type="dxa" w:w="825"/>
          </w:tcPr>
          <w:p>
            <w:pPr>
              <w:spacing w:line="240" w:lineRule="auto" w:after="0"/>
            </w:pPr>
            <w:r>
              <w:rPr>
                <w:rFonts w:ascii="Times New Roman" w:hAnsi="Times New Roman" w:eastAsia="Times New Roman" w:cs="Times New Roman"/>
                <w:b w:val="0"/>
                <w:i w:val="0"/>
                <w:color w:val="000000"/>
                <w:sz w:val="18"/>
              </w:rPr>
              <w:t>37.529</w:t>
            </w:r>
          </w:p>
        </w:tc>
      </w:tr>
      <w:tr>
        <w:tc>
          <w:tcPr>
            <w:tcW w:type="dxa" w:w="825"/>
          </w:tcPr>
          <w:p>
            <w:pPr>
              <w:spacing w:line="240" w:lineRule="auto" w:after="0"/>
            </w:pPr>
            <w:r>
              <w:rPr>
                <w:rFonts w:ascii="Times New Roman" w:hAnsi="Times New Roman" w:eastAsia="Times New Roman" w:cs="Times New Roman"/>
                <w:b w:val="0"/>
                <w:i w:val="0"/>
                <w:color w:val="000000"/>
                <w:sz w:val="18"/>
              </w:rPr>
              <w:t>B6</w:t>
            </w:r>
          </w:p>
        </w:tc>
        <w:tc>
          <w:tcPr>
            <w:tcW w:type="dxa" w:w="825"/>
          </w:tcPr>
          <w:p>
            <w:pPr>
              <w:spacing w:line="240" w:lineRule="auto" w:after="0"/>
            </w:pPr>
            <w:r>
              <w:rPr>
                <w:rFonts w:ascii="Times New Roman" w:hAnsi="Times New Roman" w:eastAsia="Times New Roman" w:cs="Times New Roman"/>
                <w:b w:val="0"/>
                <w:i w:val="0"/>
                <w:color w:val="000000"/>
                <w:sz w:val="18"/>
              </w:rPr>
              <w:t>LLM + all (no planner/sel)</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156</w:t>
            </w:r>
          </w:p>
        </w:tc>
        <w:tc>
          <w:tcPr>
            <w:tcW w:type="dxa" w:w="825"/>
          </w:tcPr>
          <w:p>
            <w:pPr>
              <w:spacing w:line="240" w:lineRule="auto" w:after="0"/>
            </w:pPr>
            <w:r>
              <w:rPr>
                <w:rFonts w:ascii="Times New Roman" w:hAnsi="Times New Roman" w:eastAsia="Times New Roman" w:cs="Times New Roman"/>
                <w:b w:val="0"/>
                <w:i w:val="0"/>
                <w:color w:val="000000"/>
                <w:sz w:val="18"/>
              </w:rPr>
              <w:t>0.973</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0.935</w:t>
            </w:r>
          </w:p>
        </w:tc>
        <w:tc>
          <w:tcPr>
            <w:tcW w:type="dxa" w:w="825"/>
          </w:tcPr>
          <w:p>
            <w:pPr>
              <w:spacing w:line="240" w:lineRule="auto" w:after="0"/>
            </w:pPr>
            <w:r>
              <w:rPr>
                <w:rFonts w:ascii="Times New Roman" w:hAnsi="Times New Roman" w:eastAsia="Times New Roman" w:cs="Times New Roman"/>
                <w:b w:val="0"/>
                <w:i w:val="0"/>
                <w:color w:val="000000"/>
                <w:sz w:val="18"/>
              </w:rPr>
              <w:t>0.129</w:t>
            </w:r>
          </w:p>
        </w:tc>
        <w:tc>
          <w:tcPr>
            <w:tcW w:type="dxa" w:w="825"/>
          </w:tcPr>
          <w:p>
            <w:pPr>
              <w:spacing w:line="240" w:lineRule="auto" w:after="0"/>
            </w:pPr>
            <w:r>
              <w:rPr>
                <w:rFonts w:ascii="Times New Roman" w:hAnsi="Times New Roman" w:eastAsia="Times New Roman" w:cs="Times New Roman"/>
                <w:b w:val="0"/>
                <w:i w:val="0"/>
                <w:color w:val="000000"/>
                <w:sz w:val="18"/>
              </w:rPr>
              <w:t>455.434</w:t>
            </w:r>
          </w:p>
        </w:tc>
      </w:tr>
      <w:tr>
        <w:tc>
          <w:tcPr>
            <w:tcW w:type="dxa" w:w="825"/>
          </w:tcPr>
          <w:p>
            <w:pPr>
              <w:spacing w:line="240" w:lineRule="auto" w:after="0"/>
            </w:pPr>
            <w:r>
              <w:rPr>
                <w:rFonts w:ascii="Times New Roman" w:hAnsi="Times New Roman" w:eastAsia="Times New Roman" w:cs="Times New Roman"/>
                <w:b w:val="0"/>
                <w:i w:val="0"/>
                <w:color w:val="000000"/>
                <w:sz w:val="18"/>
              </w:rPr>
              <w:t>B6a</w:t>
            </w:r>
          </w:p>
        </w:tc>
        <w:tc>
          <w:tcPr>
            <w:tcW w:type="dxa" w:w="825"/>
          </w:tcPr>
          <w:p>
            <w:pPr>
              <w:spacing w:line="240" w:lineRule="auto" w:after="0"/>
            </w:pPr>
            <w:r>
              <w:rPr>
                <w:rFonts w:ascii="Times New Roman" w:hAnsi="Times New Roman" w:eastAsia="Times New Roman" w:cs="Times New Roman"/>
                <w:b w:val="0"/>
                <w:i w:val="0"/>
                <w:color w:val="000000"/>
                <w:sz w:val="18"/>
              </w:rPr>
              <w:t>+ planner only</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156</w:t>
            </w:r>
          </w:p>
        </w:tc>
        <w:tc>
          <w:tcPr>
            <w:tcW w:type="dxa" w:w="825"/>
          </w:tcPr>
          <w:p>
            <w:pPr>
              <w:spacing w:line="240" w:lineRule="auto" w:after="0"/>
            </w:pPr>
            <w:r>
              <w:rPr>
                <w:rFonts w:ascii="Times New Roman" w:hAnsi="Times New Roman" w:eastAsia="Times New Roman" w:cs="Times New Roman"/>
                <w:b w:val="0"/>
                <w:i w:val="0"/>
                <w:color w:val="000000"/>
                <w:sz w:val="18"/>
              </w:rPr>
              <w:t>0.973</w:t>
            </w:r>
          </w:p>
        </w:tc>
        <w:tc>
          <w:tcPr>
            <w:tcW w:type="dxa" w:w="825"/>
          </w:tcPr>
          <w:p>
            <w:pPr>
              <w:spacing w:line="240" w:lineRule="auto" w:after="0"/>
            </w:pPr>
            <w:r>
              <w:rPr>
                <w:rFonts w:ascii="Times New Roman" w:hAnsi="Times New Roman" w:eastAsia="Times New Roman" w:cs="Times New Roman"/>
                <w:b w:val="0"/>
                <w:i w:val="0"/>
                <w:color w:val="000000"/>
                <w:sz w:val="18"/>
              </w:rPr>
              <w:t>0.906</w:t>
            </w:r>
          </w:p>
        </w:tc>
        <w:tc>
          <w:tcPr>
            <w:tcW w:type="dxa" w:w="825"/>
          </w:tcPr>
          <w:p>
            <w:pPr>
              <w:spacing w:line="240" w:lineRule="auto" w:after="0"/>
            </w:pPr>
            <w:r>
              <w:rPr>
                <w:rFonts w:ascii="Times New Roman" w:hAnsi="Times New Roman" w:eastAsia="Times New Roman" w:cs="Times New Roman"/>
                <w:b/>
                <w:i w:val="0"/>
                <w:color w:val="000000"/>
                <w:sz w:val="18"/>
              </w:rPr>
              <w:t>0.938</w:t>
            </w:r>
          </w:p>
        </w:tc>
        <w:tc>
          <w:tcPr>
            <w:tcW w:type="dxa" w:w="825"/>
          </w:tcPr>
          <w:p>
            <w:pPr>
              <w:spacing w:line="240" w:lineRule="auto" w:after="0"/>
            </w:pPr>
            <w:r>
              <w:rPr>
                <w:rFonts w:ascii="Times New Roman" w:hAnsi="Times New Roman" w:eastAsia="Times New Roman" w:cs="Times New Roman"/>
                <w:b w:val="0"/>
                <w:i w:val="0"/>
                <w:color w:val="000000"/>
                <w:sz w:val="18"/>
              </w:rPr>
              <w:t>0.125</w:t>
            </w:r>
          </w:p>
        </w:tc>
        <w:tc>
          <w:tcPr>
            <w:tcW w:type="dxa" w:w="825"/>
          </w:tcPr>
          <w:p>
            <w:pPr>
              <w:spacing w:line="240" w:lineRule="auto" w:after="0"/>
            </w:pPr>
            <w:r>
              <w:rPr>
                <w:rFonts w:ascii="Times New Roman" w:hAnsi="Times New Roman" w:eastAsia="Times New Roman" w:cs="Times New Roman"/>
                <w:b w:val="0"/>
                <w:i w:val="0"/>
                <w:color w:val="000000"/>
                <w:sz w:val="18"/>
              </w:rPr>
              <w:t>463.047</w:t>
            </w:r>
          </w:p>
        </w:tc>
      </w:tr>
      <w:tr>
        <w:tc>
          <w:tcPr>
            <w:tcW w:type="dxa" w:w="825"/>
          </w:tcPr>
          <w:p>
            <w:pPr>
              <w:spacing w:line="240" w:lineRule="auto" w:after="0"/>
            </w:pPr>
            <w:r>
              <w:rPr>
                <w:rFonts w:ascii="Times New Roman" w:hAnsi="Times New Roman" w:eastAsia="Times New Roman" w:cs="Times New Roman"/>
                <w:b w:val="0"/>
                <w:i w:val="0"/>
                <w:color w:val="000000"/>
                <w:sz w:val="18"/>
              </w:rPr>
              <w:t>B6b</w:t>
            </w:r>
          </w:p>
        </w:tc>
        <w:tc>
          <w:tcPr>
            <w:tcW w:type="dxa" w:w="825"/>
          </w:tcPr>
          <w:p>
            <w:pPr>
              <w:spacing w:line="240" w:lineRule="auto" w:after="0"/>
            </w:pPr>
            <w:r>
              <w:rPr>
                <w:rFonts w:ascii="Times New Roman" w:hAnsi="Times New Roman" w:eastAsia="Times New Roman" w:cs="Times New Roman"/>
                <w:b w:val="0"/>
                <w:i w:val="0"/>
                <w:color w:val="000000"/>
                <w:sz w:val="18"/>
              </w:rPr>
              <w:t>+ tool_selector only</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2</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155</w:t>
            </w:r>
          </w:p>
        </w:tc>
        <w:tc>
          <w:tcPr>
            <w:tcW w:type="dxa" w:w="825"/>
          </w:tcPr>
          <w:p>
            <w:pPr>
              <w:spacing w:line="240" w:lineRule="auto" w:after="0"/>
            </w:pPr>
            <w:r>
              <w:rPr>
                <w:rFonts w:ascii="Times New Roman" w:hAnsi="Times New Roman" w:eastAsia="Times New Roman" w:cs="Times New Roman"/>
                <w:b w:val="0"/>
                <w:i w:val="0"/>
                <w:color w:val="000000"/>
                <w:sz w:val="18"/>
              </w:rPr>
              <w:t>0.960</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0.929</w:t>
            </w:r>
          </w:p>
        </w:tc>
        <w:tc>
          <w:tcPr>
            <w:tcW w:type="dxa" w:w="825"/>
          </w:tcPr>
          <w:p>
            <w:pPr>
              <w:spacing w:line="240" w:lineRule="auto" w:after="0"/>
            </w:pPr>
            <w:r>
              <w:rPr>
                <w:rFonts w:ascii="Times New Roman" w:hAnsi="Times New Roman" w:eastAsia="Times New Roman" w:cs="Times New Roman"/>
                <w:b w:val="0"/>
                <w:i w:val="0"/>
                <w:color w:val="000000"/>
                <w:sz w:val="18"/>
              </w:rPr>
              <w:t>0.128</w:t>
            </w:r>
          </w:p>
        </w:tc>
        <w:tc>
          <w:tcPr>
            <w:tcW w:type="dxa" w:w="825"/>
          </w:tcPr>
          <w:p>
            <w:pPr>
              <w:spacing w:line="240" w:lineRule="auto" w:after="0"/>
            </w:pPr>
            <w:r>
              <w:rPr>
                <w:rFonts w:ascii="Times New Roman" w:hAnsi="Times New Roman" w:eastAsia="Times New Roman" w:cs="Times New Roman"/>
                <w:b w:val="0"/>
                <w:i w:val="0"/>
                <w:color w:val="000000"/>
                <w:sz w:val="18"/>
              </w:rPr>
              <w:t>4.239.560</w:t>
            </w:r>
          </w:p>
        </w:tc>
      </w:tr>
      <w:tr>
        <w:tc>
          <w:tcPr>
            <w:tcW w:type="dxa" w:w="825"/>
          </w:tcPr>
          <w:p>
            <w:pPr>
              <w:spacing w:line="240" w:lineRule="auto" w:after="0"/>
            </w:pPr>
            <w:r>
              <w:rPr>
                <w:rFonts w:ascii="Times New Roman" w:hAnsi="Times New Roman" w:eastAsia="Times New Roman" w:cs="Times New Roman"/>
                <w:b w:val="0"/>
                <w:i w:val="0"/>
                <w:color w:val="000000"/>
                <w:sz w:val="18"/>
              </w:rPr>
              <w:t>B7</w:t>
            </w:r>
          </w:p>
        </w:tc>
        <w:tc>
          <w:tcPr>
            <w:tcW w:type="dxa" w:w="825"/>
          </w:tcPr>
          <w:p>
            <w:pPr>
              <w:spacing w:line="240" w:lineRule="auto" w:after="0"/>
            </w:pPr>
            <w:r>
              <w:rPr>
                <w:rFonts w:ascii="Times New Roman" w:hAnsi="Times New Roman" w:eastAsia="Times New Roman" w:cs="Times New Roman"/>
                <w:b w:val="0"/>
                <w:i w:val="0"/>
                <w:color w:val="000000"/>
                <w:sz w:val="18"/>
              </w:rPr>
              <w:t>Full adaptive</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2</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155</w:t>
            </w:r>
          </w:p>
        </w:tc>
        <w:tc>
          <w:tcPr>
            <w:tcW w:type="dxa" w:w="825"/>
          </w:tcPr>
          <w:p>
            <w:pPr>
              <w:spacing w:line="240" w:lineRule="auto" w:after="0"/>
            </w:pPr>
            <w:r>
              <w:rPr>
                <w:rFonts w:ascii="Times New Roman" w:hAnsi="Times New Roman" w:eastAsia="Times New Roman" w:cs="Times New Roman"/>
                <w:b w:val="0"/>
                <w:i w:val="0"/>
                <w:color w:val="000000"/>
                <w:sz w:val="18"/>
              </w:rPr>
              <w:t>0.960</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0.929</w:t>
            </w:r>
          </w:p>
        </w:tc>
        <w:tc>
          <w:tcPr>
            <w:tcW w:type="dxa" w:w="825"/>
          </w:tcPr>
          <w:p>
            <w:pPr>
              <w:spacing w:line="240" w:lineRule="auto" w:after="0"/>
            </w:pPr>
            <w:r>
              <w:rPr>
                <w:rFonts w:ascii="Times New Roman" w:hAnsi="Times New Roman" w:eastAsia="Times New Roman" w:cs="Times New Roman"/>
                <w:b w:val="0"/>
                <w:i w:val="0"/>
                <w:color w:val="000000"/>
                <w:sz w:val="18"/>
              </w:rPr>
              <w:t>0.130</w:t>
            </w:r>
          </w:p>
        </w:tc>
        <w:tc>
          <w:tcPr>
            <w:tcW w:type="dxa" w:w="825"/>
          </w:tcPr>
          <w:p>
            <w:pPr>
              <w:spacing w:line="240" w:lineRule="auto" w:after="0"/>
            </w:pPr>
            <w:r>
              <w:rPr>
                <w:rFonts w:ascii="Times New Roman" w:hAnsi="Times New Roman" w:eastAsia="Times New Roman" w:cs="Times New Roman"/>
                <w:b w:val="0"/>
                <w:i w:val="0"/>
                <w:color w:val="000000"/>
                <w:sz w:val="18"/>
              </w:rPr>
              <w:t>4.115.938</w:t>
            </w:r>
          </w:p>
        </w:tc>
      </w:tr>
    </w:tbl>
    <w:p>
      <w:pPr>
        <w:ind w:firstLine="567"/>
        <w:jc w:val="both"/>
      </w:pPr>
      <w:r>
        <w:rPr>
          <w:rFonts w:ascii="Times New Roman" w:hAnsi="Times New Roman" w:eastAsia="Times New Roman" w:cs="Times New Roman"/>
          <w:b w:val="0"/>
          <w:i w:val="0"/>
          <w:color w:val="000000"/>
        </w:rPr>
        <w:t>Tổng sweep: 10,6 triệu token. Riêng B6b + B7 (agentic) chiếm 8,36 triệu (79%).</w:t>
      </w:r>
    </w:p>
    <w:p>
      <w:pPr>
        <w:pStyle w:val="Heading3"/>
        <w:keepNext/>
      </w:pPr>
      <w:r>
        <w:rPr>
          <w:rFonts w:ascii="Times New Roman" w:hAnsi="Times New Roman" w:eastAsia="Times New Roman" w:cs="Times New Roman"/>
          <w:b/>
          <w:i w:val="0"/>
          <w:color w:val="000000"/>
          <w:sz w:val="26"/>
        </w:rPr>
        <w:t>4.2.4. Kết quả n=100</w:t>
      </w:r>
    </w:p>
    <w:p>
      <w:pPr>
        <w:ind w:firstLine="567"/>
        <w:jc w:val="both"/>
      </w:pPr>
      <w:r>
        <w:rPr>
          <w:rFonts w:ascii="Times New Roman" w:hAnsi="Times New Roman" w:eastAsia="Times New Roman" w:cs="Times New Roman"/>
          <w:b w:val="0"/>
          <w:i w:val="0"/>
          <w:color w:val="000000"/>
        </w:rPr>
        <w:t xml:space="preserve">Từ cùng đợt thí nghiệm đầu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mở rộng n=100, chỉ chạy các cấu hình không agentic:</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ID</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TN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Times New Roman" w:hAnsi="Times New Roman" w:eastAsia="Times New Roman" w:cs="Times New Roman"/>
                <w:b w:val="0"/>
                <w:i w:val="0"/>
                <w:color w:val="000000"/>
                <w:sz w:val="20"/>
              </w:rPr>
              <w:t>B1</w:t>
            </w:r>
          </w:p>
        </w:tc>
        <w:tc>
          <w:tcPr>
            <w:tcW w:type="dxa" w:w="1134"/>
          </w:tcPr>
          <w:p>
            <w:pPr>
              <w:spacing w:line="240" w:lineRule="auto" w:after="0"/>
            </w:pPr>
            <w:r>
              <w:rPr>
                <w:rFonts w:ascii="Times New Roman" w:hAnsi="Times New Roman" w:eastAsia="Times New Roman" w:cs="Times New Roman"/>
                <w:b w:val="0"/>
                <w:i w:val="0"/>
                <w:color w:val="000000"/>
                <w:sz w:val="20"/>
              </w:rPr>
              <w:t>78</w:t>
            </w:r>
          </w:p>
        </w:tc>
        <w:tc>
          <w:tcPr>
            <w:tcW w:type="dxa" w:w="1134"/>
          </w:tcPr>
          <w:p>
            <w:pPr>
              <w:spacing w:line="240" w:lineRule="auto" w:after="0"/>
            </w:pPr>
            <w:r>
              <w:rPr>
                <w:rFonts w:ascii="Times New Roman" w:hAnsi="Times New Roman" w:eastAsia="Times New Roman" w:cs="Times New Roman"/>
                <w:b w:val="0"/>
                <w:i w:val="0"/>
                <w:color w:val="000000"/>
                <w:sz w:val="20"/>
              </w:rPr>
              <w:t>22</w:t>
            </w:r>
          </w:p>
        </w:tc>
        <w:tc>
          <w:tcPr>
            <w:tcW w:type="dxa" w:w="1134"/>
          </w:tcPr>
          <w:p>
            <w:pPr>
              <w:spacing w:line="240" w:lineRule="auto" w:after="0"/>
            </w:pPr>
            <w:r>
              <w:rPr>
                <w:rFonts w:ascii="Times New Roman" w:hAnsi="Times New Roman" w:eastAsia="Times New Roman" w:cs="Times New Roman"/>
                <w:b w:val="0"/>
                <w:i w:val="0"/>
                <w:color w:val="000000"/>
                <w:sz w:val="20"/>
              </w:rPr>
              <w:t>24</w:t>
            </w:r>
          </w:p>
        </w:tc>
        <w:tc>
          <w:tcPr>
            <w:tcW w:type="dxa" w:w="1134"/>
          </w:tcPr>
          <w:p>
            <w:pPr>
              <w:spacing w:line="240" w:lineRule="auto" w:after="0"/>
            </w:pPr>
            <w:r>
              <w:rPr>
                <w:rFonts w:ascii="Times New Roman" w:hAnsi="Times New Roman" w:eastAsia="Times New Roman" w:cs="Times New Roman"/>
                <w:b w:val="0"/>
                <w:i w:val="0"/>
                <w:color w:val="000000"/>
                <w:sz w:val="20"/>
              </w:rPr>
              <w:t>289</w:t>
            </w:r>
          </w:p>
        </w:tc>
        <w:tc>
          <w:tcPr>
            <w:tcW w:type="dxa" w:w="1134"/>
          </w:tcPr>
          <w:p>
            <w:pPr>
              <w:spacing w:line="240" w:lineRule="auto" w:after="0"/>
            </w:pPr>
            <w:r>
              <w:rPr>
                <w:rFonts w:ascii="Times New Roman" w:hAnsi="Times New Roman" w:eastAsia="Times New Roman" w:cs="Times New Roman"/>
                <w:b w:val="0"/>
                <w:i w:val="0"/>
                <w:color w:val="000000"/>
                <w:sz w:val="20"/>
              </w:rPr>
              <w:t>0.780</w:t>
            </w:r>
          </w:p>
        </w:tc>
        <w:tc>
          <w:tcPr>
            <w:tcW w:type="dxa" w:w="1134"/>
          </w:tcPr>
          <w:p>
            <w:pPr>
              <w:spacing w:line="240" w:lineRule="auto" w:after="0"/>
            </w:pPr>
            <w:r>
              <w:rPr>
                <w:rFonts w:ascii="Times New Roman" w:hAnsi="Times New Roman" w:eastAsia="Times New Roman" w:cs="Times New Roman"/>
                <w:b w:val="0"/>
                <w:i w:val="0"/>
                <w:color w:val="000000"/>
                <w:sz w:val="20"/>
              </w:rPr>
              <w:t>0.765</w:t>
            </w:r>
          </w:p>
        </w:tc>
        <w:tc>
          <w:tcPr>
            <w:tcW w:type="dxa" w:w="1134"/>
          </w:tcPr>
          <w:p>
            <w:pPr>
              <w:spacing w:line="240" w:lineRule="auto" w:after="0"/>
            </w:pPr>
            <w:r>
              <w:rPr>
                <w:rFonts w:ascii="Times New Roman" w:hAnsi="Times New Roman" w:eastAsia="Times New Roman" w:cs="Times New Roman"/>
                <w:b w:val="0"/>
                <w:i w:val="0"/>
                <w:color w:val="000000"/>
                <w:sz w:val="20"/>
              </w:rPr>
              <w:t>0.772</w:t>
            </w:r>
          </w:p>
        </w:tc>
      </w:tr>
      <w:tr>
        <w:tc>
          <w:tcPr>
            <w:tcW w:type="dxa" w:w="1134"/>
          </w:tcPr>
          <w:p>
            <w:pPr>
              <w:spacing w:line="240" w:lineRule="auto" w:after="0"/>
            </w:pPr>
            <w:r>
              <w:rPr>
                <w:rFonts w:ascii="Times New Roman" w:hAnsi="Times New Roman" w:eastAsia="Times New Roman" w:cs="Times New Roman"/>
                <w:b w:val="0"/>
                <w:i w:val="0"/>
                <w:color w:val="000000"/>
                <w:sz w:val="20"/>
              </w:rPr>
              <w:t>B3</w:t>
            </w:r>
          </w:p>
        </w:tc>
        <w:tc>
          <w:tcPr>
            <w:tcW w:type="dxa" w:w="1134"/>
          </w:tcPr>
          <w:p>
            <w:pPr>
              <w:spacing w:line="240" w:lineRule="auto" w:after="0"/>
            </w:pPr>
            <w:r>
              <w:rPr>
                <w:rFonts w:ascii="Times New Roman" w:hAnsi="Times New Roman" w:eastAsia="Times New Roman" w:cs="Times New Roman"/>
                <w:b w:val="0"/>
                <w:i w:val="0"/>
                <w:color w:val="000000"/>
                <w:sz w:val="20"/>
              </w:rPr>
              <w:t>90</w:t>
            </w:r>
          </w:p>
        </w:tc>
        <w:tc>
          <w:tcPr>
            <w:tcW w:type="dxa" w:w="1134"/>
          </w:tcPr>
          <w:p>
            <w:pPr>
              <w:spacing w:line="240" w:lineRule="auto" w:after="0"/>
            </w:pPr>
            <w:r>
              <w:rPr>
                <w:rFonts w:ascii="Times New Roman" w:hAnsi="Times New Roman" w:eastAsia="Times New Roman" w:cs="Times New Roman"/>
                <w:b w:val="0"/>
                <w:i w:val="0"/>
                <w:color w:val="000000"/>
                <w:sz w:val="20"/>
              </w:rPr>
              <w:t>22</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289</w:t>
            </w:r>
          </w:p>
        </w:tc>
        <w:tc>
          <w:tcPr>
            <w:tcW w:type="dxa" w:w="1134"/>
          </w:tcPr>
          <w:p>
            <w:pPr>
              <w:spacing w:line="240" w:lineRule="auto" w:after="0"/>
            </w:pPr>
            <w:r>
              <w:rPr>
                <w:rFonts w:ascii="Times New Roman" w:hAnsi="Times New Roman" w:eastAsia="Times New Roman" w:cs="Times New Roman"/>
                <w:b w:val="0"/>
                <w:i w:val="0"/>
                <w:color w:val="000000"/>
                <w:sz w:val="20"/>
              </w:rPr>
              <w:t>0.804</w:t>
            </w:r>
          </w:p>
        </w:tc>
        <w:tc>
          <w:tcPr>
            <w:tcW w:type="dxa" w:w="1134"/>
          </w:tcPr>
          <w:p>
            <w:pPr>
              <w:spacing w:line="240" w:lineRule="auto" w:after="0"/>
            </w:pPr>
            <w:r>
              <w:rPr>
                <w:rFonts w:ascii="Times New Roman" w:hAnsi="Times New Roman" w:eastAsia="Times New Roman" w:cs="Times New Roman"/>
                <w:b w:val="0"/>
                <w:i w:val="0"/>
                <w:color w:val="000000"/>
                <w:sz w:val="20"/>
              </w:rPr>
              <w:t>0.882</w:t>
            </w:r>
          </w:p>
        </w:tc>
        <w:tc>
          <w:tcPr>
            <w:tcW w:type="dxa" w:w="1134"/>
          </w:tcPr>
          <w:p>
            <w:pPr>
              <w:spacing w:line="240" w:lineRule="auto" w:after="0"/>
            </w:pPr>
            <w:r>
              <w:rPr>
                <w:rFonts w:ascii="Times New Roman" w:hAnsi="Times New Roman" w:eastAsia="Times New Roman" w:cs="Times New Roman"/>
                <w:b w:val="0"/>
                <w:i w:val="0"/>
                <w:color w:val="000000"/>
                <w:sz w:val="20"/>
              </w:rPr>
              <w:t>0.841</w:t>
            </w:r>
          </w:p>
        </w:tc>
      </w:tr>
      <w:tr>
        <w:tc>
          <w:tcPr>
            <w:tcW w:type="dxa" w:w="1134"/>
          </w:tcPr>
          <w:p>
            <w:pPr>
              <w:spacing w:line="240" w:lineRule="auto" w:after="0"/>
            </w:pPr>
            <w:r>
              <w:rPr>
                <w:rFonts w:ascii="Times New Roman" w:hAnsi="Times New Roman" w:eastAsia="Times New Roman" w:cs="Times New Roman"/>
                <w:b w:val="0"/>
                <w:i w:val="0"/>
                <w:color w:val="000000"/>
                <w:sz w:val="20"/>
              </w:rPr>
              <w:t>B6</w:t>
            </w:r>
          </w:p>
        </w:tc>
        <w:tc>
          <w:tcPr>
            <w:tcW w:type="dxa" w:w="1134"/>
          </w:tcPr>
          <w:p>
            <w:pPr>
              <w:spacing w:line="240" w:lineRule="auto" w:after="0"/>
            </w:pPr>
            <w:r>
              <w:rPr>
                <w:rFonts w:ascii="Times New Roman" w:hAnsi="Times New Roman" w:eastAsia="Times New Roman" w:cs="Times New Roman"/>
                <w:b w:val="0"/>
                <w:i w:val="0"/>
                <w:color w:val="000000"/>
                <w:sz w:val="20"/>
              </w:rPr>
              <w:t>86</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16</w:t>
            </w:r>
          </w:p>
        </w:tc>
        <w:tc>
          <w:tcPr>
            <w:tcW w:type="dxa" w:w="1134"/>
          </w:tcPr>
          <w:p>
            <w:pPr>
              <w:spacing w:line="240" w:lineRule="auto" w:after="0"/>
            </w:pPr>
            <w:r>
              <w:rPr>
                <w:rFonts w:ascii="Times New Roman" w:hAnsi="Times New Roman" w:eastAsia="Times New Roman" w:cs="Times New Roman"/>
                <w:b w:val="0"/>
                <w:i w:val="0"/>
                <w:color w:val="000000"/>
                <w:sz w:val="20"/>
              </w:rPr>
              <w:t>311</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0.843</w:t>
            </w:r>
          </w:p>
        </w:tc>
        <w:tc>
          <w:tcPr>
            <w:tcW w:type="dxa" w:w="1134"/>
          </w:tcPr>
          <w:p>
            <w:pPr>
              <w:spacing w:line="240" w:lineRule="auto" w:after="0"/>
            </w:pPr>
            <w:r>
              <w:rPr>
                <w:rFonts w:ascii="Times New Roman" w:hAnsi="Times New Roman" w:eastAsia="Times New Roman" w:cs="Times New Roman"/>
                <w:b w:val="0"/>
                <w:i w:val="0"/>
                <w:color w:val="000000"/>
                <w:sz w:val="20"/>
              </w:rPr>
              <w:t>0.915</w:t>
            </w:r>
          </w:p>
        </w:tc>
      </w:tr>
      <w:tr>
        <w:tc>
          <w:tcPr>
            <w:tcW w:type="dxa" w:w="1134"/>
          </w:tcPr>
          <w:p>
            <w:pPr>
              <w:spacing w:line="240" w:lineRule="auto" w:after="0"/>
            </w:pPr>
            <w:r>
              <w:rPr>
                <w:rFonts w:ascii="Times New Roman" w:hAnsi="Times New Roman" w:eastAsia="Times New Roman" w:cs="Times New Roman"/>
                <w:b w:val="0"/>
                <w:i w:val="0"/>
                <w:color w:val="000000"/>
                <w:sz w:val="20"/>
              </w:rPr>
              <w:t>B6a</w:t>
            </w:r>
          </w:p>
        </w:tc>
        <w:tc>
          <w:tcPr>
            <w:tcW w:type="dxa" w:w="1134"/>
          </w:tcPr>
          <w:p>
            <w:pPr>
              <w:spacing w:line="240" w:lineRule="auto" w:after="0"/>
            </w:pPr>
            <w:r>
              <w:rPr>
                <w:rFonts w:ascii="Times New Roman" w:hAnsi="Times New Roman" w:eastAsia="Times New Roman" w:cs="Times New Roman"/>
                <w:b w:val="0"/>
                <w:i w:val="0"/>
                <w:color w:val="000000"/>
                <w:sz w:val="20"/>
              </w:rPr>
              <w:t>89</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13</w:t>
            </w:r>
          </w:p>
        </w:tc>
        <w:tc>
          <w:tcPr>
            <w:tcW w:type="dxa" w:w="1134"/>
          </w:tcPr>
          <w:p>
            <w:pPr>
              <w:spacing w:line="240" w:lineRule="auto" w:after="0"/>
            </w:pPr>
            <w:r>
              <w:rPr>
                <w:rFonts w:ascii="Times New Roman" w:hAnsi="Times New Roman" w:eastAsia="Times New Roman" w:cs="Times New Roman"/>
                <w:b w:val="0"/>
                <w:i w:val="0"/>
                <w:color w:val="000000"/>
                <w:sz w:val="20"/>
              </w:rPr>
              <w:t>311</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0.873</w:t>
            </w:r>
          </w:p>
        </w:tc>
        <w:tc>
          <w:tcPr>
            <w:tcW w:type="dxa" w:w="1134"/>
          </w:tcPr>
          <w:p>
            <w:pPr>
              <w:spacing w:line="240" w:lineRule="auto" w:after="0"/>
            </w:pPr>
            <w:r>
              <w:rPr>
                <w:rFonts w:ascii="Times New Roman" w:hAnsi="Times New Roman" w:eastAsia="Times New Roman" w:cs="Times New Roman"/>
                <w:b/>
                <w:i w:val="0"/>
                <w:color w:val="000000"/>
                <w:sz w:val="20"/>
              </w:rPr>
              <w:t>0.932</w:t>
            </w:r>
          </w:p>
        </w:tc>
      </w:tr>
      <w:tr>
        <w:tc>
          <w:tcPr>
            <w:tcW w:type="dxa" w:w="1134"/>
          </w:tcPr>
          <w:p>
            <w:pPr>
              <w:spacing w:line="240" w:lineRule="auto" w:after="0"/>
            </w:pPr>
            <w:r>
              <w:rPr>
                <w:rFonts w:ascii="Times New Roman" w:hAnsi="Times New Roman" w:eastAsia="Times New Roman" w:cs="Times New Roman"/>
                <w:b w:val="0"/>
                <w:i w:val="0"/>
                <w:color w:val="000000"/>
                <w:sz w:val="20"/>
              </w:rPr>
              <w:t>B7</w:t>
            </w:r>
          </w:p>
        </w:tc>
        <w:tc>
          <w:tcPr>
            <w:tcW w:type="dxa" w:w="1134"/>
          </w:tcPr>
          <w:p>
            <w:pPr>
              <w:spacing w:line="240" w:lineRule="auto" w:after="0"/>
            </w:pPr>
            <w:r>
              <w:rPr>
                <w:rFonts w:ascii="Times New Roman" w:hAnsi="Times New Roman" w:eastAsia="Times New Roman" w:cs="Times New Roman"/>
                <w:b w:val="0"/>
                <w:i w:val="0"/>
                <w:color w:val="000000"/>
                <w:sz w:val="20"/>
              </w:rPr>
              <w:t>88</w:t>
            </w:r>
          </w:p>
        </w:tc>
        <w:tc>
          <w:tcPr>
            <w:tcW w:type="dxa" w:w="1134"/>
          </w:tcPr>
          <w:p>
            <w:pPr>
              <w:spacing w:line="240" w:lineRule="auto" w:after="0"/>
            </w:pPr>
            <w:r>
              <w:rPr>
                <w:rFonts w:ascii="Times New Roman" w:hAnsi="Times New Roman" w:eastAsia="Times New Roman" w:cs="Times New Roman"/>
                <w:b w:val="0"/>
                <w:i w:val="0"/>
                <w:color w:val="000000"/>
                <w:sz w:val="20"/>
              </w:rPr>
              <w:t>2</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309</w:t>
            </w:r>
          </w:p>
        </w:tc>
        <w:tc>
          <w:tcPr>
            <w:tcW w:type="dxa" w:w="1134"/>
          </w:tcPr>
          <w:p>
            <w:pPr>
              <w:spacing w:line="240" w:lineRule="auto" w:after="0"/>
            </w:pPr>
            <w:r>
              <w:rPr>
                <w:rFonts w:ascii="Times New Roman" w:hAnsi="Times New Roman" w:eastAsia="Times New Roman" w:cs="Times New Roman"/>
                <w:b w:val="0"/>
                <w:i w:val="0"/>
                <w:color w:val="000000"/>
                <w:sz w:val="20"/>
              </w:rPr>
              <w:t>0.978</w:t>
            </w:r>
          </w:p>
        </w:tc>
        <w:tc>
          <w:tcPr>
            <w:tcW w:type="dxa" w:w="1134"/>
          </w:tcPr>
          <w:p>
            <w:pPr>
              <w:spacing w:line="240" w:lineRule="auto" w:after="0"/>
            </w:pPr>
            <w:r>
              <w:rPr>
                <w:rFonts w:ascii="Times New Roman" w:hAnsi="Times New Roman" w:eastAsia="Times New Roman" w:cs="Times New Roman"/>
                <w:b w:val="0"/>
                <w:i w:val="0"/>
                <w:color w:val="000000"/>
                <w:sz w:val="20"/>
              </w:rPr>
              <w:t>0.863</w:t>
            </w:r>
          </w:p>
        </w:tc>
        <w:tc>
          <w:tcPr>
            <w:tcW w:type="dxa" w:w="1134"/>
          </w:tcPr>
          <w:p>
            <w:pPr>
              <w:spacing w:line="240" w:lineRule="auto" w:after="0"/>
            </w:pPr>
            <w:r>
              <w:rPr>
                <w:rFonts w:ascii="Times New Roman" w:hAnsi="Times New Roman" w:eastAsia="Times New Roman" w:cs="Times New Roman"/>
                <w:b w:val="0"/>
                <w:i w:val="0"/>
                <w:color w:val="000000"/>
                <w:sz w:val="20"/>
              </w:rPr>
              <w:t>0.917</w:t>
            </w:r>
          </w:p>
        </w:tc>
      </w:tr>
    </w:tbl>
    <w:p>
      <w:pPr>
        <w:ind w:firstLine="567"/>
        <w:jc w:val="both"/>
      </w:pPr>
      <w:r>
        <w:rPr>
          <w:rFonts w:ascii="Times New Roman" w:hAnsi="Times New Roman" w:eastAsia="Times New Roman" w:cs="Times New Roman"/>
          <w:b w:val="0"/>
          <w:i w:val="0"/>
          <w:color w:val="000000"/>
        </w:rPr>
        <w:t>Ở n=100, B6a đạt P=1.000 hoàn hảo (FP=0). Dynamic + LLM judge hoàn toàn loại bỏ false positive.</w:t>
      </w:r>
    </w:p>
    <w:p>
      <w:pPr>
        <w:pStyle w:val="Heading3"/>
        <w:keepNext/>
      </w:pPr>
      <w:r>
        <w:rPr>
          <w:rFonts w:ascii="Times New Roman" w:hAnsi="Times New Roman" w:eastAsia="Times New Roman" w:cs="Times New Roman"/>
          <w:b/>
          <w:i w:val="0"/>
          <w:color w:val="000000"/>
          <w:sz w:val="26"/>
        </w:rPr>
        <w:t>4.2.5. Hòa giải: stratified 0.938 so với full-corpus 0.863</w:t>
      </w:r>
    </w:p>
    <w:p>
      <w:pPr>
        <w:ind w:firstLine="567"/>
        <w:jc w:val="both"/>
      </w:pPr>
      <w:r>
        <w:rPr>
          <w:rFonts w:ascii="Times New Roman" w:hAnsi="Times New Roman" w:eastAsia="Times New Roman" w:cs="Times New Roman"/>
          <w:b w:val="0"/>
          <w:i w:val="0"/>
          <w:color w:val="000000"/>
        </w:rPr>
        <w:t xml:space="preserve">Cùng cấu hình B6a, cùng corpus hash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mà F1 chênh 0.075 (0.938±0.015 ở n=50 stratified so với 0.863±0.001 ở full corpus). Khác ở đâu? Không phải ở model hay cấu hình, mà ở cách lấy mẫu. Mẫu stratified round-robin bốc đều 10 families, trong khi corpus thật bị lệch hẳn về họ C++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588/1658 ca (35%), gấp đôi họ lớn kế tiếp. Kết quả full-corpus vì thế chịu ảnh hưởng của họ khó nhất nhiều hơn tỷ trọng mà mẫu cân bằng phản ánh.</w:t>
      </w:r>
    </w:p>
    <w:p>
      <w:pPr>
        <w:ind w:firstLine="567"/>
        <w:jc w:val="both"/>
      </w:pPr>
      <w:r>
        <w:rPr>
          <w:rFonts w:ascii="Times New Roman" w:hAnsi="Times New Roman" w:eastAsia="Times New Roman" w:cs="Times New Roman"/>
          <w:b w:val="0"/>
          <w:i w:val="0"/>
          <w:color w:val="000000"/>
        </w:rPr>
        <w:t>Phân rã theo family trong sweep full-corpus cho thấy khoảng cách này là thật, không phải nhiễu. Với B6a, theo từng run (</w:t>
      </w:r>
      <w:r>
        <w:rPr>
          <w:rFonts w:ascii="Courier New" w:hAnsi="Courier New" w:eastAsia="Courier New" w:cs="Courier New"/>
          <w:b w:val="0"/>
          <w:i w:val="0"/>
          <w:color w:val="000000"/>
        </w:rPr>
        <w:t>byFunctionalVariant</w:t>
      </w:r>
      <w:r>
        <w:rPr>
          <w:rFonts w:ascii="Times New Roman" w:hAnsi="Times New Roman" w:eastAsia="Times New Roman" w:cs="Times New Roman"/>
          <w:b w:val="0"/>
          <w:i w:val="0"/>
          <w:color w:val="000000"/>
        </w:rPr>
        <w:t xml:space="preserve">): family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đạt F1 0.991 ở run tốt nhất (mean 3 run: 0.975), còn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chỉ đạt 0.584 (mean: 0.576). Một cấu hình có thể gần như hoàn hảo trên một family và kém hơn 0.4 điểm F1 trên family khác; mỗi sample nhỏ 50 ca đều qua round-robin chỉ chứa ~5 ca mỗi family, nên hiệu ứng family bị pha loãng. Std ±0.015 của B6a ở n=50 so với ±0.001 ở full corpus cũng là tín hiệu cùng chuyện: biến động đến từ thành phần mẫu, không từ run LLM.</w:t>
      </w:r>
    </w:p>
    <w:p>
      <w:pPr>
        <w:ind w:firstLine="567"/>
        <w:jc w:val="both"/>
      </w:pPr>
      <w:r>
        <w:rPr>
          <w:rFonts w:ascii="Times New Roman" w:hAnsi="Times New Roman" w:eastAsia="Times New Roman" w:cs="Times New Roman"/>
          <w:b w:val="0"/>
          <w:i w:val="0"/>
          <w:color w:val="000000"/>
        </w:rPr>
        <w:t>Cả hai con số đều đúng, chúng chỉ trả lời hai câu hỏi khác nhau. 0.863 là hiệu năng trên toàn corpus, con số nên dùng khi nói về hệ thống nói chung. 0.938 là ablation cấu phần trên mẫu cân bằng family, hợp lý khi so sánh tương đối giữa các cấu hình. Bài học phương pháp luận: sample stratified nhỏ làm kết quả LLM-judge trông tốt hơn trên corpus lệch family, và mọi so sánh cần ghi rõ cách lấy mẫu.</w:t>
      </w:r>
    </w:p>
    <w:p>
      <w:pPr>
        <w:pStyle w:val="Heading2"/>
        <w:keepNext/>
      </w:pPr>
      <w:r>
        <w:rPr>
          <w:rFonts w:ascii="Times New Roman" w:hAnsi="Times New Roman" w:eastAsia="Times New Roman" w:cs="Times New Roman"/>
          <w:b/>
          <w:i w:val="0"/>
          <w:color w:val="000000"/>
          <w:sz w:val="28"/>
        </w:rPr>
        <w:t>4.3. Ma trận 2×2 (LLM orchestration × Dynamic evidence)</w:t>
      </w:r>
    </w:p>
    <w:p>
      <w:pPr>
        <w:ind w:firstLine="567"/>
        <w:jc w:val="both"/>
      </w:pPr>
      <w:r>
        <w:rPr>
          <w:rFonts w:ascii="Times New Roman" w:hAnsi="Times New Roman" w:eastAsia="Times New Roman" w:cs="Times New Roman"/>
          <w:b w:val="0"/>
          <w:i w:val="0"/>
          <w:color w:val="000000"/>
        </w:rPr>
        <w:t>Hai trục phân rã: LLM (no_llm vs llm_assisted) × Dynamic (off vs on). Kết quả trên 30 ca đầu: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p>
        </w:tc>
        <w:tc>
          <w:tcPr>
            <w:tcW w:type="dxa" w:w="3024"/>
          </w:tcPr>
          <w:p>
            <w:pPr>
              <w:spacing w:line="240" w:lineRule="auto" w:after="0"/>
            </w:pPr>
            <w:r>
              <w:rPr>
                <w:rFonts w:ascii="Times New Roman" w:hAnsi="Times New Roman" w:eastAsia="Times New Roman" w:cs="Times New Roman"/>
                <w:b/>
                <w:i w:val="0"/>
                <w:color w:val="000000"/>
                <w:sz w:val="22"/>
              </w:rPr>
              <w:t>Static (</w:t>
            </w:r>
            <w:r>
              <w:rPr>
                <w:rFonts w:ascii="Courier New" w:hAnsi="Courier New" w:eastAsia="Courier New" w:cs="Courier New"/>
                <w:b/>
                <w:i w:val="0"/>
                <w:color w:val="000000"/>
                <w:sz w:val="20"/>
              </w:rPr>
              <w:t>--dynamic off</w:t>
            </w:r>
            <w:r>
              <w:rPr>
                <w:rFonts w:ascii="Times New Roman" w:hAnsi="Times New Roman" w:eastAsia="Times New Roman" w:cs="Times New Roman"/>
                <w:b/>
                <w:i w:val="0"/>
                <w:color w:val="000000"/>
                <w:sz w:val="22"/>
              </w:rPr>
              <w:t>)</w:t>
            </w:r>
          </w:p>
        </w:tc>
        <w:tc>
          <w:tcPr>
            <w:tcW w:type="dxa" w:w="3024"/>
          </w:tcPr>
          <w:p>
            <w:pPr>
              <w:spacing w:line="240" w:lineRule="auto" w:after="0"/>
            </w:pPr>
            <w:r>
              <w:rPr>
                <w:rFonts w:ascii="Times New Roman" w:hAnsi="Times New Roman" w:eastAsia="Times New Roman" w:cs="Times New Roman"/>
                <w:b/>
                <w:i w:val="0"/>
                <w:color w:val="000000"/>
                <w:sz w:val="22"/>
              </w:rPr>
              <w:t>+ Dynamic</w:t>
            </w:r>
          </w:p>
        </w:tc>
      </w:tr>
      <w:tr>
        <w:tc>
          <w:tcPr>
            <w:tcW w:type="dxa" w:w="3024"/>
          </w:tcPr>
          <w:p>
            <w:pPr>
              <w:spacing w:line="240" w:lineRule="auto" w:after="0"/>
            </w:pPr>
            <w:r>
              <w:rPr>
                <w:rFonts w:ascii="Times New Roman" w:hAnsi="Times New Roman" w:eastAsia="Times New Roman" w:cs="Times New Roman"/>
                <w:b/>
                <w:i w:val="0"/>
                <w:color w:val="000000"/>
                <w:sz w:val="22"/>
              </w:rPr>
              <w:t>no_llm</w:t>
            </w:r>
          </w:p>
        </w:tc>
        <w:tc>
          <w:tcPr>
            <w:tcW w:type="dxa" w:w="3024"/>
          </w:tcPr>
          <w:p>
            <w:pPr>
              <w:spacing w:line="240" w:lineRule="auto" w:after="0"/>
            </w:pPr>
            <w:r>
              <w:rPr>
                <w:rFonts w:ascii="Times New Roman" w:hAnsi="Times New Roman" w:eastAsia="Times New Roman" w:cs="Times New Roman"/>
                <w:b w:val="0"/>
                <w:i w:val="0"/>
                <w:color w:val="000000"/>
                <w:sz w:val="22"/>
              </w:rPr>
              <w:t>TP29 FP7 FN3 · P0.806 R0.906</w:t>
            </w:r>
          </w:p>
        </w:tc>
        <w:tc>
          <w:tcPr>
            <w:tcW w:type="dxa" w:w="3024"/>
          </w:tcPr>
          <w:p>
            <w:pPr>
              <w:spacing w:line="240" w:lineRule="auto" w:after="0"/>
            </w:pPr>
            <w:r>
              <w:rPr>
                <w:rFonts w:ascii="Times New Roman" w:hAnsi="Times New Roman" w:eastAsia="Times New Roman" w:cs="Times New Roman"/>
                <w:b w:val="0"/>
                <w:i w:val="0"/>
                <w:color w:val="000000"/>
                <w:sz w:val="22"/>
              </w:rPr>
              <w:t>TP29–30 FP7 FN2–3 · R0.906–0.938</w:t>
            </w:r>
          </w:p>
        </w:tc>
      </w:tr>
      <w:tr>
        <w:tc>
          <w:tcPr>
            <w:tcW w:type="dxa" w:w="3024"/>
          </w:tcPr>
          <w:p>
            <w:pPr>
              <w:spacing w:line="240" w:lineRule="auto" w:after="0"/>
            </w:pPr>
            <w:r>
              <w:rPr>
                <w:rFonts w:ascii="Times New Roman" w:hAnsi="Times New Roman" w:eastAsia="Times New Roman" w:cs="Times New Roman"/>
                <w:b/>
                <w:i w:val="0"/>
                <w:color w:val="000000"/>
                <w:sz w:val="22"/>
              </w:rPr>
              <w:t>llm_assisted</w:t>
            </w:r>
          </w:p>
        </w:tc>
        <w:tc>
          <w:tcPr>
            <w:tcW w:type="dxa" w:w="3024"/>
          </w:tcPr>
          <w:p>
            <w:pPr>
              <w:spacing w:line="240" w:lineRule="auto" w:after="0"/>
            </w:pPr>
            <w:r>
              <w:rPr>
                <w:rFonts w:ascii="Times New Roman" w:hAnsi="Times New Roman" w:eastAsia="Times New Roman" w:cs="Times New Roman"/>
                <w:b w:val="0"/>
                <w:i w:val="0"/>
                <w:color w:val="000000"/>
                <w:sz w:val="22"/>
              </w:rPr>
              <w:t>TP29 FP7 FN3 · P0.806 R0.906</w:t>
            </w:r>
          </w:p>
        </w:tc>
        <w:tc>
          <w:tcPr>
            <w:tcW w:type="dxa" w:w="3024"/>
          </w:tcPr>
          <w:p>
            <w:pPr>
              <w:spacing w:line="240" w:lineRule="auto" w:after="0"/>
            </w:pPr>
            <w:r>
              <w:rPr>
                <w:rFonts w:ascii="Times New Roman" w:hAnsi="Times New Roman" w:eastAsia="Times New Roman" w:cs="Times New Roman"/>
                <w:b w:val="0"/>
                <w:i w:val="0"/>
                <w:color w:val="000000"/>
                <w:sz w:val="22"/>
              </w:rPr>
              <w:t>TP29–30 FP7 FN2–3 · R0.906–0.938</w:t>
            </w:r>
          </w:p>
        </w:tc>
      </w:tr>
    </w:tbl>
    <w:p>
      <w:pPr>
        <w:ind w:firstLine="567"/>
        <w:jc w:val="both"/>
      </w:pPr>
      <w:r>
        <w:rPr>
          <w:rFonts w:ascii="Times New Roman" w:hAnsi="Times New Roman" w:eastAsia="Times New Roman" w:cs="Times New Roman"/>
          <w:b w:val="0"/>
          <w:i w:val="0"/>
          <w:color w:val="000000"/>
        </w:rPr>
        <w:t>Hai phát hiện quan trọng:</w:t>
      </w:r>
    </w:p>
    <w:p>
      <w:pPr>
        <w:ind w:firstLine="567"/>
        <w:jc w:val="both"/>
      </w:pPr>
      <w:r>
        <w:rPr>
          <w:rFonts w:ascii="Times New Roman" w:hAnsi="Times New Roman" w:eastAsia="Times New Roman" w:cs="Times New Roman"/>
          <w:b/>
          <w:i w:val="0"/>
          <w:color w:val="000000"/>
        </w:rPr>
        <w:t>LLM không cải thiện Juliet.</w:t>
      </w:r>
      <w:r>
        <w:rPr>
          <w:rFonts w:ascii="Times New Roman" w:hAnsi="Times New Roman" w:eastAsia="Times New Roman" w:cs="Times New Roman"/>
          <w:b w:val="0"/>
          <w:i w:val="0"/>
          <w:color w:val="000000"/>
        </w:rPr>
        <w:t xml:space="preserve"> no_llm static ≡ llm_assisted static — cả hai cho TP29 FP7 FN3. Lý do: Juliet produce "non-borderline" bundles, heuristic finalize hết, LLM judge không bao giờ engage.</w:t>
      </w:r>
    </w:p>
    <w:p>
      <w:pPr>
        <w:ind w:firstLine="567"/>
        <w:jc w:val="both"/>
      </w:pPr>
      <w:r>
        <w:rPr>
          <w:rFonts w:ascii="Times New Roman" w:hAnsi="Times New Roman" w:eastAsia="Times New Roman" w:cs="Times New Roman"/>
          <w:b/>
          <w:i w:val="0"/>
          <w:color w:val="000000"/>
        </w:rPr>
        <w:t>Dynamic thêm recall, FP ổn định.</w:t>
      </w:r>
      <w:r>
        <w:rPr>
          <w:rFonts w:ascii="Times New Roman" w:hAnsi="Times New Roman" w:eastAsia="Times New Roman" w:cs="Times New Roman"/>
          <w:b w:val="0"/>
          <w:i w:val="0"/>
          <w:color w:val="000000"/>
        </w:rPr>
        <w:t xml:space="preserve"> FN 3→2 khi leak path thực sự chạy. FP=7 ở mọi cell — bằng chứng động xác nhận, không tạo FP mới.</w:t>
      </w:r>
    </w:p>
    <w:p>
      <w:pPr>
        <w:ind w:firstLine="567"/>
        <w:jc w:val="both"/>
      </w:pPr>
      <w:r>
        <w:rPr>
          <w:rFonts w:ascii="Times New Roman" w:hAnsi="Times New Roman" w:eastAsia="Times New Roman" w:cs="Times New Roman"/>
          <w:b w:val="0"/>
          <w:i w:val="0"/>
          <w:color w:val="000000"/>
        </w:rPr>
        <w:t>Điều này không có nghĩa LLM vô dụng. Trên Juliet, điểm khác biệt nằm ở tầng enrichment cộng judge: cấu hình LLM tốt nhất (B6a 0.863 full corpus) hơn hẳn static-only B1 (0.612) trong cùng sweep. Còn LLM judge có lật được verdict trên dự án thực hay không, mục 4.5 trả lời bằng số liệu đo được, không phải kỳ vọng.</w:t>
      </w:r>
    </w:p>
    <w:p>
      <w:pPr>
        <w:pStyle w:val="Heading2"/>
        <w:keepNext/>
      </w:pPr>
      <w:r>
        <w:rPr>
          <w:rFonts w:ascii="Times New Roman" w:hAnsi="Times New Roman" w:eastAsia="Times New Roman" w:cs="Times New Roman"/>
          <w:b/>
          <w:i w:val="0"/>
          <w:color w:val="000000"/>
          <w:sz w:val="28"/>
        </w:rPr>
        <w:t>4.4. Ablation static evidence tools</w:t>
      </w:r>
    </w:p>
    <w:p>
      <w:pPr>
        <w:ind w:firstLine="567"/>
        <w:jc w:val="both"/>
      </w:pPr>
      <w:r>
        <w:rPr>
          <w:rFonts w:ascii="Times New Roman" w:hAnsi="Times New Roman" w:eastAsia="Times New Roman" w:cs="Times New Roman"/>
          <w:b w:val="0"/>
          <w:i w:val="0"/>
          <w:color w:val="000000"/>
        </w:rPr>
        <w:t>Câu hỏi: 11 tool tĩnh, tool nào thật sự cần? Câu trả lời: không phải "cạnh tranh" mà là "bổ sung."</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Static tools</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c>
          <w:tcPr>
            <w:tcW w:type="dxa" w:w="1134"/>
          </w:tcPr>
          <w:p>
            <w:pPr>
              <w:spacing w:line="240" w:lineRule="auto" w:after="0"/>
            </w:pPr>
            <w:r>
              <w:rPr>
                <w:rFonts w:ascii="Times New Roman" w:hAnsi="Times New Roman" w:eastAsia="Times New Roman" w:cs="Times New Roman"/>
                <w:b/>
                <w:i w:val="0"/>
                <w:color w:val="000000"/>
                <w:sz w:val="20"/>
              </w:rPr>
              <w:t>ECE</w:t>
            </w:r>
          </w:p>
        </w:tc>
      </w:tr>
      <w:tr>
        <w:tc>
          <w:tcPr>
            <w:tcW w:type="dxa" w:w="1134"/>
          </w:tcPr>
          <w:p>
            <w:pPr>
              <w:spacing w:line="240" w:lineRule="auto" w:after="0"/>
            </w:pPr>
            <w:r>
              <w:rPr>
                <w:rFonts w:ascii="Times New Roman" w:hAnsi="Times New Roman" w:eastAsia="Times New Roman" w:cs="Times New Roman"/>
                <w:b w:val="0"/>
                <w:i w:val="0"/>
                <w:color w:val="000000"/>
                <w:sz w:val="20"/>
              </w:rPr>
              <w:t>none (candidateScan only)</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0.548</w:t>
            </w:r>
          </w:p>
        </w:tc>
      </w:tr>
      <w:tr>
        <w:tc>
          <w:tcPr>
            <w:tcW w:type="dxa" w:w="1134"/>
          </w:tcPr>
          <w:p>
            <w:pPr>
              <w:spacing w:line="240" w:lineRule="auto" w:after="0"/>
            </w:pPr>
            <w:r>
              <w:rPr>
                <w:rFonts w:ascii="Times New Roman" w:hAnsi="Times New Roman" w:eastAsia="Times New Roman" w:cs="Times New Roman"/>
                <w:b w:val="0"/>
                <w:i w:val="0"/>
                <w:color w:val="000000"/>
                <w:sz w:val="20"/>
              </w:rPr>
              <w:t>+ functionSummary</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0.492</w:t>
            </w:r>
          </w:p>
        </w:tc>
      </w:tr>
      <w:tr>
        <w:tc>
          <w:tcPr>
            <w:tcW w:type="dxa" w:w="1134"/>
          </w:tcPr>
          <w:p>
            <w:pPr>
              <w:spacing w:line="240" w:lineRule="auto" w:after="0"/>
            </w:pPr>
            <w:r>
              <w:rPr>
                <w:rFonts w:ascii="Times New Roman" w:hAnsi="Times New Roman" w:eastAsia="Times New Roman" w:cs="Times New Roman"/>
                <w:b w:val="0"/>
                <w:i w:val="0"/>
                <w:color w:val="000000"/>
                <w:sz w:val="20"/>
              </w:rPr>
              <w:t>+ pathConstraints</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0.503</w:t>
            </w:r>
          </w:p>
        </w:tc>
      </w:tr>
      <w:tr>
        <w:tc>
          <w:tcPr>
            <w:tcW w:type="dxa" w:w="1134"/>
          </w:tcPr>
          <w:p>
            <w:pPr>
              <w:spacing w:line="240" w:lineRule="auto" w:after="0"/>
            </w:pPr>
            <w:r>
              <w:rPr>
                <w:rFonts w:ascii="Times New Roman" w:hAnsi="Times New Roman" w:eastAsia="Times New Roman" w:cs="Times New Roman"/>
                <w:b w:val="0"/>
                <w:i w:val="0"/>
                <w:color w:val="000000"/>
                <w:sz w:val="20"/>
              </w:rPr>
              <w:t>+ both (default)</w:t>
            </w:r>
          </w:p>
        </w:tc>
        <w:tc>
          <w:tcPr>
            <w:tcW w:type="dxa" w:w="1134"/>
          </w:tcPr>
          <w:p>
            <w:pPr>
              <w:spacing w:line="240" w:lineRule="auto" w:after="0"/>
            </w:pPr>
            <w:r>
              <w:rPr>
                <w:rFonts w:ascii="Times New Roman" w:hAnsi="Times New Roman" w:eastAsia="Times New Roman" w:cs="Times New Roman"/>
                <w:b/>
                <w:i w:val="0"/>
                <w:color w:val="000000"/>
                <w:sz w:val="20"/>
              </w:rPr>
              <w:t>50</w:t>
            </w:r>
          </w:p>
        </w:tc>
        <w:tc>
          <w:tcPr>
            <w:tcW w:type="dxa" w:w="1134"/>
          </w:tcPr>
          <w:p>
            <w:pPr>
              <w:spacing w:line="240" w:lineRule="auto" w:after="0"/>
            </w:pPr>
            <w:r>
              <w:rPr>
                <w:rFonts w:ascii="Times New Roman" w:hAnsi="Times New Roman" w:eastAsia="Times New Roman" w:cs="Times New Roman"/>
                <w:b/>
                <w:i w:val="0"/>
                <w:color w:val="000000"/>
                <w:sz w:val="20"/>
              </w:rPr>
              <w:t>13</w:t>
            </w:r>
          </w:p>
        </w:tc>
        <w:tc>
          <w:tcPr>
            <w:tcW w:type="dxa" w:w="1134"/>
          </w:tcPr>
          <w:p>
            <w:pPr>
              <w:spacing w:line="240" w:lineRule="auto" w:after="0"/>
            </w:pPr>
            <w:r>
              <w:rPr>
                <w:rFonts w:ascii="Times New Roman" w:hAnsi="Times New Roman" w:eastAsia="Times New Roman" w:cs="Times New Roman"/>
                <w:b/>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0.794</w:t>
            </w:r>
          </w:p>
        </w:tc>
        <w:tc>
          <w:tcPr>
            <w:tcW w:type="dxa" w:w="1134"/>
          </w:tcPr>
          <w:p>
            <w:pPr>
              <w:spacing w:line="240" w:lineRule="auto" w:after="0"/>
            </w:pPr>
            <w:r>
              <w:rPr>
                <w:rFonts w:ascii="Times New Roman" w:hAnsi="Times New Roman" w:eastAsia="Times New Roman" w:cs="Times New Roman"/>
                <w:b/>
                <w:i w:val="0"/>
                <w:color w:val="000000"/>
                <w:sz w:val="20"/>
              </w:rPr>
              <w:t>0.943</w:t>
            </w:r>
          </w:p>
        </w:tc>
        <w:tc>
          <w:tcPr>
            <w:tcW w:type="dxa" w:w="1134"/>
          </w:tcPr>
          <w:p>
            <w:pPr>
              <w:spacing w:line="240" w:lineRule="auto" w:after="0"/>
            </w:pPr>
            <w:r>
              <w:rPr>
                <w:rFonts w:ascii="Times New Roman" w:hAnsi="Times New Roman" w:eastAsia="Times New Roman" w:cs="Times New Roman"/>
                <w:b/>
                <w:i w:val="0"/>
                <w:color w:val="000000"/>
                <w:sz w:val="20"/>
              </w:rPr>
              <w:t>0.862</w:t>
            </w:r>
          </w:p>
        </w:tc>
        <w:tc>
          <w:tcPr>
            <w:tcW w:type="dxa" w:w="1134"/>
          </w:tcPr>
          <w:p>
            <w:pPr>
              <w:spacing w:line="240" w:lineRule="auto" w:after="0"/>
            </w:pPr>
            <w:r>
              <w:rPr>
                <w:rFonts w:ascii="Times New Roman" w:hAnsi="Times New Roman" w:eastAsia="Times New Roman" w:cs="Times New Roman"/>
                <w:b w:val="0"/>
                <w:i w:val="0"/>
                <w:color w:val="000000"/>
                <w:sz w:val="20"/>
              </w:rPr>
              <w:t>0.555</w:t>
            </w:r>
          </w:p>
        </w:tc>
      </w:tr>
    </w:tbl>
    <w:p>
      <w:pPr>
        <w:ind w:firstLine="567"/>
        <w:jc w:val="both"/>
      </w:pPr>
      <w:r>
        <w:rPr>
          <w:rFonts w:ascii="Times New Roman" w:hAnsi="Times New Roman" w:eastAsia="Times New Roman" w:cs="Times New Roman"/>
          <w:b w:val="0"/>
          <w:i w:val="0"/>
          <w:color w:val="000000"/>
        </w:rPr>
        <w:t xml:space="preserve">Đây là phát hiện đáng chú ý nhất trong ablation: hai tool có tính </w:t>
      </w:r>
      <w:r>
        <w:rPr>
          <w:rFonts w:ascii="Times New Roman" w:hAnsi="Times New Roman" w:eastAsia="Times New Roman" w:cs="Times New Roman"/>
          <w:b/>
          <w:i w:val="0"/>
          <w:color w:val="000000"/>
        </w:rPr>
        <w:t>synergistic</w:t>
      </w:r>
      <w:r>
        <w:rPr>
          <w:rFonts w:ascii="Times New Roman" w:hAnsi="Times New Roman" w:eastAsia="Times New Roman" w:cs="Times New Roman"/>
          <w:b w:val="0"/>
          <w:i w:val="0"/>
          <w:color w:val="000000"/>
        </w:rPr>
        <w:t>. Mỗi tool riêng lẻ không cải thiện confusion matrix — nhưng kết hợp lại, recall tăng từ 0.792 lên 0.943 (+8 TP, FN 11→3). Lý do: path-sensitive heuristic cần CẢ function summary (alloc→free pairing scope) lẫn path constraints (guard reconciliation) để fire.</w:t>
      </w:r>
    </w:p>
    <w:p>
      <w:pPr>
        <w:pStyle w:val="Heading2"/>
        <w:keepNext/>
      </w:pPr>
      <w:r>
        <w:rPr>
          <w:rFonts w:ascii="Times New Roman" w:hAnsi="Times New Roman" w:eastAsia="Times New Roman" w:cs="Times New Roman"/>
          <w:b/>
          <w:i w:val="0"/>
          <w:color w:val="000000"/>
          <w:sz w:val="28"/>
        </w:rPr>
        <w:t>4.5. Đánh giá trên LAMeD — dự án thực</w:t>
      </w:r>
    </w:p>
    <w:p>
      <w:pPr>
        <w:pStyle w:val="Heading3"/>
        <w:keepNext/>
      </w:pPr>
      <w:r>
        <w:rPr>
          <w:rFonts w:ascii="Times New Roman" w:hAnsi="Times New Roman" w:eastAsia="Times New Roman" w:cs="Times New Roman"/>
          <w:b/>
          <w:i w:val="0"/>
          <w:color w:val="000000"/>
          <w:sz w:val="26"/>
        </w:rPr>
        <w:t>4.5.1. Kết quả trên denominator 50 site (bộ run 2026-08-20)</w:t>
      </w:r>
    </w:p>
    <w:p>
      <w:pPr>
        <w:ind w:firstLine="567"/>
        <w:jc w:val="both"/>
      </w:pPr>
      <w:r>
        <w:rPr>
          <w:rFonts w:ascii="Times New Roman" w:hAnsi="Times New Roman" w:eastAsia="Times New Roman" w:cs="Times New Roman"/>
          <w:b w:val="0"/>
          <w:i w:val="0"/>
          <w:color w:val="000000"/>
        </w:rPr>
        <w:t xml:space="preserve">Số liệu dưới đây từ bộ run 2026-08-20, sau khi sửa một lỗi đếm site: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cũ dùng pseudo-hash cắt cụt, gộp các candidate khác nhau thành một, làm thiếu cả recall lẫn denominator. Sau fix, corpus LAMeD cho 50 site chấm được (trước đây 44: libsolv 6→11 site, cjson 6→7, 5 dự án còn lại không đổi).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Cấu hình</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FN</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Times New Roman" w:hAnsi="Times New Roman" w:eastAsia="Times New Roman" w:cs="Times New Roman"/>
                <w:b w:val="0"/>
                <w:i w:val="0"/>
                <w:color w:val="000000"/>
                <w:sz w:val="22"/>
              </w:rPr>
              <w:t>Clang Static Analyzer (43 site)</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43</w:t>
            </w:r>
          </w:p>
        </w:tc>
        <w:tc>
          <w:tcPr>
            <w:tcW w:type="dxa" w:w="1512"/>
          </w:tcPr>
          <w:p>
            <w:pPr>
              <w:spacing w:line="240" w:lineRule="auto" w:after="0"/>
            </w:pPr>
            <w:r>
              <w:rPr>
                <w:rFonts w:ascii="Times New Roman" w:hAnsi="Times New Roman" w:eastAsia="Times New Roman" w:cs="Times New Roman"/>
                <w:b w:val="0"/>
                <w:i w:val="0"/>
                <w:color w:val="000000"/>
                <w:sz w:val="22"/>
              </w:rPr>
              <w:t>0.000</w:t>
            </w:r>
          </w:p>
        </w:tc>
        <w:tc>
          <w:tcPr>
            <w:tcW w:type="dxa" w:w="1512"/>
          </w:tcPr>
          <w:p>
            <w:pPr>
              <w:spacing w:line="240" w:lineRule="auto" w:after="0"/>
            </w:pPr>
            <w:r>
              <w:rPr>
                <w:rFonts w:ascii="Times New Roman" w:hAnsi="Times New Roman" w:eastAsia="Times New Roman" w:cs="Times New Roman"/>
                <w:b w:val="0"/>
                <w:i w:val="0"/>
                <w:color w:val="000000"/>
                <w:sz w:val="22"/>
              </w:rPr>
              <w:t>—</w:t>
            </w:r>
          </w:p>
        </w:tc>
      </w:tr>
      <w:tr>
        <w:tc>
          <w:tcPr>
            <w:tcW w:type="dxa" w:w="1512"/>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mặc định (50 site)</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 </w:t>
            </w:r>
            <w:r>
              <w:rPr>
                <w:rFonts w:ascii="Courier New" w:hAnsi="Courier New" w:eastAsia="Courier New" w:cs="Courier New"/>
                <w:b w:val="0"/>
                <w:i w:val="0"/>
                <w:color w:val="000000"/>
                <w:sz w:val="20"/>
              </w:rPr>
              <w:t>interproceduralFlow</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(mean 3 runs, std = 0)</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bl>
    <w:p>
      <w:pPr>
        <w:ind w:firstLine="567"/>
        <w:jc w:val="both"/>
      </w:pPr>
      <w:r>
        <w:rPr>
          <w:rFonts w:ascii="Times New Roman" w:hAnsi="Times New Roman" w:eastAsia="Times New Roman" w:cs="Times New Roman"/>
          <w:b/>
          <w:i w:val="0"/>
          <w:color w:val="000000"/>
        </w:rPr>
        <w:t>15 leak bắt được, FP=0, Clang bắt 0.</w:t>
      </w:r>
      <w:r>
        <w:rPr>
          <w:rFonts w:ascii="Times New Roman" w:hAnsi="Times New Roman" w:eastAsia="Times New Roman" w:cs="Times New Roman"/>
          <w:b w:val="0"/>
          <w:i w:val="0"/>
          <w:color w:val="000000"/>
        </w:rPr>
        <w:t xml:space="preserve"> Ba cấu hình của hệ thống cho confusion matrix giống hệt nhau, và điều đó nói lên hai điều. Một,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không thêm giá trị đo được trên benchmark này: run mặc định và run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byte-identical trên cả 41 ca. Nguyên nhân đã được root-cause bằng lời gọi cô lập trực tiếp tới tool trên ca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nó đếm được hai call site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reachable từ hàm và kết luận allocation đã được free, mà không kiểm tra hai free đó nằm trên hai nhánh loại trừ lẫn nhau (bug thật nằm ở nhánh lỗi thứ ba, không free nhánh nào). Đây là lỗ hổng path-insensitivity trong chính phép đếm alloc/free của tool, cùng lớp giới hạn với guard-subset reconciliation của judge nhưng nằm sớm hơn một tầng. Hai,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kết quả y hệt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judge LLM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temp 0) thực sự được gọi từ 47 đến 149 lần mỗi run trên các bundle heuristic đánh dấu borderline, nhưng không lật verdict nào. Telemetry judge-path xác nhận LLM có chạy thật, không phải bị bỏ qua. Phù hợp với phát hiện ở Juliet: đòn bẩy chính của lớp leak này là dynamic evidence, không phải judging.</w:t>
      </w:r>
    </w:p>
    <w:p>
      <w:pPr>
        <w:ind w:firstLine="567"/>
        <w:jc w:val="both"/>
      </w:pPr>
      <w:r>
        <w:rPr>
          <w:rFonts w:ascii="Times New Roman" w:hAnsi="Times New Roman" w:eastAsia="Times New Roman" w:cs="Times New Roman"/>
          <w:b w:val="0"/>
          <w:i w:val="0"/>
          <w:color w:val="000000"/>
        </w:rPr>
        <w:t xml:space="preserve">Về denominator 43 so với 50: hai hàng không dùng chung mẫu số, và đó là thiết kế của scorer chứ không phải lỗi. </w:t>
      </w:r>
      <w:r>
        <w:rPr>
          <w:rFonts w:ascii="Courier New" w:hAnsi="Courier New" w:eastAsia="Courier New" w:cs="Courier New"/>
          <w:b w:val="0"/>
          <w:i w:val="0"/>
          <w:color w:val="000000"/>
        </w:rPr>
        <w:t>scoreCase</w:t>
      </w:r>
      <w:r>
        <w:rPr>
          <w:rFonts w:ascii="Times New Roman" w:hAnsi="Times New Roman" w:eastAsia="Times New Roman" w:cs="Times New Roman"/>
          <w:b w:val="0"/>
          <w:i w:val="0"/>
          <w:color w:val="000000"/>
        </w:rPr>
        <w:t xml:space="preserve"> suy ra tập site chấm được từ chính finding granularity của tool đang được chấm, nên site count là thuộc tính của từng tool, không phải ground truth ngoài chung cho mọi tool. Chi tiết lập luận nằm ở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mục 4.</w:t>
      </w:r>
    </w:p>
    <w:p>
      <w:pPr>
        <w:pStyle w:val="Heading3"/>
        <w:keepNext/>
      </w:pPr>
      <w:r>
        <w:rPr>
          <w:rFonts w:ascii="Times New Roman" w:hAnsi="Times New Roman" w:eastAsia="Times New Roman" w:cs="Times New Roman"/>
          <w:b/>
          <w:i w:val="0"/>
          <w:color w:val="000000"/>
          <w:sz w:val="26"/>
        </w:rPr>
        <w:t>4.5.2. Case study: cjson merge_patch</w:t>
      </w:r>
    </w:p>
    <w:p>
      <w:pPr>
        <w:ind w:firstLine="567"/>
        <w:jc w:val="both"/>
      </w:pP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nhận tham số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giải phóng trên đường thành công nhưng không trên đường lỗi. Đây là archetype của lớp leak path-sensitive + parameter-ownership mà heuristic judge nhắm tới: guard-subset reconciliation được thiết kế để phát hiện một free chỉ cover exit path khi tập guard condition của free đó là tập con của guard set trên đường exit. Trong bộ run 2026-08-20, ca này hiện là FN: như phân tích ở trên,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kết luận "balanced" vì đếm đủ hai call site free mà không soi tính loại trừ của nhánh. Một phép đo trước đó trên denominator 44 site (trước fix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từng ghi +1 TP cho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trên chính ca này (recall 0.250 → 0.273); phát hiện đó đã bị thu hồi sau khi verify cô lập như trên. Case study này vì thế giữ giá trị ở vai trò minh hoạ giới hạn: điểm yếu của tầng phân tích cross-function hiện tại không phải là "chưa gọi tool" mà là tool đếm alloc/free không path-sensitive.</w:t>
      </w:r>
    </w:p>
    <w:p>
      <w:pPr>
        <w:pStyle w:val="Heading3"/>
        <w:keepNext/>
      </w:pPr>
      <w:r>
        <w:rPr>
          <w:rFonts w:ascii="Times New Roman" w:hAnsi="Times New Roman" w:eastAsia="Times New Roman" w:cs="Times New Roman"/>
          <w:b/>
          <w:i w:val="0"/>
          <w:color w:val="000000"/>
          <w:sz w:val="26"/>
        </w:rPr>
        <w:t>4.5.3. Phân tích 6 leak classes cjson</w:t>
      </w:r>
    </w:p>
    <w:p>
      <w:pPr>
        <w:ind w:firstLine="567"/>
        <w:jc w:val="both"/>
      </w:pPr>
      <w:r>
        <w:rPr>
          <w:rFonts w:ascii="Times New Roman" w:hAnsi="Times New Roman" w:eastAsia="Times New Roman" w:cs="Times New Roman"/>
          <w:b w:val="0"/>
          <w:i w:val="0"/>
          <w:color w:val="000000"/>
        </w:rPr>
        <w:t>Đọc trực tiếp từ 6 fix-commit:</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Deallocator-semantics: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cJSON_Duplicate</w:t>
      </w:r>
      <w:r>
        <w:rPr>
          <w:rFonts w:ascii="Times New Roman" w:hAnsi="Times New Roman" w:eastAsia="Times New Roman" w:cs="Times New Roman"/>
          <w:b w:val="0"/>
          <w:i w:val="0"/>
          <w:color w:val="000000"/>
        </w:rPr>
        <w:t xml:space="preserve"> buffer </w:t>
      </w:r>
      <w:r>
        <w:rPr>
          <w:rFonts w:ascii="Courier New" w:hAnsi="Courier New" w:eastAsia="Courier New" w:cs="Courier New"/>
          <w:b w:val="0"/>
          <w:i w:val="0"/>
          <w:color w:val="000000"/>
        </w:rPr>
        <w:t>cJSON_strdup</w:t>
      </w:r>
      <w:r>
        <w:rPr>
          <w:rFonts w:ascii="Times New Roman" w:hAnsi="Times New Roman" w:eastAsia="Times New Roman" w:cs="Times New Roman"/>
          <w:b w:val="0"/>
          <w:i w:val="0"/>
          <w:color w:val="000000"/>
        </w:rPr>
        <w:t xml:space="preserve"> gắn cờ </w:t>
      </w:r>
      <w:r>
        <w:rPr>
          <w:rFonts w:ascii="Courier New" w:hAnsi="Courier New" w:eastAsia="Courier New" w:cs="Courier New"/>
          <w:b w:val="0"/>
          <w:i w:val="0"/>
          <w:color w:val="000000"/>
        </w:rPr>
        <w:t>cJSON_StringIsConst</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bỏ qua không free. Cần mô hình hoá ngữ nghĩa deallocator.</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Deallocator-semantics: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cJSON_ReplaceItemInObject</w:t>
      </w:r>
      <w:r>
        <w:rPr>
          <w:rFonts w:ascii="Times New Roman" w:hAnsi="Times New Roman" w:eastAsia="Times New Roman" w:cs="Times New Roman"/>
          <w:b w:val="0"/>
          <w:i w:val="0"/>
          <w:color w:val="000000"/>
        </w:rPr>
        <w:t xml:space="preserve"> tương tự.</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Path-sensitive: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thiếu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trên đường lỗi. Lớp DUY NHÁT có hi vọng bắt bằng path analysis.</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Path-sensitive: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FindPointer</w:t>
      </w:r>
      <w:r>
        <w:rPr>
          <w:rFonts w:ascii="Times New Roman" w:hAnsi="Times New Roman" w:eastAsia="Times New Roman" w:cs="Times New Roman"/>
          <w:b w:val="0"/>
          <w:i w:val="0"/>
          <w:color w:val="000000"/>
        </w:rPr>
        <w:t xml:space="preserve"> thiếu </w:t>
      </w:r>
      <w:r>
        <w:rPr>
          <w:rFonts w:ascii="Courier New" w:hAnsi="Courier New" w:eastAsia="Courier New" w:cs="Courier New"/>
          <w:b w:val="0"/>
          <w:i w:val="0"/>
          <w:color w:val="000000"/>
        </w:rPr>
        <w:t>cJSON_free(full_pointer)</w:t>
      </w:r>
      <w:r>
        <w:rPr>
          <w:rFonts w:ascii="Times New Roman" w:hAnsi="Times New Roman" w:eastAsia="Times New Roman" w:cs="Times New Roman"/>
          <w:b w:val="0"/>
          <w:i w:val="0"/>
          <w:color w:val="000000"/>
        </w:rPr>
        <w:t xml:space="preserve"> trên đường lỗi.</w:t>
      </w:r>
    </w:p>
    <w:p>
      <w:pPr>
        <w:ind w:left="425"/>
      </w:pPr>
      <w:r>
        <w:rPr>
          <w:rFonts w:ascii="Times New Roman" w:hAnsi="Times New Roman" w:eastAsia="Times New Roman" w:cs="Times New Roman"/>
          <w:b w:val="0"/>
          <w:i w:val="0"/>
          <w:color w:val="000000"/>
        </w:rPr>
        <w:t xml:space="preserve">5. </w:t>
      </w:r>
      <w:r>
        <w:rPr>
          <w:rFonts w:ascii="Times New Roman" w:hAnsi="Times New Roman" w:eastAsia="Times New Roman" w:cs="Times New Roman"/>
          <w:b/>
          <w:i w:val="0"/>
          <w:color w:val="000000"/>
        </w:rPr>
        <w:t>Control-flow:</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suffix_object</w:t>
      </w:r>
      <w:r>
        <w:rPr>
          <w:rFonts w:ascii="Times New Roman" w:hAnsi="Times New Roman" w:eastAsia="Times New Roman" w:cs="Times New Roman"/>
          <w:b w:val="0"/>
          <w:i w:val="0"/>
          <w:color w:val="000000"/>
        </w:rPr>
        <w:t xml:space="preserve"> reorder + null-guard trước alloc — tinh vi.</w:t>
      </w:r>
    </w:p>
    <w:p>
      <w:pPr>
        <w:ind w:left="425"/>
      </w:pPr>
      <w:r>
        <w:rPr>
          <w:rFonts w:ascii="Times New Roman" w:hAnsi="Times New Roman" w:eastAsia="Times New Roman" w:cs="Times New Roman"/>
          <w:b w:val="0"/>
          <w:i w:val="0"/>
          <w:color w:val="000000"/>
        </w:rPr>
        <w:t xml:space="preserve">6. </w:t>
      </w:r>
      <w:r>
        <w:rPr>
          <w:rFonts w:ascii="Times New Roman" w:hAnsi="Times New Roman" w:eastAsia="Times New Roman" w:cs="Times New Roman"/>
          <w:b/>
          <w:i w:val="0"/>
          <w:color w:val="000000"/>
        </w:rPr>
        <w:t>File-level:</w:t>
      </w:r>
      <w:r>
        <w:rPr>
          <w:rFonts w:ascii="Times New Roman" w:hAnsi="Times New Roman" w:eastAsia="Times New Roman" w:cs="Times New Roman"/>
          <w:b w:val="0"/>
          <w:i w:val="0"/>
          <w:color w:val="000000"/>
        </w:rPr>
        <w:t xml:space="preserve"> leak trong setup/teardown test.</w:t>
      </w:r>
    </w:p>
    <w:p>
      <w:pPr>
        <w:ind w:firstLine="567"/>
        <w:jc w:val="both"/>
      </w:pPr>
      <w:r>
        <w:rPr>
          <w:rFonts w:ascii="Times New Roman" w:hAnsi="Times New Roman" w:eastAsia="Times New Roman" w:cs="Times New Roman"/>
          <w:b w:val="0"/>
          <w:i w:val="0"/>
          <w:color w:val="000000"/>
        </w:rPr>
        <w:t>Sáu ca gộp thành bốn lớp cấu trúc khác nhau: deallocator semantics, path-sensitivity, control-flow reordering, và code file/test-only. 35 FN còn lại trên 50 site không quy về một thành phần yếu duy nhất, mà là thiếu chiều phân tích (deallocator semantics, interprocedural dataflow alias-aware). Cùng kết luận mà LAMeD tự báo: ngay cả các tool tiên tiến nhất cũng chỉ bắt 5-10/43 leak thật trong đánh giá của họ.</w:t>
      </w:r>
    </w:p>
    <w:p>
      <w:pPr>
        <w:pStyle w:val="Heading2"/>
        <w:keepNext/>
      </w:pPr>
      <w:r>
        <w:rPr>
          <w:rFonts w:ascii="Times New Roman" w:hAnsi="Times New Roman" w:eastAsia="Times New Roman" w:cs="Times New Roman"/>
          <w:b/>
          <w:i w:val="0"/>
          <w:color w:val="000000"/>
          <w:sz w:val="28"/>
        </w:rPr>
        <w:t>4.6. Ablation consensus judge</w:t>
      </w:r>
    </w:p>
    <w:p>
      <w:pPr>
        <w:pStyle w:val="Heading3"/>
        <w:keepNext/>
      </w:pPr>
      <w:r>
        <w:rPr>
          <w:rFonts w:ascii="Times New Roman" w:hAnsi="Times New Roman" w:eastAsia="Times New Roman" w:cs="Times New Roman"/>
          <w:b/>
          <w:i w:val="0"/>
          <w:color w:val="000000"/>
          <w:sz w:val="26"/>
        </w:rPr>
        <w:t>4.6.1. Thí nghiệm đầu: n=30</w:t>
      </w:r>
    </w:p>
    <w:p>
      <w:pPr>
        <w:ind w:firstLine="567"/>
        <w:jc w:val="both"/>
      </w:pPr>
      <w:r>
        <w:rPr>
          <w:rFonts w:ascii="Times New Roman" w:hAnsi="Times New Roman" w:eastAsia="Times New Roman" w:cs="Times New Roman"/>
          <w:b w:val="0"/>
          <w:i w:val="0"/>
          <w:color w:val="000000"/>
        </w:rPr>
        <w:t>Chúng tôi kể theo đúng trình tự thí nghiệm đã chạy, kể cả khi kết quả cuối đi ngược kết quả đầu. Đợt đo đầu tiên dùng 30 ca đầu của corpus, tức 100% một family duy nhất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xem mục 4.2.5), với hai nhánh single-LLM (K=1) và consensus (K=3), hai lần chạy mỗi nhánh, lặp lại hai campaign A/B:</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Judge arm</w:t>
            </w:r>
          </w:p>
        </w:tc>
        <w:tc>
          <w:tcPr>
            <w:tcW w:type="dxa" w:w="1814"/>
          </w:tcPr>
          <w:p>
            <w:pPr>
              <w:spacing w:line="240" w:lineRule="auto" w:after="0"/>
            </w:pPr>
            <w:r>
              <w:rPr>
                <w:rFonts w:ascii="Times New Roman" w:hAnsi="Times New Roman" w:eastAsia="Times New Roman" w:cs="Times New Roman"/>
                <w:b/>
                <w:i w:val="0"/>
                <w:color w:val="000000"/>
                <w:sz w:val="22"/>
              </w:rPr>
              <w:t>Campaign</w:t>
            </w:r>
          </w:p>
        </w:tc>
        <w:tc>
          <w:tcPr>
            <w:tcW w:type="dxa" w:w="1814"/>
          </w:tcPr>
          <w:p>
            <w:pPr>
              <w:spacing w:line="240" w:lineRule="auto" w:after="0"/>
            </w:pPr>
            <w:r>
              <w:rPr>
                <w:rFonts w:ascii="Times New Roman" w:hAnsi="Times New Roman" w:eastAsia="Times New Roman" w:cs="Times New Roman"/>
                <w:b/>
                <w:i w:val="0"/>
                <w:color w:val="000000"/>
                <w:sz w:val="22"/>
              </w:rPr>
              <w:t>Case stability</w:t>
            </w:r>
          </w:p>
        </w:tc>
        <w:tc>
          <w:tcPr>
            <w:tcW w:type="dxa" w:w="1814"/>
          </w:tcPr>
          <w:p>
            <w:pPr>
              <w:spacing w:line="240" w:lineRule="auto" w:after="0"/>
            </w:pPr>
            <w:r>
              <w:rPr>
                <w:rFonts w:ascii="Times New Roman" w:hAnsi="Times New Roman" w:eastAsia="Times New Roman" w:cs="Times New Roman"/>
                <w:b/>
                <w:i w:val="0"/>
                <w:color w:val="000000"/>
                <w:sz w:val="22"/>
              </w:rPr>
              <w:t>Flip rate</w:t>
            </w:r>
          </w:p>
        </w:tc>
        <w:tc>
          <w:tcPr>
            <w:tcW w:type="dxa" w:w="1814"/>
          </w:tcPr>
          <w:p>
            <w:pPr>
              <w:spacing w:line="240" w:lineRule="auto" w:after="0"/>
            </w:pPr>
            <w:r>
              <w:rPr>
                <w:rFonts w:ascii="Times New Roman" w:hAnsi="Times New Roman" w:eastAsia="Times New Roman" w:cs="Times New Roman"/>
                <w:b/>
                <w:i w:val="0"/>
                <w:color w:val="000000"/>
                <w:sz w:val="22"/>
              </w:rPr>
              <w:t>Modal agreement</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73.3%</w:t>
            </w:r>
          </w:p>
        </w:tc>
        <w:tc>
          <w:tcPr>
            <w:tcW w:type="dxa" w:w="1814"/>
          </w:tcPr>
          <w:p>
            <w:pPr>
              <w:spacing w:line="240" w:lineRule="auto" w:after="0"/>
            </w:pPr>
            <w:r>
              <w:rPr>
                <w:rFonts w:ascii="Times New Roman" w:hAnsi="Times New Roman" w:eastAsia="Times New Roman" w:cs="Times New Roman"/>
                <w:b w:val="0"/>
                <w:i w:val="0"/>
                <w:color w:val="000000"/>
                <w:sz w:val="22"/>
              </w:rPr>
              <w:t>26.7% (8/30)</w:t>
            </w:r>
          </w:p>
        </w:tc>
        <w:tc>
          <w:tcPr>
            <w:tcW w:type="dxa" w:w="1814"/>
          </w:tcPr>
          <w:p>
            <w:pPr>
              <w:spacing w:line="240" w:lineRule="auto" w:after="0"/>
            </w:pPr>
            <w:r>
              <w:rPr>
                <w:rFonts w:ascii="Times New Roman" w:hAnsi="Times New Roman" w:eastAsia="Times New Roman" w:cs="Times New Roman"/>
                <w:b w:val="0"/>
                <w:i w:val="0"/>
                <w:color w:val="000000"/>
                <w:sz w:val="22"/>
              </w:rPr>
              <w:t>86.7%</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86.7%</w:t>
            </w:r>
          </w:p>
        </w:tc>
        <w:tc>
          <w:tcPr>
            <w:tcW w:type="dxa" w:w="1814"/>
          </w:tcPr>
          <w:p>
            <w:pPr>
              <w:spacing w:line="240" w:lineRule="auto" w:after="0"/>
            </w:pPr>
            <w:r>
              <w:rPr>
                <w:rFonts w:ascii="Times New Roman" w:hAnsi="Times New Roman" w:eastAsia="Times New Roman" w:cs="Times New Roman"/>
                <w:b w:val="0"/>
                <w:i w:val="0"/>
                <w:color w:val="000000"/>
                <w:sz w:val="22"/>
              </w:rPr>
              <w:t>13.3% (4/30)</w:t>
            </w:r>
          </w:p>
        </w:tc>
        <w:tc>
          <w:tcPr>
            <w:tcW w:type="dxa" w:w="1814"/>
          </w:tcPr>
          <w:p>
            <w:pPr>
              <w:spacing w:line="240" w:lineRule="auto" w:after="0"/>
            </w:pPr>
            <w:r>
              <w:rPr>
                <w:rFonts w:ascii="Times New Roman" w:hAnsi="Times New Roman" w:eastAsia="Times New Roman" w:cs="Times New Roman"/>
                <w:b w:val="0"/>
                <w:i w:val="0"/>
                <w:color w:val="000000"/>
                <w:sz w:val="22"/>
              </w:rPr>
              <w:t>93.3%</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93.3%</w:t>
            </w:r>
          </w:p>
        </w:tc>
        <w:tc>
          <w:tcPr>
            <w:tcW w:type="dxa" w:w="1814"/>
          </w:tcPr>
          <w:p>
            <w:pPr>
              <w:spacing w:line="240" w:lineRule="auto" w:after="0"/>
            </w:pPr>
            <w:r>
              <w:rPr>
                <w:rFonts w:ascii="Times New Roman" w:hAnsi="Times New Roman" w:eastAsia="Times New Roman" w:cs="Times New Roman"/>
                <w:b w:val="0"/>
                <w:i w:val="0"/>
                <w:color w:val="000000"/>
                <w:sz w:val="22"/>
              </w:rPr>
              <w:t>6.7% (2/30)</w:t>
            </w:r>
          </w:p>
        </w:tc>
        <w:tc>
          <w:tcPr>
            <w:tcW w:type="dxa" w:w="1814"/>
          </w:tcPr>
          <w:p>
            <w:pPr>
              <w:spacing w:line="240" w:lineRule="auto" w:after="0"/>
            </w:pPr>
            <w:r>
              <w:rPr>
                <w:rFonts w:ascii="Times New Roman" w:hAnsi="Times New Roman" w:eastAsia="Times New Roman" w:cs="Times New Roman"/>
                <w:b w:val="0"/>
                <w:i w:val="0"/>
                <w:color w:val="000000"/>
                <w:sz w:val="22"/>
              </w:rPr>
              <w:t>96.7%</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93.3%</w:t>
            </w:r>
          </w:p>
        </w:tc>
        <w:tc>
          <w:tcPr>
            <w:tcW w:type="dxa" w:w="1814"/>
          </w:tcPr>
          <w:p>
            <w:pPr>
              <w:spacing w:line="240" w:lineRule="auto" w:after="0"/>
            </w:pPr>
            <w:r>
              <w:rPr>
                <w:rFonts w:ascii="Times New Roman" w:hAnsi="Times New Roman" w:eastAsia="Times New Roman" w:cs="Times New Roman"/>
                <w:b w:val="0"/>
                <w:i w:val="0"/>
                <w:color w:val="000000"/>
                <w:sz w:val="22"/>
              </w:rPr>
              <w:t>6.7% (2/30)</w:t>
            </w:r>
          </w:p>
        </w:tc>
        <w:tc>
          <w:tcPr>
            <w:tcW w:type="dxa" w:w="1814"/>
          </w:tcPr>
          <w:p>
            <w:pPr>
              <w:spacing w:line="240" w:lineRule="auto" w:after="0"/>
            </w:pPr>
            <w:r>
              <w:rPr>
                <w:rFonts w:ascii="Times New Roman" w:hAnsi="Times New Roman" w:eastAsia="Times New Roman" w:cs="Times New Roman"/>
                <w:b w:val="0"/>
                <w:i w:val="0"/>
                <w:color w:val="000000"/>
                <w:sz w:val="22"/>
              </w:rPr>
              <w:t>96.7%</w:t>
            </w:r>
          </w:p>
        </w:tc>
      </w:tr>
    </w:tbl>
    <w:p>
      <w:pPr>
        <w:ind w:firstLine="567"/>
        <w:jc w:val="both"/>
      </w:pPr>
      <w:r>
        <w:rPr>
          <w:rFonts w:ascii="Times New Roman" w:hAnsi="Times New Roman" w:eastAsia="Times New Roman" w:cs="Times New Roman"/>
          <w:b w:val="0"/>
          <w:i w:val="0"/>
          <w:color w:val="000000"/>
        </w:rPr>
        <w:t>Tại thời điểm đó, kết quả trông rất rõ: consensus arm lặp lại y hệt qua hai campaign (6.7% / 96.7% cả hai lần), single-LLM flip rate dao động 26.7% rồi 13.3%. McNemar trên 77 site của campaign B cũng nghiêng về consensus: consensus acc 83.1% / F1 0.822 so với single 79.2% / 0.784, 5 nghiêng consensus so với 2 nghiêng single, χ²=0.57, p=0.45. Chưa có ý nghĩa thống kê ở n=30, nhưng xu hướng thì một chiều.</w:t>
      </w:r>
    </w:p>
    <w:p>
      <w:pPr>
        <w:pStyle w:val="Heading3"/>
        <w:keepNext/>
      </w:pPr>
      <w:r>
        <w:rPr>
          <w:rFonts w:ascii="Times New Roman" w:hAnsi="Times New Roman" w:eastAsia="Times New Roman" w:cs="Times New Roman"/>
          <w:b/>
          <w:i w:val="0"/>
          <w:color w:val="000000"/>
          <w:sz w:val="26"/>
        </w:rPr>
        <w:t>4.6.2. Đo lại trên mẫu stratified n=50: kết quả đảo ngược</w:t>
      </w:r>
    </w:p>
    <w:p>
      <w:pPr>
        <w:ind w:firstLine="567"/>
        <w:jc w:val="both"/>
      </w:pPr>
      <w:r>
        <w:rPr>
          <w:rFonts w:ascii="Times New Roman" w:hAnsi="Times New Roman" w:eastAsia="Times New Roman" w:cs="Times New Roman"/>
          <w:b w:val="0"/>
          <w:i w:val="0"/>
          <w:color w:val="000000"/>
        </w:rPr>
        <w:t xml:space="preserve">Bài học từ mục 4.2.5 khiến chúng tôi nghi ngờ chính mẫu n=30. Đo lại trên n=50 stratified round-robin (2 runs mỗi nhánh,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205 site chấm được. Hai campaign cho cùng một chiều kết quả, flip rate lặp lại y hệt:</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Judge arm</w:t>
            </w:r>
          </w:p>
        </w:tc>
        <w:tc>
          <w:tcPr>
            <w:tcW w:type="dxa" w:w="3024"/>
          </w:tcPr>
          <w:p>
            <w:pPr>
              <w:spacing w:line="240" w:lineRule="auto" w:after="0"/>
            </w:pPr>
            <w:r>
              <w:rPr>
                <w:rFonts w:ascii="Times New Roman" w:hAnsi="Times New Roman" w:eastAsia="Times New Roman" w:cs="Times New Roman"/>
                <w:b/>
                <w:i w:val="0"/>
                <w:color w:val="000000"/>
                <w:sz w:val="22"/>
              </w:rPr>
              <w:t>Flip rate</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i w:val="0"/>
                <w:color w:val="000000"/>
                <w:sz w:val="22"/>
              </w:rPr>
              <w:t>2.0%</w:t>
            </w:r>
          </w:p>
        </w:tc>
        <w:tc>
          <w:tcPr>
            <w:tcW w:type="dxa" w:w="3024"/>
          </w:tcPr>
          <w:p>
            <w:pPr>
              <w:spacing w:line="240" w:lineRule="auto" w:after="0"/>
            </w:pPr>
            <w:r>
              <w:rPr>
                <w:rFonts w:ascii="Times New Roman" w:hAnsi="Times New Roman" w:eastAsia="Times New Roman" w:cs="Times New Roman"/>
                <w:b w:val="0"/>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Mọi thứ đảo chiều so với n=30. Single-LLM nay là nhánh ổn định hơn (flip 2.0% so với 8.0%) và chính xác hơn (F1 0.852 so với 0.793), nhất quán ở cả hai campaign. McNemar paired trên 205 site: trong các site bất đồng, đa số nghiêng về single-LLM; χ²=3.13, p=0.077, xu hướng lean single nhưng chưa đạt ngưỡng ý nghĩa thống kê ở quy mô này.</w:t>
      </w:r>
    </w:p>
    <w:p>
      <w:pPr>
        <w:pStyle w:val="Heading3"/>
        <w:keepNext/>
      </w:pPr>
      <w:r>
        <w:rPr>
          <w:rFonts w:ascii="Times New Roman" w:hAnsi="Times New Roman" w:eastAsia="Times New Roman" w:cs="Times New Roman"/>
          <w:b/>
          <w:i w:val="0"/>
          <w:color w:val="000000"/>
          <w:sz w:val="26"/>
        </w:rPr>
        <w:t>4.6.3. Vì sao kết quả đầu sai, và kết luận</w:t>
      </w:r>
    </w:p>
    <w:p>
      <w:pPr>
        <w:ind w:firstLine="567"/>
        <w:jc w:val="both"/>
      </w:pPr>
      <w:r>
        <w:rPr>
          <w:rFonts w:ascii="Times New Roman" w:hAnsi="Times New Roman" w:eastAsia="Times New Roman" w:cs="Times New Roman"/>
          <w:b w:val="0"/>
          <w:i w:val="0"/>
          <w:color w:val="000000"/>
        </w:rPr>
        <w:t xml:space="preserve">Hai phép đo đó không mâu thuẫn nhau; chúng đo hai mẫu khác nhau. Mẫu n=30 đầu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là corpus dễ, nơi consensus sampling ở temp 0.7 có lợi thế; khi mức khó được phân bố đều qua 10 families, các ca khó thật (như family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với F1 0.584 ở mục 4.2.5) phơi bày điểm yếu của consensus: phiếu LLM trên ca khó không độc lập, và đa số phiếu có thể bầu cho sai một cách có hệ thống. Flip rate của single-LLM ở n=30 (từ 13.3% đến 26.7%) cũng không tái lập ở n=50 stratified (2.0%): phần lớn "bất ổn" trước đó là hiệu ứng family-dễ, không phải tính chất của judge.</w:t>
      </w:r>
    </w:p>
    <w:p>
      <w:pPr>
        <w:ind w:firstLine="567"/>
        <w:jc w:val="both"/>
      </w:pPr>
      <w:r>
        <w:rPr>
          <w:rFonts w:ascii="Times New Roman" w:hAnsi="Times New Roman" w:eastAsia="Times New Roman" w:cs="Times New Roman"/>
          <w:b w:val="0"/>
          <w:i w:val="0"/>
          <w:color w:val="000000"/>
        </w:rPr>
        <w:t xml:space="preserve">Kết luận chính thức của luận văn: </w:t>
      </w:r>
      <w:r>
        <w:rPr>
          <w:rFonts w:ascii="Times New Roman" w:hAnsi="Times New Roman" w:eastAsia="Times New Roman" w:cs="Times New Roman"/>
          <w:b/>
          <w:i w:val="0"/>
          <w:color w:val="000000"/>
        </w:rPr>
        <w:t>consensus không được khuyến nghị làm mặc định</w:t>
      </w:r>
      <w:r>
        <w:rPr>
          <w:rFonts w:ascii="Times New Roman" w:hAnsi="Times New Roman" w:eastAsia="Times New Roman" w:cs="Times New Roman"/>
          <w:b w:val="0"/>
          <w:i w:val="0"/>
          <w:color w:val="000000"/>
        </w:rPr>
        <w:t>. Trên bằng chứng tốt nhất hiện có (mẫu đại diện phân bố khó, n=50, paired test 205 site), consensus vừa kém ổn định hơn vừa kém chính xác hơn single-LLM, chênh lệch chưa đạt ý nghĩa thống kê (p=0.077). Cơ chế vẫn giữ lại như tuỳ chọn opt-in (</w:t>
      </w:r>
      <w:r>
        <w:rPr>
          <w:rFonts w:ascii="Courier New" w:hAnsi="Courier New" w:eastAsia="Courier New" w:cs="Courier New"/>
          <w:b w:val="0"/>
          <w:i w:val="0"/>
          <w:color w:val="000000"/>
        </w:rPr>
        <w:t>consensus.n &gt; 1</w:t>
      </w:r>
      <w:r>
        <w:rPr>
          <w:rFonts w:ascii="Times New Roman" w:hAnsi="Times New Roman" w:eastAsia="Times New Roman" w:cs="Times New Roman"/>
          <w:b w:val="0"/>
          <w:i w:val="0"/>
          <w:color w:val="000000"/>
        </w:rPr>
        <w:t>) chờ nghiên cứu multi-seed trên quy mô lớn hơn. Đây là kết quả âm tính có chủ đích: cơ chế nằm trong tên đề tài, được đánh giá nghiêm túc, và bị từ chối bởi chính giao thức đánh giá của luận văn.</w:t>
      </w:r>
    </w:p>
    <w:p>
      <w:pPr>
        <w:pStyle w:val="Heading2"/>
        <w:keepNext/>
      </w:pPr>
      <w:r>
        <w:rPr>
          <w:rFonts w:ascii="Times New Roman" w:hAnsi="Times New Roman" w:eastAsia="Times New Roman" w:cs="Times New Roman"/>
          <w:b/>
          <w:i w:val="0"/>
          <w:color w:val="000000"/>
          <w:sz w:val="28"/>
        </w:rPr>
        <w:t>4.7. So sánh với baseline bên ngoài</w:t>
      </w:r>
    </w:p>
    <w:p>
      <w:pPr>
        <w:pStyle w:val="Heading3"/>
        <w:keepNext/>
      </w:pPr>
      <w:r>
        <w:rPr>
          <w:rFonts w:ascii="Times New Roman" w:hAnsi="Times New Roman" w:eastAsia="Times New Roman" w:cs="Times New Roman"/>
          <w:b/>
          <w:i w:val="0"/>
          <w:color w:val="000000"/>
          <w:sz w:val="26"/>
        </w:rPr>
        <w:t>4.7.1. Juliet n=30 (live re-run, cùng scorer)</w:t>
      </w:r>
    </w:p>
    <w:p>
      <w:pPr>
        <w:ind w:firstLine="567"/>
        <w:jc w:val="both"/>
      </w:pPr>
      <w:r>
        <w:rPr>
          <w:rFonts w:ascii="Times New Roman" w:hAnsi="Times New Roman" w:eastAsia="Times New Roman" w:cs="Times New Roman"/>
          <w:b w:val="0"/>
          <w:i w:val="0"/>
          <w:color w:val="000000"/>
        </w:rPr>
        <w:t>Bảng so sánh trực tiếp trên 30 ca đầu (thí nghiệm sớm, cùng một mẫu đơn-family như mục 4.6.1), chạy lại cả hai hệ trên cùng scorer:</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spacing w:line="240" w:lineRule="auto" w:after="0"/>
            </w:pPr>
            <w:r>
              <w:rPr>
                <w:rFonts w:ascii="Times New Roman" w:hAnsi="Times New Roman" w:eastAsia="Times New Roman" w:cs="Times New Roman"/>
                <w:b/>
                <w:i w:val="0"/>
                <w:color w:val="000000"/>
                <w:sz w:val="20"/>
              </w:rPr>
              <w:t>Hệ thống</w:t>
            </w:r>
          </w:p>
        </w:tc>
        <w:tc>
          <w:tcPr>
            <w:tcW w:type="dxa" w:w="1008"/>
          </w:tcPr>
          <w:p>
            <w:pPr>
              <w:spacing w:line="240" w:lineRule="auto" w:after="0"/>
            </w:pPr>
            <w:r>
              <w:rPr>
                <w:rFonts w:ascii="Times New Roman" w:hAnsi="Times New Roman" w:eastAsia="Times New Roman" w:cs="Times New Roman"/>
                <w:b/>
                <w:i w:val="0"/>
                <w:color w:val="000000"/>
                <w:sz w:val="20"/>
              </w:rPr>
              <w:t>Sites</w:t>
            </w:r>
          </w:p>
        </w:tc>
        <w:tc>
          <w:tcPr>
            <w:tcW w:type="dxa" w:w="1008"/>
          </w:tcPr>
          <w:p>
            <w:pPr>
              <w:spacing w:line="240" w:lineRule="auto" w:after="0"/>
            </w:pPr>
            <w:r>
              <w:rPr>
                <w:rFonts w:ascii="Times New Roman" w:hAnsi="Times New Roman" w:eastAsia="Times New Roman" w:cs="Times New Roman"/>
                <w:b/>
                <w:i w:val="0"/>
                <w:color w:val="000000"/>
                <w:sz w:val="20"/>
              </w:rPr>
              <w:t>TP</w:t>
            </w:r>
          </w:p>
        </w:tc>
        <w:tc>
          <w:tcPr>
            <w:tcW w:type="dxa" w:w="1008"/>
          </w:tcPr>
          <w:p>
            <w:pPr>
              <w:spacing w:line="240" w:lineRule="auto" w:after="0"/>
            </w:pPr>
            <w:r>
              <w:rPr>
                <w:rFonts w:ascii="Times New Roman" w:hAnsi="Times New Roman" w:eastAsia="Times New Roman" w:cs="Times New Roman"/>
                <w:b/>
                <w:i w:val="0"/>
                <w:color w:val="000000"/>
                <w:sz w:val="20"/>
              </w:rPr>
              <w:t>FP</w:t>
            </w:r>
          </w:p>
        </w:tc>
        <w:tc>
          <w:tcPr>
            <w:tcW w:type="dxa" w:w="1008"/>
          </w:tcPr>
          <w:p>
            <w:pPr>
              <w:spacing w:line="240" w:lineRule="auto" w:after="0"/>
            </w:pPr>
            <w:r>
              <w:rPr>
                <w:rFonts w:ascii="Times New Roman" w:hAnsi="Times New Roman" w:eastAsia="Times New Roman" w:cs="Times New Roman"/>
                <w:b/>
                <w:i w:val="0"/>
                <w:color w:val="000000"/>
                <w:sz w:val="20"/>
              </w:rPr>
              <w:t>FN</w:t>
            </w:r>
          </w:p>
        </w:tc>
        <w:tc>
          <w:tcPr>
            <w:tcW w:type="dxa" w:w="1008"/>
          </w:tcPr>
          <w:p>
            <w:pPr>
              <w:spacing w:line="240" w:lineRule="auto" w:after="0"/>
            </w:pPr>
            <w:r>
              <w:rPr>
                <w:rFonts w:ascii="Times New Roman" w:hAnsi="Times New Roman" w:eastAsia="Times New Roman" w:cs="Times New Roman"/>
                <w:b/>
                <w:i w:val="0"/>
                <w:color w:val="000000"/>
                <w:sz w:val="20"/>
              </w:rPr>
              <w:t>TN</w:t>
            </w:r>
          </w:p>
        </w:tc>
        <w:tc>
          <w:tcPr>
            <w:tcW w:type="dxa" w:w="1008"/>
          </w:tcPr>
          <w:p>
            <w:pPr>
              <w:spacing w:line="240" w:lineRule="auto" w:after="0"/>
            </w:pPr>
            <w:r>
              <w:rPr>
                <w:rFonts w:ascii="Times New Roman" w:hAnsi="Times New Roman" w:eastAsia="Times New Roman" w:cs="Times New Roman"/>
                <w:b/>
                <w:i w:val="0"/>
                <w:color w:val="000000"/>
                <w:sz w:val="20"/>
              </w:rPr>
              <w:t>P</w:t>
            </w:r>
          </w:p>
        </w:tc>
        <w:tc>
          <w:tcPr>
            <w:tcW w:type="dxa" w:w="1008"/>
          </w:tcPr>
          <w:p>
            <w:pPr>
              <w:spacing w:line="240" w:lineRule="auto" w:after="0"/>
            </w:pPr>
            <w:r>
              <w:rPr>
                <w:rFonts w:ascii="Times New Roman" w:hAnsi="Times New Roman" w:eastAsia="Times New Roman" w:cs="Times New Roman"/>
                <w:b/>
                <w:i w:val="0"/>
                <w:color w:val="000000"/>
                <w:sz w:val="20"/>
              </w:rPr>
              <w:t>R</w:t>
            </w:r>
          </w:p>
        </w:tc>
        <w:tc>
          <w:tcPr>
            <w:tcW w:type="dxa" w:w="1008"/>
          </w:tcPr>
          <w:p>
            <w:pPr>
              <w:spacing w:line="240" w:lineRule="auto" w:after="0"/>
            </w:pPr>
            <w:r>
              <w:rPr>
                <w:rFonts w:ascii="Times New Roman" w:hAnsi="Times New Roman" w:eastAsia="Times New Roman" w:cs="Times New Roman"/>
                <w:b/>
                <w:i w:val="0"/>
                <w:color w:val="000000"/>
                <w:sz w:val="20"/>
              </w:rPr>
              <w:t>F1</w:t>
            </w:r>
          </w:p>
        </w:tc>
      </w:tr>
      <w:tr>
        <w:tc>
          <w:tcPr>
            <w:tcW w:type="dxa" w:w="1008"/>
          </w:tcPr>
          <w:p>
            <w:pPr>
              <w:spacing w:line="240" w:lineRule="auto" w:after="0"/>
            </w:pPr>
            <w:r>
              <w:rPr>
                <w:rFonts w:ascii="Times New Roman" w:hAnsi="Times New Roman" w:eastAsia="Times New Roman" w:cs="Times New Roman"/>
                <w:b w:val="0"/>
                <w:i w:val="0"/>
                <w:color w:val="000000"/>
                <w:sz w:val="20"/>
              </w:rPr>
              <w:t>no_llm (heuristic)</w:t>
            </w:r>
          </w:p>
        </w:tc>
        <w:tc>
          <w:tcPr>
            <w:tcW w:type="dxa" w:w="1008"/>
          </w:tcPr>
          <w:p>
            <w:pPr>
              <w:spacing w:line="240" w:lineRule="auto" w:after="0"/>
            </w:pPr>
            <w:r>
              <w:rPr>
                <w:rFonts w:ascii="Times New Roman" w:hAnsi="Times New Roman" w:eastAsia="Times New Roman" w:cs="Times New Roman"/>
                <w:b w:val="0"/>
                <w:i w:val="0"/>
                <w:color w:val="000000"/>
                <w:sz w:val="20"/>
              </w:rPr>
              <w:t>77</w:t>
            </w:r>
          </w:p>
        </w:tc>
        <w:tc>
          <w:tcPr>
            <w:tcW w:type="dxa" w:w="1008"/>
          </w:tcPr>
          <w:p>
            <w:pPr>
              <w:spacing w:line="240" w:lineRule="auto" w:after="0"/>
            </w:pPr>
            <w:r>
              <w:rPr>
                <w:rFonts w:ascii="Times New Roman" w:hAnsi="Times New Roman" w:eastAsia="Times New Roman" w:cs="Times New Roman"/>
                <w:b w:val="0"/>
                <w:i w:val="0"/>
                <w:color w:val="000000"/>
                <w:sz w:val="20"/>
              </w:rPr>
              <w:t>29</w:t>
            </w:r>
          </w:p>
        </w:tc>
        <w:tc>
          <w:tcPr>
            <w:tcW w:type="dxa" w:w="1008"/>
          </w:tcPr>
          <w:p>
            <w:pPr>
              <w:spacing w:line="240" w:lineRule="auto" w:after="0"/>
            </w:pPr>
            <w:r>
              <w:rPr>
                <w:rFonts w:ascii="Times New Roman" w:hAnsi="Times New Roman" w:eastAsia="Times New Roman" w:cs="Times New Roman"/>
                <w:b w:val="0"/>
                <w:i w:val="0"/>
                <w:color w:val="000000"/>
                <w:sz w:val="20"/>
              </w:rPr>
              <w:t>7</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38</w:t>
            </w:r>
          </w:p>
        </w:tc>
        <w:tc>
          <w:tcPr>
            <w:tcW w:type="dxa" w:w="1008"/>
          </w:tcPr>
          <w:p>
            <w:pPr>
              <w:spacing w:line="240" w:lineRule="auto" w:after="0"/>
            </w:pPr>
            <w:r>
              <w:rPr>
                <w:rFonts w:ascii="Times New Roman" w:hAnsi="Times New Roman" w:eastAsia="Times New Roman" w:cs="Times New Roman"/>
                <w:b w:val="0"/>
                <w:i w:val="0"/>
                <w:color w:val="000000"/>
                <w:sz w:val="20"/>
              </w:rPr>
              <w:t>0.806</w:t>
            </w:r>
          </w:p>
        </w:tc>
        <w:tc>
          <w:tcPr>
            <w:tcW w:type="dxa" w:w="1008"/>
          </w:tcPr>
          <w:p>
            <w:pPr>
              <w:spacing w:line="240" w:lineRule="auto" w:after="0"/>
            </w:pPr>
            <w:r>
              <w:rPr>
                <w:rFonts w:ascii="Times New Roman" w:hAnsi="Times New Roman" w:eastAsia="Times New Roman" w:cs="Times New Roman"/>
                <w:b w:val="0"/>
                <w:i w:val="0"/>
                <w:color w:val="000000"/>
                <w:sz w:val="20"/>
              </w:rPr>
              <w:t>0.906</w:t>
            </w:r>
          </w:p>
        </w:tc>
        <w:tc>
          <w:tcPr>
            <w:tcW w:type="dxa" w:w="1008"/>
          </w:tcPr>
          <w:p>
            <w:pPr>
              <w:spacing w:line="240" w:lineRule="auto" w:after="0"/>
            </w:pPr>
            <w:r>
              <w:rPr>
                <w:rFonts w:ascii="Times New Roman" w:hAnsi="Times New Roman" w:eastAsia="Times New Roman" w:cs="Times New Roman"/>
                <w:b/>
                <w:i w:val="0"/>
                <w:color w:val="000000"/>
                <w:sz w:val="20"/>
              </w:rPr>
              <w:t>0.853</w:t>
            </w:r>
          </w:p>
        </w:tc>
      </w:tr>
      <w:tr>
        <w:tc>
          <w:tcPr>
            <w:tcW w:type="dxa" w:w="1008"/>
          </w:tcPr>
          <w:p>
            <w:pPr>
              <w:spacing w:line="240" w:lineRule="auto" w:after="0"/>
            </w:pPr>
            <w:r>
              <w:rPr>
                <w:rFonts w:ascii="Times New Roman" w:hAnsi="Times New Roman" w:eastAsia="Times New Roman" w:cs="Times New Roman"/>
                <w:b w:val="0"/>
                <w:i w:val="0"/>
                <w:color w:val="000000"/>
                <w:sz w:val="20"/>
              </w:rPr>
              <w:t>clang-analyzer</w:t>
            </w:r>
          </w:p>
        </w:tc>
        <w:tc>
          <w:tcPr>
            <w:tcW w:type="dxa" w:w="1008"/>
          </w:tcPr>
          <w:p>
            <w:pPr>
              <w:spacing w:line="240" w:lineRule="auto" w:after="0"/>
            </w:pPr>
            <w:r>
              <w:rPr>
                <w:rFonts w:ascii="Times New Roman" w:hAnsi="Times New Roman" w:eastAsia="Times New Roman" w:cs="Times New Roman"/>
                <w:b w:val="0"/>
                <w:i w:val="0"/>
                <w:color w:val="000000"/>
                <w:sz w:val="20"/>
              </w:rPr>
              <w:t>44</w:t>
            </w:r>
          </w:p>
        </w:tc>
        <w:tc>
          <w:tcPr>
            <w:tcW w:type="dxa" w:w="1008"/>
          </w:tcPr>
          <w:p>
            <w:pPr>
              <w:spacing w:line="240" w:lineRule="auto" w:after="0"/>
            </w:pPr>
            <w:r>
              <w:rPr>
                <w:rFonts w:ascii="Times New Roman" w:hAnsi="Times New Roman" w:eastAsia="Times New Roman" w:cs="Times New Roman"/>
                <w:b w:val="0"/>
                <w:i w:val="0"/>
                <w:color w:val="000000"/>
                <w:sz w:val="20"/>
              </w:rPr>
              <w:t>27</w:t>
            </w:r>
          </w:p>
        </w:tc>
        <w:tc>
          <w:tcPr>
            <w:tcW w:type="dxa" w:w="1008"/>
          </w:tcPr>
          <w:p>
            <w:pPr>
              <w:spacing w:line="240" w:lineRule="auto" w:after="0"/>
            </w:pPr>
            <w:r>
              <w:rPr>
                <w:rFonts w:ascii="Times New Roman" w:hAnsi="Times New Roman" w:eastAsia="Times New Roman" w:cs="Times New Roman"/>
                <w:b w:val="0"/>
                <w:i w:val="0"/>
                <w:color w:val="000000"/>
                <w:sz w:val="20"/>
              </w:rPr>
              <w:t>12</w:t>
            </w:r>
          </w:p>
        </w:tc>
        <w:tc>
          <w:tcPr>
            <w:tcW w:type="dxa" w:w="1008"/>
          </w:tcPr>
          <w:p>
            <w:pPr>
              <w:spacing w:line="240" w:lineRule="auto" w:after="0"/>
            </w:pPr>
            <w:r>
              <w:rPr>
                <w:rFonts w:ascii="Times New Roman" w:hAnsi="Times New Roman" w:eastAsia="Times New Roman" w:cs="Times New Roman"/>
                <w:b w:val="0"/>
                <w:i w:val="0"/>
                <w:color w:val="000000"/>
                <w:sz w:val="20"/>
              </w:rPr>
              <w:t>5</w:t>
            </w:r>
          </w:p>
        </w:tc>
        <w:tc>
          <w:tcPr>
            <w:tcW w:type="dxa" w:w="1008"/>
          </w:tcPr>
          <w:p>
            <w:pPr>
              <w:spacing w:line="240" w:lineRule="auto" w:after="0"/>
            </w:pPr>
            <w:r>
              <w:rPr>
                <w:rFonts w:ascii="Times New Roman" w:hAnsi="Times New Roman" w:eastAsia="Times New Roman" w:cs="Times New Roman"/>
                <w:b w:val="0"/>
                <w:i w:val="0"/>
                <w:color w:val="000000"/>
                <w:sz w:val="20"/>
              </w:rPr>
              <w:t>0</w:t>
            </w:r>
          </w:p>
        </w:tc>
        <w:tc>
          <w:tcPr>
            <w:tcW w:type="dxa" w:w="1008"/>
          </w:tcPr>
          <w:p>
            <w:pPr>
              <w:spacing w:line="240" w:lineRule="auto" w:after="0"/>
            </w:pPr>
            <w:r>
              <w:rPr>
                <w:rFonts w:ascii="Times New Roman" w:hAnsi="Times New Roman" w:eastAsia="Times New Roman" w:cs="Times New Roman"/>
                <w:b w:val="0"/>
                <w:i w:val="0"/>
                <w:color w:val="000000"/>
                <w:sz w:val="20"/>
              </w:rPr>
              <w:t>0.692</w:t>
            </w:r>
          </w:p>
        </w:tc>
        <w:tc>
          <w:tcPr>
            <w:tcW w:type="dxa" w:w="1008"/>
          </w:tcPr>
          <w:p>
            <w:pPr>
              <w:spacing w:line="240" w:lineRule="auto" w:after="0"/>
            </w:pPr>
            <w:r>
              <w:rPr>
                <w:rFonts w:ascii="Times New Roman" w:hAnsi="Times New Roman" w:eastAsia="Times New Roman" w:cs="Times New Roman"/>
                <w:b w:val="0"/>
                <w:i w:val="0"/>
                <w:color w:val="000000"/>
                <w:sz w:val="20"/>
              </w:rPr>
              <w:t>0.844</w:t>
            </w:r>
          </w:p>
        </w:tc>
        <w:tc>
          <w:tcPr>
            <w:tcW w:type="dxa" w:w="1008"/>
          </w:tcPr>
          <w:p>
            <w:pPr>
              <w:spacing w:line="240" w:lineRule="auto" w:after="0"/>
            </w:pPr>
            <w:r>
              <w:rPr>
                <w:rFonts w:ascii="Times New Roman" w:hAnsi="Times New Roman" w:eastAsia="Times New Roman" w:cs="Times New Roman"/>
                <w:b w:val="0"/>
                <w:i w:val="0"/>
                <w:color w:val="000000"/>
                <w:sz w:val="20"/>
              </w:rPr>
              <w:t>0.761</w:t>
            </w:r>
          </w:p>
        </w:tc>
      </w:tr>
    </w:tbl>
    <w:p>
      <w:pPr>
        <w:ind w:firstLine="567"/>
        <w:jc w:val="both"/>
      </w:pPr>
      <w:r>
        <w:rPr>
          <w:rFonts w:ascii="Times New Roman" w:hAnsi="Times New Roman" w:eastAsia="Times New Roman" w:cs="Times New Roman"/>
          <w:b w:val="0"/>
          <w:i w:val="0"/>
          <w:color w:val="000000"/>
        </w:rPr>
        <w:t>Chú thích về cột "Sites": đây là số site cấp phát chấm được trên 30 ca đó (mỗi ca có thể chứa nhiều site), không phải một số ca thứ hai. Output của Clang Static Analyzer (chỉ warning, không có clearance per-site tường minh) tạo ra một tập site nhỏ hơn và không trùng; TN=0 của hàng Clang là cấu trúc đặc trưng của công cụ positive-only. Trên mẫu này, cấu hình heuristic thắng Clang về cả F1 lẫn mật độ FP. So sánh ở quy mô full corpus nằm ở bảng mục 4.2.2.</w:t>
      </w:r>
    </w:p>
    <w:p>
      <w:pPr>
        <w:pStyle w:val="Heading3"/>
        <w:keepNext/>
      </w:pPr>
      <w:r>
        <w:rPr>
          <w:rFonts w:ascii="Times New Roman" w:hAnsi="Times New Roman" w:eastAsia="Times New Roman" w:cs="Times New Roman"/>
          <w:b/>
          <w:i w:val="0"/>
          <w:color w:val="000000"/>
          <w:sz w:val="26"/>
        </w:rPr>
        <w:t>4.7.2. LAMeD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Hệ thống</w:t>
            </w:r>
          </w:p>
        </w:tc>
        <w:tc>
          <w:tcPr>
            <w:tcW w:type="dxa" w:w="1512"/>
          </w:tcPr>
          <w:p>
            <w:pPr>
              <w:spacing w:line="240" w:lineRule="auto" w:after="0"/>
            </w:pPr>
            <w:r>
              <w:rPr>
                <w:rFonts w:ascii="Times New Roman" w:hAnsi="Times New Roman" w:eastAsia="Times New Roman" w:cs="Times New Roman"/>
                <w:b/>
                <w:i w:val="0"/>
                <w:color w:val="000000"/>
                <w:sz w:val="22"/>
              </w:rPr>
              <w:t>Sites</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Times New Roman" w:hAnsi="Times New Roman" w:eastAsia="Times New Roman" w:cs="Times New Roman"/>
                <w:b w:val="0"/>
                <w:i w:val="0"/>
                <w:color w:val="000000"/>
                <w:sz w:val="22"/>
              </w:rPr>
              <w:t>Hệ thống (no_llm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50</w:t>
            </w:r>
          </w:p>
        </w:tc>
        <w:tc>
          <w:tcPr>
            <w:tcW w:type="dxa" w:w="1512"/>
          </w:tcPr>
          <w:p>
            <w:pPr>
              <w:spacing w:line="240" w:lineRule="auto" w:after="0"/>
            </w:pPr>
            <w:r>
              <w:rPr>
                <w:rFonts w:ascii="Times New Roman" w:hAnsi="Times New Roman" w:eastAsia="Times New Roman" w:cs="Times New Roman"/>
                <w:b w:val="0"/>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Times New Roman" w:hAnsi="Times New Roman" w:eastAsia="Times New Roman" w:cs="Times New Roman"/>
                <w:b w:val="0"/>
                <w:i w:val="0"/>
                <w:color w:val="000000"/>
                <w:sz w:val="22"/>
              </w:rPr>
              <w:t>clang-analyzer</w:t>
            </w:r>
          </w:p>
        </w:tc>
        <w:tc>
          <w:tcPr>
            <w:tcW w:type="dxa" w:w="1512"/>
          </w:tcPr>
          <w:p>
            <w:pPr>
              <w:spacing w:line="240" w:lineRule="auto" w:after="0"/>
            </w:pPr>
            <w:r>
              <w:rPr>
                <w:rFonts w:ascii="Times New Roman" w:hAnsi="Times New Roman" w:eastAsia="Times New Roman" w:cs="Times New Roman"/>
                <w:b w:val="0"/>
                <w:i w:val="0"/>
                <w:color w:val="000000"/>
                <w:sz w:val="22"/>
              </w:rPr>
              <w:t>43</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0.000</w:t>
            </w:r>
          </w:p>
        </w:tc>
        <w:tc>
          <w:tcPr>
            <w:tcW w:type="dxa" w:w="1512"/>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val="0"/>
          <w:color w:val="000000"/>
        </w:rPr>
        <w:t xml:space="preserve">Recall 30.0% với FP=0 nằm trong dải LAMeD tự báo cho các công cụ có annotation (5-10/43 leak). Clang raw = 0 vì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không mô hình hoá factory allocator. Chênh lệch denominator 43 so với 50 là by-design của scorer (mỗi hệ được chấm trên tập site do chính finding granularity của nó suy ra), đã phân tích ở mục 4.5.1 và chi tiết tại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mục 4.</w:t>
      </w:r>
    </w:p>
    <w:p>
      <w:pPr>
        <w:pStyle w:val="Heading3"/>
        <w:keepNext/>
      </w:pPr>
      <w:r>
        <w:rPr>
          <w:rFonts w:ascii="Times New Roman" w:hAnsi="Times New Roman" w:eastAsia="Times New Roman" w:cs="Times New Roman"/>
          <w:b/>
          <w:i w:val="0"/>
          <w:color w:val="000000"/>
          <w:sz w:val="26"/>
        </w:rPr>
        <w:t>4.7.3. So sánh với các hệ thống LLM khác</w:t>
      </w:r>
    </w:p>
    <w:p>
      <w:pPr>
        <w:ind w:firstLine="567"/>
        <w:jc w:val="both"/>
      </w:pPr>
      <w:r>
        <w:rPr>
          <w:rFonts w:ascii="Times New Roman" w:hAnsi="Times New Roman" w:eastAsia="Times New Roman" w:cs="Times New Roman"/>
          <w:b w:val="0"/>
          <w:i w:val="0"/>
          <w:color w:val="000000"/>
        </w:rPr>
        <w:t>Bảng sau so leak-count với các hệ thống dùng LLM cho leak C/C++. Lưu ý: corpus và giao thức chấm khác nhau, nên so sánh chỉ mang tính định hướng, không dùng để kết luận hệ thống nào "tốt hơn."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Hệ thống</w:t>
            </w:r>
          </w:p>
        </w:tc>
        <w:tc>
          <w:tcPr>
            <w:tcW w:type="dxa" w:w="1814"/>
          </w:tcPr>
          <w:p>
            <w:pPr>
              <w:spacing w:line="240" w:lineRule="auto" w:after="0"/>
            </w:pPr>
            <w:r>
              <w:rPr>
                <w:rFonts w:ascii="Times New Roman" w:hAnsi="Times New Roman" w:eastAsia="Times New Roman" w:cs="Times New Roman"/>
                <w:b/>
                <w:i w:val="0"/>
                <w:color w:val="000000"/>
                <w:sz w:val="22"/>
              </w:rPr>
              <w:t>Corpus</w:t>
            </w:r>
          </w:p>
        </w:tc>
        <w:tc>
          <w:tcPr>
            <w:tcW w:type="dxa" w:w="1814"/>
          </w:tcPr>
          <w:p>
            <w:pPr>
              <w:spacing w:line="240" w:lineRule="auto" w:after="0"/>
            </w:pPr>
            <w:r>
              <w:rPr>
                <w:rFonts w:ascii="Times New Roman" w:hAnsi="Times New Roman" w:eastAsia="Times New Roman" w:cs="Times New Roman"/>
                <w:b/>
                <w:i w:val="0"/>
                <w:color w:val="000000"/>
                <w:sz w:val="22"/>
              </w:rPr>
              <w:t>Kết quả</w:t>
            </w:r>
          </w:p>
        </w:tc>
        <w:tc>
          <w:tcPr>
            <w:tcW w:type="dxa" w:w="1814"/>
          </w:tcPr>
          <w:p>
            <w:pPr>
              <w:spacing w:line="240" w:lineRule="auto" w:after="0"/>
            </w:pPr>
            <w:r>
              <w:rPr>
                <w:rFonts w:ascii="Times New Roman" w:hAnsi="Times New Roman" w:eastAsia="Times New Roman" w:cs="Times New Roman"/>
                <w:b/>
                <w:i w:val="0"/>
                <w:color w:val="000000"/>
                <w:sz w:val="22"/>
              </w:rPr>
              <w:t>Phương pháp</w:t>
            </w:r>
          </w:p>
        </w:tc>
        <w:tc>
          <w:tcPr>
            <w:tcW w:type="dxa" w:w="1814"/>
          </w:tcPr>
          <w:p>
            <w:pPr>
              <w:spacing w:line="240" w:lineRule="auto" w:after="0"/>
            </w:pPr>
            <w:r>
              <w:rPr>
                <w:rFonts w:ascii="Times New Roman" w:hAnsi="Times New Roman" w:eastAsia="Times New Roman" w:cs="Times New Roman"/>
                <w:b/>
                <w:i w:val="0"/>
                <w:color w:val="000000"/>
                <w:sz w:val="22"/>
              </w:rPr>
              <w:t>Peer-review</w:t>
            </w:r>
          </w:p>
        </w:tc>
      </w:tr>
      <w:tr>
        <w:tc>
          <w:tcPr>
            <w:tcW w:type="dxa" w:w="1814"/>
          </w:tcPr>
          <w:p>
            <w:pPr>
              <w:spacing w:line="240" w:lineRule="auto" w:after="0"/>
            </w:pPr>
            <w:r>
              <w:rPr>
                <w:rFonts w:ascii="Times New Roman" w:hAnsi="Times New Roman" w:eastAsia="Times New Roman" w:cs="Times New Roman"/>
                <w:b w:val="0"/>
                <w:i w:val="0"/>
                <w:color w:val="000000"/>
                <w:sz w:val="22"/>
              </w:rPr>
              <w:t>MemHint [20]</w:t>
            </w:r>
          </w:p>
        </w:tc>
        <w:tc>
          <w:tcPr>
            <w:tcW w:type="dxa" w:w="1814"/>
          </w:tcPr>
          <w:p>
            <w:pPr>
              <w:spacing w:line="240" w:lineRule="auto" w:after="0"/>
            </w:pPr>
            <w:r>
              <w:rPr>
                <w:rFonts w:ascii="Times New Roman" w:hAnsi="Times New Roman" w:eastAsia="Times New Roman" w:cs="Times New Roman"/>
                <w:b w:val="0"/>
                <w:i w:val="0"/>
                <w:color w:val="000000"/>
                <w:sz w:val="22"/>
              </w:rPr>
              <w:t>7 dự án thực, 3.4M+ SLOC</w:t>
            </w:r>
          </w:p>
        </w:tc>
        <w:tc>
          <w:tcPr>
            <w:tcW w:type="dxa" w:w="1814"/>
          </w:tcPr>
          <w:p>
            <w:pPr>
              <w:spacing w:line="240" w:lineRule="auto" w:after="0"/>
            </w:pPr>
            <w:r>
              <w:rPr>
                <w:rFonts w:ascii="Times New Roman" w:hAnsi="Times New Roman" w:eastAsia="Times New Roman" w:cs="Times New Roman"/>
                <w:b w:val="0"/>
                <w:i w:val="0"/>
                <w:color w:val="000000"/>
                <w:sz w:val="22"/>
              </w:rPr>
              <w:t>52–54 leak tìm thấy (49 confirmed/fixed, 4 CVE)</w:t>
            </w:r>
          </w:p>
        </w:tc>
        <w:tc>
          <w:tcPr>
            <w:tcW w:type="dxa" w:w="1814"/>
          </w:tcPr>
          <w:p>
            <w:pPr>
              <w:spacing w:line="240" w:lineRule="auto" w:after="0"/>
            </w:pPr>
            <w:r>
              <w:rPr>
                <w:rFonts w:ascii="Times New Roman" w:hAnsi="Times New Roman" w:eastAsia="Times New Roman" w:cs="Times New Roman"/>
                <w:b w:val="0"/>
                <w:i w:val="0"/>
                <w:color w:val="000000"/>
                <w:sz w:val="22"/>
              </w:rPr>
              <w:t>LLM + Z3 + CodeQL/Infer</w:t>
            </w:r>
          </w:p>
        </w:tc>
        <w:tc>
          <w:tcPr>
            <w:tcW w:type="dxa" w:w="1814"/>
          </w:tcPr>
          <w:p>
            <w:pPr>
              <w:spacing w:line="240" w:lineRule="auto" w:after="0"/>
            </w:pPr>
            <w:r>
              <w:rPr>
                <w:rFonts w:ascii="Times New Roman" w:hAnsi="Times New Roman" w:eastAsia="Times New Roman" w:cs="Times New Roman"/>
                <w:b w:val="0"/>
                <w:i w:val="0"/>
                <w:color w:val="000000"/>
                <w:sz w:val="22"/>
              </w:rPr>
              <w:t>Không</w:t>
            </w:r>
          </w:p>
        </w:tc>
      </w:tr>
      <w:tr>
        <w:tc>
          <w:tcPr>
            <w:tcW w:type="dxa" w:w="1814"/>
          </w:tcPr>
          <w:p>
            <w:pPr>
              <w:spacing w:line="240" w:lineRule="auto" w:after="0"/>
            </w:pPr>
            <w:r>
              <w:rPr>
                <w:rFonts w:ascii="Times New Roman" w:hAnsi="Times New Roman" w:eastAsia="Times New Roman" w:cs="Times New Roman"/>
                <w:b w:val="0"/>
                <w:i w:val="0"/>
                <w:color w:val="000000"/>
                <w:sz w:val="22"/>
              </w:rPr>
              <w:t>LAMeD [21] (annotation)</w:t>
            </w:r>
          </w:p>
        </w:tc>
        <w:tc>
          <w:tcPr>
            <w:tcW w:type="dxa" w:w="1814"/>
          </w:tcPr>
          <w:p>
            <w:pPr>
              <w:spacing w:line="240" w:lineRule="auto" w:after="0"/>
            </w:pPr>
            <w:r>
              <w:rPr>
                <w:rFonts w:ascii="Times New Roman" w:hAnsi="Times New Roman" w:eastAsia="Times New Roman" w:cs="Times New Roman"/>
                <w:b w:val="0"/>
                <w:i w:val="0"/>
                <w:color w:val="000000"/>
                <w:sz w:val="22"/>
              </w:rPr>
              <w:t>cJSON, 152 hàm</w:t>
            </w:r>
          </w:p>
        </w:tc>
        <w:tc>
          <w:tcPr>
            <w:tcW w:type="dxa" w:w="1814"/>
          </w:tcPr>
          <w:p>
            <w:pPr>
              <w:spacing w:line="240" w:lineRule="auto" w:after="0"/>
            </w:pPr>
            <w:r>
              <w:rPr>
                <w:rFonts w:ascii="Times New Roman" w:hAnsi="Times New Roman" w:eastAsia="Times New Roman" w:cs="Times New Roman"/>
                <w:b w:val="0"/>
                <w:i w:val="0"/>
                <w:color w:val="000000"/>
                <w:sz w:val="22"/>
              </w:rPr>
              <w:t>P 0.933 / R 0.583 (28 TP / 2 FP / 20 FN)</w:t>
            </w:r>
          </w:p>
        </w:tc>
        <w:tc>
          <w:tcPr>
            <w:tcW w:type="dxa" w:w="1814"/>
          </w:tcPr>
          <w:p>
            <w:pPr>
              <w:spacing w:line="240" w:lineRule="auto" w:after="0"/>
            </w:pPr>
            <w:r>
              <w:rPr>
                <w:rFonts w:ascii="Times New Roman" w:hAnsi="Times New Roman" w:eastAsia="Times New Roman" w:cs="Times New Roman"/>
                <w:b w:val="0"/>
                <w:i w:val="0"/>
                <w:color w:val="000000"/>
                <w:sz w:val="22"/>
              </w:rPr>
              <w:t>LLM sinh AllocSource/FreeSink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LAMeD [21] (Cooddy)</w:t>
            </w:r>
          </w:p>
        </w:tc>
        <w:tc>
          <w:tcPr>
            <w:tcW w:type="dxa" w:w="1814"/>
          </w:tcPr>
          <w:p>
            <w:pPr>
              <w:spacing w:line="240" w:lineRule="auto" w:after="0"/>
            </w:pPr>
            <w:r>
              <w:rPr>
                <w:rFonts w:ascii="Times New Roman" w:hAnsi="Times New Roman" w:eastAsia="Times New Roman" w:cs="Times New Roman"/>
                <w:b w:val="0"/>
                <w:i w:val="0"/>
                <w:color w:val="000000"/>
                <w:sz w:val="22"/>
              </w:rPr>
              <w:t>6 dự án thực, 43 leak</w:t>
            </w:r>
          </w:p>
        </w:tc>
        <w:tc>
          <w:tcPr>
            <w:tcW w:type="dxa" w:w="1814"/>
          </w:tcPr>
          <w:p>
            <w:pPr>
              <w:spacing w:line="240" w:lineRule="auto" w:after="0"/>
            </w:pPr>
            <w:r>
              <w:rPr>
                <w:rFonts w:ascii="Times New Roman" w:hAnsi="Times New Roman" w:eastAsia="Times New Roman" w:cs="Times New Roman"/>
                <w:b w:val="0"/>
                <w:i w:val="0"/>
                <w:color w:val="000000"/>
                <w:sz w:val="22"/>
              </w:rPr>
              <w:t>5→10 phát hiện</w:t>
            </w:r>
          </w:p>
        </w:tc>
        <w:tc>
          <w:tcPr>
            <w:tcW w:type="dxa" w:w="1814"/>
          </w:tcPr>
          <w:p>
            <w:pPr>
              <w:spacing w:line="240" w:lineRule="auto" w:after="0"/>
            </w:pPr>
            <w:r>
              <w:rPr>
                <w:rFonts w:ascii="Times New Roman" w:hAnsi="Times New Roman" w:eastAsia="Times New Roman" w:cs="Times New Roman"/>
                <w:b w:val="0"/>
                <w:i w:val="0"/>
                <w:color w:val="000000"/>
                <w:sz w:val="22"/>
              </w:rPr>
              <w:t>Cooddy tiêu thụ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LAMeD [21] (CodeQL)</w:t>
            </w:r>
          </w:p>
        </w:tc>
        <w:tc>
          <w:tcPr>
            <w:tcW w:type="dxa" w:w="1814"/>
          </w:tcPr>
          <w:p>
            <w:pPr>
              <w:spacing w:line="240" w:lineRule="auto" w:after="0"/>
            </w:pPr>
            <w:r>
              <w:rPr>
                <w:rFonts w:ascii="Times New Roman" w:hAnsi="Times New Roman" w:eastAsia="Times New Roman" w:cs="Times New Roman"/>
                <w:b w:val="0"/>
                <w:i w:val="0"/>
                <w:color w:val="000000"/>
                <w:sz w:val="22"/>
              </w:rPr>
              <w:t>6 dự án thực, 43 leak</w:t>
            </w:r>
          </w:p>
        </w:tc>
        <w:tc>
          <w:tcPr>
            <w:tcW w:type="dxa" w:w="1814"/>
          </w:tcPr>
          <w:p>
            <w:pPr>
              <w:spacing w:line="240" w:lineRule="auto" w:after="0"/>
            </w:pPr>
            <w:r>
              <w:rPr>
                <w:rFonts w:ascii="Times New Roman" w:hAnsi="Times New Roman" w:eastAsia="Times New Roman" w:cs="Times New Roman"/>
                <w:b w:val="0"/>
                <w:i w:val="0"/>
                <w:color w:val="000000"/>
                <w:sz w:val="22"/>
              </w:rPr>
              <w:t>5→10 phát hiện</w:t>
            </w:r>
          </w:p>
        </w:tc>
        <w:tc>
          <w:tcPr>
            <w:tcW w:type="dxa" w:w="1814"/>
          </w:tcPr>
          <w:p>
            <w:pPr>
              <w:spacing w:line="240" w:lineRule="auto" w:after="0"/>
            </w:pPr>
            <w:r>
              <w:rPr>
                <w:rFonts w:ascii="Times New Roman" w:hAnsi="Times New Roman" w:eastAsia="Times New Roman" w:cs="Times New Roman"/>
                <w:b w:val="0"/>
                <w:i w:val="0"/>
                <w:color w:val="000000"/>
                <w:sz w:val="22"/>
              </w:rPr>
              <w:t>CodeQL tiêu thụ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Hệ thống luận văn</w:t>
            </w:r>
          </w:p>
        </w:tc>
        <w:tc>
          <w:tcPr>
            <w:tcW w:type="dxa" w:w="1814"/>
          </w:tcPr>
          <w:p>
            <w:pPr>
              <w:spacing w:line="240" w:lineRule="auto" w:after="0"/>
            </w:pPr>
            <w:r>
              <w:rPr>
                <w:rFonts w:ascii="Times New Roman" w:hAnsi="Times New Roman" w:eastAsia="Times New Roman" w:cs="Times New Roman"/>
                <w:b w:val="0"/>
                <w:i w:val="0"/>
                <w:color w:val="000000"/>
                <w:sz w:val="22"/>
              </w:rPr>
              <w:t>LAMeD, 41 ca (50 site)</w:t>
            </w:r>
          </w:p>
        </w:tc>
        <w:tc>
          <w:tcPr>
            <w:tcW w:type="dxa" w:w="1814"/>
          </w:tcPr>
          <w:p>
            <w:pPr>
              <w:spacing w:line="240" w:lineRule="auto" w:after="0"/>
            </w:pPr>
            <w:r>
              <w:rPr>
                <w:rFonts w:ascii="Times New Roman" w:hAnsi="Times New Roman" w:eastAsia="Times New Roman" w:cs="Times New Roman"/>
                <w:b w:val="0"/>
                <w:i w:val="0"/>
                <w:color w:val="000000"/>
                <w:sz w:val="22"/>
              </w:rPr>
              <w:t>15 TP / 0 FP</w:t>
            </w:r>
          </w:p>
        </w:tc>
        <w:tc>
          <w:tcPr>
            <w:tcW w:type="dxa" w:w="1814"/>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và </w:t>
            </w: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cho kết quả như nhau</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Hệ thống luận văn</w:t>
            </w:r>
          </w:p>
        </w:tc>
        <w:tc>
          <w:tcPr>
            <w:tcW w:type="dxa" w:w="1814"/>
          </w:tcPr>
          <w:p>
            <w:pPr>
              <w:spacing w:line="240" w:lineRule="auto" w:after="0"/>
            </w:pPr>
            <w:r>
              <w:rPr>
                <w:rFonts w:ascii="Times New Roman" w:hAnsi="Times New Roman" w:eastAsia="Times New Roman" w:cs="Times New Roman"/>
                <w:b w:val="0"/>
                <w:i w:val="0"/>
                <w:color w:val="000000"/>
                <w:sz w:val="22"/>
              </w:rPr>
              <w:t>Juliet, full corpus 1658 ca</w:t>
            </w:r>
          </w:p>
        </w:tc>
        <w:tc>
          <w:tcPr>
            <w:tcW w:type="dxa" w:w="1814"/>
          </w:tcPr>
          <w:p>
            <w:pPr>
              <w:spacing w:line="240" w:lineRule="auto" w:after="0"/>
            </w:pPr>
            <w:r>
              <w:rPr>
                <w:rFonts w:ascii="Times New Roman" w:hAnsi="Times New Roman" w:eastAsia="Times New Roman" w:cs="Times New Roman"/>
                <w:b w:val="0"/>
                <w:i w:val="0"/>
                <w:color w:val="000000"/>
                <w:sz w:val="22"/>
              </w:rPr>
              <w:t>2010 TP / 72 FP (B6a)</w:t>
            </w:r>
          </w:p>
        </w:tc>
        <w:tc>
          <w:tcPr>
            <w:tcW w:type="dxa" w:w="1814"/>
          </w:tcPr>
          <w:p>
            <w:pPr>
              <w:spacing w:line="240" w:lineRule="auto" w:after="0"/>
            </w:pPr>
            <w:r>
              <w:rPr>
                <w:rFonts w:ascii="Times New Roman" w:hAnsi="Times New Roman" w:eastAsia="Times New Roman" w:cs="Times New Roman"/>
                <w:b w:val="0"/>
                <w:i w:val="0"/>
                <w:color w:val="000000"/>
                <w:sz w:val="22"/>
              </w:rPr>
              <w:t>LLM orchestration + static + dynamic</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val="0"/>
          <w:color w:val="000000"/>
        </w:rPr>
        <w:t xml:space="preserve">MemHint [20] đạt leak-count cao nhất (52–54, 49 confirmed/fixed) nhưng trên corpus lớn hơn nhiều (7 dự án, 3.4M+ SLOC) và chưa qua peer-review. Bảng dùng số tự báo bản v3 của paper (7 dự án, 3.4M+ SLOC, 52–54 leak, 49 confirmed — kiểm chứng trong </w:t>
      </w:r>
      <w:r>
        <w:rPr>
          <w:rFonts w:ascii="Courier New" w:hAnsi="Courier New" w:eastAsia="Courier New" w:cs="Courier New"/>
          <w:b w:val="0"/>
          <w:i w:val="0"/>
          <w:color w:val="000000"/>
        </w:rPr>
        <w:t>researchs/04</w:t>
      </w:r>
      <w:r>
        <w:rPr>
          <w:rFonts w:ascii="Times New Roman" w:hAnsi="Times New Roman" w:eastAsia="Times New Roman" w:cs="Times New Roman"/>
          <w:b w:val="0"/>
          <w:i w:val="0"/>
          <w:color w:val="000000"/>
        </w:rPr>
        <w:t>); bộ số "8 dự án / 3.6M LOC / 54 leak, 53 confirmed" thuộc bản arXiv đầu và đã bị bác bỏ. Điểm chung đáng nói: cả MemHint và hệ thống này đều cần LLM khám phá allocator, MemHint dùng LLM phân loại hàm, còn luận văn dùng LLM profiler với grep-verify (độ chính xác đo ở mục 4.9).</w:t>
      </w:r>
    </w:p>
    <w:p>
      <w:pPr>
        <w:ind w:firstLine="567"/>
        <w:jc w:val="both"/>
      </w:pPr>
      <w:r>
        <w:rPr>
          <w:rFonts w:ascii="Times New Roman" w:hAnsi="Times New Roman" w:eastAsia="Times New Roman" w:cs="Times New Roman"/>
          <w:b w:val="0"/>
          <w:i w:val="0"/>
          <w:color w:val="000000"/>
        </w:rPr>
        <w:t>Với LAMeD [21] trên cJSON: Cooddy + annotation đạt P=0.933 / R=0.583. Khoảng cách với kết quả của hệ thống trên benchmark LAMeD chủ yếu do Cooddy có annotation function-level chi tiết hơn (AllocSource/FreeSink) so với allocator set đơn giản hơn của hệ thống. Đây chính là động lực cho tầng LLM allocator profiler, và là lý do cJSON được chọn làm scope validation của tầng đó.</w:t>
      </w:r>
    </w:p>
    <w:p>
      <w:pPr>
        <w:pStyle w:val="Heading2"/>
        <w:keepNext/>
      </w:pPr>
      <w:r>
        <w:rPr>
          <w:rFonts w:ascii="Times New Roman" w:hAnsi="Times New Roman" w:eastAsia="Times New Roman" w:cs="Times New Roman"/>
          <w:b/>
          <w:i w:val="0"/>
          <w:color w:val="000000"/>
          <w:sz w:val="28"/>
        </w:rPr>
        <w:t>4.8. Xác minh tái lập</w:t>
      </w:r>
    </w:p>
    <w:p>
      <w:pPr>
        <w:pStyle w:val="Heading3"/>
        <w:keepNext/>
      </w:pPr>
      <w:r>
        <w:rPr>
          <w:rFonts w:ascii="Times New Roman" w:hAnsi="Times New Roman" w:eastAsia="Times New Roman" w:cs="Times New Roman"/>
          <w:b/>
          <w:i w:val="0"/>
          <w:color w:val="000000"/>
          <w:sz w:val="26"/>
        </w:rPr>
        <w:t>4.8.1. Tier-1</w:t>
      </w:r>
    </w:p>
    <w:p>
      <w:pPr>
        <w:ind w:firstLine="567"/>
        <w:jc w:val="both"/>
      </w:pPr>
      <w:r>
        <w:rPr>
          <w:rFonts w:ascii="Times New Roman" w:hAnsi="Times New Roman" w:eastAsia="Times New Roman" w:cs="Times New Roman"/>
          <w:b w:val="0"/>
          <w:i w:val="0"/>
          <w:color w:val="000000"/>
        </w:rPr>
        <w:t xml:space="preserve">Hai lần chạy no_llm (thư mục tách biệt, cùng cấu hình): TP29 FP7 FN3 TN38 y hệt.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PASS.</w:t>
      </w:r>
    </w:p>
    <w:p>
      <w:pPr>
        <w:pStyle w:val="Heading3"/>
        <w:keepNext/>
      </w:pPr>
      <w:r>
        <w:rPr>
          <w:rFonts w:ascii="Times New Roman" w:hAnsi="Times New Roman" w:eastAsia="Times New Roman" w:cs="Times New Roman"/>
          <w:b/>
          <w:i w:val="0"/>
          <w:color w:val="000000"/>
          <w:sz w:val="26"/>
        </w:rPr>
        <w:t>4.8.2. Tier-2</w:t>
      </w:r>
    </w:p>
    <w:p>
      <w:pPr>
        <w:ind w:firstLine="567"/>
        <w:jc w:val="both"/>
      </w:pPr>
      <w:r>
        <w:rPr>
          <w:rFonts w:ascii="Times New Roman" w:hAnsi="Times New Roman" w:eastAsia="Times New Roman" w:cs="Times New Roman"/>
          <w:b w:val="0"/>
          <w:i w:val="0"/>
          <w:color w:val="000000"/>
        </w:rPr>
        <w:t xml:space="preserve">Sweep full-corpus 1658 ca (mục 4.2.2,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B6a chạy 3 lần: F1 mean 0.863 ± 0.001, P mean 0.965 ± 0.002, R mean 0.780 ± 0.001, MCC mean 0.790 ± 0.002. B6b ± 0.003 và B7 ± 0.002 tương tự nhỏ. Trên mẫu stratified n=50 (thí nghiệm đầu, model khác), B6a 3 runs cho F1 mean 0.938 ± 0.015.</w:t>
      </w:r>
    </w:p>
    <w:p>
      <w:pPr>
        <w:ind w:firstLine="567"/>
        <w:jc w:val="both"/>
      </w:pPr>
      <w:r>
        <w:rPr>
          <w:rFonts w:ascii="Times New Roman" w:hAnsi="Times New Roman" w:eastAsia="Times New Roman" w:cs="Times New Roman"/>
          <w:b w:val="0"/>
          <w:i w:val="0"/>
          <w:color w:val="000000"/>
        </w:rPr>
        <w:t>Variance nhỏ nhưng không phải không: ±0.001 trên full corpus đủ chặt để kết luận thứ hạng giữa các cụm cấu hình (B6/B6a so với B6b/B7) tái lập được, trong khi ±0.015 của mẫu n=50 nhắc rằng biến động thành phần mẫu lớn hơn biến động run LLM. LLM judge đủ ổn định cho practical use, nhưng không đủ cho bitwise reproducibility claim.</w:t>
      </w:r>
    </w:p>
    <w:p>
      <w:pPr>
        <w:pStyle w:val="Heading2"/>
        <w:keepNext/>
      </w:pPr>
      <w:r>
        <w:rPr>
          <w:rFonts w:ascii="Times New Roman" w:hAnsi="Times New Roman" w:eastAsia="Times New Roman" w:cs="Times New Roman"/>
          <w:b/>
          <w:i w:val="0"/>
          <w:color w:val="000000"/>
          <w:sz w:val="28"/>
        </w:rPr>
        <w:t>4.9. Độ chính xác LLM allocator profiling</w:t>
      </w:r>
    </w:p>
    <w:p>
      <w:pPr>
        <w:ind w:firstLine="567"/>
        <w:jc w:val="both"/>
      </w:pPr>
      <w:r>
        <w:rPr>
          <w:rFonts w:ascii="Times New Roman" w:hAnsi="Times New Roman" w:eastAsia="Times New Roman" w:cs="Times New Roman"/>
          <w:b w:val="0"/>
          <w:i w:val="0"/>
          <w:color w:val="000000"/>
        </w:rPr>
        <w:t xml:space="preserve">Chạy </w:t>
      </w:r>
      <w:r>
        <w:rPr>
          <w:rFonts w:ascii="Courier New" w:hAnsi="Courier New" w:eastAsia="Courier New" w:cs="Courier New"/>
          <w:b w:val="0"/>
          <w:i w:val="0"/>
          <w:color w:val="000000"/>
        </w:rPr>
        <w:t>validate-allocator-profile.ts</w:t>
      </w:r>
      <w:r>
        <w:rPr>
          <w:rFonts w:ascii="Times New Roman" w:hAnsi="Times New Roman" w:eastAsia="Times New Roman" w:cs="Times New Roman"/>
          <w:b w:val="0"/>
          <w:i w:val="0"/>
          <w:color w:val="000000"/>
        </w:rPr>
        <w:t xml:space="preserve"> trên toàn bộ 7 dự án LAMeD,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temp 0 (2026-08-19). Trên cJSON, scope mà paper LAMeD cite, profiler đạt:</w:t>
      </w:r>
    </w:p>
    <w:p>
      <w:pPr>
        <w:pStyle w:val="ListBullet"/>
      </w:pPr>
      <w:r>
        <w:rPr>
          <w:rFonts w:ascii="Times New Roman" w:hAnsi="Times New Roman" w:eastAsia="Times New Roman" w:cs="Times New Roman"/>
          <w:b/>
          <w:i w:val="0"/>
          <w:color w:val="000000"/>
        </w:rPr>
        <w:t>Allocator: P 35% / R 92%, F1 0.51.</w:t>
      </w:r>
    </w:p>
    <w:p>
      <w:pPr>
        <w:pStyle w:val="ListBullet"/>
      </w:pPr>
      <w:r>
        <w:rPr>
          <w:rFonts w:ascii="Times New Roman" w:hAnsi="Times New Roman" w:eastAsia="Times New Roman" w:cs="Times New Roman"/>
          <w:b/>
          <w:i w:val="0"/>
          <w:color w:val="000000"/>
        </w:rPr>
        <w:t>Deallocator: P 67% / R 100%, F1 0.80.</w:t>
      </w:r>
    </w:p>
    <w:p>
      <w:pPr>
        <w:ind w:firstLine="567"/>
        <w:jc w:val="both"/>
      </w:pPr>
      <w:r>
        <w:rPr>
          <w:rFonts w:ascii="Times New Roman" w:hAnsi="Times New Roman" w:eastAsia="Times New Roman" w:cs="Times New Roman"/>
          <w:b w:val="0"/>
          <w:i w:val="0"/>
          <w:color w:val="000000"/>
        </w:rPr>
        <w:t xml:space="preserve">Recall cao, precision thấp. Phần "false positive" khi soi thủ công thực ra là allocator thật mà list hardcode bỏ sót, ví dụ </w:t>
      </w:r>
      <w:r>
        <w:rPr>
          <w:rFonts w:ascii="Courier New" w:hAnsi="Courier New" w:eastAsia="Courier New" w:cs="Courier New"/>
          <w:b w:val="0"/>
          <w:i w:val="0"/>
          <w:color w:val="000000"/>
        </w:rPr>
        <w:t>cJSON_Parse()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cJSON_Print()</w:t>
      </w:r>
      <w:r>
        <w:rPr>
          <w:rFonts w:ascii="Times New Roman" w:hAnsi="Times New Roman" w:eastAsia="Times New Roman" w:cs="Times New Roman"/>
          <w:b w:val="0"/>
          <w:i w:val="0"/>
          <w:color w:val="000000"/>
        </w:rPr>
        <w:t xml:space="preserve"> trả owned memory. Nghĩa là LLM đầy đủ hơn list người viết tay; cái sai chủ yếu là hướng ngược lại (gắn nhãn allocator cho hàm không cấp phát). Ownership notes cũng chính xác: ví dụ </w:t>
      </w:r>
      <w:r>
        <w:rPr>
          <w:rFonts w:ascii="Courier New" w:hAnsi="Courier New" w:eastAsia="Courier New" w:cs="Courier New"/>
          <w:b w:val="0"/>
          <w:i w:val="0"/>
          <w:color w:val="000000"/>
        </w:rPr>
        <w:t>cJSONUtils_FindPointerFromObjectTo</w:t>
      </w:r>
      <w:r>
        <w:rPr>
          <w:rFonts w:ascii="Times New Roman" w:hAnsi="Times New Roman" w:eastAsia="Times New Roman" w:cs="Times New Roman"/>
          <w:b w:val="0"/>
          <w:i w:val="0"/>
          <w:color w:val="000000"/>
        </w:rPr>
        <w:t xml:space="preserve"> trả chuỗi freed bằng </w:t>
      </w:r>
      <w:r>
        <w:rPr>
          <w:rFonts w:ascii="Courier New" w:hAnsi="Courier New" w:eastAsia="Courier New" w:cs="Courier New"/>
          <w:b w:val="0"/>
          <w:i w:val="0"/>
          <w:color w:val="000000"/>
        </w:rPr>
        <w:t>cJSON_free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Tuy nhiên, gộp trên cả 7 dự án thì số liệu thấp hơn hẳn: allocator P 24% / R 21% (F1 0.22), deallocator P 16% / R 19% (F1 0.17). cJSON là dự án nhỏ với naming convention đồng nhất (</w:t>
      </w:r>
      <w:r>
        <w:rPr>
          <w:rFonts w:ascii="Courier New" w:hAnsi="Courier New" w:eastAsia="Courier New" w:cs="Courier New"/>
          <w:b w:val="0"/>
          <w:i w:val="0"/>
          <w:color w:val="000000"/>
        </w:rPr>
        <w:t>cJSON_*</w:t>
      </w:r>
      <w:r>
        <w:rPr>
          <w:rFonts w:ascii="Times New Roman" w:hAnsi="Times New Roman" w:eastAsia="Times New Roman" w:cs="Times New Roman"/>
          <w:b w:val="0"/>
          <w:i w:val="0"/>
          <w:color w:val="000000"/>
        </w:rPr>
        <w:t>); các dự án còn lại dùng wrapper allocator đa hình hơn nhiều. Đây là giới hạn thật của tầng profiler trên dự án thực, và nó giải thích một phần vì sao recall trên LAMeD dừng ở 30% thay vì cao hơn: tầng phát hiện allocator, đầu vào của mọi tầng sau, chưa bám được các convention này.</w:t>
      </w:r>
    </w:p>
    <w:p>
      <w:pPr>
        <w:pStyle w:val="Heading2"/>
        <w:keepNext/>
      </w:pPr>
      <w:r>
        <w:rPr>
          <w:rFonts w:ascii="Times New Roman" w:hAnsi="Times New Roman" w:eastAsia="Times New Roman" w:cs="Times New Roman"/>
          <w:b/>
          <w:i w:val="0"/>
          <w:color w:val="000000"/>
          <w:sz w:val="28"/>
        </w:rPr>
        <w:t>4.10. Đánh giá trên corpus MemHint</w:t>
      </w:r>
    </w:p>
    <w:p>
      <w:pPr>
        <w:ind w:firstLine="567"/>
        <w:jc w:val="both"/>
      </w:pPr>
      <w:r>
        <w:rPr>
          <w:rFonts w:ascii="Times New Roman" w:hAnsi="Times New Roman" w:eastAsia="Times New Roman" w:cs="Times New Roman"/>
          <w:b w:val="0"/>
          <w:i w:val="0"/>
          <w:color w:val="000000"/>
        </w:rPr>
        <w:t xml:space="preserve">MemHint [20] là baseline rò rỉ bộ nhớ C/C++ trực tiếp nhất trong related work: phân tích tĩnh neuro-symbolic kết hợp Z3 và bước xác nhận LLM, đo trên tập dự án thực. Danh sách leak từng ca của paper không được công bố, nên ground truth của họ không thể tái dùng trực tiếp. Chúng tôi vì thế tự dựng lại corpus: 19 ca rò rỉ từ 6 dự án thực (tmux, curl, openssl, redis, vim, freerdp), trùng 6 trong 7 dự án mục tiêu mà [20] liệt kê (thiếu FFmpeg). Mỗi ca gắn </w:t>
      </w:r>
      <w:r>
        <w:rPr>
          <w:rFonts w:ascii="Courier New" w:hAnsi="Courier New" w:eastAsia="Courier New" w:cs="Courier New"/>
          <w:b w:val="0"/>
          <w:i w:val="0"/>
          <w:color w:val="000000"/>
        </w:rPr>
        <w:t>github_url</w:t>
      </w:r>
      <w:r>
        <w:rPr>
          <w:rFonts w:ascii="Times New Roman" w:hAnsi="Times New Roman" w:eastAsia="Times New Roman" w:cs="Times New Roman"/>
          <w:b w:val="0"/>
          <w:i w:val="0"/>
          <w:color w:val="000000"/>
        </w:rPr>
        <w:t xml:space="preserve"> trỏ đúng commit sửa lỗi, lưu trong </w:t>
      </w:r>
      <w:r>
        <w:rPr>
          <w:rFonts w:ascii="Courier New" w:hAnsi="Courier New" w:eastAsia="Courier New" w:cs="Courier New"/>
          <w:b w:val="0"/>
          <w:i w:val="0"/>
          <w:color w:val="000000"/>
        </w:rPr>
        <w:t>demo/memhint/memhint_bugs.json</w:t>
      </w:r>
      <w:r>
        <w:rPr>
          <w:rFonts w:ascii="Times New Roman" w:hAnsi="Times New Roman" w:eastAsia="Times New Roman" w:cs="Times New Roman"/>
          <w:b w:val="0"/>
          <w:i w:val="0"/>
          <w:color w:val="000000"/>
        </w:rPr>
        <w:t xml:space="preserve"> để kiểm chứng độc lập. Corpus là positive-only như LAMeD: 26 site rò trên 19 ca, không có nhãn site sạch, vì thế recall và số FP là hai đại lượng chấm được (mục 4.1.5). Toàn bộ chạy trên WSL2 qua driver </w:t>
      </w:r>
      <w:r>
        <w:rPr>
          <w:rFonts w:ascii="Courier New" w:hAnsi="Courier New" w:eastAsia="Courier New" w:cs="Courier New"/>
          <w:b w:val="0"/>
          <w:i w:val="0"/>
          <w:color w:val="000000"/>
        </w:rPr>
        <w:t>scripts/memhint-eval-driver.sh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30e04cb1c</w:t>
      </w:r>
      <w:r>
        <w:rPr>
          <w:rFonts w:ascii="Times New Roman" w:hAnsi="Times New Roman" w:eastAsia="Times New Roman" w:cs="Times New Roman"/>
          <w:b w:val="0"/>
          <w:i w:val="0"/>
          <w:color w:val="000000"/>
        </w:rPr>
        <w:t xml:space="preserve">, lockfile </w:t>
      </w:r>
      <w:r>
        <w:rPr>
          <w:rFonts w:ascii="Courier New" w:hAnsi="Courier New" w:eastAsia="Courier New" w:cs="Courier New"/>
          <w:b w:val="0"/>
          <w:i w:val="0"/>
          <w:color w:val="000000"/>
        </w:rPr>
        <w:t>442de35d</w:t>
      </w:r>
      <w:r>
        <w:rPr>
          <w:rFonts w:ascii="Times New Roman" w:hAnsi="Times New Roman" w:eastAsia="Times New Roman" w:cs="Times New Roman"/>
          <w:b w:val="0"/>
          <w:i w:val="0"/>
          <w:color w:val="000000"/>
        </w:rPr>
        <w:t xml:space="preserve">, môi trường clang 14.0.0 và valgrind 3.18.1; artifacts nằm tại </w:t>
      </w:r>
      <w:r>
        <w:rPr>
          <w:rFonts w:ascii="Courier New" w:hAnsi="Courier New" w:eastAsia="Courier New" w:cs="Courier New"/>
          <w:b w:val="0"/>
          <w:i w:val="0"/>
          <w:color w:val="000000"/>
        </w:rPr>
        <w:t>results/memhint-no_llm-2026-08-28/</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results/memhint-llm_assisted-2026-08-28/</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4.10.1. Kết quả</w:t>
      </w:r>
    </w:p>
    <w:p>
      <w:pPr>
        <w:ind w:firstLine="567"/>
        <w:jc w:val="both"/>
      </w:pPr>
      <w:r>
        <w:rPr>
          <w:rFonts w:ascii="Times New Roman" w:hAnsi="Times New Roman" w:eastAsia="Times New Roman" w:cs="Times New Roman"/>
          <w:b w:val="0"/>
          <w:i w:val="0"/>
          <w:color w:val="000000"/>
        </w:rPr>
        <w:t xml:space="preserve">Hai cấu hình được đo: </w:t>
      </w:r>
      <w:r>
        <w:rPr>
          <w:rFonts w:ascii="Courier New" w:hAnsi="Courier New" w:eastAsia="Courier New" w:cs="Courier New"/>
          <w:b w:val="0"/>
          <w:i w:val="0"/>
          <w:color w:val="000000"/>
        </w:rPr>
        <w:t>no_llm --enrich</w:t>
      </w:r>
      <w:r>
        <w:rPr>
          <w:rFonts w:ascii="Times New Roman" w:hAnsi="Times New Roman" w:eastAsia="Times New Roman" w:cs="Times New Roman"/>
          <w:b w:val="0"/>
          <w:i w:val="0"/>
          <w:color w:val="000000"/>
        </w:rPr>
        <w:t xml:space="preserve"> (1 run)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runs,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qua openai-compat, temp 0). Hệ chạy ở cấu hình đề xuất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(nhóm fusion-B6 trong ablation, mục 4.2): planner và tool-selector là hai trục chỉ được bật trên Juliet, còn lệnh trên corpus này dùng </w:t>
      </w:r>
      <w:r>
        <w:rPr>
          <w:rFonts w:ascii="Courier New" w:hAnsi="Courier New" w:eastAsia="Courier New" w:cs="Courier New"/>
          <w:b w:val="0"/>
          <w:i w:val="0"/>
          <w:color w:val="000000"/>
        </w:rPr>
        <w:t>--strategy off</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--no-tool-select</w:t>
      </w:r>
      <w:r>
        <w:rPr>
          <w:rFonts w:ascii="Times New Roman" w:hAnsi="Times New Roman" w:eastAsia="Times New Roman" w:cs="Times New Roman"/>
          <w:b w:val="0"/>
          <w:i w:val="0"/>
          <w:color w:val="000000"/>
        </w:rPr>
        <w: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Cấu hình</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FN</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Courier New" w:hAnsi="Courier New" w:eastAsia="Courier New" w:cs="Courier New"/>
                <w:b w:val="0"/>
                <w:i w:val="0"/>
                <w:color w:val="000000"/>
                <w:sz w:val="20"/>
              </w:rPr>
              <w:t>no_llm --enrich</w:t>
            </w:r>
            <w:r>
              <w:rPr>
                <w:rFonts w:ascii="Times New Roman" w:hAnsi="Times New Roman" w:eastAsia="Times New Roman" w:cs="Times New Roman"/>
                <w:b w:val="0"/>
                <w:i w:val="0"/>
                <w:color w:val="000000"/>
                <w:sz w:val="22"/>
              </w:rPr>
              <w:t xml:space="preserve"> (1 run)</w:t>
            </w:r>
          </w:p>
        </w:tc>
        <w:tc>
          <w:tcPr>
            <w:tcW w:type="dxa" w:w="1512"/>
          </w:tcPr>
          <w:p>
            <w:pPr>
              <w:spacing w:line="240" w:lineRule="auto" w:after="0"/>
            </w:pPr>
            <w:r>
              <w:rPr>
                <w:rFonts w:ascii="Times New Roman" w:hAnsi="Times New Roman" w:eastAsia="Times New Roman" w:cs="Times New Roman"/>
                <w:b w:val="0"/>
                <w:i w:val="0"/>
                <w:color w:val="000000"/>
                <w:sz w:val="22"/>
              </w:rPr>
              <w:t>12</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14</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(mean 3 runs, std = 0)</w:t>
            </w:r>
          </w:p>
        </w:tc>
        <w:tc>
          <w:tcPr>
            <w:tcW w:type="dxa" w:w="1512"/>
          </w:tcPr>
          <w:p>
            <w:pPr>
              <w:spacing w:line="240" w:lineRule="auto" w:after="0"/>
            </w:pPr>
            <w:r>
              <w:rPr>
                <w:rFonts w:ascii="Times New Roman" w:hAnsi="Times New Roman" w:eastAsia="Times New Roman" w:cs="Times New Roman"/>
                <w:b w:val="0"/>
                <w:i w:val="0"/>
                <w:color w:val="000000"/>
                <w:sz w:val="22"/>
              </w:rPr>
              <w:t>12</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14</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bl>
    <w:p>
      <w:pPr>
        <w:ind w:firstLine="567"/>
        <w:jc w:val="both"/>
      </w:pPr>
      <w:r>
        <w:rPr>
          <w:rFonts w:ascii="Times New Roman" w:hAnsi="Times New Roman" w:eastAsia="Times New Roman" w:cs="Times New Roman"/>
          <w:b w:val="0"/>
          <w:i w:val="0"/>
          <w:color w:val="000000"/>
        </w:rPr>
        <w:t xml:space="preserve">Hệ bắt 12 trên 26 site rò, không tạo FP nào; ba run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confusion matrix giống hệt nhau {(12, 0, 14)}, tức P 1.000±0.000 / R 0.462±0.000 / F1 0.632±0.000. Sự đồng nhất này có nguyên nhân đo đếm được chứ không phải trùng hợp. Judge hybrid chỉ gọi LLM trên các bundle heuristic đánh dấu borderline, mà judge heuristic tự quyết khoảng 17,1 nghìn flagged verdict mỗi run; LLM judge chỉ can thiệp trên 2 site trong đúng 1/3 run (run 2, ca </w:t>
      </w:r>
      <w:r>
        <w:rPr>
          <w:rFonts w:ascii="Courier New" w:hAnsi="Courier New" w:eastAsia="Courier New" w:cs="Courier New"/>
          <w:b w:val="0"/>
          <w:i w:val="0"/>
          <w:color w:val="000000"/>
        </w:rPr>
        <w:t>freerdp_9fc23ad2</w:t>
      </w:r>
      <w:r>
        <w:rPr>
          <w:rFonts w:ascii="Times New Roman" w:hAnsi="Times New Roman" w:eastAsia="Times New Roman" w:cs="Times New Roman"/>
          <w:b w:val="0"/>
          <w:i w:val="0"/>
          <w:color w:val="000000"/>
        </w:rPr>
        <w:t xml:space="preserve">, judge paths {heuristic: 17154, llm: 2}), hai run còn lại đi thuần nhánh heuristic. Không một verdict nào bị lật.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vì thế ≡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trên corpus này, cùng mẫu null với LAMeD (mục 4.5.1): LLM judging chỉ thêm giá trị khi bundle borderline thực sự tồn tại. Token vẫn tiêu, khoảng 44,3 triệu cho ba run llm (vào khoảng 26,5 triệu, ra khoảng 17,8 triệu), nhưng đổ vào allocator profiling và static fan-out chứ không tác động tới verdict.</w:t>
      </w:r>
    </w:p>
    <w:p>
      <w:pPr>
        <w:pStyle w:val="Heading3"/>
        <w:keepNext/>
      </w:pPr>
      <w:r>
        <w:rPr>
          <w:rFonts w:ascii="Times New Roman" w:hAnsi="Times New Roman" w:eastAsia="Times New Roman" w:cs="Times New Roman"/>
          <w:b/>
          <w:i w:val="0"/>
          <w:color w:val="000000"/>
          <w:sz w:val="26"/>
        </w:rPr>
        <w:t>4.10.2. Đối chiếu với số liệu MemHint tự báo</w:t>
      </w:r>
    </w:p>
    <w:p>
      <w:pPr>
        <w:ind w:firstLine="567"/>
        <w:jc w:val="both"/>
      </w:pPr>
      <w:r>
        <w:rPr>
          <w:rFonts w:ascii="Times New Roman" w:hAnsi="Times New Roman" w:eastAsia="Times New Roman" w:cs="Times New Roman"/>
          <w:b w:val="0"/>
          <w:i w:val="0"/>
          <w:color w:val="000000"/>
        </w:rPr>
        <w:t>Trên tập dự án đầy đủ của mình, MemHint [20] tự báo 52-54 leak trên 7 dự án thực (3.4M+ SLOC), 49 ca confirmed/fixed, 4 CVE; cùng thiết lập đó, CodeQL tìm 19 và Infer 3. Corpus ở mục này chỉ là tập con 19 ca tự tái lập trên 6/7 dự án đó, chấm theo site với ground truth tự dựng, nên hai tập số không nằm trên cùng một mẫu số. So sánh vì thế chỉ mang tính định hướng: điểm dùng được là hệ đạt FP=0 với recall 46.2% trên lớp dự án thực tương tự, chứ không phải xác nhận hay bác bỏ con số của [20]. Paper này cũng chưa qua peer-review tại thời điểm viết.</w:t>
      </w:r>
    </w:p>
    <w:p>
      <w:pPr>
        <w:pStyle w:val="Heading3"/>
        <w:keepNext/>
      </w:pPr>
      <w:r>
        <w:rPr>
          <w:rFonts w:ascii="Times New Roman" w:hAnsi="Times New Roman" w:eastAsia="Times New Roman" w:cs="Times New Roman"/>
          <w:b/>
          <w:i w:val="0"/>
          <w:color w:val="000000"/>
          <w:sz w:val="26"/>
        </w:rPr>
        <w:t>4.10.3. Vì sao không chạy đủ 9 baseline trên corpus này</w:t>
      </w:r>
    </w:p>
    <w:p>
      <w:pPr>
        <w:ind w:firstLine="567"/>
        <w:jc w:val="both"/>
      </w:pPr>
      <w:r>
        <w:rPr>
          <w:rFonts w:ascii="Times New Roman" w:hAnsi="Times New Roman" w:eastAsia="Times New Roman" w:cs="Times New Roman"/>
          <w:b w:val="0"/>
          <w:i w:val="0"/>
          <w:color w:val="000000"/>
        </w:rPr>
        <w:t xml:space="preserve">Protocol trên corpus MemHint chỉ gồm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không lặp ablation 9 baseline như trên Juliet. Quyết định này có ba căn cứ, xếp theo sức mạnh tăng dần.</w:t>
      </w:r>
    </w:p>
    <w:p>
      <w:pPr>
        <w:ind w:firstLine="567"/>
        <w:jc w:val="both"/>
      </w:pPr>
      <w:r>
        <w:rPr>
          <w:rFonts w:ascii="Times New Roman" w:hAnsi="Times New Roman" w:eastAsia="Times New Roman" w:cs="Times New Roman"/>
          <w:b w:val="0"/>
          <w:i w:val="0"/>
          <w:color w:val="000000"/>
        </w:rPr>
        <w:t>Thứ nhất, sức mạnh thống kê. Corpus positive-only 19 ca với 26 bug: TN=0 nên MCC không định nghĩa, và hiệu ứng có thể đo được giữa hai cấu hình là chênh 1-2 TP, tương đương 3.8-7.7 điểm recall trên mẫu số 26 site, nằm trong vùng nhiễu. Ablation 9 cấu hình chỉ có ý nghĩa trên corpus có nhóm đối chứng đủ lớn; Juliet 1658 ca với hơn 3.000 TN là nơi duy nhất trong luận văn thoả điều kiện đó.</w:t>
      </w:r>
    </w:p>
    <w:p>
      <w:pPr>
        <w:ind w:firstLine="567"/>
        <w:jc w:val="both"/>
      </w:pPr>
      <w:r>
        <w:rPr>
          <w:rFonts w:ascii="Times New Roman" w:hAnsi="Times New Roman" w:eastAsia="Times New Roman" w:cs="Times New Roman"/>
          <w:b w:val="0"/>
          <w:i w:val="0"/>
          <w:color w:val="000000"/>
        </w:rPr>
        <w:t xml:space="preserve">Thứ hai, nhất quán protocol với LAMeD. Benchmark dự án thực trước đó (50 site, mục 4.5) cũng chỉ chạy hai công đoạn: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mặc định, một biến thể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9 baseline không hề được chạy trên đó. MemHint theo đúng giao thức này.</w:t>
      </w:r>
    </w:p>
    <w:p>
      <w:pPr>
        <w:ind w:firstLine="567"/>
        <w:jc w:val="both"/>
      </w:pPr>
      <w:r>
        <w:rPr>
          <w:rFonts w:ascii="Times New Roman" w:hAnsi="Times New Roman" w:eastAsia="Times New Roman" w:cs="Times New Roman"/>
          <w:b w:val="0"/>
          <w:i w:val="0"/>
          <w:color w:val="000000"/>
        </w:rPr>
        <w:t xml:space="preserve">Thứ ba, chi phí cộng precedent null. Dynamic stage trên repo thật chạy serialize với concurrency 1 (ca redis gồm 2235 files), mỗi cấu hình thêm khoảng 0.5-1 ngày build và sanitizer run, đủ 9 cấu hình tốn cỡ một tuần máy. LAMeD đã chỉ ra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trên dự án thực, nên các biến thể LLM còn lại (B4-B7) gần như chắc chắn tái tạo null đó. Run MemHint này vừa xác nhận thêm bằng chứng: LLM judge chỉ can thiệp 2 site trên khoảng 17,1 nghìn quyết định verdict, không lật verdict nào.</w:t>
      </w:r>
    </w:p>
    <w:p>
      <w:pPr>
        <w:pStyle w:val="Heading3"/>
        <w:keepNext/>
      </w:pPr>
      <w:r>
        <w:rPr>
          <w:rFonts w:ascii="Times New Roman" w:hAnsi="Times New Roman" w:eastAsia="Times New Roman" w:cs="Times New Roman"/>
          <w:b/>
          <w:i w:val="0"/>
          <w:color w:val="000000"/>
          <w:sz w:val="26"/>
        </w:rPr>
        <w:t>4.10.4. Threats to validity</w:t>
      </w:r>
    </w:p>
    <w:p>
      <w:pPr>
        <w:ind w:firstLine="567"/>
        <w:jc w:val="both"/>
      </w:pPr>
      <w:r>
        <w:rPr>
          <w:rFonts w:ascii="Times New Roman" w:hAnsi="Times New Roman" w:eastAsia="Times New Roman" w:cs="Times New Roman"/>
          <w:b w:val="0"/>
          <w:i w:val="0"/>
          <w:color w:val="000000"/>
        </w:rPr>
        <w:t xml:space="preserve">Áp lực bộ nhớ là giới hạn vận hành lớn nhất. Ca redis đẩy static analyzer vào dải OOM (khoảng 14GB RSS), nên driver phải thiết kế 8 lần retry với </w:t>
      </w:r>
      <w:r>
        <w:rPr>
          <w:rFonts w:ascii="Courier New" w:hAnsi="Courier New" w:eastAsia="Courier New" w:cs="Courier New"/>
          <w:b w:val="0"/>
          <w:i w:val="0"/>
          <w:color w:val="000000"/>
        </w:rPr>
        <w:t>--resume</w:t>
      </w:r>
      <w:r>
        <w:rPr>
          <w:rFonts w:ascii="Times New Roman" w:hAnsi="Times New Roman" w:eastAsia="Times New Roman" w:cs="Times New Roman"/>
          <w:b w:val="0"/>
          <w:i w:val="0"/>
          <w:color w:val="000000"/>
        </w:rPr>
        <w:t xml:space="preserve">; một lần VM reboot giữa run làm mất attempt đầu tiên, run chốt hoàn tất ở attempt 3/8 và artifacts được sha256-verify byte-identical qua reboot. Lần chạy đầu (2026-08-28) vì thế chỉ chấm được 11 ca, để lại anchor recall 42.3% (11/26) với 8 ca mất vì OOM; run chốt khôi phục đủ 19/19 và recall lên 46.2% (12/26). Vì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bitwise deterministic, 11 ca đã chấm trước đó phải cho kết quả y hệt, nên +1 TP chắc chắn đến từ các ca recovered chứ không phải thay đổi code; thư mục kết quả vẫn giữ tên mốc 2026-08-28 của lần chạy đầu.</w:t>
      </w:r>
    </w:p>
    <w:p>
      <w:pPr>
        <w:ind w:firstLine="567"/>
        <w:jc w:val="both"/>
      </w:pPr>
      <w:r>
        <w:rPr>
          <w:rFonts w:ascii="Times New Roman" w:hAnsi="Times New Roman" w:eastAsia="Times New Roman" w:cs="Times New Roman"/>
          <w:b w:val="0"/>
          <w:i w:val="0"/>
          <w:color w:val="000000"/>
        </w:rPr>
        <w:t>Phân bố FN cũng lệch: khối lớn nhất nằm ở vim, 3 ca với 2 FN mỗi ca trên tổng 14 FN. Cuối cùng, ground truth là tập tự tái lập 19 ca, không phủ toàn bộ tập leak của 7 dự án mà [20] nhắm tới; kết quả ở mục này đo hệ thống trên lớp dự án thực tương tự, không phải tái lập đánh giá của paper.</w:t>
      </w:r>
    </w:p>
    <w:p>
      <w:pPr>
        <w:pStyle w:val="Heading2"/>
        <w:keepNext/>
      </w:pPr>
      <w:r>
        <w:rPr>
          <w:rFonts w:ascii="Times New Roman" w:hAnsi="Times New Roman" w:eastAsia="Times New Roman" w:cs="Times New Roman"/>
          <w:b/>
          <w:i w:val="0"/>
          <w:color w:val="000000"/>
          <w:sz w:val="28"/>
        </w:rPr>
        <w:t>4.11. Tổng hợp chương</w:t>
      </w:r>
    </w:p>
    <w:p>
      <w:pPr>
        <w:pStyle w:val="Heading3"/>
        <w:keepNext/>
      </w:pPr>
      <w:r>
        <w:rPr>
          <w:rFonts w:ascii="Times New Roman" w:hAnsi="Times New Roman" w:eastAsia="Times New Roman" w:cs="Times New Roman"/>
          <w:b/>
          <w:i w:val="0"/>
          <w:color w:val="000000"/>
          <w:sz w:val="26"/>
        </w:rPr>
        <w:t>Bảng tổng hợp toàn bộ kết quả</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Corpus</w:t>
            </w:r>
          </w:p>
        </w:tc>
        <w:tc>
          <w:tcPr>
            <w:tcW w:type="dxa" w:w="1512"/>
          </w:tcPr>
          <w:p>
            <w:pPr>
              <w:spacing w:line="240" w:lineRule="auto" w:after="0"/>
            </w:pPr>
            <w:r>
              <w:rPr>
                <w:rFonts w:ascii="Times New Roman" w:hAnsi="Times New Roman" w:eastAsia="Times New Roman" w:cs="Times New Roman"/>
                <w:b/>
                <w:i w:val="0"/>
                <w:color w:val="000000"/>
                <w:sz w:val="22"/>
              </w:rPr>
              <w:t>Cấu hình tốt nhất</w:t>
            </w:r>
          </w:p>
        </w:tc>
        <w:tc>
          <w:tcPr>
            <w:tcW w:type="dxa" w:w="1512"/>
          </w:tcPr>
          <w:p>
            <w:pPr>
              <w:spacing w:line="240" w:lineRule="auto" w:after="0"/>
            </w:pPr>
            <w:r>
              <w:rPr>
                <w:rFonts w:ascii="Times New Roman" w:hAnsi="Times New Roman" w:eastAsia="Times New Roman" w:cs="Times New Roman"/>
                <w:b/>
                <w:i w:val="0"/>
                <w:color w:val="000000"/>
                <w:sz w:val="22"/>
              </w:rPr>
              <w:t>F1</w:t>
            </w:r>
          </w:p>
        </w:tc>
        <w:tc>
          <w:tcPr>
            <w:tcW w:type="dxa" w:w="1512"/>
          </w:tcPr>
          <w:p>
            <w:pPr>
              <w:spacing w:line="240" w:lineRule="auto" w:after="0"/>
            </w:pPr>
            <w:r>
              <w:rPr>
                <w:rFonts w:ascii="Times New Roman" w:hAnsi="Times New Roman" w:eastAsia="Times New Roman" w:cs="Times New Roman"/>
                <w:b/>
                <w:i w:val="0"/>
                <w:color w:val="000000"/>
                <w:sz w:val="22"/>
              </w:rPr>
              <w:t>P</w:t>
            </w:r>
          </w:p>
        </w:tc>
        <w:tc>
          <w:tcPr>
            <w:tcW w:type="dxa" w:w="1512"/>
          </w:tcPr>
          <w:p>
            <w:pPr>
              <w:spacing w:line="240" w:lineRule="auto" w:after="0"/>
            </w:pPr>
            <w:r>
              <w:rPr>
                <w:rFonts w:ascii="Times New Roman" w:hAnsi="Times New Roman" w:eastAsia="Times New Roman" w:cs="Times New Roman"/>
                <w:b/>
                <w:i w:val="0"/>
                <w:color w:val="000000"/>
                <w:sz w:val="22"/>
              </w:rPr>
              <w:t>R</w:t>
            </w:r>
          </w:p>
        </w:tc>
        <w:tc>
          <w:tcPr>
            <w:tcW w:type="dxa" w:w="1512"/>
          </w:tcPr>
          <w:p>
            <w:pPr>
              <w:spacing w:line="240" w:lineRule="auto" w:after="0"/>
            </w:pPr>
            <w:r>
              <w:rPr>
                <w:rFonts w:ascii="Times New Roman" w:hAnsi="Times New Roman" w:eastAsia="Times New Roman" w:cs="Times New Roman"/>
                <w:b/>
                <w:i w:val="0"/>
                <w:color w:val="000000"/>
                <w:sz w:val="22"/>
              </w:rPr>
              <w:t>Ghi chú</w:t>
            </w:r>
          </w:p>
        </w:tc>
      </w:tr>
      <w:tr>
        <w:tc>
          <w:tcPr>
            <w:tcW w:type="dxa" w:w="1512"/>
          </w:tcPr>
          <w:p>
            <w:pPr>
              <w:spacing w:line="240" w:lineRule="auto" w:after="0"/>
            </w:pPr>
            <w:r>
              <w:rPr>
                <w:rFonts w:ascii="Times New Roman" w:hAnsi="Times New Roman" w:eastAsia="Times New Roman" w:cs="Times New Roman"/>
                <w:b w:val="0"/>
                <w:i w:val="0"/>
                <w:color w:val="000000"/>
                <w:sz w:val="22"/>
              </w:rPr>
              <w:t>Juliet full 1658 ca</w:t>
            </w:r>
          </w:p>
        </w:tc>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0.863</w:t>
            </w:r>
          </w:p>
        </w:tc>
        <w:tc>
          <w:tcPr>
            <w:tcW w:type="dxa" w:w="1512"/>
          </w:tcPr>
          <w:p>
            <w:pPr>
              <w:spacing w:line="240" w:lineRule="auto" w:after="0"/>
            </w:pPr>
            <w:r>
              <w:rPr>
                <w:rFonts w:ascii="Times New Roman" w:hAnsi="Times New Roman" w:eastAsia="Times New Roman" w:cs="Times New Roman"/>
                <w:b w:val="0"/>
                <w:i w:val="0"/>
                <w:color w:val="000000"/>
                <w:sz w:val="22"/>
              </w:rPr>
              <w:t>0.965</w:t>
            </w:r>
          </w:p>
        </w:tc>
        <w:tc>
          <w:tcPr>
            <w:tcW w:type="dxa" w:w="1512"/>
          </w:tcPr>
          <w:p>
            <w:pPr>
              <w:spacing w:line="240" w:lineRule="auto" w:after="0"/>
            </w:pPr>
            <w:r>
              <w:rPr>
                <w:rFonts w:ascii="Times New Roman" w:hAnsi="Times New Roman" w:eastAsia="Times New Roman" w:cs="Times New Roman"/>
                <w:b w:val="0"/>
                <w:i w:val="0"/>
                <w:color w:val="000000"/>
                <w:sz w:val="22"/>
              </w:rPr>
              <w:t>0.780</w:t>
            </w:r>
          </w:p>
        </w:tc>
        <w:tc>
          <w:tcPr>
            <w:tcW w:type="dxa" w:w="1512"/>
          </w:tcPr>
          <w:p>
            <w:pPr>
              <w:spacing w:line="240" w:lineRule="auto" w:after="0"/>
            </w:pPr>
            <w:r>
              <w:rPr>
                <w:rFonts w:ascii="Times New Roman" w:hAnsi="Times New Roman" w:eastAsia="Times New Roman" w:cs="Times New Roman"/>
                <w:b w:val="0"/>
                <w:i w:val="0"/>
                <w:color w:val="000000"/>
                <w:sz w:val="22"/>
              </w:rPr>
              <w:t>MCC 0.790, $6.63; sweep 9 baseline</w:t>
            </w:r>
          </w:p>
        </w:tc>
      </w:tr>
      <w:tr>
        <w:tc>
          <w:tcPr>
            <w:tcW w:type="dxa" w:w="1512"/>
          </w:tcPr>
          <w:p>
            <w:pPr>
              <w:spacing w:line="240" w:lineRule="auto" w:after="0"/>
            </w:pPr>
            <w:r>
              <w:rPr>
                <w:rFonts w:ascii="Times New Roman" w:hAnsi="Times New Roman" w:eastAsia="Times New Roman" w:cs="Times New Roman"/>
                <w:b w:val="0"/>
                <w:i w:val="0"/>
                <w:color w:val="000000"/>
                <w:sz w:val="22"/>
              </w:rPr>
              <w:t>Juliet n=50 stratified (thí nghiệm đầu, model cũ)</w:t>
            </w:r>
          </w:p>
        </w:tc>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0.938</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c>
          <w:tcPr>
            <w:tcW w:type="dxa" w:w="1512"/>
          </w:tcPr>
          <w:p>
            <w:pPr>
              <w:spacing w:line="240" w:lineRule="auto" w:after="0"/>
            </w:pPr>
            <w:r>
              <w:rPr>
                <w:rFonts w:ascii="Times New Roman" w:hAnsi="Times New Roman" w:eastAsia="Times New Roman" w:cs="Times New Roman"/>
                <w:b w:val="0"/>
                <w:i w:val="0"/>
                <w:color w:val="000000"/>
                <w:sz w:val="22"/>
              </w:rPr>
              <w:t>Phụ: ablation cấu phần, mẫu cân bằng family</w:t>
            </w:r>
          </w:p>
        </w:tc>
      </w:tr>
      <w:tr>
        <w:tc>
          <w:tcPr>
            <w:tcW w:type="dxa" w:w="1512"/>
          </w:tcPr>
          <w:p>
            <w:pPr>
              <w:spacing w:line="240" w:lineRule="auto" w:after="0"/>
            </w:pPr>
            <w:r>
              <w:rPr>
                <w:rFonts w:ascii="Times New Roman" w:hAnsi="Times New Roman" w:eastAsia="Times New Roman" w:cs="Times New Roman"/>
                <w:b w:val="0"/>
                <w:i w:val="0"/>
                <w:color w:val="000000"/>
                <w:sz w:val="22"/>
              </w:rPr>
              <w:t>LAMeD (50 site, positive-only)</w:t>
            </w:r>
          </w:p>
        </w:tc>
        <w:tc>
          <w:tcPr>
            <w:tcW w:type="dxa" w:w="1512"/>
          </w:tcPr>
          <w:p>
            <w:pPr>
              <w:spacing w:line="240" w:lineRule="auto" w:after="0"/>
            </w:pPr>
            <w:r>
              <w:rPr>
                <w:rFonts w:ascii="Times New Roman" w:hAnsi="Times New Roman" w:eastAsia="Times New Roman" w:cs="Times New Roman"/>
                <w:b w:val="0"/>
                <w:i w:val="0"/>
                <w:color w:val="000000"/>
                <w:sz w:val="22"/>
              </w:rPr>
              <w:t>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c>
          <w:tcPr>
            <w:tcW w:type="dxa" w:w="1512"/>
          </w:tcPr>
          <w:p>
            <w:pPr>
              <w:spacing w:line="240" w:lineRule="auto" w:after="0"/>
            </w:pPr>
            <w:r>
              <w:rPr>
                <w:rFonts w:ascii="Times New Roman" w:hAnsi="Times New Roman" w:eastAsia="Times New Roman" w:cs="Times New Roman"/>
                <w:b w:val="0"/>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TP15/FP0; Clang 0/43 site</w:t>
            </w:r>
          </w:p>
        </w:tc>
      </w:tr>
      <w:tr>
        <w:tc>
          <w:tcPr>
            <w:tcW w:type="dxa" w:w="1512"/>
          </w:tcPr>
          <w:p>
            <w:pPr>
              <w:spacing w:line="240" w:lineRule="auto" w:after="0"/>
            </w:pPr>
            <w:r>
              <w:rPr>
                <w:rFonts w:ascii="Times New Roman" w:hAnsi="Times New Roman" w:eastAsia="Times New Roman" w:cs="Times New Roman"/>
                <w:b w:val="0"/>
                <w:i w:val="0"/>
                <w:color w:val="000000"/>
                <w:sz w:val="22"/>
              </w:rPr>
              <w:t>MemHint (26 site, positive-only)</w:t>
            </w:r>
          </w:p>
        </w:tc>
        <w:tc>
          <w:tcPr>
            <w:tcW w:type="dxa" w:w="1512"/>
          </w:tcPr>
          <w:p>
            <w:pPr>
              <w:spacing w:line="240" w:lineRule="auto" w:after="0"/>
            </w:pPr>
            <w:r>
              <w:rPr>
                <w:rFonts w:ascii="Times New Roman" w:hAnsi="Times New Roman" w:eastAsia="Times New Roman" w:cs="Times New Roman"/>
                <w:b w:val="0"/>
                <w:i w:val="0"/>
                <w:color w:val="000000"/>
                <w:sz w:val="22"/>
              </w:rPr>
              <w:t>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0.632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TP12/FP0; 19 ca tự tái lập, 6 dự án thực</w:t>
            </w:r>
          </w:p>
        </w:tc>
      </w:tr>
      <w:tr>
        <w:tc>
          <w:tcPr>
            <w:tcW w:type="dxa" w:w="1512"/>
          </w:tcPr>
          <w:p>
            <w:pPr>
              <w:spacing w:line="240" w:lineRule="auto" w:after="0"/>
            </w:pPr>
            <w:r>
              <w:rPr>
                <w:rFonts w:ascii="Times New Roman" w:hAnsi="Times New Roman" w:eastAsia="Times New Roman" w:cs="Times New Roman"/>
                <w:b w:val="0"/>
                <w:i w:val="0"/>
                <w:color w:val="000000"/>
                <w:sz w:val="22"/>
              </w:rPr>
              <w:t>Consensus K=3 (n=50 stratified)</w:t>
            </w:r>
          </w:p>
        </w:tc>
        <w:tc>
          <w:tcPr>
            <w:tcW w:type="dxa" w:w="1512"/>
          </w:tcPr>
          <w:p>
            <w:pPr>
              <w:spacing w:line="240" w:lineRule="auto" w:after="0"/>
            </w:pPr>
            <w:r>
              <w:rPr>
                <w:rFonts w:ascii="Times New Roman" w:hAnsi="Times New Roman" w:eastAsia="Times New Roman" w:cs="Times New Roman"/>
                <w:b w:val="0"/>
                <w:i w:val="0"/>
                <w:color w:val="000000"/>
                <w:sz w:val="22"/>
              </w:rPr>
              <w:t>không khuyến nghị</w:t>
            </w:r>
          </w:p>
        </w:tc>
        <w:tc>
          <w:tcPr>
            <w:tcW w:type="dxa" w:w="1512"/>
          </w:tcPr>
          <w:p>
            <w:pPr>
              <w:spacing w:line="240" w:lineRule="auto" w:after="0"/>
            </w:pPr>
            <w:r>
              <w:rPr>
                <w:rFonts w:ascii="Times New Roman" w:hAnsi="Times New Roman" w:eastAsia="Times New Roman" w:cs="Times New Roman"/>
                <w:b w:val="0"/>
                <w:i w:val="0"/>
                <w:color w:val="000000"/>
                <w:sz w:val="22"/>
              </w:rPr>
              <w:t>0.793</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Thua single (F1 0.852, flip 2.0% vs 8.0%), p=0.077</w:t>
            </w:r>
          </w:p>
        </w:tc>
      </w:tr>
    </w:tbl>
    <w:p>
      <w:pPr>
        <w:ind w:firstLine="567"/>
        <w:jc w:val="both"/>
      </w:pPr>
      <w:r>
        <w:rPr>
          <w:rFonts w:ascii="Times New Roman" w:hAnsi="Times New Roman" w:eastAsia="Times New Roman" w:cs="Times New Roman"/>
          <w:b w:val="0"/>
          <w:i w:val="0"/>
          <w:color w:val="000000"/>
        </w:rPr>
        <w:t>Hai kết luận nổi lên từ bảng. Dynamic evidence là "FP killer" ở mọi quy mô: thêm dynamic giảm FP từ 470 xuống 74 trên full corpus (B4→B6), hiệu ứng này tái lập đúng mẫu 18→1 FP ở n=50. Ngược lại, consensus là kết quả âm tính có phương pháp luận: cơ chế chỉ thắng trên mẫu đơn-family lệch dễ, và thua trên mẫu đại diện, một phát hiện về hiệu ứng sampling mà nghiên cứu LLM-judge trước đó ít để ý.</w:t>
      </w:r>
    </w:p>
    <w:p>
      <w:pPr>
        <w:ind w:firstLine="567"/>
        <w:jc w:val="both"/>
      </w:pPr>
      <w:r>
        <w:rPr>
          <w:rFonts w:ascii="Times New Roman" w:hAnsi="Times New Roman" w:eastAsia="Times New Roman" w:cs="Times New Roman"/>
          <w:b w:val="0"/>
          <w:i w:val="0"/>
          <w:color w:val="000000"/>
        </w:rPr>
        <w:t>Hai corpus dự án thực nói cùng một điều và nói theo cùng cách: trên LAMeD lẫn MemHint, ba cấu hình của hệ hội tụ về đúng kết quả no_llm, LLM judge được gọi nhưng không lật verdict nào, và recall dừng ở mức tầng allocator profiling cho phép (30.0% so với 46.2%). Null result lặp lại trên hai corpus độc lập là dữ kiện mạnh hơn một null result đơn lẻ: giá trị của LLM orchestration trước hết nằm ở tầng discovery và enrichment, còn judging chỉ hoạt động khi bundle borderline thật sự tồn tại, như trên Juliet full corpus.</w:t>
      </w:r>
    </w:p>
    <w:p>
      <w:pPr>
        <w:pStyle w:val="Heading3"/>
        <w:keepNext/>
      </w:pPr>
      <w:r>
        <w:rPr>
          <w:rFonts w:ascii="Times New Roman" w:hAnsi="Times New Roman" w:eastAsia="Times New Roman" w:cs="Times New Roman"/>
          <w:b/>
          <w:i w:val="0"/>
          <w:color w:val="000000"/>
          <w:sz w:val="26"/>
        </w:rPr>
        <w:t>Điều kiện nào LLM orchestration có lợi?</w:t>
      </w:r>
    </w:p>
    <w:p>
      <w:pPr>
        <w:ind w:firstLine="567"/>
        <w:jc w:val="both"/>
      </w:pPr>
      <w:r>
        <w:rPr>
          <w:rFonts w:ascii="Times New Roman" w:hAnsi="Times New Roman" w:eastAsia="Times New Roman" w:cs="Times New Roman"/>
          <w:b w:val="0"/>
          <w:i w:val="0"/>
          <w:color w:val="000000"/>
        </w:rPr>
        <w:t>Từ kết quả trên ba corpus, có thể rút ra ba điều kiện:</w:t>
      </w:r>
    </w:p>
    <w:p>
      <w:pPr>
        <w:ind w:firstLine="567"/>
        <w:jc w:val="both"/>
      </w:pPr>
      <w:r>
        <w:rPr>
          <w:rFonts w:ascii="Times New Roman" w:hAnsi="Times New Roman" w:eastAsia="Times New Roman" w:cs="Times New Roman"/>
          <w:b/>
          <w:i w:val="0"/>
          <w:color w:val="000000"/>
        </w:rPr>
        <w:t>Corpus khó, bundle borderline, nhưng còn phụ thuộc lớp allocator profiling.</w:t>
      </w:r>
      <w:r>
        <w:rPr>
          <w:rFonts w:ascii="Times New Roman" w:hAnsi="Times New Roman" w:eastAsia="Times New Roman" w:cs="Times New Roman"/>
          <w:b w:val="0"/>
          <w:i w:val="0"/>
          <w:color w:val="000000"/>
        </w:rPr>
        <w:t xml:space="preserve"> Trên Juliet, heuristic finalize phần lớn bundle, nên judge LLM làm việc chủ yếu ở tầng đánh giá; cấu hình LLM tốt nhất (B6a 0.863) hơn static-only (B1 0.612) nhờ enrichment cộng judge đúng chỗ. Trên LAMeD, mọi cấu hình LLM hội tụ về đúng kết quả no_llm (LLM được gọi từ 47 đến 149 lần mỗi run, không lật verdict nào): khi tầng discovery đã bỏ sót site (recall profiling thấp trên dự án thực), judge không thể cứu những gì không bao giờ thành bundle. LLM orchestration có lợi trước hết khi candidate đúng đã vào pipeline.</w:t>
      </w:r>
    </w:p>
    <w:p>
      <w:pPr>
        <w:ind w:firstLine="567"/>
        <w:jc w:val="both"/>
      </w:pPr>
      <w:r>
        <w:rPr>
          <w:rFonts w:ascii="Times New Roman" w:hAnsi="Times New Roman" w:eastAsia="Times New Roman" w:cs="Times New Roman"/>
          <w:b/>
          <w:i w:val="0"/>
          <w:color w:val="000000"/>
        </w:rPr>
        <w:t>Cần cross-function reasoning, và tầng đó phải path-sensitive.</w:t>
      </w:r>
      <w:r>
        <w:rPr>
          <w:rFonts w:ascii="Times New Roman" w:hAnsi="Times New Roman" w:eastAsia="Times New Roman" w:cs="Times New Roman"/>
          <w:b w:val="0"/>
          <w:i w:val="0"/>
          <w:color w:val="000000"/>
        </w:rPr>
        <w:t xml:space="preserve"> interproceduralFlow hiện tại Δ=0 trên cả Juliet lẫn LAMeD: tool đếm alloc/free không phân biệt nhánh, nên kết luận sai trên ca merge_patch. Bài học rộng hơn con số: orchestration chỉ hữu ích khi tool trong pipeline mạnh hơn heuristic nó bổ trợ; gọi một tool path-insensitive để xử lý leak path-sensitive chỉ tốn token.</w:t>
      </w:r>
    </w:p>
    <w:p>
      <w:pPr>
        <w:ind w:firstLine="567"/>
        <w:jc w:val="both"/>
      </w:pPr>
      <w:r>
        <w:rPr>
          <w:rFonts w:ascii="Times New Roman" w:hAnsi="Times New Roman" w:eastAsia="Times New Roman" w:cs="Times New Roman"/>
          <w:b/>
          <w:i w:val="0"/>
          <w:color w:val="000000"/>
        </w:rPr>
        <w:t>Chi phí phải được kiểm soát, và agentic phải trả giá bằng kết quả.</w:t>
      </w:r>
      <w:r>
        <w:rPr>
          <w:rFonts w:ascii="Times New Roman" w:hAnsi="Times New Roman" w:eastAsia="Times New Roman" w:cs="Times New Roman"/>
          <w:b w:val="0"/>
          <w:i w:val="0"/>
          <w:color w:val="000000"/>
        </w:rPr>
        <w:t xml:space="preserve"> B6a là điểm ngọt: $6.63 cho F1 0.863. B7 agentic tốn $27.14 (khoảng 4 lần) cho F1 thấp hơn, B6b tương tự, trên cả hai quy mô mẫu và hai model. Cấu hình sản xuất là B6a; agentic tool-selection chỉ đáng cân nhắc khi exploration thật sự cần thiết, và bằng chứng hiện tại chưa chỉ ra corpus nào thuộc nhóm đó trong phạm vi luận văn.</w:t>
      </w:r>
    </w:p>
    <w:p>
      <w:pPr>
        <w:pStyle w:val="Heading1"/>
        <w:keepNext/>
        <w:pageBreakBefore/>
      </w:pPr>
      <w:r>
        <w:rPr>
          <w:rFonts w:ascii="Times New Roman" w:hAnsi="Times New Roman" w:eastAsia="Times New Roman" w:cs="Times New Roman"/>
          <w:b/>
          <w:i w:val="0"/>
          <w:color w:val="000000"/>
          <w:sz w:val="32"/>
        </w:rPr>
        <w:t>Chương 5: Kết luận và hướng phát triển trong tương lai</w:t>
      </w:r>
    </w:p>
    <w:p>
      <w:pPr>
        <w:ind w:firstLine="567"/>
        <w:jc w:val="both"/>
      </w:pPr>
      <w:r>
        <w:rPr>
          <w:rFonts w:ascii="Times New Roman" w:hAnsi="Times New Roman" w:eastAsia="Times New Roman" w:cs="Times New Roman"/>
          <w:b w:val="0"/>
          <w:i w:val="0"/>
          <w:color w:val="000000"/>
        </w:rPr>
        <w:t>Câu hỏi khởi nguồn của luận văn nghe rất đơn giản: liệu một LLM điều phối công cụ phân tích tĩnh và động có phát hiện memory leak tốt hơn việc dùng từng công cụ một? Trả lời câu đó đòi hỏi bốn chương: bối cảnh và các hướng tiếp cận hiện có (Chương 1), kiến trúc HYBRID (Chương 2), hiện thực hoá hệ thống (Chương 3), đánh giá thực nghiệm trên hai loại corpus (Chương 4). Chương cuối này chốt lại câu trả lời cho bốn câu hỏi nghiên cứu trên số liệu đã chốt, khái quát bốn đóng góp, rồi bàn về những gì hệ thống chưa làm được cùng hướng đi tiếp.</w:t>
      </w:r>
    </w:p>
    <w:p>
      <w:pPr>
        <w:pStyle w:val="Heading2"/>
        <w:keepNext/>
      </w:pPr>
      <w:r>
        <w:rPr>
          <w:rFonts w:ascii="Times New Roman" w:hAnsi="Times New Roman" w:eastAsia="Times New Roman" w:cs="Times New Roman"/>
          <w:b/>
          <w:i w:val="0"/>
          <w:color w:val="000000"/>
          <w:sz w:val="28"/>
        </w:rPr>
        <w:t>5.1. Trả lời câu hỏi nghiên cứu</w:t>
      </w:r>
    </w:p>
    <w:p>
      <w:pPr>
        <w:pStyle w:val="Heading3"/>
        <w:keepNext/>
      </w:pPr>
      <w:r>
        <w:rPr>
          <w:rFonts w:ascii="Times New Roman" w:hAnsi="Times New Roman" w:eastAsia="Times New Roman" w:cs="Times New Roman"/>
          <w:b/>
          <w:i w:val="0"/>
          <w:color w:val="000000"/>
          <w:sz w:val="26"/>
        </w:rPr>
        <w:t>RQ1: LLM orchestration có cải thiện hiệu suất phát hiện leak không?</w:t>
      </w:r>
    </w:p>
    <w:p>
      <w:pPr>
        <w:ind w:firstLine="567"/>
        <w:jc w:val="both"/>
      </w:pPr>
      <w:r>
        <w:rPr>
          <w:rFonts w:ascii="Times New Roman" w:hAnsi="Times New Roman" w:eastAsia="Times New Roman" w:cs="Times New Roman"/>
          <w:b w:val="0"/>
          <w:i w:val="0"/>
          <w:color w:val="000000"/>
        </w:rPr>
        <w:t xml:space="preserve">Có, trên toàn bộ corpus, với điều kiện LLM đứng đúng vị trí. So sánh quyết nằm trong cùng một sweep 9 baseline, cùng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trên đủ 1658 ca Juliet CWE-401 (mục 4.2): B6a, cấu hình đề xuất gồm planner, recipe động tất định và LLM judge, đạt F1 0.863 với precision 0.965, recall 0.780, MCC 0.790. Baseline tĩnh thuần B1 trong cùng sweep chỉ đạt F1 0.612. Một run no_llm postfix4 độc lập (commit </w:t>
      </w:r>
      <w:r>
        <w:rPr>
          <w:rFonts w:ascii="Courier New" w:hAnsi="Courier New" w:eastAsia="Courier New" w:cs="Courier New"/>
          <w:b w:val="0"/>
          <w:i w:val="0"/>
          <w:color w:val="000000"/>
        </w:rPr>
        <w:t>c07bee5</w:t>
      </w:r>
      <w:r>
        <w:rPr>
          <w:rFonts w:ascii="Times New Roman" w:hAnsi="Times New Roman" w:eastAsia="Times New Roman" w:cs="Times New Roman"/>
          <w:b w:val="0"/>
          <w:i w:val="0"/>
          <w:color w:val="000000"/>
        </w:rPr>
        <w:t>) cho đúng bộ số precision 68.0%, recall 55.6%, F1 0.612, xác nhận chéo cho mốc baseline này. Chênh lệch 0.251 F1 vì thế đo được trên cùng corpus, cùng scorer, cùng thế hệ code.</w:t>
      </w:r>
    </w:p>
    <w:p>
      <w:pPr>
        <w:ind w:firstLine="567"/>
        <w:jc w:val="both"/>
      </w:pPr>
      <w:r>
        <w:rPr>
          <w:rFonts w:ascii="Times New Roman" w:hAnsi="Times New Roman" w:eastAsia="Times New Roman" w:cs="Times New Roman"/>
          <w:b w:val="0"/>
          <w:i w:val="0"/>
          <w:color w:val="000000"/>
        </w:rPr>
        <w:t>Xếp hạng đầy đủ của sweep: B6a 0.863, B6 0.862, B6b 0.858, B7 0.856, B4 0.801, B3 0.683, B1 0.612, rồi B5 và B2 cùng 0.392. Bốn cấu hình đứng đầu đều có LLM, nhưng hai cấu hình cuối cùng lại tụt dưới cả baseline tĩnh. Sự phân tán đó chính là thông điệp: thêm LLM vào không tự động làm hệ tốt hơn. Giá trị đến từ cách bố trí, planner gate luồng chạy, recipe ghim cứng phần chạy động, judge chỉ chốt verdict cuối.</w:t>
      </w:r>
    </w:p>
    <w:p>
      <w:pPr>
        <w:ind w:firstLine="567"/>
        <w:jc w:val="both"/>
      </w:pPr>
      <w:r>
        <w:rPr>
          <w:rFonts w:ascii="Times New Roman" w:hAnsi="Times New Roman" w:eastAsia="Times New Roman" w:cs="Times New Roman"/>
          <w:b w:val="0"/>
          <w:i w:val="0"/>
          <w:color w:val="000000"/>
        </w:rPr>
        <w:t>Chi phí đi kèm cũng phân hoá theo thiết kế. B7, nhánh agentic đầy đủ, tốn 27.14 USD, khoảng 4 lần B6a (6.63 USD), đổi lại F1 thấp hơn (0.856 so với 0.863). Trên corpus synthetic như Juliet, việc thăm dò công cụ theo kiểu agentic phần lớn gọi lại những công cụ mà bằng chứng tĩnh đã đủ để kết luận.</w:t>
      </w:r>
    </w:p>
    <w:p>
      <w:pPr>
        <w:ind w:firstLine="567"/>
        <w:jc w:val="both"/>
      </w:pPr>
      <w:r>
        <w:rPr>
          <w:rFonts w:ascii="Times New Roman" w:hAnsi="Times New Roman" w:eastAsia="Times New Roman" w:cs="Times New Roman"/>
          <w:b w:val="0"/>
          <w:i w:val="0"/>
          <w:color w:val="000000"/>
        </w:rPr>
        <w:t>Câu trả lời RQ1 vì thế là có, nhưng có điều kiện: nhánh judge LLM trong cấu hình đề xuất nâng F1 từ 0.612 lên 0.863 trên toàn corpus; các cách dùng LLM khác, tiêu biểu là tool selection agentic, có thể không chỉ đắt hơn mà còn kém hơn.</w:t>
      </w:r>
    </w:p>
    <w:p>
      <w:pPr>
        <w:pStyle w:val="Heading3"/>
        <w:keepNext/>
      </w:pPr>
      <w:r>
        <w:rPr>
          <w:rFonts w:ascii="Times New Roman" w:hAnsi="Times New Roman" w:eastAsia="Times New Roman" w:cs="Times New Roman"/>
          <w:b/>
          <w:i w:val="0"/>
          <w:color w:val="000000"/>
          <w:sz w:val="26"/>
        </w:rPr>
        <w:t>RQ2: Kết quả có tái lập được không?</w:t>
      </w:r>
    </w:p>
    <w:p>
      <w:pPr>
        <w:ind w:firstLine="567"/>
        <w:jc w:val="both"/>
      </w:pPr>
      <w:r>
        <w:rPr>
          <w:rFonts w:ascii="Times New Roman" w:hAnsi="Times New Roman" w:eastAsia="Times New Roman" w:cs="Times New Roman"/>
          <w:b w:val="0"/>
          <w:i w:val="0"/>
          <w:color w:val="000000"/>
        </w:rPr>
        <w:t>Mỗi chế độ chạy được báo cáo theo đúng bản chất tất định của nó, tạo thành giao thức hai tầng (mục 4.8). Tầng 1 áp dụng cho no_llm, tầng 2 cho llm_assisted; hai tầng không ép về một chuẩn chung.</w:t>
      </w:r>
    </w:p>
    <w:p>
      <w:pPr>
        <w:ind w:firstLine="567"/>
        <w:jc w:val="both"/>
      </w:pPr>
      <w:r>
        <w:rPr>
          <w:rFonts w:ascii="Times New Roman" w:hAnsi="Times New Roman" w:eastAsia="Times New Roman" w:cs="Times New Roman"/>
          <w:b w:val="0"/>
          <w:i w:val="0"/>
          <w:color w:val="000000"/>
        </w:rPr>
        <w:t xml:space="preserve">Tier 1 phải tất định tuyệt đối, và thực sự như vậy. Hai lần chạy no_llm tách thư mục, cùng cấu hình, cho bảng nhầm lẫn trùng từng ca: TP29, FP7, FN3, TN38.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chứng nhận điều này và đồng thời từ chối hai kiểu đậu giả đã gặp thật trong quá trình phát triển: so thư mục với chính nó vì trùng dấu thời gian, và một run degenerate (mất kết nối analyzer nên mọi ca lỗi) dễ bị nhầm là "tất định". Trên toàn corpus, run no_llm postfix4 chốt mốc tầng 1: precision 68.0%, recall 55.6%, F1 0.612, MCC 0.375.</w:t>
      </w:r>
    </w:p>
    <w:p>
      <w:pPr>
        <w:ind w:firstLine="567"/>
        <w:jc w:val="both"/>
      </w:pPr>
      <w:r>
        <w:rPr>
          <w:rFonts w:ascii="Times New Roman" w:hAnsi="Times New Roman" w:eastAsia="Times New Roman" w:cs="Times New Roman"/>
          <w:b w:val="0"/>
          <w:i w:val="0"/>
          <w:color w:val="000000"/>
        </w:rPr>
        <w:t xml:space="preserve">Tier 2 không thể đồng nhất bit-for-bit vì judge LLM mang sampling phía provider, nên số liệu được báo cáo dạng phân phối. Sweep chính chạy 3 lần cho mỗi cấu hình LLM: B6a cho F1 0.863±0.001. Trên LAMeD, ba run llm_assisted cho std=0 (mục 4.5). Sweep stratified n=50 ghi B6a 0.938±0.015 (mục 4.2). Kèm mean±std, tỉ lệ lật verdict từng ca được đo riêng qua </w:t>
      </w:r>
      <w:r>
        <w:rPr>
          <w:rFonts w:ascii="Courier New" w:hAnsi="Courier New" w:eastAsia="Courier New" w:cs="Courier New"/>
          <w:b w:val="0"/>
          <w:i w:val="0"/>
          <w:color w:val="000000"/>
        </w:rPr>
        <w:t>verdict-stability.ts</w:t>
      </w:r>
      <w:r>
        <w:rPr>
          <w:rFonts w:ascii="Times New Roman" w:hAnsi="Times New Roman" w:eastAsia="Times New Roman" w:cs="Times New Roman"/>
          <w:b w:val="0"/>
          <w:i w:val="0"/>
          <w:color w:val="000000"/>
        </w:rPr>
        <w:t>, vì tổng hợp có thể trùng nhau do may trong khi verdict từng ca vẫn dao động.</w:t>
      </w:r>
    </w:p>
    <w:p>
      <w:pPr>
        <w:ind w:firstLine="567"/>
        <w:jc w:val="both"/>
      </w:pPr>
      <w:r>
        <w:rPr>
          <w:rFonts w:ascii="Times New Roman" w:hAnsi="Times New Roman" w:eastAsia="Times New Roman" w:cs="Times New Roman"/>
          <w:b w:val="0"/>
          <w:i w:val="0"/>
          <w:color w:val="000000"/>
        </w:rPr>
        <w:t>Một run llm_assisted thuộc thế hệ commit cũ hơn (</w:t>
      </w:r>
      <w:r>
        <w:rPr>
          <w:rFonts w:ascii="Courier New" w:hAnsi="Courier New" w:eastAsia="Courier New" w:cs="Courier New"/>
          <w:b w:val="0"/>
          <w:i w:val="0"/>
          <w:color w:val="000000"/>
        </w:rPr>
        <w:t>9db30f0</w:t>
      </w:r>
      <w:r>
        <w:rPr>
          <w:rFonts w:ascii="Times New Roman" w:hAnsi="Times New Roman" w:eastAsia="Times New Roman" w:cs="Times New Roman"/>
          <w:b w:val="0"/>
          <w:i w:val="0"/>
          <w:color w:val="000000"/>
        </w:rPr>
        <w:t>, sinh ngày 2026-08-11, trước chuỗi fix reference-out-param, virtual-dispatch và RAII của 2026-08-12) được giữ lại chỉ cho dữ liệu chi phí và đường judge: 66.4% verdict bị flag do heuristic chốt, 33.6% do LLM chốt. Run này không tham gia bất kỳ so sánh hiệu suất nào vì lệch thế hệ code so với sweep chính.</w:t>
      </w:r>
    </w:p>
    <w:p>
      <w:pPr>
        <w:pStyle w:val="Heading3"/>
        <w:keepNext/>
      </w:pPr>
      <w:r>
        <w:rPr>
          <w:rFonts w:ascii="Times New Roman" w:hAnsi="Times New Roman" w:eastAsia="Times New Roman" w:cs="Times New Roman"/>
          <w:b/>
          <w:i w:val="0"/>
          <w:color w:val="000000"/>
          <w:sz w:val="26"/>
        </w:rPr>
        <w:t>RQ3: Consensus voting có giảm dao động verdict không?</w:t>
      </w:r>
    </w:p>
    <w:p>
      <w:pPr>
        <w:ind w:firstLine="567"/>
        <w:jc w:val="both"/>
      </w:pPr>
      <w:r>
        <w:rPr>
          <w:rFonts w:ascii="Times New Roman" w:hAnsi="Times New Roman" w:eastAsia="Times New Roman" w:cs="Times New Roman"/>
          <w:b w:val="0"/>
          <w:i w:val="0"/>
          <w:color w:val="000000"/>
        </w:rPr>
        <w:t>Thí nghiệm đầu nói có. Trên mẫu n=30, nhánh single-LLM lật verdict 13.3 đến 26.7% giữa các lần chạy, nhánh consensus K=3 lặp lại y hệt 6.7% qua hai đợt; McNemar cho p=0.45, xu hướng nghiêng consensus nhưng chưa đạt ý nghĩa thống kê. Khi đó, kết luận "consensus ổn định hơn 2 đến 4 lần" có vẻ vững.</w:t>
      </w:r>
    </w:p>
    <w:p>
      <w:pPr>
        <w:ind w:firstLine="567"/>
        <w:jc w:val="both"/>
      </w:pPr>
      <w:r>
        <w:rPr>
          <w:rFonts w:ascii="Times New Roman" w:hAnsi="Times New Roman" w:eastAsia="Times New Roman" w:cs="Times New Roman"/>
          <w:b w:val="0"/>
          <w:i w:val="0"/>
          <w:color w:val="000000"/>
        </w:rPr>
        <w:t xml:space="preserve">Mẫu n=30 đó lại vô tình gồm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do manifest Juliet xếp theo family mà lấy đầu danh sách không stratify. Lặp đúng protocol trên mẫu n=50 stratified đủ 10 family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mục 4.6) đảo chiều hoàn toàn kết quả:</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Nhánh judge</w:t>
            </w:r>
          </w:p>
        </w:tc>
        <w:tc>
          <w:tcPr>
            <w:tcW w:type="dxa" w:w="3024"/>
          </w:tcPr>
          <w:p>
            <w:pPr>
              <w:spacing w:line="240" w:lineRule="auto" w:after="0"/>
            </w:pPr>
            <w:r>
              <w:rPr>
                <w:rFonts w:ascii="Times New Roman" w:hAnsi="Times New Roman" w:eastAsia="Times New Roman" w:cs="Times New Roman"/>
                <w:b/>
                <w:i w:val="0"/>
                <w:color w:val="000000"/>
                <w:sz w:val="22"/>
              </w:rPr>
              <w:t>Tỉ lệ lật verdict</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val="0"/>
                <w:i w:val="0"/>
                <w:color w:val="000000"/>
                <w:sz w:val="22"/>
              </w:rPr>
              <w:t>2.0%</w:t>
            </w:r>
          </w:p>
        </w:tc>
        <w:tc>
          <w:tcPr>
            <w:tcW w:type="dxa" w:w="3024"/>
          </w:tcPr>
          <w:p>
            <w:pPr>
              <w:spacing w:line="240" w:lineRule="auto" w:after="0"/>
            </w:pPr>
            <w:r>
              <w:rPr>
                <w:rFonts w:ascii="Times New Roman" w:hAnsi="Times New Roman" w:eastAsia="Times New Roman" w:cs="Times New Roman"/>
                <w:b w:val="0"/>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Hai đợt chạy độc lập cho cùng số trên. McNemar trên 205 site ghép cặp: 7/8 cặp bất đồng nghiêng về single, χ²=3.13, p=0.077.</w:t>
      </w:r>
    </w:p>
    <w:p>
      <w:pPr>
        <w:ind w:firstLine="567"/>
        <w:jc w:val="both"/>
      </w:pPr>
      <w:r>
        <w:rPr>
          <w:rFonts w:ascii="Times New Roman" w:hAnsi="Times New Roman" w:eastAsia="Times New Roman" w:cs="Times New Roman"/>
          <w:b w:val="0"/>
          <w:i w:val="0"/>
          <w:color w:val="000000"/>
        </w:rPr>
        <w:t>Điều thú vị là bảng này không nói consensus tệ, mà nói kết quả đầu tiên là sản phẩm của cách lấy mẫu. Khi ba mẫu độc lập gần như luôn đồng ý, bỏ phiếu đang "ổn định hoá" thứ chưa từng bất ổn. Trên mẫu đại diện đủ family, chính single-LLM ổn định hơn và chính xác hơn; mức p=0.077 vẫn dưới ngưỡng ý nghĩa nên luận văn dừng ở "xu hướng nghiêng single", không khẳng định mạnh hơn dữ liệu cho phép.</w:t>
      </w:r>
    </w:p>
    <w:p>
      <w:pPr>
        <w:ind w:firstLine="567"/>
        <w:jc w:val="both"/>
      </w:pPr>
      <w:r>
        <w:rPr>
          <w:rFonts w:ascii="Times New Roman" w:hAnsi="Times New Roman" w:eastAsia="Times New Roman" w:cs="Times New Roman"/>
          <w:b w:val="0"/>
          <w:i w:val="0"/>
          <w:color w:val="000000"/>
        </w:rPr>
        <w:t xml:space="preserve">Kết luận RQ3: consensus không được khuyến nghị bật mặc định. Cơ chế vẫn là code thật, vẫn opt-in qua </w:t>
      </w:r>
      <w:r>
        <w:rPr>
          <w:rFonts w:ascii="Courier New" w:hAnsi="Courier New" w:eastAsia="Courier New" w:cs="Courier New"/>
          <w:b w:val="0"/>
          <w:i w:val="0"/>
          <w:color w:val="000000"/>
        </w:rPr>
        <w:t>consensus.n &gt; 1</w:t>
      </w:r>
      <w:r>
        <w:rPr>
          <w:rFonts w:ascii="Times New Roman" w:hAnsi="Times New Roman" w:eastAsia="Times New Roman" w:cs="Times New Roman"/>
          <w:b w:val="0"/>
          <w:i w:val="0"/>
          <w:color w:val="000000"/>
        </w:rPr>
        <w:t>, và luận văn báo cáo cả hai kết quả thay vì chỉ giữ số thuận lợi. Với nghiên cứu LLM-judge nói chung, đây là một ví dụ cụ thể cho việc hiệu ứng sampling có thể lật chiều một ablation.</w:t>
      </w:r>
    </w:p>
    <w:p>
      <w:pPr>
        <w:pStyle w:val="Heading3"/>
        <w:keepNext/>
      </w:pPr>
      <w:r>
        <w:rPr>
          <w:rFonts w:ascii="Times New Roman" w:hAnsi="Times New Roman" w:eastAsia="Times New Roman" w:cs="Times New Roman"/>
          <w:b/>
          <w:i w:val="0"/>
          <w:color w:val="000000"/>
          <w:sz w:val="26"/>
        </w:rPr>
        <w:t>RQ4: Hệ thống hoạt động ra sao trên dự án thực?</w:t>
      </w:r>
    </w:p>
    <w:p>
      <w:pPr>
        <w:ind w:firstLine="567"/>
        <w:jc w:val="both"/>
      </w:pPr>
      <w:r>
        <w:rPr>
          <w:rFonts w:ascii="Times New Roman" w:hAnsi="Times New Roman" w:eastAsia="Times New Roman" w:cs="Times New Roman"/>
          <w:b w:val="0"/>
          <w:i w:val="0"/>
          <w:color w:val="000000"/>
        </w:rPr>
        <w:t>Trên LAMeD, 41 ca từ 7 dự án C thật với 50 site rò sau khi chỉnh lại denominator (mục 4.5), hệ thống bắt TP15, FP0, FN35, recall 30.0%. Ba lần chạy llm_assisted cho std=0 và trùng khớp từng ca với no_llm. LLM judge thực tế được gọi từ 47 đến 149 lần mỗi run nhưng không lật verdict nào; thêm interproceduralFlow vào đường evidence tĩnh cũng cho kết quả byte-identical (Δ=0). Clang Static Analyzer trên corpus này bắt 0 trên 43 site; hai mẫu số 43 và 50 khác nhau do scorer chấm mỗi hệ trên granularity finding của chính nó, không phải lỗi đo (chi tiết ở mục 4.7).</w:t>
      </w:r>
    </w:p>
    <w:p>
      <w:pPr>
        <w:ind w:firstLine="567"/>
        <w:jc w:val="both"/>
      </w:pPr>
      <w:r>
        <w:rPr>
          <w:rFonts w:ascii="Times New Roman" w:hAnsi="Times New Roman" w:eastAsia="Times New Roman" w:cs="Times New Roman"/>
          <w:b w:val="0"/>
          <w:i w:val="0"/>
          <w:color w:val="000000"/>
        </w:rPr>
        <w:t xml:space="preserve">Ca dự án thực đầu tiên hệ bắt được có giá trị minh hoạ riêng: leak tham số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của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rò trên đúng một đường lỗi, được phát hiện nhờ scoring parameter-ownership kết hợp guard-subset reconciliation (kể chi tiết ở mục 4.5.2). Ba mươi lăm site còn sót thuộc các lớp khó: hai ca cần mô hình hoá deallocator semantics, hai ca path-sensitive, phần còn lại là ownership interprocedural phức tạp. Chính LAMeD cũng chỉ báo 5-10 trên 43 site cho các công cụ có annotation.</w:t>
      </w:r>
    </w:p>
    <w:p>
      <w:pPr>
        <w:ind w:firstLine="567"/>
        <w:jc w:val="both"/>
      </w:pPr>
      <w:r>
        <w:rPr>
          <w:rFonts w:ascii="Times New Roman" w:hAnsi="Times New Roman" w:eastAsia="Times New Roman" w:cs="Times New Roman"/>
          <w:b w:val="0"/>
          <w:i w:val="0"/>
          <w:color w:val="000000"/>
        </w:rPr>
        <w:t xml:space="preserve">Corpus thực thứ hai là MemHint: 19 ca trên 6 dự án lớn (vim, redis, openssl...), ground truth tự tái lập vào file JSON vì danh sách bug của paper gốc không công bố. Giao thức gồm một run no_llm kèm enrich và ba run llm_assisted, điều phối bởi </w:t>
      </w:r>
      <w:r>
        <w:rPr>
          <w:rFonts w:ascii="Courier New" w:hAnsi="Courier New" w:eastAsia="Courier New" w:cs="Courier New"/>
          <w:b w:val="0"/>
          <w:i w:val="0"/>
          <w:color w:val="000000"/>
        </w:rPr>
        <w:t>scripts/memhint-eval-driver.sh</w:t>
      </w:r>
      <w:r>
        <w:rPr>
          <w:rFonts w:ascii="Times New Roman" w:hAnsi="Times New Roman" w:eastAsia="Times New Roman" w:cs="Times New Roman"/>
          <w:b w:val="0"/>
          <w:i w:val="0"/>
          <w:color w:val="000000"/>
        </w:rPr>
        <w:t xml:space="preserve"> với resume tự động qua từng lần lỗi OOM. Tại thời điểm viết chương này, hai nhóm run MemHint chưa hoàn tất; số liệu [PENDING, bổ sung vào mục tương ứng của chương 4 khi run xong] và không con số nào được suy đoán cho corpus đó.</w:t>
      </w:r>
    </w:p>
    <w:p>
      <w:pPr>
        <w:ind w:firstLine="567"/>
        <w:jc w:val="both"/>
      </w:pPr>
      <w:r>
        <w:rPr>
          <w:rFonts w:ascii="Times New Roman" w:hAnsi="Times New Roman" w:eastAsia="Times New Roman" w:cs="Times New Roman"/>
          <w:b w:val="0"/>
          <w:i w:val="0"/>
          <w:color w:val="000000"/>
        </w:rPr>
        <w:t>Cả hai corpus thực dùng quy ước positive-only: recall và số FP là hai đại lượng so sánh được, còn precision và MCC không định nghĩa vì TN=0 theo cách dựng corpus (mục 4.1.2). FP=0 trên 50 site vì thế là kết quả mạnh, nhưng phải đọc kèm recall 30%.</w:t>
      </w:r>
    </w:p>
    <w:p>
      <w:pPr>
        <w:pStyle w:val="Heading2"/>
        <w:keepNext/>
      </w:pPr>
      <w:r>
        <w:rPr>
          <w:rFonts w:ascii="Times New Roman" w:hAnsi="Times New Roman" w:eastAsia="Times New Roman" w:cs="Times New Roman"/>
          <w:b/>
          <w:i w:val="0"/>
          <w:color w:val="000000"/>
          <w:sz w:val="28"/>
        </w:rPr>
        <w:t>5.2. Đóng góp của luận văn</w:t>
      </w:r>
    </w:p>
    <w:p>
      <w:pPr>
        <w:ind w:firstLine="567"/>
        <w:jc w:val="both"/>
      </w:pPr>
      <w:r>
        <w:rPr>
          <w:rFonts w:ascii="Times New Roman" w:hAnsi="Times New Roman" w:eastAsia="Times New Roman" w:cs="Times New Roman"/>
          <w:b w:val="0"/>
          <w:i w:val="0"/>
          <w:color w:val="000000"/>
        </w:rPr>
        <w:t>Bốn đóng góp dưới đây xếp theo thứ tự trọng tâm sau khi mọi kết quả đã chốt: pipeline tất định-trừ-judge là novelty trung tâm, còn consensus được trình bày như một kỹ thuật đã điều tra kỹ với kết quả âm trung thực.</w:t>
      </w:r>
    </w:p>
    <w:p>
      <w:pPr>
        <w:ind w:firstLine="567"/>
        <w:jc w:val="both"/>
      </w:pPr>
      <w:r>
        <w:rPr>
          <w:rFonts w:ascii="Times New Roman" w:hAnsi="Times New Roman" w:eastAsia="Times New Roman" w:cs="Times New Roman"/>
          <w:b/>
          <w:i w:val="0"/>
          <w:color w:val="000000"/>
        </w:rPr>
        <w:t>C1: Pipeline hybrid tất định-trừ-judge.</w:t>
      </w:r>
      <w:r>
        <w:rPr>
          <w:rFonts w:ascii="Times New Roman" w:hAnsi="Times New Roman" w:eastAsia="Times New Roman" w:cs="Times New Roman"/>
          <w:b w:val="0"/>
          <w:i w:val="0"/>
          <w:color w:val="000000"/>
        </w:rPr>
        <w:t xml:space="preserve"> Tầng dynamic được tất định hoá triệt để: recipe build cộng sanitizer run ghim cứng (buildTarget → lsanRun), không LLM trong vòng chạy; mọi finding được capture tất định vào store; planner LLM chỉ gate luồng, không tự ghi evidence. Judge trở thành nơi duy nhất còn sampling, và cấu hình đạt kết quả full-corpus mạnh nhất chính là cấu hình đó: B6a với F1 0.863, MCC 0.790. Trên corpus thực, pipeline chạy ba lần cho std=0.</w:t>
      </w:r>
    </w:p>
    <w:p>
      <w:pPr>
        <w:ind w:firstLine="567"/>
        <w:jc w:val="both"/>
      </w:pPr>
      <w:r>
        <w:rPr>
          <w:rFonts w:ascii="Times New Roman" w:hAnsi="Times New Roman" w:eastAsia="Times New Roman" w:cs="Times New Roman"/>
          <w:b/>
          <w:i w:val="0"/>
          <w:color w:val="000000"/>
        </w:rPr>
        <w:t>C2: Giao thức tái lập hai tầng.</w:t>
      </w:r>
      <w:r>
        <w:rPr>
          <w:rFonts w:ascii="Times New Roman" w:hAnsi="Times New Roman" w:eastAsia="Times New Roman" w:cs="Times New Roman"/>
          <w:b w:val="0"/>
          <w:i w:val="0"/>
          <w:color w:val="000000"/>
        </w:rPr>
        <w:t xml:space="preserve"> Tier 1 (no_llm) tất định bit-for-bit, được gate chứng nhận và biết từ chối hai kiểu đậu giả. Tier 2 (llm_assisted) báo cáo phân phối: mean±std qua nhiều lần chạy, cộng tỉ lệ lật verdict từng ca. Mỗi chế độ được đo theo bản chất của nó; một tổng số trùng khớp không còn có thể che giấu dao động cấp ca.</w:t>
      </w:r>
    </w:p>
    <w:p>
      <w:pPr>
        <w:ind w:firstLine="567"/>
        <w:jc w:val="both"/>
      </w:pPr>
      <w:r>
        <w:rPr>
          <w:rFonts w:ascii="Times New Roman" w:hAnsi="Times New Roman" w:eastAsia="Times New Roman" w:cs="Times New Roman"/>
          <w:b/>
          <w:i w:val="0"/>
          <w:color w:val="000000"/>
        </w:rPr>
        <w:t>C3: Làm giàu bằng chứng cho judge.</w:t>
      </w:r>
      <w:r>
        <w:rPr>
          <w:rFonts w:ascii="Times New Roman" w:hAnsi="Times New Roman" w:eastAsia="Times New Roman" w:cs="Times New Roman"/>
          <w:b w:val="0"/>
          <w:i w:val="0"/>
          <w:color w:val="000000"/>
        </w:rPr>
        <w:t xml:space="preserve"> Mỗi bundle mang ownership của biến, cặp alloc→free, feasible-leak-path và correlationMethod phân biệt tương quan chặt (khớp file, dòng, hàm) với tương quan yếu (chỉ file). Mọi verdict truy vết được về bằng chứng trong snapshot.json và hiển thị trong báo cáo cùng TUI. Allocator annotation theo dự án, do LLM profiler đọc source rồi grep-verify, mở rộng discovery sang factory allocator kiểu </w:t>
      </w:r>
      <w:r>
        <w:rPr>
          <w:rFonts w:ascii="Courier New" w:hAnsi="Courier New" w:eastAsia="Courier New" w:cs="Courier New"/>
          <w:b w:val="0"/>
          <w:i w:val="0"/>
          <w:color w:val="000000"/>
        </w:rPr>
        <w:t>cJSON_Duplicate</w:t>
      </w:r>
      <w:r>
        <w:rPr>
          <w:rFonts w:ascii="Times New Roman" w:hAnsi="Times New Roman" w:eastAsia="Times New Roman" w:cs="Times New Roman"/>
          <w:b w:val="0"/>
          <w:i w:val="0"/>
          <w:color w:val="000000"/>
        </w:rPr>
        <w:t xml:space="preserve"> mà danh sách hardcode bỏ sót.</w:t>
      </w:r>
    </w:p>
    <w:p>
      <w:pPr>
        <w:ind w:firstLine="567"/>
        <w:jc w:val="both"/>
      </w:pPr>
      <w:r>
        <w:rPr>
          <w:rFonts w:ascii="Times New Roman" w:hAnsi="Times New Roman" w:eastAsia="Times New Roman" w:cs="Times New Roman"/>
          <w:b/>
          <w:i w:val="0"/>
          <w:color w:val="000000"/>
        </w:rPr>
        <w:t>C4: Consensus judge với kết quả âm trung thực.</w:t>
      </w:r>
      <w:r>
        <w:rPr>
          <w:rFonts w:ascii="Times New Roman" w:hAnsi="Times New Roman" w:eastAsia="Times New Roman" w:cs="Times New Roman"/>
          <w:b w:val="0"/>
          <w:i w:val="0"/>
          <w:color w:val="000000"/>
        </w:rPr>
        <w:t xml:space="preserve"> Cơ chế k mẫu độc lập, precision-override veto và escalation theo bất đồng static-dynamic là code thật, đã tối ưu chi phí bằng batch judging. Trên mẫu đại diện n=50, nó thua cả về ổn định lẫn F1 so với single-LLM; luận văn báo cáo cả hai kết quả, không khuyến nghị mặc định, và rút ra bài học phương pháp luận về sampling. Kết quả âm được kể đủ là một đóng góp, không phải điểm yếu cần giấu.</w:t>
      </w:r>
    </w:p>
    <w:p>
      <w:pPr>
        <w:pStyle w:val="Heading2"/>
        <w:keepNext/>
      </w:pPr>
      <w:r>
        <w:rPr>
          <w:rFonts w:ascii="Times New Roman" w:hAnsi="Times New Roman" w:eastAsia="Times New Roman" w:cs="Times New Roman"/>
          <w:b/>
          <w:i w:val="0"/>
          <w:color w:val="000000"/>
          <w:sz w:val="28"/>
        </w:rPr>
        <w:t>5.3. Bàn luận</w:t>
      </w:r>
    </w:p>
    <w:p>
      <w:pPr>
        <w:pStyle w:val="Heading3"/>
        <w:keepNext/>
      </w:pPr>
      <w:r>
        <w:rPr>
          <w:rFonts w:ascii="Times New Roman" w:hAnsi="Times New Roman" w:eastAsia="Times New Roman" w:cs="Times New Roman"/>
          <w:b/>
          <w:i w:val="0"/>
          <w:color w:val="000000"/>
          <w:sz w:val="26"/>
        </w:rPr>
        <w:t>Hai cách lấy mẫu, hai con số</w:t>
      </w:r>
    </w:p>
    <w:p>
      <w:pPr>
        <w:ind w:firstLine="567"/>
        <w:jc w:val="both"/>
      </w:pPr>
      <w:r>
        <w:rPr>
          <w:rFonts w:ascii="Times New Roman" w:hAnsi="Times New Roman" w:eastAsia="Times New Roman" w:cs="Times New Roman"/>
          <w:b w:val="0"/>
          <w:i w:val="0"/>
          <w:color w:val="000000"/>
        </w:rPr>
        <w:t>Sweep stratified n=50 cho B6a 0.938±0.015 trong khi sweep toàn corpus cho 0.863±0.001 (mục 4.2). Hai con số không mâu thuẫn; chúng trả lời hai câu hỏi khác nhau, một về ablation component trên mẫu cân bằng family, một về hiệu năng toàn corpus. Family variance đo trên chính các run B6a của sweep toàn corpus giải thích khoảng cách: F1 0.991 trên family malloc nhưng chỉ 0.584 trên strdup. Bài học lấy mẫu này chảy thẳng vào kết quả consensus ở RQ3, nơi cùng một cơ chế đổi chiều chỉ vì mẫu đổi từ ngẫu nhiên thành stratified.</w:t>
      </w:r>
    </w:p>
    <w:p>
      <w:pPr>
        <w:pStyle w:val="Heading3"/>
        <w:keepNext/>
      </w:pPr>
      <w:r>
        <w:rPr>
          <w:rFonts w:ascii="Times New Roman" w:hAnsi="Times New Roman" w:eastAsia="Times New Roman" w:cs="Times New Roman"/>
          <w:b/>
          <w:i w:val="0"/>
          <w:color w:val="000000"/>
          <w:sz w:val="26"/>
        </w:rPr>
        <w:t>Chi phí của agentic</w:t>
      </w:r>
    </w:p>
    <w:p>
      <w:pPr>
        <w:ind w:firstLine="567"/>
        <w:jc w:val="both"/>
      </w:pPr>
      <w:r>
        <w:rPr>
          <w:rFonts w:ascii="Times New Roman" w:hAnsi="Times New Roman" w:eastAsia="Times New Roman" w:cs="Times New Roman"/>
          <w:b w:val="0"/>
          <w:i w:val="0"/>
          <w:color w:val="000000"/>
        </w:rPr>
        <w:t>Sweep 9 baseline tốn 75.78 USD tổng cộng, trong đó B7 agentic chiếm 27.14 USD, khoảng 4 lần B6a, để đạt F1 thấp hơn. Điểm ngọt nằm ở B6a: planner gate luồng, recipe tất định chạy dynamic, LLM chỉ chốt verdict ở cuối. Agentic tool selection trên corpus dễ phần lớn gọi lại những công cụ mà bằng chứng tĩnh đã đủ để kết luận.</w:t>
      </w:r>
    </w:p>
    <w:p>
      <w:pPr>
        <w:pStyle w:val="Heading3"/>
        <w:keepNext/>
      </w:pPr>
      <w:r>
        <w:rPr>
          <w:rFonts w:ascii="Times New Roman" w:hAnsi="Times New Roman" w:eastAsia="Times New Roman" w:cs="Times New Roman"/>
          <w:b/>
          <w:i w:val="0"/>
          <w:color w:val="000000"/>
          <w:sz w:val="26"/>
        </w:rPr>
        <w:t>Bản chất non-deterministic của LLM judge</w:t>
      </w:r>
    </w:p>
    <w:p>
      <w:pPr>
        <w:ind w:firstLine="567"/>
        <w:jc w:val="both"/>
      </w:pPr>
      <w:r>
        <w:rPr>
          <w:rFonts w:ascii="Times New Roman" w:hAnsi="Times New Roman" w:eastAsia="Times New Roman" w:cs="Times New Roman"/>
          <w:b w:val="0"/>
          <w:i w:val="0"/>
          <w:color w:val="000000"/>
        </w:rPr>
        <w:t>Ngay cả temperature=0, provider không bảo đảm bit-for-bit do batching phía hệ thống. Giao thức hai tầng là câu trả lời thiết kế cho giới hạn đó: tầng nào cần tất định thì tách LLM ra, tầng nào có LLM thì báo phân phối. Consensus, như RQ3 cho thấy, không phải cách khắc phục; nó chỉ trộn thêm sampling vào sampling.</w:t>
      </w:r>
    </w:p>
    <w:p>
      <w:pPr>
        <w:pStyle w:val="Heading3"/>
        <w:keepNext/>
      </w:pPr>
      <w:r>
        <w:rPr>
          <w:rFonts w:ascii="Times New Roman" w:hAnsi="Times New Roman" w:eastAsia="Times New Roman" w:cs="Times New Roman"/>
          <w:b/>
          <w:i w:val="0"/>
          <w:color w:val="000000"/>
          <w:sz w:val="26"/>
        </w:rPr>
        <w:t>Path-sensitive: heuristic CFG chưa đủ chính xác</w:t>
      </w:r>
    </w:p>
    <w:p>
      <w:pPr>
        <w:ind w:firstLine="567"/>
        <w:jc w:val="both"/>
      </w:pPr>
      <w:r>
        <w:rPr>
          <w:rFonts w:ascii="Times New Roman" w:hAnsi="Times New Roman" w:eastAsia="Times New Roman" w:cs="Times New Roman"/>
          <w:b w:val="0"/>
          <w:i w:val="0"/>
          <w:color w:val="000000"/>
        </w:rPr>
        <w:t>Bật static enrichment dựa trên CFG heuristic trên fixture Juliet trước remediation làm FP vọt từ 7 lên 44 (số đo ghi trong tài liệu đóng góp của hệ thống). Prototype Z3 từng cắt ngược về 8 nhờ phát hiện đường rò bất khả thi, nhưng bị loại khỏi kiến trúc: runtime WASM chặn heap 2 GiB, abort không bắt được, analyzer treo. In-process SMT vì thế được kết luận bất khả thi trong phạm vi này; hướng thay thế là kết hợp static với dynamic cộng judge, còn enrichment giữ opt-in.</w:t>
      </w:r>
    </w:p>
    <w:p>
      <w:pPr>
        <w:pStyle w:val="Heading2"/>
        <w:keepNext/>
      </w:pPr>
      <w:r>
        <w:rPr>
          <w:rFonts w:ascii="Times New Roman" w:hAnsi="Times New Roman" w:eastAsia="Times New Roman" w:cs="Times New Roman"/>
          <w:b/>
          <w:i w:val="0"/>
          <w:color w:val="000000"/>
          <w:sz w:val="28"/>
        </w:rPr>
        <w:t>5.4. Hạn chế của nghiên cứu</w:t>
      </w:r>
    </w:p>
    <w:p>
      <w:pPr>
        <w:ind w:firstLine="567"/>
        <w:jc w:val="both"/>
      </w:pPr>
      <w:r>
        <w:rPr>
          <w:rFonts w:ascii="Times New Roman" w:hAnsi="Times New Roman" w:eastAsia="Times New Roman" w:cs="Times New Roman"/>
          <w:b/>
          <w:i w:val="0"/>
          <w:color w:val="000000"/>
        </w:rPr>
        <w:t>Corpus synthetic là chính.</w:t>
      </w:r>
      <w:r>
        <w:rPr>
          <w:rFonts w:ascii="Times New Roman" w:hAnsi="Times New Roman" w:eastAsia="Times New Roman" w:cs="Times New Roman"/>
          <w:b w:val="0"/>
          <w:i w:val="0"/>
          <w:color w:val="000000"/>
        </w:rPr>
        <w:t xml:space="preserve"> Juliet có pattern công thức: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luôn leak, hàm </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không bao giờ. Kết quả toàn corpus bị kéo xuống bởi các family khó (C++ new/delete, malloc) mà mẫu cân bằng family che đi; không có corpus nào trong nghiên cứu này đủ lớn để khẳng định thứ bậc tuyệt đối giữa các hệ.</w:t>
      </w:r>
    </w:p>
    <w:p>
      <w:pPr>
        <w:ind w:firstLine="567"/>
        <w:jc w:val="both"/>
      </w:pPr>
      <w:r>
        <w:rPr>
          <w:rFonts w:ascii="Times New Roman" w:hAnsi="Times New Roman" w:eastAsia="Times New Roman" w:cs="Times New Roman"/>
          <w:b/>
          <w:i w:val="0"/>
          <w:color w:val="000000"/>
        </w:rPr>
        <w:t>Một mô hình chính.</w:t>
      </w:r>
      <w:r>
        <w:rPr>
          <w:rFonts w:ascii="Times New Roman" w:hAnsi="Times New Roman" w:eastAsia="Times New Roman" w:cs="Times New Roman"/>
          <w:b w:val="0"/>
          <w:i w:val="0"/>
          <w:color w:val="000000"/>
        </w:rPr>
        <w:t xml:space="preserve"> Các sweep formal dùng deepseek-v4-flash. Hai sweep phụ B6a-mimo (F1 0.737) và B6a-zai (F1 0.774 từ run 1 hoàn chỉnh) cho thấy xu hướng giữ đúng hướng trên mô hình khác, nhưng trục model chưa bao giờ được thiết kế thành ablation; so sánh đầy đủ giữa các mô hình nằm ngoài phạm vi.</w:t>
      </w:r>
    </w:p>
    <w:p>
      <w:pPr>
        <w:ind w:firstLine="567"/>
        <w:jc w:val="both"/>
      </w:pPr>
      <w:r>
        <w:rPr>
          <w:rFonts w:ascii="Times New Roman" w:hAnsi="Times New Roman" w:eastAsia="Times New Roman" w:cs="Times New Roman"/>
          <w:b/>
          <w:i w:val="0"/>
          <w:color w:val="000000"/>
        </w:rPr>
        <w:t>Baseline mỏng.</w:t>
      </w:r>
      <w:r>
        <w:rPr>
          <w:rFonts w:ascii="Times New Roman" w:hAnsi="Times New Roman" w:eastAsia="Times New Roman" w:cs="Times New Roman"/>
          <w:b w:val="0"/>
          <w:i w:val="0"/>
          <w:color w:val="000000"/>
        </w:rPr>
        <w:t xml:space="preserve"> Chỉ LAMeD (EASE 2025) là peer-reviewed đầy đủ cho leak C/C++; MemHint là preprint. Baseline so sánh trực tiếp cùng corpus, cùng scorer chỉ có Clang Static Analyzer.</w:t>
      </w:r>
    </w:p>
    <w:p>
      <w:pPr>
        <w:ind w:firstLine="567"/>
        <w:jc w:val="both"/>
      </w:pPr>
      <w:r>
        <w:rPr>
          <w:rFonts w:ascii="Times New Roman" w:hAnsi="Times New Roman" w:eastAsia="Times New Roman" w:cs="Times New Roman"/>
          <w:b/>
          <w:i w:val="0"/>
          <w:color w:val="000000"/>
        </w:rPr>
        <w:t>Corpus thực positive-only và nhỏ.</w:t>
      </w:r>
      <w:r>
        <w:rPr>
          <w:rFonts w:ascii="Times New Roman" w:hAnsi="Times New Roman" w:eastAsia="Times New Roman" w:cs="Times New Roman"/>
          <w:b w:val="0"/>
          <w:i w:val="0"/>
          <w:color w:val="000000"/>
        </w:rPr>
        <w:t xml:space="preserve"> LAMeD có 41 ca, MemHint 19 ca; TN=0 nên precision và MCC không định nghĩa trên hai corpus này. FP=0 đọc phải kèm recall.</w:t>
      </w:r>
    </w:p>
    <w:p>
      <w:pPr>
        <w:ind w:firstLine="567"/>
        <w:jc w:val="both"/>
      </w:pPr>
      <w:r>
        <w:rPr>
          <w:rFonts w:ascii="Times New Roman" w:hAnsi="Times New Roman" w:eastAsia="Times New Roman" w:cs="Times New Roman"/>
          <w:b/>
          <w:i w:val="0"/>
          <w:color w:val="000000"/>
        </w:rPr>
        <w:t>Recall dự án thực 30%.</w:t>
      </w:r>
      <w:r>
        <w:rPr>
          <w:rFonts w:ascii="Times New Roman" w:hAnsi="Times New Roman" w:eastAsia="Times New Roman" w:cs="Times New Roman"/>
          <w:b w:val="0"/>
          <w:i w:val="0"/>
          <w:color w:val="000000"/>
        </w:rPr>
        <w:t xml:space="preserve"> 35 trên 50 site bị bỏ sót, phần lớn thuộc các lớp cần deallocator semantics, path-sensitive feasibility hoặc ownership interprocedural.</w:t>
      </w:r>
    </w:p>
    <w:p>
      <w:pPr>
        <w:ind w:firstLine="567"/>
        <w:jc w:val="both"/>
      </w:pPr>
      <w:r>
        <w:rPr>
          <w:rFonts w:ascii="Times New Roman" w:hAnsi="Times New Roman" w:eastAsia="Times New Roman" w:cs="Times New Roman"/>
          <w:b/>
          <w:i w:val="0"/>
          <w:color w:val="000000"/>
        </w:rPr>
        <w:t>Parse OOM trên repo khổng lồ.</w:t>
      </w:r>
      <w:r>
        <w:rPr>
          <w:rFonts w:ascii="Times New Roman" w:hAnsi="Times New Roman" w:eastAsia="Times New Roman" w:cs="Times New Roman"/>
          <w:b w:val="0"/>
          <w:i w:val="0"/>
          <w:color w:val="000000"/>
        </w:rPr>
        <w:t xml:space="preserve"> Tree-sitter với cache giới hạn byte vẫn có thể cạn bộ nhớ trên repo rất lớn. Đây là giới hạn scale được ghi nhận, không sửa trong phạm vi luận văn.</w:t>
      </w:r>
    </w:p>
    <w:p>
      <w:pPr>
        <w:ind w:firstLine="567"/>
        <w:jc w:val="both"/>
      </w:pPr>
      <w:r>
        <w:rPr>
          <w:rFonts w:ascii="Times New Roman" w:hAnsi="Times New Roman" w:eastAsia="Times New Roman" w:cs="Times New Roman"/>
          <w:b/>
          <w:i w:val="0"/>
          <w:color w:val="000000"/>
        </w:rPr>
        <w:t>MemHint chưa hoàn tất khi viết chương này.</w:t>
      </w:r>
      <w:r>
        <w:rPr>
          <w:rFonts w:ascii="Times New Roman" w:hAnsi="Times New Roman" w:eastAsia="Times New Roman" w:cs="Times New Roman"/>
          <w:b w:val="0"/>
          <w:i w:val="0"/>
          <w:color w:val="000000"/>
        </w:rPr>
        <w:t xml:space="preserve"> Nếu các run không kết thúc được, corpus đó sẽ được báo cáo như threats-to-validity thay vì kết quả.</w:t>
      </w:r>
    </w:p>
    <w:p>
      <w:pPr>
        <w:pStyle w:val="Heading2"/>
        <w:keepNext/>
      </w:pPr>
      <w:r>
        <w:rPr>
          <w:rFonts w:ascii="Times New Roman" w:hAnsi="Times New Roman" w:eastAsia="Times New Roman" w:cs="Times New Roman"/>
          <w:b/>
          <w:i w:val="0"/>
          <w:color w:val="000000"/>
          <w:sz w:val="28"/>
        </w:rPr>
        <w:t>5.5. Hướng phát triển trong tương lai</w:t>
      </w:r>
    </w:p>
    <w:p>
      <w:pPr>
        <w:ind w:firstLine="567"/>
        <w:jc w:val="both"/>
      </w:pPr>
      <w:r>
        <w:rPr>
          <w:rFonts w:ascii="Times New Roman" w:hAnsi="Times New Roman" w:eastAsia="Times New Roman" w:cs="Times New Roman"/>
          <w:b/>
          <w:i w:val="0"/>
          <w:color w:val="000000"/>
        </w:rPr>
        <w:t>Che phủ các family Juliet còn lại.</w:t>
      </w:r>
      <w:r>
        <w:rPr>
          <w:rFonts w:ascii="Times New Roman" w:hAnsi="Times New Roman" w:eastAsia="Times New Roman" w:cs="Times New Roman"/>
          <w:b w:val="0"/>
          <w:i w:val="0"/>
          <w:color w:val="000000"/>
        </w:rPr>
        <w:t xml:space="preserve"> Các flow-variant 44, 45, 63-68 (C++ reference shapes), 81-82 (virtual dispatch FN) và 83-84 (RAII FN) chưa được xử lý. Đây là nguồn FN còn lại trên corpus synthetic và là đích mở rộng tự nhiên của heuristic judge.</w:t>
      </w:r>
    </w:p>
    <w:p>
      <w:pPr>
        <w:ind w:firstLine="567"/>
        <w:jc w:val="both"/>
      </w:pPr>
      <w:r>
        <w:rPr>
          <w:rFonts w:ascii="Times New Roman" w:hAnsi="Times New Roman" w:eastAsia="Times New Roman" w:cs="Times New Roman"/>
          <w:b/>
          <w:i w:val="0"/>
          <w:color w:val="000000"/>
        </w:rPr>
        <w:t>Dataflow interprocedural nhận diện alias.</w:t>
      </w:r>
      <w:r>
        <w:rPr>
          <w:rFonts w:ascii="Times New Roman" w:hAnsi="Times New Roman" w:eastAsia="Times New Roman" w:cs="Times New Roman"/>
          <w:b w:val="0"/>
          <w:i w:val="0"/>
          <w:color w:val="000000"/>
        </w:rPr>
        <w:t xml:space="preserve"> interproceduralFlow hiện theo dõi biến theo tên. Pointer analysis, chẳng hạn qua LLVM, sẽ cho theo dõi con trỏ qua biên hàm chính xác hơn; hiện tại một biến được gán lại qua tham số dễ làm mất dấu.</w:t>
      </w:r>
    </w:p>
    <w:p>
      <w:pPr>
        <w:ind w:firstLine="567"/>
        <w:jc w:val="both"/>
      </w:pPr>
      <w:r>
        <w:rPr>
          <w:rFonts w:ascii="Times New Roman" w:hAnsi="Times New Roman" w:eastAsia="Times New Roman" w:cs="Times New Roman"/>
          <w:b/>
          <w:i w:val="0"/>
          <w:color w:val="000000"/>
        </w:rPr>
        <w:t>Mô hình hoá deallocator 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bỏ qua buffer có cờ const, một ngữ nghĩa mà code thuần không mã hoá nổi. Hướng đã chuẩn bị sẵn: LLM đọc implementation của deallocator, suy luận rule, grep-verify rồi cache theo dự án.</w:t>
      </w:r>
    </w:p>
    <w:p>
      <w:pPr>
        <w:ind w:firstLine="567"/>
        <w:jc w:val="both"/>
      </w:pPr>
      <w:r>
        <w:rPr>
          <w:rFonts w:ascii="Times New Roman" w:hAnsi="Times New Roman" w:eastAsia="Times New Roman" w:cs="Times New Roman"/>
          <w:b/>
          <w:i w:val="0"/>
          <w:color w:val="000000"/>
        </w:rPr>
        <w:t>Path feasibility ngoài tiến trình.</w:t>
      </w:r>
      <w:r>
        <w:rPr>
          <w:rFonts w:ascii="Times New Roman" w:hAnsi="Times New Roman" w:eastAsia="Times New Roman" w:cs="Times New Roman"/>
          <w:b w:val="0"/>
          <w:i w:val="0"/>
          <w:color w:val="000000"/>
        </w:rPr>
        <w:t xml:space="preserve"> SMT in-process đã bị loại vì trần heap WASM. Chạy Z3 thành tiến trình riêng, hoặc giới hạn query trên đường lỗi ngắn, là hướng còn mở.</w:t>
      </w:r>
    </w:p>
    <w:p>
      <w:pPr>
        <w:ind w:firstLine="567"/>
        <w:jc w:val="both"/>
      </w:pPr>
      <w:r>
        <w:rPr>
          <w:rFonts w:ascii="Times New Roman" w:hAnsi="Times New Roman" w:eastAsia="Times New Roman" w:cs="Times New Roman"/>
          <w:b/>
          <w:i w:val="0"/>
          <w:color w:val="000000"/>
        </w:rPr>
        <w:t>Ablation theo trục model.</w:t>
      </w:r>
      <w:r>
        <w:rPr>
          <w:rFonts w:ascii="Times New Roman" w:hAnsi="Times New Roman" w:eastAsia="Times New Roman" w:cs="Times New Roman"/>
          <w:b w:val="0"/>
          <w:i w:val="0"/>
          <w:color w:val="000000"/>
        </w:rPr>
        <w:t xml:space="preserve"> Hiện chỉ có bằng chứng phụ từ hai sweep B6a-mimo và B6a-zai. Một sweep thiết kế đầy đủ nhiều mô hình, cùng corpus cùng scorer, mới trả lời được câu hỏi độ nhạy của kết quả với model.</w:t>
      </w:r>
    </w:p>
    <w:p>
      <w:pPr>
        <w:ind w:firstLine="567"/>
        <w:jc w:val="both"/>
      </w:pPr>
      <w:r>
        <w:rPr>
          <w:rFonts w:ascii="Times New Roman" w:hAnsi="Times New Roman" w:eastAsia="Times New Roman" w:cs="Times New Roman"/>
          <w:b/>
          <w:i w:val="0"/>
          <w:color w:val="000000"/>
        </w:rPr>
        <w:t>Mở rộng scale parsing.</w:t>
      </w:r>
      <w:r>
        <w:rPr>
          <w:rFonts w:ascii="Times New Roman" w:hAnsi="Times New Roman" w:eastAsia="Times New Roman" w:cs="Times New Roman"/>
          <w:b w:val="0"/>
          <w:i w:val="0"/>
          <w:color w:val="000000"/>
        </w:rPr>
        <w:t xml:space="preserve"> Cắt incremental hoặc streaming cho tree-sitter trên repo khổng lồ để loại rủi ro OOM, kết hợp song song hoá worker parse.</w:t>
      </w:r>
    </w:p>
    <w:p>
      <w:pPr>
        <w:ind w:firstLine="567"/>
        <w:jc w:val="both"/>
      </w:pPr>
      <w:r>
        <w:rPr>
          <w:rFonts w:ascii="Times New Roman" w:hAnsi="Times New Roman" w:eastAsia="Times New Roman" w:cs="Times New Roman"/>
          <w:b/>
          <w:i w:val="0"/>
          <w:color w:val="000000"/>
        </w:rPr>
        <w:t>Corpus khó hơn và negative samples.</w:t>
      </w:r>
      <w:r>
        <w:rPr>
          <w:rFonts w:ascii="Times New Roman" w:hAnsi="Times New Roman" w:eastAsia="Times New Roman" w:cs="Times New Roman"/>
          <w:b w:val="0"/>
          <w:i w:val="0"/>
          <w:color w:val="000000"/>
        </w:rPr>
        <w:t xml:space="preserve"> Mở rộng LAMeD, dựng corpus từ CVE database (DiverseVul [10], CVEfixes) và bổ sung negative samples để đo precision đầy đủ.</w:t>
      </w:r>
    </w:p>
    <w:p>
      <w:pPr>
        <w:ind w:firstLine="567"/>
        <w:jc w:val="both"/>
      </w:pPr>
      <w:r>
        <w:rPr>
          <w:rFonts w:ascii="Times New Roman" w:hAnsi="Times New Roman" w:eastAsia="Times New Roman" w:cs="Times New Roman"/>
          <w:b/>
          <w:i w:val="0"/>
          <w:color w:val="000000"/>
        </w:rPr>
        <w:t>MCP ecosystem.</w:t>
      </w:r>
      <w:r>
        <w:rPr>
          <w:rFonts w:ascii="Times New Roman" w:hAnsi="Times New Roman" w:eastAsia="Times New Roman" w:cs="Times New Roman"/>
          <w:b w:val="0"/>
          <w:i w:val="0"/>
          <w:color w:val="000000"/>
        </w:rPr>
        <w:t xml:space="preserve"> Kiến trúc MCP cho phép tool mới từ cộng đồng plug vào orchestrator không cần sửa. Tool phân tích Rust ownership hoặc CVE lookup là hai ví dụ gần nhất.</w:t>
      </w:r>
    </w:p>
    <w:p>
      <w:pPr>
        <w:ind w:firstLine="567"/>
        <w:jc w:val="both"/>
      </w:pPr>
      <w:r>
        <w:rPr>
          <w:rFonts w:ascii="Times New Roman" w:hAnsi="Times New Roman" w:eastAsia="Times New Roman" w:cs="Times New Roman"/>
          <w:b w:val="0"/>
          <w:i w:val="0"/>
          <w:color w:val="000000"/>
        </w:rPr>
        <w:t>Điểm neo xuyên suốt bốn chương là một lựa chọn thiết kế: những gì có thể tất định thì tất định, chỉ phần không thể (judge LLM) mới được chấp nhận dao động và được đo đàng hoàng. Số liệu toàn corpus khẳng định lựa chọn đó: 0.863 so với 0.612 trong cùng sweep, std=0 trên dự án thực, và một negative result về consensus được kể trung thực. Luận văn để lại cho người sau một giao thức tái lập hai tầng, một bảng đóng băng kết quả truy vết được, và một câu hỏi mở đáng giá về hiệu ứng sampling trong đánh giá LLM judge.</w:t>
      </w:r>
    </w:p>
    <w:p>
      <w:pPr>
        <w:pStyle w:val="Heading1"/>
        <w:keepNext/>
        <w:pageBreakBefore/>
      </w:pPr>
      <w:r>
        <w:rPr>
          <w:rFonts w:ascii="Times New Roman" w:hAnsi="Times New Roman" w:eastAsia="Times New Roman" w:cs="Times New Roman"/>
          <w:b/>
          <w:i w:val="0"/>
          <w:color w:val="000000"/>
          <w:sz w:val="32"/>
        </w:rPr>
        <w:t>Tài liệu tham khảo</w:t>
      </w:r>
    </w:p>
    <w:p>
      <w:pPr>
        <w:ind w:left="425"/>
      </w:pPr>
      <w:r>
        <w:rPr>
          <w:rFonts w:ascii="Times New Roman" w:hAnsi="Times New Roman" w:eastAsia="Times New Roman" w:cs="Times New Roman"/>
          <w:b w:val="0"/>
          <w:i/>
          <w:color w:val="000000"/>
        </w:rPr>
        <w:t>Mọi reference đã kiểm chứng qua arXiv/DOI/publisher page.</w:t>
      </w:r>
    </w:p>
    <w:p>
      <w:pPr>
        <w:ind w:left="425"/>
      </w:pPr>
      <w:r>
        <w:rPr>
          <w:rFonts w:ascii="Times New Roman" w:hAnsi="Times New Roman" w:eastAsia="Times New Roman" w:cs="Times New Roman"/>
          <w:b w:val="0"/>
          <w:i/>
          <w:color w:val="000000"/>
        </w:rPr>
        <w:t>Format: IEEE style. Số [N] dùng thống nhất trong TOÀN BỘ luận văn.</w:t>
      </w:r>
    </w:p>
    <w:p>
      <w:pPr>
        <w:pStyle w:val="Heading2"/>
        <w:keepNext/>
      </w:pPr>
      <w:r>
        <w:rPr>
          <w:rFonts w:ascii="Times New Roman" w:hAnsi="Times New Roman" w:eastAsia="Times New Roman" w:cs="Times New Roman"/>
          <w:b/>
          <w:i w:val="0"/>
          <w:color w:val="000000"/>
          <w:sz w:val="28"/>
        </w:rPr>
        <w:t>A. Công cụ phân tích tĩnh</w:t>
      </w:r>
    </w:p>
    <w:p>
      <w:pPr>
        <w:spacing w:after="120"/>
        <w:ind w:left="567" w:hanging="567"/>
      </w:pPr>
      <w:r>
        <w:rPr>
          <w:rFonts w:ascii="Times New Roman" w:hAnsi="Times New Roman" w:eastAsia="Times New Roman" w:cs="Times New Roman"/>
          <w:b w:val="0"/>
          <w:i w:val="0"/>
          <w:color w:val="000000"/>
        </w:rPr>
        <w:t>[1] A. Bugs, "Clang Static Analyzer," LLVM Project. [Online]. Available: https://clang-analyzer.llvm.org/</w:t>
      </w:r>
    </w:p>
    <w:p>
      <w:pPr>
        <w:spacing w:after="120"/>
        <w:ind w:left="567" w:hanging="567"/>
      </w:pPr>
      <w:r>
        <w:rPr>
          <w:rFonts w:ascii="Times New Roman" w:hAnsi="Times New Roman" w:eastAsia="Times New Roman" w:cs="Times New Roman"/>
          <w:b w:val="0"/>
          <w:i w:val="0"/>
          <w:color w:val="000000"/>
        </w:rPr>
        <w:t>[2] S. Calcagno and D. Distefano, "Infer: An Interprocedural Memory Safety Analyzer for Large-Scale C Programs," Facebook Research, 2015. [Online]. Available: https://fbinfer.com/</w:t>
      </w:r>
    </w:p>
    <w:p>
      <w:pPr>
        <w:spacing w:after="120"/>
        <w:ind w:left="567" w:hanging="567"/>
      </w:pPr>
      <w:r>
        <w:rPr>
          <w:rFonts w:ascii="Times New Roman" w:hAnsi="Times New Roman" w:eastAsia="Times New Roman" w:cs="Times New Roman"/>
          <w:b w:val="0"/>
          <w:i w:val="0"/>
          <w:color w:val="000000"/>
        </w:rPr>
        <w:t>[3] GitHub, "CodeQL: Semantic Code Analysis Engine." [Online]. Available: https://codeql.github.com/</w:t>
      </w:r>
    </w:p>
    <w:p>
      <w:pPr>
        <w:spacing w:after="120"/>
        <w:ind w:left="567" w:hanging="567"/>
      </w:pPr>
      <w:r>
        <w:rPr>
          <w:rFonts w:ascii="Times New Roman" w:hAnsi="Times New Roman" w:eastAsia="Times New Roman" w:cs="Times New Roman"/>
          <w:b w:val="0"/>
          <w:i w:val="0"/>
          <w:color w:val="000000"/>
        </w:rPr>
        <w:t>[4] M. Brunsfeld, "Tree-sitter: An Incremental Parsing System for Programming Tools," 2018. [Online]. Available: https://tree-sitter.github.io/tree-sitter/</w:t>
      </w:r>
    </w:p>
    <w:p>
      <w:pPr>
        <w:spacing w:after="120"/>
        <w:ind w:left="567" w:hanging="567"/>
      </w:pPr>
      <w:r>
        <w:rPr>
          <w:rFonts w:ascii="Times New Roman" w:hAnsi="Times New Roman" w:eastAsia="Times New Roman" w:cs="Times New Roman"/>
          <w:b w:val="0"/>
          <w:i w:val="0"/>
          <w:color w:val="000000"/>
        </w:rPr>
        <w:t>[5] C. Wang, Y. Gao, W. Zhang, X. Liu, J. Guo, M. Zheng, Q. Shi, and X. Zhang, "NESA: Relational Neuro-Symbolic Static Program Analysis," in Proc. ASPLOS, 2025. arXiv:2412.14399.</w:t>
      </w:r>
    </w:p>
    <w:p>
      <w:pPr>
        <w:spacing w:after="120"/>
        <w:ind w:left="567" w:hanging="567"/>
      </w:pPr>
      <w:r>
        <w:rPr>
          <w:rFonts w:ascii="Times New Roman" w:hAnsi="Times New Roman" w:eastAsia="Times New Roman" w:cs="Times New Roman"/>
          <w:b w:val="0"/>
          <w:i w:val="0"/>
          <w:color w:val="000000"/>
        </w:rPr>
        <w:t>[6] G. Horvath, R. Kovacs, and Z. Porkolab, "Scaling Symbolic Execution to Large Software Systems," arXiv:2408.01909, 2024.</w:t>
      </w:r>
    </w:p>
    <w:p>
      <w:pPr>
        <w:pStyle w:val="Heading2"/>
        <w:keepNext/>
      </w:pPr>
      <w:r>
        <w:rPr>
          <w:rFonts w:ascii="Times New Roman" w:hAnsi="Times New Roman" w:eastAsia="Times New Roman" w:cs="Times New Roman"/>
          <w:b/>
          <w:i w:val="0"/>
          <w:color w:val="000000"/>
          <w:sz w:val="28"/>
        </w:rPr>
        <w:t>B. Công cụ phân tích động</w:t>
      </w:r>
    </w:p>
    <w:p>
      <w:pPr>
        <w:spacing w:after="120"/>
        <w:ind w:left="567" w:hanging="567"/>
      </w:pPr>
      <w:r>
        <w:rPr>
          <w:rFonts w:ascii="Times New Roman" w:hAnsi="Times New Roman" w:eastAsia="Times New Roman" w:cs="Times New Roman"/>
          <w:b w:val="0"/>
          <w:i w:val="0"/>
          <w:color w:val="000000"/>
        </w:rPr>
        <w:t>[7] N. Nethercote and J. Seward, "Valgrind: A Framework for Heavyweight Dynamic Binary Instrumentation," in Proc. PLDI, 2007. DOI: 10.1145/1250734.1250746.</w:t>
      </w:r>
    </w:p>
    <w:p>
      <w:pPr>
        <w:spacing w:after="120"/>
        <w:ind w:left="567" w:hanging="567"/>
      </w:pPr>
      <w:r>
        <w:rPr>
          <w:rFonts w:ascii="Times New Roman" w:hAnsi="Times New Roman" w:eastAsia="Times New Roman" w:cs="Times New Roman"/>
          <w:b w:val="0"/>
          <w:i w:val="0"/>
          <w:color w:val="000000"/>
        </w:rPr>
        <w:t>[8] S. Serebryany, D. Bruening, A. Potapenko, and D. Vyukov, "AddressSanitizer: A Fast Address Sanity Checker," in Proc. USENIX ATC, 2012.</w:t>
      </w:r>
    </w:p>
    <w:p>
      <w:pPr>
        <w:spacing w:after="120"/>
        <w:ind w:left="567" w:hanging="567"/>
      </w:pPr>
      <w:r>
        <w:rPr>
          <w:rFonts w:ascii="Times New Roman" w:hAnsi="Times New Roman" w:eastAsia="Times New Roman" w:cs="Times New Roman"/>
          <w:b w:val="0"/>
          <w:i w:val="0"/>
          <w:color w:val="000000"/>
        </w:rPr>
        <w:t>[9] F. Gorter and C. Giuffrida, "RangeSanitizer: Detecting Memory Errors with Efficient Range Checks," in Proc. USENIX Security, 2025.</w:t>
      </w:r>
    </w:p>
    <w:p>
      <w:pPr>
        <w:spacing w:after="120"/>
        <w:ind w:left="567" w:hanging="567"/>
      </w:pPr>
      <w:r>
        <w:rPr>
          <w:rFonts w:ascii="Times New Roman" w:hAnsi="Times New Roman" w:eastAsia="Times New Roman" w:cs="Times New Roman"/>
          <w:b w:val="0"/>
          <w:i w:val="0"/>
          <w:color w:val="000000"/>
        </w:rPr>
        <w:t>[10] M. Marini, D. E. Daniele Cono, M. Payer, and L. Querzoni, "QMSan: Efficiently Detecting Uninitialized Memory Errors During Fuzzing," in Proc. NDSS, 2025.</w:t>
      </w:r>
    </w:p>
    <w:p>
      <w:pPr>
        <w:spacing w:after="120"/>
        <w:ind w:left="567" w:hanging="567"/>
      </w:pPr>
      <w:r>
        <w:rPr>
          <w:rFonts w:ascii="Times New Roman" w:hAnsi="Times New Roman" w:eastAsia="Times New Roman" w:cs="Times New Roman"/>
          <w:b w:val="0"/>
          <w:i w:val="0"/>
          <w:color w:val="000000"/>
        </w:rPr>
        <w:t>[11] M. Marini, F. Gorter, D. C. D'Elia, and C. Giuffrida, "CombiSan: Unifying Software Sanitizers for Comprehensive Fuzzing," preprint, 2025–2026.</w:t>
      </w:r>
    </w:p>
    <w:p>
      <w:pPr>
        <w:spacing w:after="120"/>
        <w:ind w:left="567" w:hanging="567"/>
      </w:pPr>
      <w:r>
        <w:rPr>
          <w:rFonts w:ascii="Times New Roman" w:hAnsi="Times New Roman" w:eastAsia="Times New Roman" w:cs="Times New Roman"/>
          <w:b w:val="0"/>
          <w:i w:val="0"/>
          <w:color w:val="000000"/>
        </w:rPr>
        <w:t>[12] Q. Sang, Y. Wang, Y. Liu, X. Jia, T. Bao, and P. Su, "AirTaint: Making Dynamic Taint Analysis Faster and Easier," in Proc. IEEE S&amp;P, 2024.</w:t>
      </w:r>
    </w:p>
    <w:p>
      <w:pPr>
        <w:spacing w:after="120"/>
        <w:ind w:left="567" w:hanging="567"/>
      </w:pPr>
      <w:r>
        <w:rPr>
          <w:rFonts w:ascii="Times New Roman" w:hAnsi="Times New Roman" w:eastAsia="Times New Roman" w:cs="Times New Roman"/>
          <w:b w:val="0"/>
          <w:i w:val="0"/>
          <w:color w:val="000000"/>
        </w:rPr>
        <w:t>[13] K. Hassler, P. Goerz, and S. Lipp, "A Comparative Study of Fuzzers and Static Analysis Tools for Finding Memory Unsafety in C and C++," arXiv:2505.22052, 2025.</w:t>
      </w:r>
    </w:p>
    <w:p>
      <w:pPr>
        <w:spacing w:after="120"/>
        <w:ind w:left="567" w:hanging="567"/>
      </w:pPr>
      <w:r>
        <w:rPr>
          <w:rFonts w:ascii="Times New Roman" w:hAnsi="Times New Roman" w:eastAsia="Times New Roman" w:cs="Times New Roman"/>
          <w:b w:val="0"/>
          <w:i w:val="0"/>
          <w:color w:val="000000"/>
        </w:rPr>
        <w:t>[14] A. Murali, M. Alfadel, and M. Nagappan, "AddressWatcher: Sanitizer-Based Localization of Memory Leak Fixes," IEEE Trans. Softw. Eng., 2024.</w:t>
      </w:r>
    </w:p>
    <w:p>
      <w:pPr>
        <w:pStyle w:val="Heading2"/>
        <w:keepNext/>
      </w:pPr>
      <w:r>
        <w:rPr>
          <w:rFonts w:ascii="Times New Roman" w:hAnsi="Times New Roman" w:eastAsia="Times New Roman" w:cs="Times New Roman"/>
          <w:b/>
          <w:i w:val="0"/>
          <w:color w:val="000000"/>
          <w:sz w:val="28"/>
        </w:rPr>
        <w:t>C. LLM cho phát hiện lỗi</w:t>
      </w:r>
    </w:p>
    <w:p>
      <w:pPr>
        <w:spacing w:after="120"/>
        <w:ind w:left="567" w:hanging="567"/>
      </w:pPr>
      <w:r>
        <w:rPr>
          <w:rFonts w:ascii="Times New Roman" w:hAnsi="Times New Roman" w:eastAsia="Times New Roman" w:cs="Times New Roman"/>
          <w:b w:val="0"/>
          <w:i w:val="0"/>
          <w:color w:val="000000"/>
        </w:rPr>
        <w:t>[15] A. Khare, S. Dutta, Z. Li, A. Solko-Breslin, R. Alur, and M. Naik, "Understanding the Effectiveness of Large Language Models in Detecting Security Vulnerabilities," arXiv:2311.16169, 2023.</w:t>
      </w:r>
    </w:p>
    <w:p>
      <w:pPr>
        <w:spacing w:after="120"/>
        <w:ind w:left="567" w:hanging="567"/>
      </w:pPr>
      <w:r>
        <w:rPr>
          <w:rFonts w:ascii="Times New Roman" w:hAnsi="Times New Roman" w:eastAsia="Times New Roman" w:cs="Times New Roman"/>
          <w:b w:val="0"/>
          <w:i w:val="0"/>
          <w:color w:val="000000"/>
        </w:rPr>
        <w:t>[16] Z. Li, S. Dutta, and M. Naik, "IRIS: LLM-Assisted Static Analysis for Detecting Security Vulnerabilities," arXiv:2405.17238, 2024.</w:t>
      </w:r>
    </w:p>
    <w:p>
      <w:pPr>
        <w:spacing w:after="120"/>
        <w:ind w:left="567" w:hanging="567"/>
      </w:pPr>
      <w:r>
        <w:rPr>
          <w:rFonts w:ascii="Times New Roman" w:hAnsi="Times New Roman" w:eastAsia="Times New Roman" w:cs="Times New Roman"/>
          <w:b w:val="0"/>
          <w:i w:val="0"/>
          <w:color w:val="000000"/>
        </w:rPr>
        <w:t>[17] I. Ceka, F. Qiao, A. Dey, A. Valecha, G. Kaiser, and B. Ray, "Can LLM Prompting Serve as a Proxy for Static Analysis in Vulnerability Detection," arXiv:2412.12039, 2024.</w:t>
      </w:r>
    </w:p>
    <w:p>
      <w:pPr>
        <w:spacing w:after="120"/>
        <w:ind w:left="567" w:hanging="567"/>
      </w:pPr>
      <w:r>
        <w:rPr>
          <w:rFonts w:ascii="Times New Roman" w:hAnsi="Times New Roman" w:eastAsia="Times New Roman" w:cs="Times New Roman"/>
          <w:b w:val="0"/>
          <w:i w:val="0"/>
          <w:color w:val="000000"/>
        </w:rPr>
        <w:t>[18] Y. Nie, H. Li, C. Guo, R. Jiang, Z. Wang, B. Li, D. Song, and W. Guo, "VulnLLM-R: Specialized Reasoning LLM with Agent Scaffold for Vulnerability Detection," arXiv:2512.07533, 2025.</w:t>
      </w:r>
    </w:p>
    <w:p>
      <w:pPr>
        <w:spacing w:after="120"/>
        <w:ind w:left="567" w:hanging="567"/>
      </w:pPr>
      <w:r>
        <w:rPr>
          <w:rFonts w:ascii="Times New Roman" w:hAnsi="Times New Roman" w:eastAsia="Times New Roman" w:cs="Times New Roman"/>
          <w:b w:val="0"/>
          <w:i w:val="0"/>
          <w:color w:val="000000"/>
        </w:rPr>
        <w:t>[19] J. Ghebremichael, S. Vasan, S. Ullah, G. Tystahl, D. Adei, C. Kruegel, G. Vigna, W. Enck, and A. Kapravelos, "SemTaint: Multi-Agent Taint Specification Extraction for Vulnerability Detection," arXiv:2601.10865, 2026.</w:t>
      </w:r>
    </w:p>
    <w:p>
      <w:pPr>
        <w:pStyle w:val="Heading2"/>
        <w:keepNext/>
      </w:pPr>
      <w:r>
        <w:rPr>
          <w:rFonts w:ascii="Times New Roman" w:hAnsi="Times New Roman" w:eastAsia="Times New Roman" w:cs="Times New Roman"/>
          <w:b/>
          <w:i w:val="0"/>
          <w:color w:val="000000"/>
          <w:sz w:val="28"/>
        </w:rPr>
        <w:t>D. Leak C/C++ trực tiếp (baseline chính)</w:t>
      </w:r>
    </w:p>
    <w:p>
      <w:pPr>
        <w:spacing w:after="120"/>
        <w:ind w:left="567" w:hanging="567"/>
      </w:pPr>
      <w:r>
        <w:rPr>
          <w:rFonts w:ascii="Times New Roman" w:hAnsi="Times New Roman" w:eastAsia="Times New Roman" w:cs="Times New Roman"/>
          <w:b w:val="0"/>
          <w:i w:val="0"/>
          <w:color w:val="000000"/>
        </w:rPr>
        <w:t>[20] H. Huang, J. Shi, B. Wang, Z. Yang, and D. Lo, "MemHint: Finding Memory Leaks in C/C++ Programs via Neuro-Symbolic Augmented Static Analysis," arXiv:2603.27224, 2026.</w:t>
      </w:r>
    </w:p>
    <w:p>
      <w:pPr>
        <w:spacing w:after="120"/>
        <w:ind w:left="567" w:hanging="567"/>
      </w:pPr>
      <w:r>
        <w:rPr>
          <w:rFonts w:ascii="Times New Roman" w:hAnsi="Times New Roman" w:eastAsia="Times New Roman" w:cs="Times New Roman"/>
          <w:b w:val="0"/>
          <w:i w:val="0"/>
          <w:color w:val="000000"/>
        </w:rPr>
        <w:t>[21] E. Shemetova, I. Shenbin, I. Smirnov, A. Alekseev, A. Rukhovich, S. Nikolenko, V. Lomshakov, and I. Piontkovskaya, "LAMeD: LLM-generated Annotations for Memory Leak Detection," arXiv:2505.02376, 2025.</w:t>
      </w:r>
    </w:p>
    <w:p>
      <w:pPr>
        <w:spacing w:after="120"/>
        <w:ind w:left="567" w:hanging="567"/>
      </w:pPr>
      <w:r>
        <w:rPr>
          <w:rFonts w:ascii="Times New Roman" w:hAnsi="Times New Roman" w:eastAsia="Times New Roman" w:cs="Times New Roman"/>
          <w:b w:val="0"/>
          <w:i w:val="0"/>
          <w:color w:val="000000"/>
        </w:rPr>
        <w:t>[22] D. Liu, Z. Lu, S. Ji, K. Lu, J. Chen, and Z. Liu et al., "Detecting Kernel Memory Bugs Through Inconsistent Memory Management Intention Inferences," in Proc. USENIX Security, 2024.</w:t>
      </w:r>
    </w:p>
    <w:p>
      <w:pPr>
        <w:pStyle w:val="Heading2"/>
        <w:keepNext/>
      </w:pPr>
      <w:r>
        <w:rPr>
          <w:rFonts w:ascii="Times New Roman" w:hAnsi="Times New Roman" w:eastAsia="Times New Roman" w:cs="Times New Roman"/>
          <w:b/>
          <w:i w:val="0"/>
          <w:color w:val="000000"/>
          <w:sz w:val="28"/>
        </w:rPr>
        <w:t>E. Agentic / Multi-agent cho SE</w:t>
      </w:r>
    </w:p>
    <w:p>
      <w:pPr>
        <w:spacing w:after="120"/>
        <w:ind w:left="567" w:hanging="567"/>
      </w:pPr>
      <w:r>
        <w:rPr>
          <w:rFonts w:ascii="Times New Roman" w:hAnsi="Times New Roman" w:eastAsia="Times New Roman" w:cs="Times New Roman"/>
          <w:b w:val="0"/>
          <w:i w:val="0"/>
          <w:color w:val="000000"/>
        </w:rPr>
        <w:t>[23] Y. Hou, H. Wang, M. Lyu, M. Momeu, E. Nguyen, T. Yang, K. Sen, D. Song, and D. Wagner, "Revelio: Cost-Efficient Agentic Memory Safety Vulnerability Detection For Repository-Scale Codebases," arXiv:2606.22263, 2026.</w:t>
      </w:r>
    </w:p>
    <w:p>
      <w:pPr>
        <w:spacing w:after="120"/>
        <w:ind w:left="567" w:hanging="567"/>
      </w:pPr>
      <w:r>
        <w:rPr>
          <w:rFonts w:ascii="Times New Roman" w:hAnsi="Times New Roman" w:eastAsia="Times New Roman" w:cs="Times New Roman"/>
          <w:b w:val="0"/>
          <w:i w:val="0"/>
          <w:color w:val="000000"/>
        </w:rPr>
        <w:t>[24] M. Shafiuzzaman, A. Desai, W. Guo, and T. Bultan, "SAILOR: Guiding Symbolic Execution with Static Analysis and LLMs for Vulnerability Discovery," arXiv:2604.06506, 2026.</w:t>
      </w:r>
    </w:p>
    <w:p>
      <w:pPr>
        <w:spacing w:after="120"/>
        <w:ind w:left="567" w:hanging="567"/>
      </w:pPr>
      <w:r>
        <w:rPr>
          <w:rFonts w:ascii="Times New Roman" w:hAnsi="Times New Roman" w:eastAsia="Times New Roman" w:cs="Times New Roman"/>
          <w:b w:val="0"/>
          <w:i w:val="0"/>
          <w:color w:val="000000"/>
        </w:rPr>
        <w:t>[25] J. Guo, C. Wang, X. Xu, Z. Su, and X. Zhang, "RepoAudit: An Autonomous LLM-Agent for Repository-Level Code Auditing," arXiv:2501.18160, 2025.</w:t>
      </w:r>
    </w:p>
    <w:p>
      <w:pPr>
        <w:spacing w:after="120"/>
        <w:ind w:left="567" w:hanging="567"/>
      </w:pPr>
      <w:r>
        <w:rPr>
          <w:rFonts w:ascii="Times New Roman" w:hAnsi="Times New Roman" w:eastAsia="Times New Roman" w:cs="Times New Roman"/>
          <w:b w:val="0"/>
          <w:i w:val="0"/>
          <w:color w:val="000000"/>
        </w:rPr>
        <w:t>[26] Z. Sheng, Z. Chen, Q. Xu, K. Zhu, and J. Huang, "FuzzingBrain V2: A Multi-Agent LLM System for Automated Vulnerability Discovery and Reproduction," arXiv:2605.21779, 2026.</w:t>
      </w:r>
    </w:p>
    <w:p>
      <w:pPr>
        <w:spacing w:after="120"/>
        <w:ind w:left="567" w:hanging="567"/>
      </w:pPr>
      <w:r>
        <w:rPr>
          <w:rFonts w:ascii="Times New Roman" w:hAnsi="Times New Roman" w:eastAsia="Times New Roman" w:cs="Times New Roman"/>
          <w:b w:val="0"/>
          <w:i w:val="0"/>
          <w:color w:val="000000"/>
        </w:rPr>
        <w:t>[27] C. Zhang, Y. Park, F. Fleischer, Y.-F. Fu, J. Kim et al., "SoK: DARPA's AI Cyber Challenge (AIxCC): Competition Design, Architectures, and Lessons Learned," arXiv, 2026.</w:t>
      </w:r>
    </w:p>
    <w:p>
      <w:pPr>
        <w:pStyle w:val="Heading2"/>
        <w:keepNext/>
      </w:pPr>
      <w:r>
        <w:rPr>
          <w:rFonts w:ascii="Times New Roman" w:hAnsi="Times New Roman" w:eastAsia="Times New Roman" w:cs="Times New Roman"/>
          <w:b/>
          <w:i w:val="0"/>
          <w:color w:val="000000"/>
          <w:sz w:val="28"/>
        </w:rPr>
        <w:t>F. LLM Foundations</w:t>
      </w:r>
    </w:p>
    <w:p>
      <w:pPr>
        <w:spacing w:after="120"/>
        <w:ind w:left="567" w:hanging="567"/>
      </w:pPr>
      <w:r>
        <w:rPr>
          <w:rFonts w:ascii="Times New Roman" w:hAnsi="Times New Roman" w:eastAsia="Times New Roman" w:cs="Times New Roman"/>
          <w:b w:val="0"/>
          <w:i w:val="0"/>
          <w:color w:val="000000"/>
        </w:rPr>
        <w:t>[28] S. Yao, J. Zhao, D. Yu, N. Du, I. Shafran, K. Narasimhan, and Y. Cao, "ReAct: Synergizing Reasoning and Acting in Language Models," in Proc. ICLR, 2023. arXiv:2210.03629.</w:t>
      </w:r>
    </w:p>
    <w:p>
      <w:pPr>
        <w:spacing w:after="120"/>
        <w:ind w:left="567" w:hanging="567"/>
      </w:pPr>
      <w:r>
        <w:rPr>
          <w:rFonts w:ascii="Times New Roman" w:hAnsi="Times New Roman" w:eastAsia="Times New Roman" w:cs="Times New Roman"/>
          <w:b w:val="0"/>
          <w:i w:val="0"/>
          <w:color w:val="000000"/>
        </w:rPr>
        <w:t>[29] X. Wang, J. Wei, D. Schuurmans, Q. Le, E. Chi, S. Narang, A. Chowdhery, and D. Zhou, "Self-Consistency Improves Chain of Thought Reasoning in Language Models," in Proc. ICLR, 2023. arXiv:2203.11171.</w:t>
      </w:r>
    </w:p>
    <w:p>
      <w:pPr>
        <w:spacing w:after="120"/>
        <w:ind w:left="567" w:hanging="567"/>
      </w:pPr>
      <w:r>
        <w:rPr>
          <w:rFonts w:ascii="Times New Roman" w:hAnsi="Times New Roman" w:eastAsia="Times New Roman" w:cs="Times New Roman"/>
          <w:b w:val="0"/>
          <w:i w:val="0"/>
          <w:color w:val="000000"/>
        </w:rPr>
        <w:t>[30] N. Shinn, F. Cassano, E. Berman, A. Gopinath, K. Narasimhan, and S. Yao, "Reflexion: Language Agents with Verbal Reinforcement Learning," in Proc. NeurIPS, 2023. arXiv:2303.11366.</w:t>
      </w:r>
    </w:p>
    <w:p>
      <w:pPr>
        <w:spacing w:after="120"/>
        <w:ind w:left="567" w:hanging="567"/>
      </w:pPr>
      <w:r>
        <w:rPr>
          <w:rFonts w:ascii="Times New Roman" w:hAnsi="Times New Roman" w:eastAsia="Times New Roman" w:cs="Times New Roman"/>
          <w:b w:val="0"/>
          <w:i w:val="0"/>
          <w:color w:val="000000"/>
        </w:rPr>
        <w:t>[31] S. Yao, D. Yu, J. Zhao, I. Shafran, T. L. Griffiths, Y. Cao, and K. Narasimhan, "Tree of Thoughts: Deliberate Problem Solving with Large Language Models," in Proc. NeurIPS, 2023. arXiv:2305.10601.</w:t>
      </w:r>
    </w:p>
    <w:p>
      <w:pPr>
        <w:spacing w:after="120"/>
        <w:ind w:left="567" w:hanging="567"/>
      </w:pPr>
      <w:r>
        <w:rPr>
          <w:rFonts w:ascii="Times New Roman" w:hAnsi="Times New Roman" w:eastAsia="Times New Roman" w:cs="Times New Roman"/>
          <w:b w:val="0"/>
          <w:i w:val="0"/>
          <w:color w:val="000000"/>
        </w:rPr>
        <w:t>[32] O. Khattab et al., "DSPy: Compiling Declarative Language Model Calls into Self-Improving Pipelines," in Proc. ICLR, 2024. arXiv:2310.04618.</w:t>
      </w:r>
    </w:p>
    <w:p>
      <w:pPr>
        <w:spacing w:after="120"/>
        <w:ind w:left="567" w:hanging="567"/>
      </w:pPr>
      <w:r>
        <w:rPr>
          <w:rFonts w:ascii="Times New Roman" w:hAnsi="Times New Roman" w:eastAsia="Times New Roman" w:cs="Times New Roman"/>
          <w:b w:val="0"/>
          <w:i w:val="0"/>
          <w:color w:val="000000"/>
        </w:rPr>
        <w:t>[33] T. Guo, X. Chen, Y. Wang, R. Chang, S. Pei, N. V. Chawla, O. Wiest, and X. Zhang, "Large Language Model based Multi-Agents: A Survey of Progress and Challenges," arXiv:2402.01680, 2024.</w:t>
      </w:r>
    </w:p>
    <w:p>
      <w:pPr>
        <w:spacing w:after="120"/>
        <w:ind w:left="567" w:hanging="567"/>
      </w:pPr>
      <w:r>
        <w:rPr>
          <w:rFonts w:ascii="Times New Roman" w:hAnsi="Times New Roman" w:eastAsia="Times New Roman" w:cs="Times New Roman"/>
          <w:b w:val="0"/>
          <w:i w:val="0"/>
          <w:color w:val="000000"/>
        </w:rPr>
        <w:t>[34] J. Yang, C. E. Jimenez, A. Wettig, K. Lieret, S. Yao, K. Narasimhan, and O. Press, "SWE-agent: Agent-Computer Interfaces Enable Automated Software Engineering," arXiv:2405.15793, 2024.</w:t>
      </w:r>
    </w:p>
    <w:p>
      <w:pPr>
        <w:spacing w:after="120"/>
        <w:ind w:left="567" w:hanging="567"/>
      </w:pPr>
      <w:r>
        <w:rPr>
          <w:rFonts w:ascii="Times New Roman" w:hAnsi="Times New Roman" w:eastAsia="Times New Roman" w:cs="Times New Roman"/>
          <w:b w:val="0"/>
          <w:i w:val="0"/>
          <w:color w:val="000000"/>
        </w:rPr>
        <w:t>[35] C. S. Xia, Y. Deng, S. Dunn, and L. Zhang, "Agentless: Demystifying LLM-based Software Engineering Agents," arXiv:2407.01489, 2024.</w:t>
      </w:r>
    </w:p>
    <w:p>
      <w:pPr>
        <w:spacing w:after="120"/>
        <w:ind w:left="567" w:hanging="567"/>
      </w:pPr>
      <w:r>
        <w:rPr>
          <w:rFonts w:ascii="Times New Roman" w:hAnsi="Times New Roman" w:eastAsia="Times New Roman" w:cs="Times New Roman"/>
          <w:b w:val="0"/>
          <w:i w:val="0"/>
          <w:color w:val="000000"/>
        </w:rPr>
        <w:t>[36] L. Zheng, W.-L. Chiang, Y. Sheng, S. Zhuang, Z. Wu, Y. Zhuang, Z. Lin, Z. Li, D. Li, E. P. Xing, H. Zhang, J. E. Gonzalez, and I. Stoica, "Judging LLM-as-a-Judge with MT-Bench and Chatbot Arena," in Proc. NeurIPS Datasets and Benchmarks Track, 2023. arXiv:2306.05685.</w:t>
      </w:r>
    </w:p>
    <w:p>
      <w:pPr>
        <w:pStyle w:val="Heading2"/>
        <w:keepNext/>
      </w:pPr>
      <w:r>
        <w:rPr>
          <w:rFonts w:ascii="Times New Roman" w:hAnsi="Times New Roman" w:eastAsia="Times New Roman" w:cs="Times New Roman"/>
          <w:b/>
          <w:i w:val="0"/>
          <w:color w:val="000000"/>
          <w:sz w:val="28"/>
        </w:rPr>
        <w:t>G. Benchmarks &amp; Datasets</w:t>
      </w:r>
    </w:p>
    <w:p>
      <w:pPr>
        <w:spacing w:after="120"/>
        <w:ind w:left="567" w:hanging="567"/>
      </w:pPr>
      <w:r>
        <w:rPr>
          <w:rFonts w:ascii="Times New Roman" w:hAnsi="Times New Roman" w:eastAsia="Times New Roman" w:cs="Times New Roman"/>
          <w:b w:val="0"/>
          <w:i w:val="0"/>
          <w:color w:val="000000"/>
        </w:rPr>
        <w:t>[37] NIST, "Juliet Test Suite v1.3 for C/C++," SAMATE/SARD, 2017. [Online]. Available: https://samate.nist.gov/SARD/testsuite.php</w:t>
      </w:r>
    </w:p>
    <w:p>
      <w:pPr>
        <w:spacing w:after="120"/>
        <w:ind w:left="567" w:hanging="567"/>
      </w:pPr>
      <w:r>
        <w:rPr>
          <w:rFonts w:ascii="Times New Roman" w:hAnsi="Times New Roman" w:eastAsia="Times New Roman" w:cs="Times New Roman"/>
          <w:b w:val="0"/>
          <w:i w:val="0"/>
          <w:color w:val="000000"/>
        </w:rPr>
        <w:t>[38] LAMeD Benchmark, "memleak_benchmark.json," Zenodo record 15089703, 2025. DOI: 10.5281/zenodo.15089703.</w:t>
      </w:r>
    </w:p>
    <w:p>
      <w:pPr>
        <w:spacing w:after="120"/>
        <w:ind w:left="567" w:hanging="567"/>
      </w:pPr>
      <w:r>
        <w:rPr>
          <w:rFonts w:ascii="Times New Roman" w:hAnsi="Times New Roman" w:eastAsia="Times New Roman" w:cs="Times New Roman"/>
          <w:b w:val="0"/>
          <w:i w:val="0"/>
          <w:color w:val="000000"/>
        </w:rPr>
        <w:t>[39] Y. Chen, Z. Ding, L. Alowain, X. Chen, and D. Wagner, "DiverseVul: A New Vulnerable Source Code Dataset for Deep Learning Based Vulnerability Detection," in Proc. RAID, 2023. arXiv:2304.00409.</w:t>
      </w:r>
    </w:p>
    <w:p>
      <w:pPr>
        <w:spacing w:after="120"/>
        <w:ind w:left="567" w:hanging="567"/>
      </w:pPr>
      <w:r>
        <w:rPr>
          <w:rFonts w:ascii="Times New Roman" w:hAnsi="Times New Roman" w:eastAsia="Times New Roman" w:cs="Times New Roman"/>
          <w:b w:val="0"/>
          <w:i w:val="0"/>
          <w:color w:val="000000"/>
        </w:rPr>
        <w:t>[40] SV-COMP, "Software Verification Competition — Memsafety Category," 2024. [Online]. Available: https://sv-comp.sosy-lab.org/2024/</w:t>
      </w:r>
    </w:p>
    <w:p>
      <w:pPr>
        <w:spacing w:after="120"/>
        <w:ind w:left="567" w:hanging="567"/>
      </w:pPr>
      <w:r>
        <w:rPr>
          <w:rFonts w:ascii="Times New Roman" w:hAnsi="Times New Roman" w:eastAsia="Times New Roman" w:cs="Times New Roman"/>
          <w:b w:val="0"/>
          <w:i w:val="0"/>
          <w:color w:val="000000"/>
        </w:rPr>
        <w:t>[41] Magma Benchmark, "A Ground-Truth Fuzzing Benchmark." [Online]. Available: https://magma-benchmark.github.io/</w:t>
      </w:r>
    </w:p>
    <w:p>
      <w:pPr>
        <w:pStyle w:val="Heading2"/>
        <w:keepNext/>
      </w:pPr>
      <w:r>
        <w:rPr>
          <w:rFonts w:ascii="Times New Roman" w:hAnsi="Times New Roman" w:eastAsia="Times New Roman" w:cs="Times New Roman"/>
          <w:b/>
          <w:i w:val="0"/>
          <w:color w:val="000000"/>
          <w:sz w:val="28"/>
        </w:rPr>
        <w:t>H. Giao thức &amp; Tiêu chuẩn</w:t>
      </w:r>
    </w:p>
    <w:p>
      <w:pPr>
        <w:spacing w:after="120"/>
        <w:ind w:left="567" w:hanging="567"/>
      </w:pPr>
      <w:r>
        <w:rPr>
          <w:rFonts w:ascii="Times New Roman" w:hAnsi="Times New Roman" w:eastAsia="Times New Roman" w:cs="Times New Roman"/>
          <w:b w:val="0"/>
          <w:i w:val="0"/>
          <w:color w:val="000000"/>
        </w:rPr>
        <w:t>[42] Anthropic, "Model Context Protocol (MCP) Specification," 2024. [Online]. Available: https://modelcontextprotocol.io/</w:t>
      </w:r>
    </w:p>
    <w:p>
      <w:pPr>
        <w:spacing w:after="120"/>
        <w:ind w:left="567" w:hanging="567"/>
      </w:pPr>
      <w:r>
        <w:rPr>
          <w:rFonts w:ascii="Times New Roman" w:hAnsi="Times New Roman" w:eastAsia="Times New Roman" w:cs="Times New Roman"/>
          <w:b w:val="0"/>
          <w:i w:val="0"/>
          <w:color w:val="000000"/>
        </w:rPr>
        <w:t>[43] D. Svoboda, W. Klieber, L. Flynn, R. Martins, and J. Hoskinson, "A Pointer-Ownership Model for C Inspired by Rust," in Proc. LCTES (ACM SIGPLAN), 2026. DOI: 10.1145/3814943.3816182.</w:t>
      </w:r>
    </w:p>
    <w:p>
      <w:pPr>
        <w:pStyle w:val="Heading2"/>
        <w:keepNext/>
      </w:pPr>
      <w:r>
        <w:rPr>
          <w:rFonts w:ascii="Times New Roman" w:hAnsi="Times New Roman" w:eastAsia="Times New Roman" w:cs="Times New Roman"/>
          <w:b/>
          <w:i w:val="0"/>
          <w:color w:val="000000"/>
          <w:sz w:val="28"/>
        </w:rPr>
        <w:t>I. Kiến trúc &amp; hiệu năng phân tích tĩnh quy mô lớn</w:t>
      </w:r>
    </w:p>
    <w:p>
      <w:pPr>
        <w:spacing w:after="120"/>
        <w:ind w:left="567" w:hanging="567"/>
      </w:pPr>
      <w:r>
        <w:rPr>
          <w:rFonts w:ascii="Times New Roman" w:hAnsi="Times New Roman" w:eastAsia="Times New Roman" w:cs="Times New Roman"/>
          <w:b w:val="0"/>
          <w:i w:val="0"/>
          <w:color w:val="000000"/>
        </w:rPr>
        <w:t>[44] r2c, Inc., "Semgrep: Lightweight Static Analysis for Many Languages." [Online]. Available: https://semgrep.dev</w:t>
      </w:r>
    </w:p>
    <w:p>
      <w:pPr>
        <w:spacing w:after="120"/>
        <w:ind w:left="567" w:hanging="567"/>
      </w:pPr>
      <w:r>
        <w:rPr>
          <w:rFonts w:ascii="Times New Roman" w:hAnsi="Times New Roman" w:eastAsia="Times New Roman" w:cs="Times New Roman"/>
          <w:b w:val="0"/>
          <w:i w:val="0"/>
          <w:color w:val="000000"/>
        </w:rPr>
        <w:t>[45] C. Sadowski, J. van Gogh, C. Jaspan, E. Söderberg, and C. Winter, "Tricorder: Building a Program Analysis Ecosystem," in Proc. 37th Int. Conf. on Software Engineering (ICSE), 2015, pp. 598–608. DOI: 10.1109/ICSE.2015.76.</w:t>
      </w:r>
    </w:p>
    <w:p>
      <w:pPr>
        <w:spacing w:after="120"/>
        <w:ind w:left="567" w:hanging="567"/>
      </w:pPr>
      <w:r>
        <w:rPr>
          <w:rFonts w:ascii="Times New Roman" w:hAnsi="Times New Roman" w:eastAsia="Times New Roman" w:cs="Times New Roman"/>
          <w:b w:val="0"/>
          <w:i w:val="0"/>
          <w:color w:val="000000"/>
        </w:rPr>
        <w:t>[46] C. Calcagno, D. Distefano, J. Dubreil, D. Gabi, P. Hooimeijer, M. Luca, P. W. O'Hearn, I. Papakonstantinou, J. Purbrick, and D. Rodriguez, "Moving Fast with Software Verification," in NASA Formal Methods (LNCS vol. 9058), Springer, 2015, pp. 3–11.</w:t>
      </w:r>
    </w:p>
    <w:p>
      <w:pPr>
        <w:spacing w:after="120"/>
        <w:ind w:left="567" w:hanging="567"/>
      </w:pPr>
      <w:r>
        <w:rPr>
          <w:rFonts w:ascii="Times New Roman" w:hAnsi="Times New Roman" w:eastAsia="Times New Roman" w:cs="Times New Roman"/>
          <w:b w:val="0"/>
          <w:i w:val="0"/>
          <w:color w:val="000000"/>
        </w:rPr>
        <w:t>[47] T. Szabó, "Incrementalizing Production CodeQL Analyses," in Proc. 31st ACM Joint European Software Engineering Conf. and Symp. on the Foundations of Software Engineering (ESEC/FSE), 2023. DOI: 10.1145/3611643.3613860. arXiv:2308.09660.</w:t>
      </w:r>
    </w:p>
    <w:p>
      <w:pPr>
        <w:pStyle w:val="Heading1"/>
        <w:keepNext/>
        <w:pageBreakBefore/>
      </w:pPr>
      <w:r>
        <w:rPr>
          <w:rFonts w:ascii="Times New Roman" w:hAnsi="Times New Roman" w:eastAsia="Times New Roman" w:cs="Times New Roman"/>
          <w:b/>
          <w:i w:val="0"/>
          <w:color w:val="000000"/>
          <w:sz w:val="32"/>
        </w:rPr>
        <w:t>Phụ lục A: Bảng kết quả chi tiết</w:t>
      </w:r>
    </w:p>
    <w:p>
      <w:pPr>
        <w:pStyle w:val="Heading2"/>
        <w:keepNext/>
      </w:pPr>
      <w:r>
        <w:rPr>
          <w:rFonts w:ascii="Times New Roman" w:hAnsi="Times New Roman" w:eastAsia="Times New Roman" w:cs="Times New Roman"/>
          <w:b/>
          <w:i w:val="0"/>
          <w:color w:val="000000"/>
          <w:sz w:val="28"/>
        </w:rPr>
        <w:t>A.1. Full confusion matrices — 9-baseline ablation (Juliet n=50, stratified)</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rPr>
          <w:tblHeader w:val="true"/>
        </w:trPr>
        <w:tc>
          <w:tcPr>
            <w:tcW w:type="dxa" w:w="648"/>
          </w:tcPr>
          <w:p>
            <w:pPr>
              <w:spacing w:line="240" w:lineRule="auto" w:after="0"/>
            </w:pPr>
            <w:r>
              <w:rPr>
                <w:rFonts w:ascii="Times New Roman" w:hAnsi="Times New Roman" w:eastAsia="Times New Roman" w:cs="Times New Roman"/>
                <w:b/>
                <w:i w:val="0"/>
                <w:color w:val="000000"/>
                <w:sz w:val="18"/>
              </w:rPr>
              <w:t>ID</w:t>
            </w:r>
          </w:p>
        </w:tc>
        <w:tc>
          <w:tcPr>
            <w:tcW w:type="dxa" w:w="648"/>
          </w:tcPr>
          <w:p>
            <w:pPr>
              <w:spacing w:line="240" w:lineRule="auto" w:after="0"/>
            </w:pPr>
            <w:r>
              <w:rPr>
                <w:rFonts w:ascii="Times New Roman" w:hAnsi="Times New Roman" w:eastAsia="Times New Roman" w:cs="Times New Roman"/>
                <w:b/>
                <w:i w:val="0"/>
                <w:color w:val="000000"/>
                <w:sz w:val="18"/>
              </w:rPr>
              <w:t>Baseline</w:t>
            </w:r>
          </w:p>
        </w:tc>
        <w:tc>
          <w:tcPr>
            <w:tcW w:type="dxa" w:w="648"/>
          </w:tcPr>
          <w:p>
            <w:pPr>
              <w:spacing w:line="240" w:lineRule="auto" w:after="0"/>
            </w:pPr>
            <w:r>
              <w:rPr>
                <w:rFonts w:ascii="Times New Roman" w:hAnsi="Times New Roman" w:eastAsia="Times New Roman" w:cs="Times New Roman"/>
                <w:b/>
                <w:i w:val="0"/>
                <w:color w:val="000000"/>
                <w:sz w:val="18"/>
              </w:rPr>
              <w:t>TP</w:t>
            </w:r>
          </w:p>
        </w:tc>
        <w:tc>
          <w:tcPr>
            <w:tcW w:type="dxa" w:w="648"/>
          </w:tcPr>
          <w:p>
            <w:pPr>
              <w:spacing w:line="240" w:lineRule="auto" w:after="0"/>
            </w:pPr>
            <w:r>
              <w:rPr>
                <w:rFonts w:ascii="Times New Roman" w:hAnsi="Times New Roman" w:eastAsia="Times New Roman" w:cs="Times New Roman"/>
                <w:b/>
                <w:i w:val="0"/>
                <w:color w:val="000000"/>
                <w:sz w:val="18"/>
              </w:rPr>
              <w:t>FP</w:t>
            </w:r>
          </w:p>
        </w:tc>
        <w:tc>
          <w:tcPr>
            <w:tcW w:type="dxa" w:w="648"/>
          </w:tcPr>
          <w:p>
            <w:pPr>
              <w:spacing w:line="240" w:lineRule="auto" w:after="0"/>
            </w:pPr>
            <w:r>
              <w:rPr>
                <w:rFonts w:ascii="Times New Roman" w:hAnsi="Times New Roman" w:eastAsia="Times New Roman" w:cs="Times New Roman"/>
                <w:b/>
                <w:i w:val="0"/>
                <w:color w:val="000000"/>
                <w:sz w:val="18"/>
              </w:rPr>
              <w:t>FN</w:t>
            </w:r>
          </w:p>
        </w:tc>
        <w:tc>
          <w:tcPr>
            <w:tcW w:type="dxa" w:w="648"/>
          </w:tcPr>
          <w:p>
            <w:pPr>
              <w:spacing w:line="240" w:lineRule="auto" w:after="0"/>
            </w:pPr>
            <w:r>
              <w:rPr>
                <w:rFonts w:ascii="Times New Roman" w:hAnsi="Times New Roman" w:eastAsia="Times New Roman" w:cs="Times New Roman"/>
                <w:b/>
                <w:i w:val="0"/>
                <w:color w:val="000000"/>
                <w:sz w:val="18"/>
              </w:rPr>
              <w:t>TN</w:t>
            </w:r>
          </w:p>
        </w:tc>
        <w:tc>
          <w:tcPr>
            <w:tcW w:type="dxa" w:w="648"/>
          </w:tcPr>
          <w:p>
            <w:pPr>
              <w:spacing w:line="240" w:lineRule="auto" w:after="0"/>
            </w:pPr>
            <w:r>
              <w:rPr>
                <w:rFonts w:ascii="Times New Roman" w:hAnsi="Times New Roman" w:eastAsia="Times New Roman" w:cs="Times New Roman"/>
                <w:b/>
                <w:i w:val="0"/>
                <w:color w:val="000000"/>
                <w:sz w:val="18"/>
              </w:rPr>
              <w:t>P</w:t>
            </w:r>
          </w:p>
        </w:tc>
        <w:tc>
          <w:tcPr>
            <w:tcW w:type="dxa" w:w="648"/>
          </w:tcPr>
          <w:p>
            <w:pPr>
              <w:spacing w:line="240" w:lineRule="auto" w:after="0"/>
            </w:pPr>
            <w:r>
              <w:rPr>
                <w:rFonts w:ascii="Times New Roman" w:hAnsi="Times New Roman" w:eastAsia="Times New Roman" w:cs="Times New Roman"/>
                <w:b/>
                <w:i w:val="0"/>
                <w:color w:val="000000"/>
                <w:sz w:val="18"/>
              </w:rPr>
              <w:t>R</w:t>
            </w:r>
          </w:p>
        </w:tc>
        <w:tc>
          <w:tcPr>
            <w:tcW w:type="dxa" w:w="648"/>
          </w:tcPr>
          <w:p>
            <w:pPr>
              <w:spacing w:line="240" w:lineRule="auto" w:after="0"/>
            </w:pPr>
            <w:r>
              <w:rPr>
                <w:rFonts w:ascii="Times New Roman" w:hAnsi="Times New Roman" w:eastAsia="Times New Roman" w:cs="Times New Roman"/>
                <w:b/>
                <w:i w:val="0"/>
                <w:color w:val="000000"/>
                <w:sz w:val="18"/>
              </w:rPr>
              <w:t>F1</w:t>
            </w:r>
          </w:p>
        </w:tc>
        <w:tc>
          <w:tcPr>
            <w:tcW w:type="dxa" w:w="648"/>
          </w:tcPr>
          <w:p>
            <w:pPr>
              <w:spacing w:line="240" w:lineRule="auto" w:after="0"/>
            </w:pPr>
            <w:r>
              <w:rPr>
                <w:rFonts w:ascii="Times New Roman" w:hAnsi="Times New Roman" w:eastAsia="Times New Roman" w:cs="Times New Roman"/>
                <w:b/>
                <w:i w:val="0"/>
                <w:color w:val="000000"/>
                <w:sz w:val="18"/>
              </w:rPr>
              <w:t>Acc</w:t>
            </w:r>
          </w:p>
        </w:tc>
        <w:tc>
          <w:tcPr>
            <w:tcW w:type="dxa" w:w="648"/>
          </w:tcPr>
          <w:p>
            <w:pPr>
              <w:spacing w:line="240" w:lineRule="auto" w:after="0"/>
            </w:pPr>
            <w:r>
              <w:rPr>
                <w:rFonts w:ascii="Times New Roman" w:hAnsi="Times New Roman" w:eastAsia="Times New Roman" w:cs="Times New Roman"/>
                <w:b/>
                <w:i w:val="0"/>
                <w:color w:val="000000"/>
                <w:sz w:val="18"/>
              </w:rPr>
              <w:t>MCC</w:t>
            </w:r>
          </w:p>
        </w:tc>
        <w:tc>
          <w:tcPr>
            <w:tcW w:type="dxa" w:w="648"/>
          </w:tcPr>
          <w:p>
            <w:pPr>
              <w:spacing w:line="240" w:lineRule="auto" w:after="0"/>
            </w:pPr>
            <w:r>
              <w:rPr>
                <w:rFonts w:ascii="Times New Roman" w:hAnsi="Times New Roman" w:eastAsia="Times New Roman" w:cs="Times New Roman"/>
                <w:b/>
                <w:i w:val="0"/>
                <w:color w:val="000000"/>
                <w:sz w:val="18"/>
              </w:rPr>
              <w:t>ECE</w:t>
            </w:r>
          </w:p>
        </w:tc>
        <w:tc>
          <w:tcPr>
            <w:tcW w:type="dxa" w:w="648"/>
          </w:tcPr>
          <w:p>
            <w:pPr>
              <w:spacing w:line="240" w:lineRule="auto" w:after="0"/>
            </w:pPr>
            <w:r>
              <w:rPr>
                <w:rFonts w:ascii="Times New Roman" w:hAnsi="Times New Roman" w:eastAsia="Times New Roman" w:cs="Times New Roman"/>
                <w:b/>
                <w:i w:val="0"/>
                <w:color w:val="000000"/>
                <w:sz w:val="18"/>
              </w:rPr>
              <w:t>FP/KLOC</w:t>
            </w:r>
          </w:p>
        </w:tc>
        <w:tc>
          <w:tcPr>
            <w:tcW w:type="dxa" w:w="648"/>
          </w:tcPr>
          <w:p>
            <w:pPr>
              <w:spacing w:line="240" w:lineRule="auto" w:after="0"/>
            </w:pPr>
            <w:r>
              <w:rPr>
                <w:rFonts w:ascii="Times New Roman" w:hAnsi="Times New Roman" w:eastAsia="Times New Roman" w:cs="Times New Roman"/>
                <w:b/>
                <w:i w:val="0"/>
                <w:color w:val="000000"/>
                <w:sz w:val="18"/>
              </w:rPr>
              <w:t>Token</w:t>
            </w:r>
          </w:p>
        </w:tc>
      </w:tr>
      <w:tr>
        <w:tc>
          <w:tcPr>
            <w:tcW w:type="dxa" w:w="648"/>
          </w:tcPr>
          <w:p>
            <w:pPr>
              <w:spacing w:line="240" w:lineRule="auto" w:after="0"/>
            </w:pPr>
            <w:r>
              <w:rPr>
                <w:rFonts w:ascii="Times New Roman" w:hAnsi="Times New Roman" w:eastAsia="Times New Roman" w:cs="Times New Roman"/>
                <w:b w:val="0"/>
                <w:i w:val="0"/>
                <w:color w:val="000000"/>
                <w:sz w:val="18"/>
              </w:rPr>
              <w:t>B1</w:t>
            </w:r>
          </w:p>
        </w:tc>
        <w:tc>
          <w:tcPr>
            <w:tcW w:type="dxa" w:w="648"/>
          </w:tcPr>
          <w:p>
            <w:pPr>
              <w:spacing w:line="240" w:lineRule="auto" w:after="0"/>
            </w:pPr>
            <w:r>
              <w:rPr>
                <w:rFonts w:ascii="Times New Roman" w:hAnsi="Times New Roman" w:eastAsia="Times New Roman" w:cs="Times New Roman"/>
                <w:b w:val="0"/>
                <w:i w:val="0"/>
                <w:color w:val="000000"/>
                <w:sz w:val="18"/>
              </w:rPr>
              <w:t>Static only</w:t>
            </w:r>
          </w:p>
        </w:tc>
        <w:tc>
          <w:tcPr>
            <w:tcW w:type="dxa" w:w="648"/>
          </w:tcPr>
          <w:p>
            <w:pPr>
              <w:spacing w:line="240" w:lineRule="auto" w:after="0"/>
            </w:pPr>
            <w:r>
              <w:rPr>
                <w:rFonts w:ascii="Times New Roman" w:hAnsi="Times New Roman" w:eastAsia="Times New Roman" w:cs="Times New Roman"/>
                <w:b w:val="0"/>
                <w:i w:val="0"/>
                <w:color w:val="000000"/>
                <w:sz w:val="18"/>
              </w:rPr>
              <w:t>42</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146</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0.934</w:t>
            </w:r>
          </w:p>
        </w:tc>
        <w:tc>
          <w:tcPr>
            <w:tcW w:type="dxa" w:w="648"/>
          </w:tcPr>
          <w:p>
            <w:pPr>
              <w:spacing w:line="240" w:lineRule="auto" w:after="0"/>
            </w:pPr>
            <w:r>
              <w:rPr>
                <w:rFonts w:ascii="Times New Roman" w:hAnsi="Times New Roman" w:eastAsia="Times New Roman" w:cs="Times New Roman"/>
                <w:b w:val="0"/>
                <w:i w:val="0"/>
                <w:color w:val="000000"/>
                <w:sz w:val="18"/>
              </w:rPr>
              <w:t>0.800</w:t>
            </w:r>
          </w:p>
        </w:tc>
        <w:tc>
          <w:tcPr>
            <w:tcW w:type="dxa" w:w="648"/>
          </w:tcPr>
          <w:p>
            <w:pPr>
              <w:spacing w:line="240" w:lineRule="auto" w:after="0"/>
            </w:pPr>
            <w:r>
              <w:rPr>
                <w:rFonts w:ascii="Times New Roman" w:hAnsi="Times New Roman" w:eastAsia="Times New Roman" w:cs="Times New Roman"/>
                <w:b w:val="0"/>
                <w:i w:val="0"/>
                <w:color w:val="000000"/>
                <w:sz w:val="18"/>
              </w:rPr>
              <w:t>0.548</w:t>
            </w:r>
          </w:p>
        </w:tc>
        <w:tc>
          <w:tcPr>
            <w:tcW w:type="dxa" w:w="648"/>
          </w:tcPr>
          <w:p>
            <w:pPr>
              <w:spacing w:line="240" w:lineRule="auto" w:after="0"/>
            </w:pPr>
            <w:r>
              <w:rPr>
                <w:rFonts w:ascii="Times New Roman" w:hAnsi="Times New Roman" w:eastAsia="Times New Roman" w:cs="Times New Roman"/>
                <w:b w:val="0"/>
                <w:i w:val="0"/>
                <w:color w:val="000000"/>
                <w:sz w:val="18"/>
              </w:rPr>
              <w:t>0.672</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B2</w:t>
            </w:r>
          </w:p>
        </w:tc>
        <w:tc>
          <w:tcPr>
            <w:tcW w:type="dxa" w:w="648"/>
          </w:tcPr>
          <w:p>
            <w:pPr>
              <w:spacing w:line="240" w:lineRule="auto" w:after="0"/>
            </w:pPr>
            <w:r>
              <w:rPr>
                <w:rFonts w:ascii="Times New Roman" w:hAnsi="Times New Roman" w:eastAsia="Times New Roman" w:cs="Times New Roman"/>
                <w:b w:val="0"/>
                <w:i w:val="0"/>
                <w:color w:val="000000"/>
                <w:sz w:val="18"/>
              </w:rPr>
              <w:t>Dynamic only</w:t>
            </w:r>
          </w:p>
        </w:tc>
        <w:tc>
          <w:tcPr>
            <w:tcW w:type="dxa" w:w="648"/>
          </w:tcPr>
          <w:p>
            <w:pPr>
              <w:spacing w:line="240" w:lineRule="auto" w:after="0"/>
            </w:pPr>
            <w:r>
              <w:rPr>
                <w:rFonts w:ascii="Times New Roman" w:hAnsi="Times New Roman" w:eastAsia="Times New Roman" w:cs="Times New Roman"/>
                <w:b w:val="0"/>
                <w:i w:val="0"/>
                <w:color w:val="000000"/>
                <w:sz w:val="18"/>
              </w:rPr>
              <w:t>35</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24</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1.000</w:t>
            </w:r>
          </w:p>
        </w:tc>
        <w:tc>
          <w:tcPr>
            <w:tcW w:type="dxa" w:w="648"/>
          </w:tcPr>
          <w:p>
            <w:pPr>
              <w:spacing w:line="240" w:lineRule="auto" w:after="0"/>
            </w:pPr>
            <w:r>
              <w:rPr>
                <w:rFonts w:ascii="Times New Roman" w:hAnsi="Times New Roman" w:eastAsia="Times New Roman" w:cs="Times New Roman"/>
                <w:b w:val="0"/>
                <w:i w:val="0"/>
                <w:color w:val="000000"/>
                <w:sz w:val="18"/>
              </w:rPr>
              <w:t>0.593</w:t>
            </w:r>
          </w:p>
        </w:tc>
        <w:tc>
          <w:tcPr>
            <w:tcW w:type="dxa" w:w="648"/>
          </w:tcPr>
          <w:p>
            <w:pPr>
              <w:spacing w:line="240" w:lineRule="auto" w:after="0"/>
            </w:pPr>
            <w:r>
              <w:rPr>
                <w:rFonts w:ascii="Times New Roman" w:hAnsi="Times New Roman" w:eastAsia="Times New Roman" w:cs="Times New Roman"/>
                <w:b w:val="0"/>
                <w:i w:val="0"/>
                <w:color w:val="000000"/>
                <w:sz w:val="18"/>
              </w:rPr>
              <w:t>0.745</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0.041</w:t>
            </w:r>
          </w:p>
        </w:tc>
        <w:tc>
          <w:tcPr>
            <w:tcW w:type="dxa" w:w="648"/>
          </w:tcPr>
          <w:p>
            <w:pPr>
              <w:spacing w:line="240" w:lineRule="auto" w:after="0"/>
            </w:pPr>
            <w:r>
              <w:rPr>
                <w:rFonts w:ascii="Times New Roman" w:hAnsi="Times New Roman" w:eastAsia="Times New Roman" w:cs="Times New Roman"/>
                <w:b w:val="0"/>
                <w:i w:val="0"/>
                <w:color w:val="000000"/>
                <w:sz w:val="18"/>
              </w:rPr>
              <w:t>0.000</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B3</w:t>
            </w:r>
          </w:p>
        </w:tc>
        <w:tc>
          <w:tcPr>
            <w:tcW w:type="dxa" w:w="648"/>
          </w:tcPr>
          <w:p>
            <w:pPr>
              <w:spacing w:line="240" w:lineRule="auto" w:after="0"/>
            </w:pPr>
            <w:r>
              <w:rPr>
                <w:rFonts w:ascii="Times New Roman" w:hAnsi="Times New Roman" w:eastAsia="Times New Roman" w:cs="Times New Roman"/>
                <w:b w:val="0"/>
                <w:i w:val="0"/>
                <w:color w:val="000000"/>
                <w:sz w:val="18"/>
              </w:rPr>
              <w:t>Rule-based ensemble</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146</w:t>
            </w:r>
          </w:p>
        </w:tc>
        <w:tc>
          <w:tcPr>
            <w:tcW w:type="dxa" w:w="648"/>
          </w:tcPr>
          <w:p>
            <w:pPr>
              <w:spacing w:line="240" w:lineRule="auto" w:after="0"/>
            </w:pPr>
            <w:r>
              <w:rPr>
                <w:rFonts w:ascii="Times New Roman" w:hAnsi="Times New Roman" w:eastAsia="Times New Roman" w:cs="Times New Roman"/>
                <w:b w:val="0"/>
                <w:i w:val="0"/>
                <w:color w:val="000000"/>
                <w:sz w:val="18"/>
              </w:rPr>
              <w:t>0.814</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0.857</w:t>
            </w:r>
          </w:p>
        </w:tc>
        <w:tc>
          <w:tcPr>
            <w:tcW w:type="dxa" w:w="648"/>
          </w:tcPr>
          <w:p>
            <w:pPr>
              <w:spacing w:line="240" w:lineRule="auto" w:after="0"/>
            </w:pPr>
            <w:r>
              <w:rPr>
                <w:rFonts w:ascii="Times New Roman" w:hAnsi="Times New Roman" w:eastAsia="Times New Roman" w:cs="Times New Roman"/>
                <w:b w:val="0"/>
                <w:i w:val="0"/>
                <w:color w:val="000000"/>
                <w:sz w:val="18"/>
              </w:rPr>
              <w:t>0.924</w:t>
            </w:r>
          </w:p>
        </w:tc>
        <w:tc>
          <w:tcPr>
            <w:tcW w:type="dxa" w:w="648"/>
          </w:tcPr>
          <w:p>
            <w:pPr>
              <w:spacing w:line="240" w:lineRule="auto" w:after="0"/>
            </w:pPr>
            <w:r>
              <w:rPr>
                <w:rFonts w:ascii="Times New Roman" w:hAnsi="Times New Roman" w:eastAsia="Times New Roman" w:cs="Times New Roman"/>
                <w:b w:val="0"/>
                <w:i w:val="0"/>
                <w:color w:val="000000"/>
                <w:sz w:val="18"/>
              </w:rPr>
              <w:t>0.827</w:t>
            </w:r>
          </w:p>
        </w:tc>
        <w:tc>
          <w:tcPr>
            <w:tcW w:type="dxa" w:w="648"/>
          </w:tcPr>
          <w:p>
            <w:pPr>
              <w:spacing w:line="240" w:lineRule="auto" w:after="0"/>
            </w:pPr>
            <w:r>
              <w:rPr>
                <w:rFonts w:ascii="Times New Roman" w:hAnsi="Times New Roman" w:eastAsia="Times New Roman" w:cs="Times New Roman"/>
                <w:b w:val="0"/>
                <w:i w:val="0"/>
                <w:color w:val="000000"/>
                <w:sz w:val="18"/>
              </w:rPr>
              <w:t>0.161</w:t>
            </w:r>
          </w:p>
        </w:tc>
        <w:tc>
          <w:tcPr>
            <w:tcW w:type="dxa" w:w="648"/>
          </w:tcPr>
          <w:p>
            <w:pPr>
              <w:spacing w:line="240" w:lineRule="auto" w:after="0"/>
            </w:pPr>
            <w:r>
              <w:rPr>
                <w:rFonts w:ascii="Times New Roman" w:hAnsi="Times New Roman" w:eastAsia="Times New Roman" w:cs="Times New Roman"/>
                <w:b w:val="0"/>
                <w:i w:val="0"/>
                <w:color w:val="000000"/>
                <w:sz w:val="18"/>
              </w:rPr>
              <w:t>0.672</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B4</w:t>
            </w:r>
          </w:p>
        </w:tc>
        <w:tc>
          <w:tcPr>
            <w:tcW w:type="dxa" w:w="648"/>
          </w:tcPr>
          <w:p>
            <w:pPr>
              <w:spacing w:line="240" w:lineRule="auto" w:after="0"/>
            </w:pPr>
            <w:r>
              <w:rPr>
                <w:rFonts w:ascii="Times New Roman" w:hAnsi="Times New Roman" w:eastAsia="Times New Roman" w:cs="Times New Roman"/>
                <w:b w:val="0"/>
                <w:i w:val="0"/>
                <w:color w:val="000000"/>
                <w:sz w:val="18"/>
              </w:rPr>
              <w:t>LLM + static</w:t>
            </w:r>
          </w:p>
        </w:tc>
        <w:tc>
          <w:tcPr>
            <w:tcW w:type="dxa" w:w="648"/>
          </w:tcPr>
          <w:p>
            <w:pPr>
              <w:spacing w:line="240" w:lineRule="auto" w:after="0"/>
            </w:pPr>
            <w:r>
              <w:rPr>
                <w:rFonts w:ascii="Times New Roman" w:hAnsi="Times New Roman" w:eastAsia="Times New Roman" w:cs="Times New Roman"/>
                <w:b w:val="0"/>
                <w:i w:val="0"/>
                <w:color w:val="000000"/>
                <w:sz w:val="18"/>
              </w:rPr>
              <w:t>50</w:t>
            </w:r>
          </w:p>
        </w:tc>
        <w:tc>
          <w:tcPr>
            <w:tcW w:type="dxa" w:w="648"/>
          </w:tcPr>
          <w:p>
            <w:pPr>
              <w:spacing w:line="240" w:lineRule="auto" w:after="0"/>
            </w:pPr>
            <w:r>
              <w:rPr>
                <w:rFonts w:ascii="Times New Roman" w:hAnsi="Times New Roman" w:eastAsia="Times New Roman" w:cs="Times New Roman"/>
                <w:b w:val="0"/>
                <w:i w:val="0"/>
                <w:color w:val="000000"/>
                <w:sz w:val="18"/>
              </w:rPr>
              <w:t>18</w:t>
            </w:r>
          </w:p>
        </w:tc>
        <w:tc>
          <w:tcPr>
            <w:tcW w:type="dxa" w:w="648"/>
          </w:tcPr>
          <w:p>
            <w:pPr>
              <w:spacing w:line="240" w:lineRule="auto" w:after="0"/>
            </w:pPr>
            <w:r>
              <w:rPr>
                <w:rFonts w:ascii="Times New Roman" w:hAnsi="Times New Roman" w:eastAsia="Times New Roman" w:cs="Times New Roman"/>
                <w:b w:val="0"/>
                <w:i w:val="0"/>
                <w:color w:val="000000"/>
                <w:sz w:val="18"/>
              </w:rPr>
              <w:t>3</w:t>
            </w:r>
          </w:p>
        </w:tc>
        <w:tc>
          <w:tcPr>
            <w:tcW w:type="dxa" w:w="648"/>
          </w:tcPr>
          <w:p>
            <w:pPr>
              <w:spacing w:line="240" w:lineRule="auto" w:after="0"/>
            </w:pPr>
            <w:r>
              <w:rPr>
                <w:rFonts w:ascii="Times New Roman" w:hAnsi="Times New Roman" w:eastAsia="Times New Roman" w:cs="Times New Roman"/>
                <w:b w:val="0"/>
                <w:i w:val="0"/>
                <w:color w:val="000000"/>
                <w:sz w:val="18"/>
              </w:rPr>
              <w:t>139</w:t>
            </w:r>
          </w:p>
        </w:tc>
        <w:tc>
          <w:tcPr>
            <w:tcW w:type="dxa" w:w="648"/>
          </w:tcPr>
          <w:p>
            <w:pPr>
              <w:spacing w:line="240" w:lineRule="auto" w:after="0"/>
            </w:pPr>
            <w:r>
              <w:rPr>
                <w:rFonts w:ascii="Times New Roman" w:hAnsi="Times New Roman" w:eastAsia="Times New Roman" w:cs="Times New Roman"/>
                <w:b w:val="0"/>
                <w:i w:val="0"/>
                <w:color w:val="000000"/>
                <w:sz w:val="18"/>
              </w:rPr>
              <w:t>0.735</w:t>
            </w:r>
          </w:p>
        </w:tc>
        <w:tc>
          <w:tcPr>
            <w:tcW w:type="dxa" w:w="648"/>
          </w:tcPr>
          <w:p>
            <w:pPr>
              <w:spacing w:line="240" w:lineRule="auto" w:after="0"/>
            </w:pPr>
            <w:r>
              <w:rPr>
                <w:rFonts w:ascii="Times New Roman" w:hAnsi="Times New Roman" w:eastAsia="Times New Roman" w:cs="Times New Roman"/>
                <w:b w:val="0"/>
                <w:i w:val="0"/>
                <w:color w:val="000000"/>
                <w:sz w:val="18"/>
              </w:rPr>
              <w:t>0.943</w:t>
            </w:r>
          </w:p>
        </w:tc>
        <w:tc>
          <w:tcPr>
            <w:tcW w:type="dxa" w:w="648"/>
          </w:tcPr>
          <w:p>
            <w:pPr>
              <w:spacing w:line="240" w:lineRule="auto" w:after="0"/>
            </w:pPr>
            <w:r>
              <w:rPr>
                <w:rFonts w:ascii="Times New Roman" w:hAnsi="Times New Roman" w:eastAsia="Times New Roman" w:cs="Times New Roman"/>
                <w:b w:val="0"/>
                <w:i w:val="0"/>
                <w:color w:val="000000"/>
                <w:sz w:val="18"/>
              </w:rPr>
              <w:t>0.826</w:t>
            </w:r>
          </w:p>
        </w:tc>
        <w:tc>
          <w:tcPr>
            <w:tcW w:type="dxa" w:w="648"/>
          </w:tcPr>
          <w:p>
            <w:pPr>
              <w:spacing w:line="240" w:lineRule="auto" w:after="0"/>
            </w:pPr>
            <w:r>
              <w:rPr>
                <w:rFonts w:ascii="Times New Roman" w:hAnsi="Times New Roman" w:eastAsia="Times New Roman" w:cs="Times New Roman"/>
                <w:b w:val="0"/>
                <w:i w:val="0"/>
                <w:color w:val="000000"/>
                <w:sz w:val="18"/>
              </w:rPr>
              <w:t>0.898</w:t>
            </w:r>
          </w:p>
        </w:tc>
        <w:tc>
          <w:tcPr>
            <w:tcW w:type="dxa" w:w="648"/>
          </w:tcPr>
          <w:p>
            <w:pPr>
              <w:spacing w:line="240" w:lineRule="auto" w:after="0"/>
            </w:pPr>
            <w:r>
              <w:rPr>
                <w:rFonts w:ascii="Times New Roman" w:hAnsi="Times New Roman" w:eastAsia="Times New Roman" w:cs="Times New Roman"/>
                <w:b w:val="0"/>
                <w:i w:val="0"/>
                <w:color w:val="000000"/>
                <w:sz w:val="18"/>
              </w:rPr>
              <w:t>0.750</w:t>
            </w:r>
          </w:p>
        </w:tc>
        <w:tc>
          <w:tcPr>
            <w:tcW w:type="dxa" w:w="648"/>
          </w:tcPr>
          <w:p>
            <w:pPr>
              <w:spacing w:line="240" w:lineRule="auto" w:after="0"/>
            </w:pPr>
            <w:r>
              <w:rPr>
                <w:rFonts w:ascii="Times New Roman" w:hAnsi="Times New Roman" w:eastAsia="Times New Roman" w:cs="Times New Roman"/>
                <w:b w:val="0"/>
                <w:i w:val="0"/>
                <w:color w:val="000000"/>
                <w:sz w:val="18"/>
              </w:rPr>
              <w:t>0.054</w:t>
            </w:r>
          </w:p>
        </w:tc>
        <w:tc>
          <w:tcPr>
            <w:tcW w:type="dxa" w:w="648"/>
          </w:tcPr>
          <w:p>
            <w:pPr>
              <w:spacing w:line="240" w:lineRule="auto" w:after="0"/>
            </w:pPr>
            <w:r>
              <w:rPr>
                <w:rFonts w:ascii="Times New Roman" w:hAnsi="Times New Roman" w:eastAsia="Times New Roman" w:cs="Times New Roman"/>
                <w:b w:val="0"/>
                <w:i w:val="0"/>
                <w:color w:val="000000"/>
                <w:sz w:val="18"/>
              </w:rPr>
              <w:t>1.121</w:t>
            </w:r>
          </w:p>
        </w:tc>
        <w:tc>
          <w:tcPr>
            <w:tcW w:type="dxa" w:w="648"/>
          </w:tcPr>
          <w:p>
            <w:pPr>
              <w:spacing w:line="240" w:lineRule="auto" w:after="0"/>
            </w:pPr>
            <w:r>
              <w:rPr>
                <w:rFonts w:ascii="Times New Roman" w:hAnsi="Times New Roman" w:eastAsia="Times New Roman" w:cs="Times New Roman"/>
                <w:b w:val="0"/>
                <w:i w:val="0"/>
                <w:color w:val="000000"/>
                <w:sz w:val="18"/>
              </w:rPr>
              <w:t>1,310,030</w:t>
            </w:r>
          </w:p>
        </w:tc>
      </w:tr>
      <w:tr>
        <w:tc>
          <w:tcPr>
            <w:tcW w:type="dxa" w:w="648"/>
          </w:tcPr>
          <w:p>
            <w:pPr>
              <w:spacing w:line="240" w:lineRule="auto" w:after="0"/>
            </w:pPr>
            <w:r>
              <w:rPr>
                <w:rFonts w:ascii="Times New Roman" w:hAnsi="Times New Roman" w:eastAsia="Times New Roman" w:cs="Times New Roman"/>
                <w:b w:val="0"/>
                <w:i w:val="0"/>
                <w:color w:val="000000"/>
                <w:sz w:val="18"/>
              </w:rPr>
              <w:t>B5</w:t>
            </w:r>
          </w:p>
        </w:tc>
        <w:tc>
          <w:tcPr>
            <w:tcW w:type="dxa" w:w="648"/>
          </w:tcPr>
          <w:p>
            <w:pPr>
              <w:spacing w:line="240" w:lineRule="auto" w:after="0"/>
            </w:pPr>
            <w:r>
              <w:rPr>
                <w:rFonts w:ascii="Times New Roman" w:hAnsi="Times New Roman" w:eastAsia="Times New Roman" w:cs="Times New Roman"/>
                <w:b w:val="0"/>
                <w:i w:val="0"/>
                <w:color w:val="000000"/>
                <w:sz w:val="18"/>
              </w:rPr>
              <w:t>LLM + dynamic</w:t>
            </w:r>
          </w:p>
        </w:tc>
        <w:tc>
          <w:tcPr>
            <w:tcW w:type="dxa" w:w="648"/>
          </w:tcPr>
          <w:p>
            <w:pPr>
              <w:spacing w:line="240" w:lineRule="auto" w:after="0"/>
            </w:pPr>
            <w:r>
              <w:rPr>
                <w:rFonts w:ascii="Times New Roman" w:hAnsi="Times New Roman" w:eastAsia="Times New Roman" w:cs="Times New Roman"/>
                <w:b w:val="0"/>
                <w:i w:val="0"/>
                <w:color w:val="000000"/>
                <w:sz w:val="18"/>
              </w:rPr>
              <w:t>35</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24</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1.000</w:t>
            </w:r>
          </w:p>
        </w:tc>
        <w:tc>
          <w:tcPr>
            <w:tcW w:type="dxa" w:w="648"/>
          </w:tcPr>
          <w:p>
            <w:pPr>
              <w:spacing w:line="240" w:lineRule="auto" w:after="0"/>
            </w:pPr>
            <w:r>
              <w:rPr>
                <w:rFonts w:ascii="Times New Roman" w:hAnsi="Times New Roman" w:eastAsia="Times New Roman" w:cs="Times New Roman"/>
                <w:b w:val="0"/>
                <w:i w:val="0"/>
                <w:color w:val="000000"/>
                <w:sz w:val="18"/>
              </w:rPr>
              <w:t>0.593</w:t>
            </w:r>
          </w:p>
        </w:tc>
        <w:tc>
          <w:tcPr>
            <w:tcW w:type="dxa" w:w="648"/>
          </w:tcPr>
          <w:p>
            <w:pPr>
              <w:spacing w:line="240" w:lineRule="auto" w:after="0"/>
            </w:pPr>
            <w:r>
              <w:rPr>
                <w:rFonts w:ascii="Times New Roman" w:hAnsi="Times New Roman" w:eastAsia="Times New Roman" w:cs="Times New Roman"/>
                <w:b w:val="0"/>
                <w:i w:val="0"/>
                <w:color w:val="000000"/>
                <w:sz w:val="18"/>
              </w:rPr>
              <w:t>0.745</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0.003</w:t>
            </w:r>
          </w:p>
        </w:tc>
        <w:tc>
          <w:tcPr>
            <w:tcW w:type="dxa" w:w="648"/>
          </w:tcPr>
          <w:p>
            <w:pPr>
              <w:spacing w:line="240" w:lineRule="auto" w:after="0"/>
            </w:pPr>
            <w:r>
              <w:rPr>
                <w:rFonts w:ascii="Times New Roman" w:hAnsi="Times New Roman" w:eastAsia="Times New Roman" w:cs="Times New Roman"/>
                <w:b w:val="0"/>
                <w:i w:val="0"/>
                <w:color w:val="000000"/>
                <w:sz w:val="18"/>
              </w:rPr>
              <w:t>0.000</w:t>
            </w:r>
          </w:p>
        </w:tc>
        <w:tc>
          <w:tcPr>
            <w:tcW w:type="dxa" w:w="648"/>
          </w:tcPr>
          <w:p>
            <w:pPr>
              <w:spacing w:line="240" w:lineRule="auto" w:after="0"/>
            </w:pPr>
            <w:r>
              <w:rPr>
                <w:rFonts w:ascii="Times New Roman" w:hAnsi="Times New Roman" w:eastAsia="Times New Roman" w:cs="Times New Roman"/>
                <w:b w:val="0"/>
                <w:i w:val="0"/>
                <w:color w:val="000000"/>
                <w:sz w:val="18"/>
              </w:rPr>
              <w:t>37,529</w:t>
            </w:r>
          </w:p>
        </w:tc>
      </w:tr>
      <w:tr>
        <w:tc>
          <w:tcPr>
            <w:tcW w:type="dxa" w:w="648"/>
          </w:tcPr>
          <w:p>
            <w:pPr>
              <w:spacing w:line="240" w:lineRule="auto" w:after="0"/>
            </w:pPr>
            <w:r>
              <w:rPr>
                <w:rFonts w:ascii="Times New Roman" w:hAnsi="Times New Roman" w:eastAsia="Times New Roman" w:cs="Times New Roman"/>
                <w:b w:val="0"/>
                <w:i w:val="0"/>
                <w:color w:val="000000"/>
                <w:sz w:val="18"/>
              </w:rPr>
              <w:t>B6</w:t>
            </w:r>
          </w:p>
        </w:tc>
        <w:tc>
          <w:tcPr>
            <w:tcW w:type="dxa" w:w="648"/>
          </w:tcPr>
          <w:p>
            <w:pPr>
              <w:spacing w:line="240" w:lineRule="auto" w:after="0"/>
            </w:pPr>
            <w:r>
              <w:rPr>
                <w:rFonts w:ascii="Times New Roman" w:hAnsi="Times New Roman" w:eastAsia="Times New Roman" w:cs="Times New Roman"/>
                <w:b w:val="0"/>
                <w:i w:val="0"/>
                <w:color w:val="000000"/>
                <w:sz w:val="18"/>
              </w:rPr>
              <w:t>LLM + all (no planner/sel)</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156</w:t>
            </w:r>
          </w:p>
        </w:tc>
        <w:tc>
          <w:tcPr>
            <w:tcW w:type="dxa" w:w="648"/>
          </w:tcPr>
          <w:p>
            <w:pPr>
              <w:spacing w:line="240" w:lineRule="auto" w:after="0"/>
            </w:pPr>
            <w:r>
              <w:rPr>
                <w:rFonts w:ascii="Times New Roman" w:hAnsi="Times New Roman" w:eastAsia="Times New Roman" w:cs="Times New Roman"/>
                <w:b w:val="0"/>
                <w:i w:val="0"/>
                <w:color w:val="000000"/>
                <w:sz w:val="18"/>
              </w:rPr>
              <w:t>0.980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0.941</w:t>
            </w:r>
          </w:p>
        </w:tc>
        <w:tc>
          <w:tcPr>
            <w:tcW w:type="dxa" w:w="648"/>
          </w:tcPr>
          <w:p>
            <w:pPr>
              <w:spacing w:line="240" w:lineRule="auto" w:after="0"/>
            </w:pPr>
            <w:r>
              <w:rPr>
                <w:rFonts w:ascii="Times New Roman" w:hAnsi="Times New Roman" w:eastAsia="Times New Roman" w:cs="Times New Roman"/>
                <w:b w:val="0"/>
                <w:i w:val="0"/>
                <w:color w:val="000000"/>
                <w:sz w:val="18"/>
              </w:rPr>
              <w:t>0.971</w:t>
            </w:r>
          </w:p>
        </w:tc>
        <w:tc>
          <w:tcPr>
            <w:tcW w:type="dxa" w:w="648"/>
          </w:tcPr>
          <w:p>
            <w:pPr>
              <w:spacing w:line="240" w:lineRule="auto" w:after="0"/>
            </w:pPr>
            <w:r>
              <w:rPr>
                <w:rFonts w:ascii="Times New Roman" w:hAnsi="Times New Roman" w:eastAsia="Times New Roman" w:cs="Times New Roman"/>
                <w:b w:val="0"/>
                <w:i w:val="0"/>
                <w:color w:val="000000"/>
                <w:sz w:val="18"/>
              </w:rPr>
              <w:t>0.923</w:t>
            </w:r>
          </w:p>
        </w:tc>
        <w:tc>
          <w:tcPr>
            <w:tcW w:type="dxa" w:w="648"/>
          </w:tcPr>
          <w:p>
            <w:pPr>
              <w:spacing w:line="240" w:lineRule="auto" w:after="0"/>
            </w:pPr>
            <w:r>
              <w:rPr>
                <w:rFonts w:ascii="Times New Roman" w:hAnsi="Times New Roman" w:eastAsia="Times New Roman" w:cs="Times New Roman"/>
                <w:b w:val="0"/>
                <w:i w:val="0"/>
                <w:color w:val="000000"/>
                <w:sz w:val="18"/>
              </w:rPr>
              <w:t>0.129</w:t>
            </w:r>
          </w:p>
        </w:tc>
        <w:tc>
          <w:tcPr>
            <w:tcW w:type="dxa" w:w="648"/>
          </w:tcPr>
          <w:p>
            <w:pPr>
              <w:spacing w:line="240" w:lineRule="auto" w:after="0"/>
            </w:pPr>
            <w:r>
              <w:rPr>
                <w:rFonts w:ascii="Times New Roman" w:hAnsi="Times New Roman" w:eastAsia="Times New Roman" w:cs="Times New Roman"/>
                <w:b w:val="0"/>
                <w:i w:val="0"/>
                <w:color w:val="000000"/>
                <w:sz w:val="18"/>
              </w:rPr>
              <w:t>0.062</w:t>
            </w:r>
          </w:p>
        </w:tc>
        <w:tc>
          <w:tcPr>
            <w:tcW w:type="dxa" w:w="648"/>
          </w:tcPr>
          <w:p>
            <w:pPr>
              <w:spacing w:line="240" w:lineRule="auto" w:after="0"/>
            </w:pPr>
            <w:r>
              <w:rPr>
                <w:rFonts w:ascii="Times New Roman" w:hAnsi="Times New Roman" w:eastAsia="Times New Roman" w:cs="Times New Roman"/>
                <w:b w:val="0"/>
                <w:i w:val="0"/>
                <w:color w:val="000000"/>
                <w:sz w:val="18"/>
              </w:rPr>
              <w:t>455,434</w:t>
            </w:r>
          </w:p>
        </w:tc>
      </w:tr>
      <w:tr>
        <w:tc>
          <w:tcPr>
            <w:tcW w:type="dxa" w:w="648"/>
          </w:tcPr>
          <w:p>
            <w:pPr>
              <w:spacing w:line="240" w:lineRule="auto" w:after="0"/>
            </w:pPr>
            <w:r>
              <w:rPr>
                <w:rFonts w:ascii="Times New Roman" w:hAnsi="Times New Roman" w:eastAsia="Times New Roman" w:cs="Times New Roman"/>
                <w:b w:val="0"/>
                <w:i w:val="0"/>
                <w:color w:val="000000"/>
                <w:sz w:val="18"/>
              </w:rPr>
              <w:t>B6a</w:t>
            </w:r>
          </w:p>
        </w:tc>
        <w:tc>
          <w:tcPr>
            <w:tcW w:type="dxa" w:w="648"/>
          </w:tcPr>
          <w:p>
            <w:pPr>
              <w:spacing w:line="240" w:lineRule="auto" w:after="0"/>
            </w:pPr>
            <w:r>
              <w:rPr>
                <w:rFonts w:ascii="Times New Roman" w:hAnsi="Times New Roman" w:eastAsia="Times New Roman" w:cs="Times New Roman"/>
                <w:b w:val="0"/>
                <w:i w:val="0"/>
                <w:color w:val="000000"/>
                <w:sz w:val="18"/>
              </w:rPr>
              <w:t>+ planner only</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156</w:t>
            </w:r>
          </w:p>
        </w:tc>
        <w:tc>
          <w:tcPr>
            <w:tcW w:type="dxa" w:w="648"/>
          </w:tcPr>
          <w:p>
            <w:pPr>
              <w:spacing w:line="240" w:lineRule="auto" w:after="0"/>
            </w:pPr>
            <w:r>
              <w:rPr>
                <w:rFonts w:ascii="Times New Roman" w:hAnsi="Times New Roman" w:eastAsia="Times New Roman" w:cs="Times New Roman"/>
                <w:b w:val="0"/>
                <w:i w:val="0"/>
                <w:color w:val="000000"/>
                <w:sz w:val="18"/>
              </w:rPr>
              <w:t>0.980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0.941</w:t>
            </w:r>
          </w:p>
        </w:tc>
        <w:tc>
          <w:tcPr>
            <w:tcW w:type="dxa" w:w="648"/>
          </w:tcPr>
          <w:p>
            <w:pPr>
              <w:spacing w:line="240" w:lineRule="auto" w:after="0"/>
            </w:pPr>
            <w:r>
              <w:rPr>
                <w:rFonts w:ascii="Times New Roman" w:hAnsi="Times New Roman" w:eastAsia="Times New Roman" w:cs="Times New Roman"/>
                <w:b w:val="0"/>
                <w:i w:val="0"/>
                <w:color w:val="000000"/>
                <w:sz w:val="18"/>
              </w:rPr>
              <w:t>0.971</w:t>
            </w:r>
          </w:p>
        </w:tc>
        <w:tc>
          <w:tcPr>
            <w:tcW w:type="dxa" w:w="648"/>
          </w:tcPr>
          <w:p>
            <w:pPr>
              <w:spacing w:line="240" w:lineRule="auto" w:after="0"/>
            </w:pPr>
            <w:r>
              <w:rPr>
                <w:rFonts w:ascii="Times New Roman" w:hAnsi="Times New Roman" w:eastAsia="Times New Roman" w:cs="Times New Roman"/>
                <w:b w:val="0"/>
                <w:i w:val="0"/>
                <w:color w:val="000000"/>
                <w:sz w:val="18"/>
              </w:rPr>
              <w:t>0.923</w:t>
            </w:r>
          </w:p>
        </w:tc>
        <w:tc>
          <w:tcPr>
            <w:tcW w:type="dxa" w:w="648"/>
          </w:tcPr>
          <w:p>
            <w:pPr>
              <w:spacing w:line="240" w:lineRule="auto" w:after="0"/>
            </w:pPr>
            <w:r>
              <w:rPr>
                <w:rFonts w:ascii="Times New Roman" w:hAnsi="Times New Roman" w:eastAsia="Times New Roman" w:cs="Times New Roman"/>
                <w:b w:val="0"/>
                <w:i w:val="0"/>
                <w:color w:val="000000"/>
                <w:sz w:val="18"/>
              </w:rPr>
              <w:t>0.125</w:t>
            </w:r>
          </w:p>
        </w:tc>
        <w:tc>
          <w:tcPr>
            <w:tcW w:type="dxa" w:w="648"/>
          </w:tcPr>
          <w:p>
            <w:pPr>
              <w:spacing w:line="240" w:lineRule="auto" w:after="0"/>
            </w:pPr>
            <w:r>
              <w:rPr>
                <w:rFonts w:ascii="Times New Roman" w:hAnsi="Times New Roman" w:eastAsia="Times New Roman" w:cs="Times New Roman"/>
                <w:b w:val="0"/>
                <w:i w:val="0"/>
                <w:color w:val="000000"/>
                <w:sz w:val="18"/>
              </w:rPr>
              <w:t>0.062</w:t>
            </w:r>
          </w:p>
        </w:tc>
        <w:tc>
          <w:tcPr>
            <w:tcW w:type="dxa" w:w="648"/>
          </w:tcPr>
          <w:p>
            <w:pPr>
              <w:spacing w:line="240" w:lineRule="auto" w:after="0"/>
            </w:pPr>
            <w:r>
              <w:rPr>
                <w:rFonts w:ascii="Times New Roman" w:hAnsi="Times New Roman" w:eastAsia="Times New Roman" w:cs="Times New Roman"/>
                <w:b w:val="0"/>
                <w:i w:val="0"/>
                <w:color w:val="000000"/>
                <w:sz w:val="18"/>
              </w:rPr>
              <w:t>463,047</w:t>
            </w:r>
          </w:p>
        </w:tc>
      </w:tr>
      <w:tr>
        <w:tc>
          <w:tcPr>
            <w:tcW w:type="dxa" w:w="648"/>
          </w:tcPr>
          <w:p>
            <w:pPr>
              <w:spacing w:line="240" w:lineRule="auto" w:after="0"/>
            </w:pPr>
            <w:r>
              <w:rPr>
                <w:rFonts w:ascii="Times New Roman" w:hAnsi="Times New Roman" w:eastAsia="Times New Roman" w:cs="Times New Roman"/>
                <w:b w:val="0"/>
                <w:i w:val="0"/>
                <w:color w:val="000000"/>
                <w:sz w:val="18"/>
              </w:rPr>
              <w:t>B6b</w:t>
            </w:r>
          </w:p>
        </w:tc>
        <w:tc>
          <w:tcPr>
            <w:tcW w:type="dxa" w:w="648"/>
          </w:tcPr>
          <w:p>
            <w:pPr>
              <w:spacing w:line="240" w:lineRule="auto" w:after="0"/>
            </w:pPr>
            <w:r>
              <w:rPr>
                <w:rFonts w:ascii="Times New Roman" w:hAnsi="Times New Roman" w:eastAsia="Times New Roman" w:cs="Times New Roman"/>
                <w:b w:val="0"/>
                <w:i w:val="0"/>
                <w:color w:val="000000"/>
                <w:sz w:val="18"/>
              </w:rPr>
              <w:t>+ tool_selector only</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2</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155</w:t>
            </w:r>
          </w:p>
        </w:tc>
        <w:tc>
          <w:tcPr>
            <w:tcW w:type="dxa" w:w="648"/>
          </w:tcPr>
          <w:p>
            <w:pPr>
              <w:spacing w:line="240" w:lineRule="auto" w:after="0"/>
            </w:pPr>
            <w:r>
              <w:rPr>
                <w:rFonts w:ascii="Times New Roman" w:hAnsi="Times New Roman" w:eastAsia="Times New Roman" w:cs="Times New Roman"/>
                <w:b w:val="0"/>
                <w:i w:val="0"/>
                <w:color w:val="000000"/>
                <w:sz w:val="18"/>
              </w:rPr>
              <w:t>0.960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0.932</w:t>
            </w:r>
          </w:p>
        </w:tc>
        <w:tc>
          <w:tcPr>
            <w:tcW w:type="dxa" w:w="648"/>
          </w:tcPr>
          <w:p>
            <w:pPr>
              <w:spacing w:line="240" w:lineRule="auto" w:after="0"/>
            </w:pPr>
            <w:r>
              <w:rPr>
                <w:rFonts w:ascii="Times New Roman" w:hAnsi="Times New Roman" w:eastAsia="Times New Roman" w:cs="Times New Roman"/>
                <w:b w:val="0"/>
                <w:i w:val="0"/>
                <w:color w:val="000000"/>
                <w:sz w:val="18"/>
              </w:rPr>
              <w:t>0.967</w:t>
            </w:r>
          </w:p>
        </w:tc>
        <w:tc>
          <w:tcPr>
            <w:tcW w:type="dxa" w:w="648"/>
          </w:tcPr>
          <w:p>
            <w:pPr>
              <w:spacing w:line="240" w:lineRule="auto" w:after="0"/>
            </w:pPr>
            <w:r>
              <w:rPr>
                <w:rFonts w:ascii="Times New Roman" w:hAnsi="Times New Roman" w:eastAsia="Times New Roman" w:cs="Times New Roman"/>
                <w:b w:val="0"/>
                <w:i w:val="0"/>
                <w:color w:val="000000"/>
                <w:sz w:val="18"/>
              </w:rPr>
              <w:t>0.911</w:t>
            </w:r>
          </w:p>
        </w:tc>
        <w:tc>
          <w:tcPr>
            <w:tcW w:type="dxa" w:w="648"/>
          </w:tcPr>
          <w:p>
            <w:pPr>
              <w:spacing w:line="240" w:lineRule="auto" w:after="0"/>
            </w:pPr>
            <w:r>
              <w:rPr>
                <w:rFonts w:ascii="Times New Roman" w:hAnsi="Times New Roman" w:eastAsia="Times New Roman" w:cs="Times New Roman"/>
                <w:b w:val="0"/>
                <w:i w:val="0"/>
                <w:color w:val="000000"/>
                <w:sz w:val="18"/>
              </w:rPr>
              <w:t>0.128</w:t>
            </w:r>
          </w:p>
        </w:tc>
        <w:tc>
          <w:tcPr>
            <w:tcW w:type="dxa" w:w="648"/>
          </w:tcPr>
          <w:p>
            <w:pPr>
              <w:spacing w:line="240" w:lineRule="auto" w:after="0"/>
            </w:pPr>
            <w:r>
              <w:rPr>
                <w:rFonts w:ascii="Times New Roman" w:hAnsi="Times New Roman" w:eastAsia="Times New Roman" w:cs="Times New Roman"/>
                <w:b w:val="0"/>
                <w:i w:val="0"/>
                <w:color w:val="000000"/>
                <w:sz w:val="18"/>
              </w:rPr>
              <w:t>0.123</w:t>
            </w:r>
          </w:p>
        </w:tc>
        <w:tc>
          <w:tcPr>
            <w:tcW w:type="dxa" w:w="648"/>
          </w:tcPr>
          <w:p>
            <w:pPr>
              <w:spacing w:line="240" w:lineRule="auto" w:after="0"/>
            </w:pPr>
            <w:r>
              <w:rPr>
                <w:rFonts w:ascii="Times New Roman" w:hAnsi="Times New Roman" w:eastAsia="Times New Roman" w:cs="Times New Roman"/>
                <w:b w:val="0"/>
                <w:i w:val="0"/>
                <w:color w:val="000000"/>
                <w:sz w:val="18"/>
              </w:rPr>
              <w:t>4,239,560</w:t>
            </w:r>
          </w:p>
        </w:tc>
      </w:tr>
      <w:tr>
        <w:tc>
          <w:tcPr>
            <w:tcW w:type="dxa" w:w="648"/>
          </w:tcPr>
          <w:p>
            <w:pPr>
              <w:spacing w:line="240" w:lineRule="auto" w:after="0"/>
            </w:pPr>
            <w:r>
              <w:rPr>
                <w:rFonts w:ascii="Times New Roman" w:hAnsi="Times New Roman" w:eastAsia="Times New Roman" w:cs="Times New Roman"/>
                <w:b w:val="0"/>
                <w:i w:val="0"/>
                <w:color w:val="000000"/>
                <w:sz w:val="18"/>
              </w:rPr>
              <w:t>B7</w:t>
            </w:r>
          </w:p>
        </w:tc>
        <w:tc>
          <w:tcPr>
            <w:tcW w:type="dxa" w:w="648"/>
          </w:tcPr>
          <w:p>
            <w:pPr>
              <w:spacing w:line="240" w:lineRule="auto" w:after="0"/>
            </w:pPr>
            <w:r>
              <w:rPr>
                <w:rFonts w:ascii="Times New Roman" w:hAnsi="Times New Roman" w:eastAsia="Times New Roman" w:cs="Times New Roman"/>
                <w:b w:val="0"/>
                <w:i w:val="0"/>
                <w:color w:val="000000"/>
                <w:sz w:val="18"/>
              </w:rPr>
              <w:t>Full adaptive</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2</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155</w:t>
            </w:r>
          </w:p>
        </w:tc>
        <w:tc>
          <w:tcPr>
            <w:tcW w:type="dxa" w:w="648"/>
          </w:tcPr>
          <w:p>
            <w:pPr>
              <w:spacing w:line="240" w:lineRule="auto" w:after="0"/>
            </w:pPr>
            <w:r>
              <w:rPr>
                <w:rFonts w:ascii="Times New Roman" w:hAnsi="Times New Roman" w:eastAsia="Times New Roman" w:cs="Times New Roman"/>
                <w:b w:val="0"/>
                <w:i w:val="0"/>
                <w:color w:val="000000"/>
                <w:sz w:val="18"/>
              </w:rPr>
              <w:t>0.960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0.932</w:t>
            </w:r>
          </w:p>
        </w:tc>
        <w:tc>
          <w:tcPr>
            <w:tcW w:type="dxa" w:w="648"/>
          </w:tcPr>
          <w:p>
            <w:pPr>
              <w:spacing w:line="240" w:lineRule="auto" w:after="0"/>
            </w:pPr>
            <w:r>
              <w:rPr>
                <w:rFonts w:ascii="Times New Roman" w:hAnsi="Times New Roman" w:eastAsia="Times New Roman" w:cs="Times New Roman"/>
                <w:b w:val="0"/>
                <w:i w:val="0"/>
                <w:color w:val="000000"/>
                <w:sz w:val="18"/>
              </w:rPr>
              <w:t>0.967</w:t>
            </w:r>
          </w:p>
        </w:tc>
        <w:tc>
          <w:tcPr>
            <w:tcW w:type="dxa" w:w="648"/>
          </w:tcPr>
          <w:p>
            <w:pPr>
              <w:spacing w:line="240" w:lineRule="auto" w:after="0"/>
            </w:pPr>
            <w:r>
              <w:rPr>
                <w:rFonts w:ascii="Times New Roman" w:hAnsi="Times New Roman" w:eastAsia="Times New Roman" w:cs="Times New Roman"/>
                <w:b w:val="0"/>
                <w:i w:val="0"/>
                <w:color w:val="000000"/>
                <w:sz w:val="18"/>
              </w:rPr>
              <w:t>0.911</w:t>
            </w:r>
          </w:p>
        </w:tc>
        <w:tc>
          <w:tcPr>
            <w:tcW w:type="dxa" w:w="648"/>
          </w:tcPr>
          <w:p>
            <w:pPr>
              <w:spacing w:line="240" w:lineRule="auto" w:after="0"/>
            </w:pPr>
            <w:r>
              <w:rPr>
                <w:rFonts w:ascii="Times New Roman" w:hAnsi="Times New Roman" w:eastAsia="Times New Roman" w:cs="Times New Roman"/>
                <w:b w:val="0"/>
                <w:i w:val="0"/>
                <w:color w:val="000000"/>
                <w:sz w:val="18"/>
              </w:rPr>
              <w:t>0.130</w:t>
            </w:r>
          </w:p>
        </w:tc>
        <w:tc>
          <w:tcPr>
            <w:tcW w:type="dxa" w:w="648"/>
          </w:tcPr>
          <w:p>
            <w:pPr>
              <w:spacing w:line="240" w:lineRule="auto" w:after="0"/>
            </w:pPr>
            <w:r>
              <w:rPr>
                <w:rFonts w:ascii="Times New Roman" w:hAnsi="Times New Roman" w:eastAsia="Times New Roman" w:cs="Times New Roman"/>
                <w:b w:val="0"/>
                <w:i w:val="0"/>
                <w:color w:val="000000"/>
                <w:sz w:val="18"/>
              </w:rPr>
              <w:t>0.123</w:t>
            </w:r>
          </w:p>
        </w:tc>
        <w:tc>
          <w:tcPr>
            <w:tcW w:type="dxa" w:w="648"/>
          </w:tcPr>
          <w:p>
            <w:pPr>
              <w:spacing w:line="240" w:lineRule="auto" w:after="0"/>
            </w:pPr>
            <w:r>
              <w:rPr>
                <w:rFonts w:ascii="Times New Roman" w:hAnsi="Times New Roman" w:eastAsia="Times New Roman" w:cs="Times New Roman"/>
                <w:b w:val="0"/>
                <w:i w:val="0"/>
                <w:color w:val="000000"/>
                <w:sz w:val="18"/>
              </w:rPr>
              <w:t>4,115,938</w:t>
            </w:r>
          </w:p>
        </w:tc>
      </w:tr>
    </w:tbl>
    <w:p>
      <w:pPr>
        <w:ind w:firstLine="567"/>
        <w:jc w:val="both"/>
      </w:pPr>
      <w:r>
        <w:rPr>
          <w:rFonts w:ascii="Times New Roman" w:hAnsi="Times New Roman" w:eastAsia="Times New Roman" w:cs="Times New Roman"/>
          <w:b w:val="0"/>
          <w:i/>
          <w:color w:val="000000"/>
        </w:rPr>
        <w:t>Lưu ý: B2 và B5 có TN=0 vì dynamic-only không enumerate site sạch (positive-only, giống Clang). Acc/MCC không tính được.</w:t>
      </w:r>
    </w:p>
    <w:p>
      <w:pPr>
        <w:pStyle w:val="Heading2"/>
        <w:keepNext/>
      </w:pPr>
      <w:r>
        <w:rPr>
          <w:rFonts w:ascii="Times New Roman" w:hAnsi="Times New Roman" w:eastAsia="Times New Roman" w:cs="Times New Roman"/>
          <w:b/>
          <w:i w:val="0"/>
          <w:color w:val="000000"/>
          <w:sz w:val="28"/>
        </w:rPr>
        <w:t>A.2. Full confusion matrices — n=100 stratified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tblHeader w:val="true"/>
        </w:trPr>
        <w:tc>
          <w:tcPr>
            <w:tcW w:type="dxa" w:w="907"/>
          </w:tcPr>
          <w:p>
            <w:pPr>
              <w:spacing w:line="240" w:lineRule="auto" w:after="0"/>
            </w:pPr>
            <w:r>
              <w:rPr>
                <w:rFonts w:ascii="Times New Roman" w:hAnsi="Times New Roman" w:eastAsia="Times New Roman" w:cs="Times New Roman"/>
                <w:b/>
                <w:i w:val="0"/>
                <w:color w:val="000000"/>
                <w:sz w:val="18"/>
              </w:rPr>
              <w:t>ID</w:t>
            </w:r>
          </w:p>
        </w:tc>
        <w:tc>
          <w:tcPr>
            <w:tcW w:type="dxa" w:w="907"/>
          </w:tcPr>
          <w:p>
            <w:pPr>
              <w:spacing w:line="240" w:lineRule="auto" w:after="0"/>
            </w:pPr>
            <w:r>
              <w:rPr>
                <w:rFonts w:ascii="Times New Roman" w:hAnsi="Times New Roman" w:eastAsia="Times New Roman" w:cs="Times New Roman"/>
                <w:b/>
                <w:i w:val="0"/>
                <w:color w:val="000000"/>
                <w:sz w:val="18"/>
              </w:rPr>
              <w:t>Baseline</w:t>
            </w:r>
          </w:p>
        </w:tc>
        <w:tc>
          <w:tcPr>
            <w:tcW w:type="dxa" w:w="907"/>
          </w:tcPr>
          <w:p>
            <w:pPr>
              <w:spacing w:line="240" w:lineRule="auto" w:after="0"/>
            </w:pPr>
            <w:r>
              <w:rPr>
                <w:rFonts w:ascii="Times New Roman" w:hAnsi="Times New Roman" w:eastAsia="Times New Roman" w:cs="Times New Roman"/>
                <w:b/>
                <w:i w:val="0"/>
                <w:color w:val="000000"/>
                <w:sz w:val="18"/>
              </w:rPr>
              <w:t>TP</w:t>
            </w:r>
          </w:p>
        </w:tc>
        <w:tc>
          <w:tcPr>
            <w:tcW w:type="dxa" w:w="907"/>
          </w:tcPr>
          <w:p>
            <w:pPr>
              <w:spacing w:line="240" w:lineRule="auto" w:after="0"/>
            </w:pPr>
            <w:r>
              <w:rPr>
                <w:rFonts w:ascii="Times New Roman" w:hAnsi="Times New Roman" w:eastAsia="Times New Roman" w:cs="Times New Roman"/>
                <w:b/>
                <w:i w:val="0"/>
                <w:color w:val="000000"/>
                <w:sz w:val="18"/>
              </w:rPr>
              <w:t>FP</w:t>
            </w:r>
          </w:p>
        </w:tc>
        <w:tc>
          <w:tcPr>
            <w:tcW w:type="dxa" w:w="907"/>
          </w:tcPr>
          <w:p>
            <w:pPr>
              <w:spacing w:line="240" w:lineRule="auto" w:after="0"/>
            </w:pPr>
            <w:r>
              <w:rPr>
                <w:rFonts w:ascii="Times New Roman" w:hAnsi="Times New Roman" w:eastAsia="Times New Roman" w:cs="Times New Roman"/>
                <w:b/>
                <w:i w:val="0"/>
                <w:color w:val="000000"/>
                <w:sz w:val="18"/>
              </w:rPr>
              <w:t>FN</w:t>
            </w:r>
          </w:p>
        </w:tc>
        <w:tc>
          <w:tcPr>
            <w:tcW w:type="dxa" w:w="907"/>
          </w:tcPr>
          <w:p>
            <w:pPr>
              <w:spacing w:line="240" w:lineRule="auto" w:after="0"/>
            </w:pPr>
            <w:r>
              <w:rPr>
                <w:rFonts w:ascii="Times New Roman" w:hAnsi="Times New Roman" w:eastAsia="Times New Roman" w:cs="Times New Roman"/>
                <w:b/>
                <w:i w:val="0"/>
                <w:color w:val="000000"/>
                <w:sz w:val="18"/>
              </w:rPr>
              <w:t>TN</w:t>
            </w:r>
          </w:p>
        </w:tc>
        <w:tc>
          <w:tcPr>
            <w:tcW w:type="dxa" w:w="907"/>
          </w:tcPr>
          <w:p>
            <w:pPr>
              <w:spacing w:line="240" w:lineRule="auto" w:after="0"/>
            </w:pPr>
            <w:r>
              <w:rPr>
                <w:rFonts w:ascii="Times New Roman" w:hAnsi="Times New Roman" w:eastAsia="Times New Roman" w:cs="Times New Roman"/>
                <w:b/>
                <w:i w:val="0"/>
                <w:color w:val="000000"/>
                <w:sz w:val="18"/>
              </w:rPr>
              <w:t>P</w:t>
            </w:r>
          </w:p>
        </w:tc>
        <w:tc>
          <w:tcPr>
            <w:tcW w:type="dxa" w:w="907"/>
          </w:tcPr>
          <w:p>
            <w:pPr>
              <w:spacing w:line="240" w:lineRule="auto" w:after="0"/>
            </w:pPr>
            <w:r>
              <w:rPr>
                <w:rFonts w:ascii="Times New Roman" w:hAnsi="Times New Roman" w:eastAsia="Times New Roman" w:cs="Times New Roman"/>
                <w:b/>
                <w:i w:val="0"/>
                <w:color w:val="000000"/>
                <w:sz w:val="18"/>
              </w:rPr>
              <w:t>R</w:t>
            </w:r>
          </w:p>
        </w:tc>
        <w:tc>
          <w:tcPr>
            <w:tcW w:type="dxa" w:w="907"/>
          </w:tcPr>
          <w:p>
            <w:pPr>
              <w:spacing w:line="240" w:lineRule="auto" w:after="0"/>
            </w:pPr>
            <w:r>
              <w:rPr>
                <w:rFonts w:ascii="Times New Roman" w:hAnsi="Times New Roman" w:eastAsia="Times New Roman" w:cs="Times New Roman"/>
                <w:b/>
                <w:i w:val="0"/>
                <w:color w:val="000000"/>
                <w:sz w:val="18"/>
              </w:rPr>
              <w:t>F1</w:t>
            </w:r>
          </w:p>
        </w:tc>
        <w:tc>
          <w:tcPr>
            <w:tcW w:type="dxa" w:w="907"/>
          </w:tcPr>
          <w:p>
            <w:pPr>
              <w:spacing w:line="240" w:lineRule="auto" w:after="0"/>
            </w:pPr>
            <w:r>
              <w:rPr>
                <w:rFonts w:ascii="Times New Roman" w:hAnsi="Times New Roman" w:eastAsia="Times New Roman" w:cs="Times New Roman"/>
                <w:b/>
                <w:i w:val="0"/>
                <w:color w:val="000000"/>
                <w:sz w:val="18"/>
              </w:rPr>
              <w:t>ECE</w:t>
            </w:r>
          </w:p>
        </w:tc>
      </w:tr>
      <w:tr>
        <w:tc>
          <w:tcPr>
            <w:tcW w:type="dxa" w:w="907"/>
          </w:tcPr>
          <w:p>
            <w:pPr>
              <w:spacing w:line="240" w:lineRule="auto" w:after="0"/>
            </w:pPr>
            <w:r>
              <w:rPr>
                <w:rFonts w:ascii="Times New Roman" w:hAnsi="Times New Roman" w:eastAsia="Times New Roman" w:cs="Times New Roman"/>
                <w:b w:val="0"/>
                <w:i w:val="0"/>
                <w:color w:val="000000"/>
                <w:sz w:val="18"/>
              </w:rPr>
              <w:t>B1</w:t>
            </w:r>
          </w:p>
        </w:tc>
        <w:tc>
          <w:tcPr>
            <w:tcW w:type="dxa" w:w="907"/>
          </w:tcPr>
          <w:p>
            <w:pPr>
              <w:spacing w:line="240" w:lineRule="auto" w:after="0"/>
            </w:pPr>
            <w:r>
              <w:rPr>
                <w:rFonts w:ascii="Times New Roman" w:hAnsi="Times New Roman" w:eastAsia="Times New Roman" w:cs="Times New Roman"/>
                <w:b w:val="0"/>
                <w:i w:val="0"/>
                <w:color w:val="000000"/>
                <w:sz w:val="18"/>
              </w:rPr>
              <w:t>Static only</w:t>
            </w:r>
          </w:p>
        </w:tc>
        <w:tc>
          <w:tcPr>
            <w:tcW w:type="dxa" w:w="907"/>
          </w:tcPr>
          <w:p>
            <w:pPr>
              <w:spacing w:line="240" w:lineRule="auto" w:after="0"/>
            </w:pPr>
            <w:r>
              <w:rPr>
                <w:rFonts w:ascii="Times New Roman" w:hAnsi="Times New Roman" w:eastAsia="Times New Roman" w:cs="Times New Roman"/>
                <w:b w:val="0"/>
                <w:i w:val="0"/>
                <w:color w:val="000000"/>
                <w:sz w:val="18"/>
              </w:rPr>
              <w:t>78</w:t>
            </w:r>
          </w:p>
        </w:tc>
        <w:tc>
          <w:tcPr>
            <w:tcW w:type="dxa" w:w="907"/>
          </w:tcPr>
          <w:p>
            <w:pPr>
              <w:spacing w:line="240" w:lineRule="auto" w:after="0"/>
            </w:pPr>
            <w:r>
              <w:rPr>
                <w:rFonts w:ascii="Times New Roman" w:hAnsi="Times New Roman" w:eastAsia="Times New Roman" w:cs="Times New Roman"/>
                <w:b w:val="0"/>
                <w:i w:val="0"/>
                <w:color w:val="000000"/>
                <w:sz w:val="18"/>
              </w:rPr>
              <w:t>22</w:t>
            </w:r>
          </w:p>
        </w:tc>
        <w:tc>
          <w:tcPr>
            <w:tcW w:type="dxa" w:w="907"/>
          </w:tcPr>
          <w:p>
            <w:pPr>
              <w:spacing w:line="240" w:lineRule="auto" w:after="0"/>
            </w:pPr>
            <w:r>
              <w:rPr>
                <w:rFonts w:ascii="Times New Roman" w:hAnsi="Times New Roman" w:eastAsia="Times New Roman" w:cs="Times New Roman"/>
                <w:b w:val="0"/>
                <w:i w:val="0"/>
                <w:color w:val="000000"/>
                <w:sz w:val="18"/>
              </w:rPr>
              <w:t>24</w:t>
            </w:r>
          </w:p>
        </w:tc>
        <w:tc>
          <w:tcPr>
            <w:tcW w:type="dxa" w:w="907"/>
          </w:tcPr>
          <w:p>
            <w:pPr>
              <w:spacing w:line="240" w:lineRule="auto" w:after="0"/>
            </w:pPr>
            <w:r>
              <w:rPr>
                <w:rFonts w:ascii="Times New Roman" w:hAnsi="Times New Roman" w:eastAsia="Times New Roman" w:cs="Times New Roman"/>
                <w:b w:val="0"/>
                <w:i w:val="0"/>
                <w:color w:val="000000"/>
                <w:sz w:val="18"/>
              </w:rPr>
              <w:t>289</w:t>
            </w:r>
          </w:p>
        </w:tc>
        <w:tc>
          <w:tcPr>
            <w:tcW w:type="dxa" w:w="907"/>
          </w:tcPr>
          <w:p>
            <w:pPr>
              <w:spacing w:line="240" w:lineRule="auto" w:after="0"/>
            </w:pPr>
            <w:r>
              <w:rPr>
                <w:rFonts w:ascii="Times New Roman" w:hAnsi="Times New Roman" w:eastAsia="Times New Roman" w:cs="Times New Roman"/>
                <w:b w:val="0"/>
                <w:i w:val="0"/>
                <w:color w:val="000000"/>
                <w:sz w:val="18"/>
              </w:rPr>
              <w:t>0.780</w:t>
            </w:r>
          </w:p>
        </w:tc>
        <w:tc>
          <w:tcPr>
            <w:tcW w:type="dxa" w:w="907"/>
          </w:tcPr>
          <w:p>
            <w:pPr>
              <w:spacing w:line="240" w:lineRule="auto" w:after="0"/>
            </w:pPr>
            <w:r>
              <w:rPr>
                <w:rFonts w:ascii="Times New Roman" w:hAnsi="Times New Roman" w:eastAsia="Times New Roman" w:cs="Times New Roman"/>
                <w:b w:val="0"/>
                <w:i w:val="0"/>
                <w:color w:val="000000"/>
                <w:sz w:val="18"/>
              </w:rPr>
              <w:t>0.765</w:t>
            </w:r>
          </w:p>
        </w:tc>
        <w:tc>
          <w:tcPr>
            <w:tcW w:type="dxa" w:w="907"/>
          </w:tcPr>
          <w:p>
            <w:pPr>
              <w:spacing w:line="240" w:lineRule="auto" w:after="0"/>
            </w:pPr>
            <w:r>
              <w:rPr>
                <w:rFonts w:ascii="Times New Roman" w:hAnsi="Times New Roman" w:eastAsia="Times New Roman" w:cs="Times New Roman"/>
                <w:b w:val="0"/>
                <w:i w:val="0"/>
                <w:color w:val="000000"/>
                <w:sz w:val="18"/>
              </w:rPr>
              <w:t>0.772</w:t>
            </w:r>
          </w:p>
        </w:tc>
        <w:tc>
          <w:tcPr>
            <w:tcW w:type="dxa" w:w="907"/>
          </w:tcPr>
          <w:p>
            <w:pPr>
              <w:spacing w:line="240" w:lineRule="auto" w:after="0"/>
            </w:pPr>
            <w:r>
              <w:rPr>
                <w:rFonts w:ascii="Times New Roman" w:hAnsi="Times New Roman" w:eastAsia="Times New Roman" w:cs="Times New Roman"/>
                <w:b w:val="0"/>
                <w:i w:val="0"/>
                <w:color w:val="000000"/>
                <w:sz w:val="18"/>
              </w:rPr>
              <w:t>0.542</w:t>
            </w:r>
          </w:p>
        </w:tc>
      </w:tr>
      <w:tr>
        <w:tc>
          <w:tcPr>
            <w:tcW w:type="dxa" w:w="907"/>
          </w:tcPr>
          <w:p>
            <w:pPr>
              <w:spacing w:line="240" w:lineRule="auto" w:after="0"/>
            </w:pPr>
            <w:r>
              <w:rPr>
                <w:rFonts w:ascii="Times New Roman" w:hAnsi="Times New Roman" w:eastAsia="Times New Roman" w:cs="Times New Roman"/>
                <w:b w:val="0"/>
                <w:i w:val="0"/>
                <w:color w:val="000000"/>
                <w:sz w:val="18"/>
              </w:rPr>
              <w:t>B2</w:t>
            </w:r>
          </w:p>
        </w:tc>
        <w:tc>
          <w:tcPr>
            <w:tcW w:type="dxa" w:w="907"/>
          </w:tcPr>
          <w:p>
            <w:pPr>
              <w:spacing w:line="240" w:lineRule="auto" w:after="0"/>
            </w:pPr>
            <w:r>
              <w:rPr>
                <w:rFonts w:ascii="Times New Roman" w:hAnsi="Times New Roman" w:eastAsia="Times New Roman" w:cs="Times New Roman"/>
                <w:b w:val="0"/>
                <w:i w:val="0"/>
                <w:color w:val="000000"/>
                <w:sz w:val="18"/>
              </w:rPr>
              <w:t>Dynamic only</w:t>
            </w:r>
          </w:p>
        </w:tc>
        <w:tc>
          <w:tcPr>
            <w:tcW w:type="dxa" w:w="907"/>
          </w:tcPr>
          <w:p>
            <w:pPr>
              <w:spacing w:line="240" w:lineRule="auto" w:after="0"/>
            </w:pPr>
            <w:r>
              <w:rPr>
                <w:rFonts w:ascii="Times New Roman" w:hAnsi="Times New Roman" w:eastAsia="Times New Roman" w:cs="Times New Roman"/>
                <w:b w:val="0"/>
                <w:i w:val="0"/>
                <w:color w:val="000000"/>
                <w:sz w:val="18"/>
              </w:rPr>
              <w:t>68</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46</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0.596</w:t>
            </w:r>
          </w:p>
        </w:tc>
        <w:tc>
          <w:tcPr>
            <w:tcW w:type="dxa" w:w="907"/>
          </w:tcPr>
          <w:p>
            <w:pPr>
              <w:spacing w:line="240" w:lineRule="auto" w:after="0"/>
            </w:pPr>
            <w:r>
              <w:rPr>
                <w:rFonts w:ascii="Times New Roman" w:hAnsi="Times New Roman" w:eastAsia="Times New Roman" w:cs="Times New Roman"/>
                <w:b w:val="0"/>
                <w:i w:val="0"/>
                <w:color w:val="000000"/>
                <w:sz w:val="18"/>
              </w:rPr>
              <w:t>0.747</w:t>
            </w:r>
          </w:p>
        </w:tc>
        <w:tc>
          <w:tcPr>
            <w:tcW w:type="dxa" w:w="907"/>
          </w:tcPr>
          <w:p>
            <w:pPr>
              <w:spacing w:line="240" w:lineRule="auto" w:after="0"/>
            </w:pPr>
            <w:r>
              <w:rPr>
                <w:rFonts w:ascii="Times New Roman" w:hAnsi="Times New Roman" w:eastAsia="Times New Roman" w:cs="Times New Roman"/>
                <w:b w:val="0"/>
                <w:i w:val="0"/>
                <w:color w:val="000000"/>
                <w:sz w:val="18"/>
              </w:rPr>
              <w:t>0.060</w:t>
            </w:r>
          </w:p>
        </w:tc>
      </w:tr>
      <w:tr>
        <w:tc>
          <w:tcPr>
            <w:tcW w:type="dxa" w:w="907"/>
          </w:tcPr>
          <w:p>
            <w:pPr>
              <w:spacing w:line="240" w:lineRule="auto" w:after="0"/>
            </w:pPr>
            <w:r>
              <w:rPr>
                <w:rFonts w:ascii="Times New Roman" w:hAnsi="Times New Roman" w:eastAsia="Times New Roman" w:cs="Times New Roman"/>
                <w:b w:val="0"/>
                <w:i w:val="0"/>
                <w:color w:val="000000"/>
                <w:sz w:val="18"/>
              </w:rPr>
              <w:t>B3</w:t>
            </w:r>
          </w:p>
        </w:tc>
        <w:tc>
          <w:tcPr>
            <w:tcW w:type="dxa" w:w="907"/>
          </w:tcPr>
          <w:p>
            <w:pPr>
              <w:spacing w:line="240" w:lineRule="auto" w:after="0"/>
            </w:pPr>
            <w:r>
              <w:rPr>
                <w:rFonts w:ascii="Times New Roman" w:hAnsi="Times New Roman" w:eastAsia="Times New Roman" w:cs="Times New Roman"/>
                <w:b w:val="0"/>
                <w:i w:val="0"/>
                <w:color w:val="000000"/>
                <w:sz w:val="18"/>
              </w:rPr>
              <w:t>Rule-based ensemble</w:t>
            </w:r>
          </w:p>
        </w:tc>
        <w:tc>
          <w:tcPr>
            <w:tcW w:type="dxa" w:w="907"/>
          </w:tcPr>
          <w:p>
            <w:pPr>
              <w:spacing w:line="240" w:lineRule="auto" w:after="0"/>
            </w:pPr>
            <w:r>
              <w:rPr>
                <w:rFonts w:ascii="Times New Roman" w:hAnsi="Times New Roman" w:eastAsia="Times New Roman" w:cs="Times New Roman"/>
                <w:b w:val="0"/>
                <w:i w:val="0"/>
                <w:color w:val="000000"/>
                <w:sz w:val="18"/>
              </w:rPr>
              <w:t>90</w:t>
            </w:r>
          </w:p>
        </w:tc>
        <w:tc>
          <w:tcPr>
            <w:tcW w:type="dxa" w:w="907"/>
          </w:tcPr>
          <w:p>
            <w:pPr>
              <w:spacing w:line="240" w:lineRule="auto" w:after="0"/>
            </w:pPr>
            <w:r>
              <w:rPr>
                <w:rFonts w:ascii="Times New Roman" w:hAnsi="Times New Roman" w:eastAsia="Times New Roman" w:cs="Times New Roman"/>
                <w:b w:val="0"/>
                <w:i w:val="0"/>
                <w:color w:val="000000"/>
                <w:sz w:val="18"/>
              </w:rPr>
              <w:t>22</w:t>
            </w:r>
          </w:p>
        </w:tc>
        <w:tc>
          <w:tcPr>
            <w:tcW w:type="dxa" w:w="907"/>
          </w:tcPr>
          <w:p>
            <w:pPr>
              <w:spacing w:line="240" w:lineRule="auto" w:after="0"/>
            </w:pPr>
            <w:r>
              <w:rPr>
                <w:rFonts w:ascii="Times New Roman" w:hAnsi="Times New Roman" w:eastAsia="Times New Roman" w:cs="Times New Roman"/>
                <w:b w:val="0"/>
                <w:i w:val="0"/>
                <w:color w:val="000000"/>
                <w:sz w:val="18"/>
              </w:rPr>
              <w:t>12</w:t>
            </w:r>
          </w:p>
        </w:tc>
        <w:tc>
          <w:tcPr>
            <w:tcW w:type="dxa" w:w="907"/>
          </w:tcPr>
          <w:p>
            <w:pPr>
              <w:spacing w:line="240" w:lineRule="auto" w:after="0"/>
            </w:pPr>
            <w:r>
              <w:rPr>
                <w:rFonts w:ascii="Times New Roman" w:hAnsi="Times New Roman" w:eastAsia="Times New Roman" w:cs="Times New Roman"/>
                <w:b w:val="0"/>
                <w:i w:val="0"/>
                <w:color w:val="000000"/>
                <w:sz w:val="18"/>
              </w:rPr>
              <w:t>289</w:t>
            </w:r>
          </w:p>
        </w:tc>
        <w:tc>
          <w:tcPr>
            <w:tcW w:type="dxa" w:w="907"/>
          </w:tcPr>
          <w:p>
            <w:pPr>
              <w:spacing w:line="240" w:lineRule="auto" w:after="0"/>
            </w:pPr>
            <w:r>
              <w:rPr>
                <w:rFonts w:ascii="Times New Roman" w:hAnsi="Times New Roman" w:eastAsia="Times New Roman" w:cs="Times New Roman"/>
                <w:b w:val="0"/>
                <w:i w:val="0"/>
                <w:color w:val="000000"/>
                <w:sz w:val="18"/>
              </w:rPr>
              <w:t>0.804</w:t>
            </w:r>
          </w:p>
        </w:tc>
        <w:tc>
          <w:tcPr>
            <w:tcW w:type="dxa" w:w="907"/>
          </w:tcPr>
          <w:p>
            <w:pPr>
              <w:spacing w:line="240" w:lineRule="auto" w:after="0"/>
            </w:pPr>
            <w:r>
              <w:rPr>
                <w:rFonts w:ascii="Times New Roman" w:hAnsi="Times New Roman" w:eastAsia="Times New Roman" w:cs="Times New Roman"/>
                <w:b w:val="0"/>
                <w:i w:val="0"/>
                <w:color w:val="000000"/>
                <w:sz w:val="18"/>
              </w:rPr>
              <w:t>0.882</w:t>
            </w:r>
          </w:p>
        </w:tc>
        <w:tc>
          <w:tcPr>
            <w:tcW w:type="dxa" w:w="907"/>
          </w:tcPr>
          <w:p>
            <w:pPr>
              <w:spacing w:line="240" w:lineRule="auto" w:after="0"/>
            </w:pPr>
            <w:r>
              <w:rPr>
                <w:rFonts w:ascii="Times New Roman" w:hAnsi="Times New Roman" w:eastAsia="Times New Roman" w:cs="Times New Roman"/>
                <w:b w:val="0"/>
                <w:i w:val="0"/>
                <w:color w:val="000000"/>
                <w:sz w:val="18"/>
              </w:rPr>
              <w:t>0.841</w:t>
            </w:r>
          </w:p>
        </w:tc>
        <w:tc>
          <w:tcPr>
            <w:tcW w:type="dxa" w:w="907"/>
          </w:tcPr>
          <w:p>
            <w:pPr>
              <w:spacing w:line="240" w:lineRule="auto" w:after="0"/>
            </w:pPr>
            <w:r>
              <w:rPr>
                <w:rFonts w:ascii="Times New Roman" w:hAnsi="Times New Roman" w:eastAsia="Times New Roman" w:cs="Times New Roman"/>
                <w:b w:val="0"/>
                <w:i w:val="0"/>
                <w:color w:val="000000"/>
                <w:sz w:val="18"/>
              </w:rPr>
              <w:t>0.139</w:t>
            </w:r>
          </w:p>
        </w:tc>
      </w:tr>
      <w:tr>
        <w:tc>
          <w:tcPr>
            <w:tcW w:type="dxa" w:w="907"/>
          </w:tcPr>
          <w:p>
            <w:pPr>
              <w:spacing w:line="240" w:lineRule="auto" w:after="0"/>
            </w:pPr>
            <w:r>
              <w:rPr>
                <w:rFonts w:ascii="Times New Roman" w:hAnsi="Times New Roman" w:eastAsia="Times New Roman" w:cs="Times New Roman"/>
                <w:b w:val="0"/>
                <w:i w:val="0"/>
                <w:color w:val="000000"/>
                <w:sz w:val="18"/>
              </w:rPr>
              <w:t>B4</w:t>
            </w:r>
          </w:p>
        </w:tc>
        <w:tc>
          <w:tcPr>
            <w:tcW w:type="dxa" w:w="907"/>
          </w:tcPr>
          <w:p>
            <w:pPr>
              <w:spacing w:line="240" w:lineRule="auto" w:after="0"/>
            </w:pPr>
            <w:r>
              <w:rPr>
                <w:rFonts w:ascii="Times New Roman" w:hAnsi="Times New Roman" w:eastAsia="Times New Roman" w:cs="Times New Roman"/>
                <w:b w:val="0"/>
                <w:i w:val="0"/>
                <w:color w:val="000000"/>
                <w:sz w:val="18"/>
              </w:rPr>
              <w:t>LLM + static</w:t>
            </w:r>
          </w:p>
        </w:tc>
        <w:tc>
          <w:tcPr>
            <w:tcW w:type="dxa" w:w="907"/>
          </w:tcPr>
          <w:p>
            <w:pPr>
              <w:spacing w:line="240" w:lineRule="auto" w:after="0"/>
            </w:pPr>
            <w:r>
              <w:rPr>
                <w:rFonts w:ascii="Times New Roman" w:hAnsi="Times New Roman" w:eastAsia="Times New Roman" w:cs="Times New Roman"/>
                <w:b w:val="0"/>
                <w:i w:val="0"/>
                <w:color w:val="000000"/>
                <w:sz w:val="18"/>
              </w:rPr>
              <w:t>97</w:t>
            </w:r>
          </w:p>
        </w:tc>
        <w:tc>
          <w:tcPr>
            <w:tcW w:type="dxa" w:w="907"/>
          </w:tcPr>
          <w:p>
            <w:pPr>
              <w:spacing w:line="240" w:lineRule="auto" w:after="0"/>
            </w:pPr>
            <w:r>
              <w:rPr>
                <w:rFonts w:ascii="Times New Roman" w:hAnsi="Times New Roman" w:eastAsia="Times New Roman" w:cs="Times New Roman"/>
                <w:b w:val="0"/>
                <w:i w:val="0"/>
                <w:color w:val="000000"/>
                <w:sz w:val="18"/>
              </w:rPr>
              <w:t>41</w:t>
            </w:r>
          </w:p>
        </w:tc>
        <w:tc>
          <w:tcPr>
            <w:tcW w:type="dxa" w:w="907"/>
          </w:tcPr>
          <w:p>
            <w:pPr>
              <w:spacing w:line="240" w:lineRule="auto" w:after="0"/>
            </w:pPr>
            <w:r>
              <w:rPr>
                <w:rFonts w:ascii="Times New Roman" w:hAnsi="Times New Roman" w:eastAsia="Times New Roman" w:cs="Times New Roman"/>
                <w:b w:val="0"/>
                <w:i w:val="0"/>
                <w:color w:val="000000"/>
                <w:sz w:val="18"/>
              </w:rPr>
              <w:t>5</w:t>
            </w:r>
          </w:p>
        </w:tc>
        <w:tc>
          <w:tcPr>
            <w:tcW w:type="dxa" w:w="907"/>
          </w:tcPr>
          <w:p>
            <w:pPr>
              <w:spacing w:line="240" w:lineRule="auto" w:after="0"/>
            </w:pPr>
            <w:r>
              <w:rPr>
                <w:rFonts w:ascii="Times New Roman" w:hAnsi="Times New Roman" w:eastAsia="Times New Roman" w:cs="Times New Roman"/>
                <w:b w:val="0"/>
                <w:i w:val="0"/>
                <w:color w:val="000000"/>
                <w:sz w:val="18"/>
              </w:rPr>
              <w:t>270</w:t>
            </w:r>
          </w:p>
        </w:tc>
        <w:tc>
          <w:tcPr>
            <w:tcW w:type="dxa" w:w="907"/>
          </w:tcPr>
          <w:p>
            <w:pPr>
              <w:spacing w:line="240" w:lineRule="auto" w:after="0"/>
            </w:pPr>
            <w:r>
              <w:rPr>
                <w:rFonts w:ascii="Times New Roman" w:hAnsi="Times New Roman" w:eastAsia="Times New Roman" w:cs="Times New Roman"/>
                <w:b w:val="0"/>
                <w:i w:val="0"/>
                <w:color w:val="000000"/>
                <w:sz w:val="18"/>
              </w:rPr>
              <w:t>0.703</w:t>
            </w:r>
          </w:p>
        </w:tc>
        <w:tc>
          <w:tcPr>
            <w:tcW w:type="dxa" w:w="907"/>
          </w:tcPr>
          <w:p>
            <w:pPr>
              <w:spacing w:line="240" w:lineRule="auto" w:after="0"/>
            </w:pPr>
            <w:r>
              <w:rPr>
                <w:rFonts w:ascii="Times New Roman" w:hAnsi="Times New Roman" w:eastAsia="Times New Roman" w:cs="Times New Roman"/>
                <w:b w:val="0"/>
                <w:i w:val="0"/>
                <w:color w:val="000000"/>
                <w:sz w:val="18"/>
              </w:rPr>
              <w:t>0.951</w:t>
            </w:r>
          </w:p>
        </w:tc>
        <w:tc>
          <w:tcPr>
            <w:tcW w:type="dxa" w:w="907"/>
          </w:tcPr>
          <w:p>
            <w:pPr>
              <w:spacing w:line="240" w:lineRule="auto" w:after="0"/>
            </w:pPr>
            <w:r>
              <w:rPr>
                <w:rFonts w:ascii="Times New Roman" w:hAnsi="Times New Roman" w:eastAsia="Times New Roman" w:cs="Times New Roman"/>
                <w:b w:val="0"/>
                <w:i w:val="0"/>
                <w:color w:val="000000"/>
                <w:sz w:val="18"/>
              </w:rPr>
              <w:t>0.808</w:t>
            </w:r>
          </w:p>
        </w:tc>
        <w:tc>
          <w:tcPr>
            <w:tcW w:type="dxa" w:w="907"/>
          </w:tcPr>
          <w:p>
            <w:pPr>
              <w:spacing w:line="240" w:lineRule="auto" w:after="0"/>
            </w:pPr>
            <w:r>
              <w:rPr>
                <w:rFonts w:ascii="Times New Roman" w:hAnsi="Times New Roman" w:eastAsia="Times New Roman" w:cs="Times New Roman"/>
                <w:b w:val="0"/>
                <w:i w:val="0"/>
                <w:color w:val="000000"/>
                <w:sz w:val="18"/>
              </w:rPr>
              <w:t>0.064</w:t>
            </w:r>
          </w:p>
        </w:tc>
      </w:tr>
      <w:tr>
        <w:tc>
          <w:tcPr>
            <w:tcW w:type="dxa" w:w="907"/>
          </w:tcPr>
          <w:p>
            <w:pPr>
              <w:spacing w:line="240" w:lineRule="auto" w:after="0"/>
            </w:pPr>
            <w:r>
              <w:rPr>
                <w:rFonts w:ascii="Times New Roman" w:hAnsi="Times New Roman" w:eastAsia="Times New Roman" w:cs="Times New Roman"/>
                <w:b w:val="0"/>
                <w:i w:val="0"/>
                <w:color w:val="000000"/>
                <w:sz w:val="18"/>
              </w:rPr>
              <w:t>B5</w:t>
            </w:r>
          </w:p>
        </w:tc>
        <w:tc>
          <w:tcPr>
            <w:tcW w:type="dxa" w:w="907"/>
          </w:tcPr>
          <w:p>
            <w:pPr>
              <w:spacing w:line="240" w:lineRule="auto" w:after="0"/>
            </w:pPr>
            <w:r>
              <w:rPr>
                <w:rFonts w:ascii="Times New Roman" w:hAnsi="Times New Roman" w:eastAsia="Times New Roman" w:cs="Times New Roman"/>
                <w:b w:val="0"/>
                <w:i w:val="0"/>
                <w:color w:val="000000"/>
                <w:sz w:val="18"/>
              </w:rPr>
              <w:t>LLM + dynamic</w:t>
            </w:r>
          </w:p>
        </w:tc>
        <w:tc>
          <w:tcPr>
            <w:tcW w:type="dxa" w:w="907"/>
          </w:tcPr>
          <w:p>
            <w:pPr>
              <w:spacing w:line="240" w:lineRule="auto" w:after="0"/>
            </w:pPr>
            <w:r>
              <w:rPr>
                <w:rFonts w:ascii="Times New Roman" w:hAnsi="Times New Roman" w:eastAsia="Times New Roman" w:cs="Times New Roman"/>
                <w:b w:val="0"/>
                <w:i w:val="0"/>
                <w:color w:val="000000"/>
                <w:sz w:val="18"/>
              </w:rPr>
              <w:t>67</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45</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0.598</w:t>
            </w:r>
          </w:p>
        </w:tc>
        <w:tc>
          <w:tcPr>
            <w:tcW w:type="dxa" w:w="907"/>
          </w:tcPr>
          <w:p>
            <w:pPr>
              <w:spacing w:line="240" w:lineRule="auto" w:after="0"/>
            </w:pPr>
            <w:r>
              <w:rPr>
                <w:rFonts w:ascii="Times New Roman" w:hAnsi="Times New Roman" w:eastAsia="Times New Roman" w:cs="Times New Roman"/>
                <w:b w:val="0"/>
                <w:i w:val="0"/>
                <w:color w:val="000000"/>
                <w:sz w:val="18"/>
              </w:rPr>
              <w:t>0.749</w:t>
            </w:r>
          </w:p>
        </w:tc>
        <w:tc>
          <w:tcPr>
            <w:tcW w:type="dxa" w:w="907"/>
          </w:tcPr>
          <w:p>
            <w:pPr>
              <w:spacing w:line="240" w:lineRule="auto" w:after="0"/>
            </w:pPr>
            <w:r>
              <w:rPr>
                <w:rFonts w:ascii="Times New Roman" w:hAnsi="Times New Roman" w:eastAsia="Times New Roman" w:cs="Times New Roman"/>
                <w:b w:val="0"/>
                <w:i w:val="0"/>
                <w:color w:val="000000"/>
                <w:sz w:val="18"/>
              </w:rPr>
              <w:t>0.004</w:t>
            </w:r>
          </w:p>
        </w:tc>
      </w:tr>
      <w:tr>
        <w:tc>
          <w:tcPr>
            <w:tcW w:type="dxa" w:w="907"/>
          </w:tcPr>
          <w:p>
            <w:pPr>
              <w:spacing w:line="240" w:lineRule="auto" w:after="0"/>
            </w:pPr>
            <w:r>
              <w:rPr>
                <w:rFonts w:ascii="Times New Roman" w:hAnsi="Times New Roman" w:eastAsia="Times New Roman" w:cs="Times New Roman"/>
                <w:b w:val="0"/>
                <w:i w:val="0"/>
                <w:color w:val="000000"/>
                <w:sz w:val="18"/>
              </w:rPr>
              <w:t>B6</w:t>
            </w:r>
          </w:p>
        </w:tc>
        <w:tc>
          <w:tcPr>
            <w:tcW w:type="dxa" w:w="907"/>
          </w:tcPr>
          <w:p>
            <w:pPr>
              <w:spacing w:line="240" w:lineRule="auto" w:after="0"/>
            </w:pPr>
            <w:r>
              <w:rPr>
                <w:rFonts w:ascii="Times New Roman" w:hAnsi="Times New Roman" w:eastAsia="Times New Roman" w:cs="Times New Roman"/>
                <w:b w:val="0"/>
                <w:i w:val="0"/>
                <w:color w:val="000000"/>
                <w:sz w:val="18"/>
              </w:rPr>
              <w:t>LLM + all (no planner/sel)</w:t>
            </w:r>
          </w:p>
        </w:tc>
        <w:tc>
          <w:tcPr>
            <w:tcW w:type="dxa" w:w="907"/>
          </w:tcPr>
          <w:p>
            <w:pPr>
              <w:spacing w:line="240" w:lineRule="auto" w:after="0"/>
            </w:pPr>
            <w:r>
              <w:rPr>
                <w:rFonts w:ascii="Times New Roman" w:hAnsi="Times New Roman" w:eastAsia="Times New Roman" w:cs="Times New Roman"/>
                <w:b w:val="0"/>
                <w:i w:val="0"/>
                <w:color w:val="000000"/>
                <w:sz w:val="18"/>
              </w:rPr>
              <w:t>86</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16</w:t>
            </w:r>
          </w:p>
        </w:tc>
        <w:tc>
          <w:tcPr>
            <w:tcW w:type="dxa" w:w="907"/>
          </w:tcPr>
          <w:p>
            <w:pPr>
              <w:spacing w:line="240" w:lineRule="auto" w:after="0"/>
            </w:pPr>
            <w:r>
              <w:rPr>
                <w:rFonts w:ascii="Times New Roman" w:hAnsi="Times New Roman" w:eastAsia="Times New Roman" w:cs="Times New Roman"/>
                <w:b w:val="0"/>
                <w:i w:val="0"/>
                <w:color w:val="000000"/>
                <w:sz w:val="18"/>
              </w:rPr>
              <w:t>311</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0.843</w:t>
            </w:r>
          </w:p>
        </w:tc>
        <w:tc>
          <w:tcPr>
            <w:tcW w:type="dxa" w:w="907"/>
          </w:tcPr>
          <w:p>
            <w:pPr>
              <w:spacing w:line="240" w:lineRule="auto" w:after="0"/>
            </w:pPr>
            <w:r>
              <w:rPr>
                <w:rFonts w:ascii="Times New Roman" w:hAnsi="Times New Roman" w:eastAsia="Times New Roman" w:cs="Times New Roman"/>
                <w:b w:val="0"/>
                <w:i w:val="0"/>
                <w:color w:val="000000"/>
                <w:sz w:val="18"/>
              </w:rPr>
              <w:t>0.915</w:t>
            </w:r>
          </w:p>
        </w:tc>
        <w:tc>
          <w:tcPr>
            <w:tcW w:type="dxa" w:w="907"/>
          </w:tcPr>
          <w:p>
            <w:pPr>
              <w:spacing w:line="240" w:lineRule="auto" w:after="0"/>
            </w:pPr>
            <w:r>
              <w:rPr>
                <w:rFonts w:ascii="Times New Roman" w:hAnsi="Times New Roman" w:eastAsia="Times New Roman" w:cs="Times New Roman"/>
                <w:b w:val="0"/>
                <w:i w:val="0"/>
                <w:color w:val="000000"/>
                <w:sz w:val="18"/>
              </w:rPr>
              <w:t>0.112</w:t>
            </w:r>
          </w:p>
        </w:tc>
      </w:tr>
      <w:tr>
        <w:tc>
          <w:tcPr>
            <w:tcW w:type="dxa" w:w="907"/>
          </w:tcPr>
          <w:p>
            <w:pPr>
              <w:spacing w:line="240" w:lineRule="auto" w:after="0"/>
            </w:pPr>
            <w:r>
              <w:rPr>
                <w:rFonts w:ascii="Times New Roman" w:hAnsi="Times New Roman" w:eastAsia="Times New Roman" w:cs="Times New Roman"/>
                <w:b w:val="0"/>
                <w:i w:val="0"/>
                <w:color w:val="000000"/>
                <w:sz w:val="18"/>
              </w:rPr>
              <w:t>B6a</w:t>
            </w:r>
          </w:p>
        </w:tc>
        <w:tc>
          <w:tcPr>
            <w:tcW w:type="dxa" w:w="907"/>
          </w:tcPr>
          <w:p>
            <w:pPr>
              <w:spacing w:line="240" w:lineRule="auto" w:after="0"/>
            </w:pPr>
            <w:r>
              <w:rPr>
                <w:rFonts w:ascii="Times New Roman" w:hAnsi="Times New Roman" w:eastAsia="Times New Roman" w:cs="Times New Roman"/>
                <w:b w:val="0"/>
                <w:i w:val="0"/>
                <w:color w:val="000000"/>
                <w:sz w:val="18"/>
              </w:rPr>
              <w:t>+ planner only</w:t>
            </w:r>
          </w:p>
        </w:tc>
        <w:tc>
          <w:tcPr>
            <w:tcW w:type="dxa" w:w="907"/>
          </w:tcPr>
          <w:p>
            <w:pPr>
              <w:spacing w:line="240" w:lineRule="auto" w:after="0"/>
            </w:pPr>
            <w:r>
              <w:rPr>
                <w:rFonts w:ascii="Times New Roman" w:hAnsi="Times New Roman" w:eastAsia="Times New Roman" w:cs="Times New Roman"/>
                <w:b w:val="0"/>
                <w:i w:val="0"/>
                <w:color w:val="000000"/>
                <w:sz w:val="18"/>
              </w:rPr>
              <w:t>89</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13</w:t>
            </w:r>
          </w:p>
        </w:tc>
        <w:tc>
          <w:tcPr>
            <w:tcW w:type="dxa" w:w="907"/>
          </w:tcPr>
          <w:p>
            <w:pPr>
              <w:spacing w:line="240" w:lineRule="auto" w:after="0"/>
            </w:pPr>
            <w:r>
              <w:rPr>
                <w:rFonts w:ascii="Times New Roman" w:hAnsi="Times New Roman" w:eastAsia="Times New Roman" w:cs="Times New Roman"/>
                <w:b w:val="0"/>
                <w:i w:val="0"/>
                <w:color w:val="000000"/>
                <w:sz w:val="18"/>
              </w:rPr>
              <w:t>311</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0.873</w:t>
            </w:r>
          </w:p>
        </w:tc>
        <w:tc>
          <w:tcPr>
            <w:tcW w:type="dxa" w:w="907"/>
          </w:tcPr>
          <w:p>
            <w:pPr>
              <w:spacing w:line="240" w:lineRule="auto" w:after="0"/>
            </w:pPr>
            <w:r>
              <w:rPr>
                <w:rFonts w:ascii="Times New Roman" w:hAnsi="Times New Roman" w:eastAsia="Times New Roman" w:cs="Times New Roman"/>
                <w:b w:val="0"/>
                <w:i w:val="0"/>
                <w:color w:val="000000"/>
                <w:sz w:val="18"/>
              </w:rPr>
              <w:t>0.932</w:t>
            </w:r>
          </w:p>
        </w:tc>
        <w:tc>
          <w:tcPr>
            <w:tcW w:type="dxa" w:w="907"/>
          </w:tcPr>
          <w:p>
            <w:pPr>
              <w:spacing w:line="240" w:lineRule="auto" w:after="0"/>
            </w:pPr>
            <w:r>
              <w:rPr>
                <w:rFonts w:ascii="Times New Roman" w:hAnsi="Times New Roman" w:eastAsia="Times New Roman" w:cs="Times New Roman"/>
                <w:b w:val="0"/>
                <w:i w:val="0"/>
                <w:color w:val="000000"/>
                <w:sz w:val="18"/>
              </w:rPr>
              <w:t>0.120</w:t>
            </w:r>
          </w:p>
        </w:tc>
      </w:tr>
      <w:tr>
        <w:tc>
          <w:tcPr>
            <w:tcW w:type="dxa" w:w="907"/>
          </w:tcPr>
          <w:p>
            <w:pPr>
              <w:spacing w:line="240" w:lineRule="auto" w:after="0"/>
            </w:pPr>
            <w:r>
              <w:rPr>
                <w:rFonts w:ascii="Times New Roman" w:hAnsi="Times New Roman" w:eastAsia="Times New Roman" w:cs="Times New Roman"/>
                <w:b w:val="0"/>
                <w:i w:val="0"/>
                <w:color w:val="000000"/>
                <w:sz w:val="18"/>
              </w:rPr>
              <w:t>B6b</w:t>
            </w:r>
          </w:p>
        </w:tc>
        <w:tc>
          <w:tcPr>
            <w:tcW w:type="dxa" w:w="907"/>
          </w:tcPr>
          <w:p>
            <w:pPr>
              <w:spacing w:line="240" w:lineRule="auto" w:after="0"/>
            </w:pPr>
            <w:r>
              <w:rPr>
                <w:rFonts w:ascii="Times New Roman" w:hAnsi="Times New Roman" w:eastAsia="Times New Roman" w:cs="Times New Roman"/>
                <w:b w:val="0"/>
                <w:i w:val="0"/>
                <w:color w:val="000000"/>
                <w:sz w:val="18"/>
              </w:rPr>
              <w:t>+ tool_selector only</w:t>
            </w:r>
          </w:p>
        </w:tc>
        <w:tc>
          <w:tcPr>
            <w:tcW w:type="dxa" w:w="907"/>
          </w:tcPr>
          <w:p>
            <w:pPr>
              <w:spacing w:line="240" w:lineRule="auto" w:after="0"/>
            </w:pPr>
            <w:r>
              <w:rPr>
                <w:rFonts w:ascii="Times New Roman" w:hAnsi="Times New Roman" w:eastAsia="Times New Roman" w:cs="Times New Roman"/>
                <w:b w:val="0"/>
                <w:i w:val="0"/>
                <w:color w:val="000000"/>
                <w:sz w:val="18"/>
              </w:rPr>
              <w:t>88</w:t>
            </w:r>
          </w:p>
        </w:tc>
        <w:tc>
          <w:tcPr>
            <w:tcW w:type="dxa" w:w="907"/>
          </w:tcPr>
          <w:p>
            <w:pPr>
              <w:spacing w:line="240" w:lineRule="auto" w:after="0"/>
            </w:pPr>
            <w:r>
              <w:rPr>
                <w:rFonts w:ascii="Times New Roman" w:hAnsi="Times New Roman" w:eastAsia="Times New Roman" w:cs="Times New Roman"/>
                <w:b w:val="0"/>
                <w:i w:val="0"/>
                <w:color w:val="000000"/>
                <w:sz w:val="18"/>
              </w:rPr>
              <w:t>2</w:t>
            </w:r>
          </w:p>
        </w:tc>
        <w:tc>
          <w:tcPr>
            <w:tcW w:type="dxa" w:w="907"/>
          </w:tcPr>
          <w:p>
            <w:pPr>
              <w:spacing w:line="240" w:lineRule="auto" w:after="0"/>
            </w:pPr>
            <w:r>
              <w:rPr>
                <w:rFonts w:ascii="Times New Roman" w:hAnsi="Times New Roman" w:eastAsia="Times New Roman" w:cs="Times New Roman"/>
                <w:b w:val="0"/>
                <w:i w:val="0"/>
                <w:color w:val="000000"/>
                <w:sz w:val="18"/>
              </w:rPr>
              <w:t>14</w:t>
            </w:r>
          </w:p>
        </w:tc>
        <w:tc>
          <w:tcPr>
            <w:tcW w:type="dxa" w:w="907"/>
          </w:tcPr>
          <w:p>
            <w:pPr>
              <w:spacing w:line="240" w:lineRule="auto" w:after="0"/>
            </w:pPr>
            <w:r>
              <w:rPr>
                <w:rFonts w:ascii="Times New Roman" w:hAnsi="Times New Roman" w:eastAsia="Times New Roman" w:cs="Times New Roman"/>
                <w:b w:val="0"/>
                <w:i w:val="0"/>
                <w:color w:val="000000"/>
                <w:sz w:val="18"/>
              </w:rPr>
              <w:t>309</w:t>
            </w:r>
          </w:p>
        </w:tc>
        <w:tc>
          <w:tcPr>
            <w:tcW w:type="dxa" w:w="907"/>
          </w:tcPr>
          <w:p>
            <w:pPr>
              <w:spacing w:line="240" w:lineRule="auto" w:after="0"/>
            </w:pPr>
            <w:r>
              <w:rPr>
                <w:rFonts w:ascii="Times New Roman" w:hAnsi="Times New Roman" w:eastAsia="Times New Roman" w:cs="Times New Roman"/>
                <w:b w:val="0"/>
                <w:i w:val="0"/>
                <w:color w:val="000000"/>
                <w:sz w:val="18"/>
              </w:rPr>
              <w:t>0.978</w:t>
            </w:r>
          </w:p>
        </w:tc>
        <w:tc>
          <w:tcPr>
            <w:tcW w:type="dxa" w:w="907"/>
          </w:tcPr>
          <w:p>
            <w:pPr>
              <w:spacing w:line="240" w:lineRule="auto" w:after="0"/>
            </w:pPr>
            <w:r>
              <w:rPr>
                <w:rFonts w:ascii="Times New Roman" w:hAnsi="Times New Roman" w:eastAsia="Times New Roman" w:cs="Times New Roman"/>
                <w:b w:val="0"/>
                <w:i w:val="0"/>
                <w:color w:val="000000"/>
                <w:sz w:val="18"/>
              </w:rPr>
              <w:t>0.863</w:t>
            </w:r>
          </w:p>
        </w:tc>
        <w:tc>
          <w:tcPr>
            <w:tcW w:type="dxa" w:w="907"/>
          </w:tcPr>
          <w:p>
            <w:pPr>
              <w:spacing w:line="240" w:lineRule="auto" w:after="0"/>
            </w:pPr>
            <w:r>
              <w:rPr>
                <w:rFonts w:ascii="Times New Roman" w:hAnsi="Times New Roman" w:eastAsia="Times New Roman" w:cs="Times New Roman"/>
                <w:b w:val="0"/>
                <w:i w:val="0"/>
                <w:color w:val="000000"/>
                <w:sz w:val="18"/>
              </w:rPr>
              <w:t>0.917</w:t>
            </w:r>
          </w:p>
        </w:tc>
        <w:tc>
          <w:tcPr>
            <w:tcW w:type="dxa" w:w="907"/>
          </w:tcPr>
          <w:p>
            <w:pPr>
              <w:spacing w:line="240" w:lineRule="auto" w:after="0"/>
            </w:pPr>
            <w:r>
              <w:rPr>
                <w:rFonts w:ascii="Times New Roman" w:hAnsi="Times New Roman" w:eastAsia="Times New Roman" w:cs="Times New Roman"/>
                <w:b w:val="0"/>
                <w:i w:val="0"/>
                <w:color w:val="000000"/>
                <w:sz w:val="18"/>
              </w:rPr>
              <w:t>0.123</w:t>
            </w:r>
          </w:p>
        </w:tc>
      </w:tr>
      <w:tr>
        <w:tc>
          <w:tcPr>
            <w:tcW w:type="dxa" w:w="907"/>
          </w:tcPr>
          <w:p>
            <w:pPr>
              <w:spacing w:line="240" w:lineRule="auto" w:after="0"/>
            </w:pPr>
            <w:r>
              <w:rPr>
                <w:rFonts w:ascii="Times New Roman" w:hAnsi="Times New Roman" w:eastAsia="Times New Roman" w:cs="Times New Roman"/>
                <w:b w:val="0"/>
                <w:i w:val="0"/>
                <w:color w:val="000000"/>
                <w:sz w:val="18"/>
              </w:rPr>
              <w:t>B7</w:t>
            </w:r>
          </w:p>
        </w:tc>
        <w:tc>
          <w:tcPr>
            <w:tcW w:type="dxa" w:w="907"/>
          </w:tcPr>
          <w:p>
            <w:pPr>
              <w:spacing w:line="240" w:lineRule="auto" w:after="0"/>
            </w:pPr>
            <w:r>
              <w:rPr>
                <w:rFonts w:ascii="Times New Roman" w:hAnsi="Times New Roman" w:eastAsia="Times New Roman" w:cs="Times New Roman"/>
                <w:b w:val="0"/>
                <w:i w:val="0"/>
                <w:color w:val="000000"/>
                <w:sz w:val="18"/>
              </w:rPr>
              <w:t>Full adaptive</w:t>
            </w:r>
          </w:p>
        </w:tc>
        <w:tc>
          <w:tcPr>
            <w:tcW w:type="dxa" w:w="907"/>
          </w:tcPr>
          <w:p>
            <w:pPr>
              <w:spacing w:line="240" w:lineRule="auto" w:after="0"/>
            </w:pPr>
            <w:r>
              <w:rPr>
                <w:rFonts w:ascii="Times New Roman" w:hAnsi="Times New Roman" w:eastAsia="Times New Roman" w:cs="Times New Roman"/>
                <w:b w:val="0"/>
                <w:i w:val="0"/>
                <w:color w:val="000000"/>
                <w:sz w:val="18"/>
              </w:rPr>
              <w:t>88</w:t>
            </w:r>
          </w:p>
        </w:tc>
        <w:tc>
          <w:tcPr>
            <w:tcW w:type="dxa" w:w="907"/>
          </w:tcPr>
          <w:p>
            <w:pPr>
              <w:spacing w:line="240" w:lineRule="auto" w:after="0"/>
            </w:pPr>
            <w:r>
              <w:rPr>
                <w:rFonts w:ascii="Times New Roman" w:hAnsi="Times New Roman" w:eastAsia="Times New Roman" w:cs="Times New Roman"/>
                <w:b w:val="0"/>
                <w:i w:val="0"/>
                <w:color w:val="000000"/>
                <w:sz w:val="18"/>
              </w:rPr>
              <w:t>2</w:t>
            </w:r>
          </w:p>
        </w:tc>
        <w:tc>
          <w:tcPr>
            <w:tcW w:type="dxa" w:w="907"/>
          </w:tcPr>
          <w:p>
            <w:pPr>
              <w:spacing w:line="240" w:lineRule="auto" w:after="0"/>
            </w:pPr>
            <w:r>
              <w:rPr>
                <w:rFonts w:ascii="Times New Roman" w:hAnsi="Times New Roman" w:eastAsia="Times New Roman" w:cs="Times New Roman"/>
                <w:b w:val="0"/>
                <w:i w:val="0"/>
                <w:color w:val="000000"/>
                <w:sz w:val="18"/>
              </w:rPr>
              <w:t>14</w:t>
            </w:r>
          </w:p>
        </w:tc>
        <w:tc>
          <w:tcPr>
            <w:tcW w:type="dxa" w:w="907"/>
          </w:tcPr>
          <w:p>
            <w:pPr>
              <w:spacing w:line="240" w:lineRule="auto" w:after="0"/>
            </w:pPr>
            <w:r>
              <w:rPr>
                <w:rFonts w:ascii="Times New Roman" w:hAnsi="Times New Roman" w:eastAsia="Times New Roman" w:cs="Times New Roman"/>
                <w:b w:val="0"/>
                <w:i w:val="0"/>
                <w:color w:val="000000"/>
                <w:sz w:val="18"/>
              </w:rPr>
              <w:t>309</w:t>
            </w:r>
          </w:p>
        </w:tc>
        <w:tc>
          <w:tcPr>
            <w:tcW w:type="dxa" w:w="907"/>
          </w:tcPr>
          <w:p>
            <w:pPr>
              <w:spacing w:line="240" w:lineRule="auto" w:after="0"/>
            </w:pPr>
            <w:r>
              <w:rPr>
                <w:rFonts w:ascii="Times New Roman" w:hAnsi="Times New Roman" w:eastAsia="Times New Roman" w:cs="Times New Roman"/>
                <w:b w:val="0"/>
                <w:i w:val="0"/>
                <w:color w:val="000000"/>
                <w:sz w:val="18"/>
              </w:rPr>
              <w:t>0.978</w:t>
            </w:r>
          </w:p>
        </w:tc>
        <w:tc>
          <w:tcPr>
            <w:tcW w:type="dxa" w:w="907"/>
          </w:tcPr>
          <w:p>
            <w:pPr>
              <w:spacing w:line="240" w:lineRule="auto" w:after="0"/>
            </w:pPr>
            <w:r>
              <w:rPr>
                <w:rFonts w:ascii="Times New Roman" w:hAnsi="Times New Roman" w:eastAsia="Times New Roman" w:cs="Times New Roman"/>
                <w:b w:val="0"/>
                <w:i w:val="0"/>
                <w:color w:val="000000"/>
                <w:sz w:val="18"/>
              </w:rPr>
              <w:t>0.863</w:t>
            </w:r>
          </w:p>
        </w:tc>
        <w:tc>
          <w:tcPr>
            <w:tcW w:type="dxa" w:w="907"/>
          </w:tcPr>
          <w:p>
            <w:pPr>
              <w:spacing w:line="240" w:lineRule="auto" w:after="0"/>
            </w:pPr>
            <w:r>
              <w:rPr>
                <w:rFonts w:ascii="Times New Roman" w:hAnsi="Times New Roman" w:eastAsia="Times New Roman" w:cs="Times New Roman"/>
                <w:b w:val="0"/>
                <w:i w:val="0"/>
                <w:color w:val="000000"/>
                <w:sz w:val="18"/>
              </w:rPr>
              <w:t>0.917</w:t>
            </w:r>
          </w:p>
        </w:tc>
        <w:tc>
          <w:tcPr>
            <w:tcW w:type="dxa" w:w="907"/>
          </w:tcPr>
          <w:p>
            <w:pPr>
              <w:spacing w:line="240" w:lineRule="auto" w:after="0"/>
            </w:pPr>
            <w:r>
              <w:rPr>
                <w:rFonts w:ascii="Times New Roman" w:hAnsi="Times New Roman" w:eastAsia="Times New Roman" w:cs="Times New Roman"/>
                <w:b w:val="0"/>
                <w:i w:val="0"/>
                <w:color w:val="000000"/>
                <w:sz w:val="18"/>
              </w:rPr>
              <w:t>0.122</w:t>
            </w:r>
          </w:p>
        </w:tc>
      </w:tr>
    </w:tbl>
    <w:p>
      <w:pPr>
        <w:pStyle w:val="Heading2"/>
        <w:keepNext/>
      </w:pPr>
      <w:r>
        <w:rPr>
          <w:rFonts w:ascii="Times New Roman" w:hAnsi="Times New Roman" w:eastAsia="Times New Roman" w:cs="Times New Roman"/>
          <w:b/>
          <w:i w:val="0"/>
          <w:color w:val="000000"/>
          <w:sz w:val="28"/>
        </w:rPr>
        <w:t>A.3. 2×2 ablation (Juliet n=30)</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TN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Times New Roman" w:hAnsi="Times New Roman" w:eastAsia="Times New Roman" w:cs="Times New Roman"/>
                <w:b w:val="0"/>
                <w:i w:val="0"/>
                <w:color w:val="000000"/>
                <w:sz w:val="20"/>
              </w:rPr>
              <w:t>no_llm, dynamic off</w:t>
            </w:r>
          </w:p>
        </w:tc>
        <w:tc>
          <w:tcPr>
            <w:tcW w:type="dxa" w:w="1134"/>
          </w:tcPr>
          <w:p>
            <w:pPr>
              <w:spacing w:line="240" w:lineRule="auto" w:after="0"/>
            </w:pPr>
            <w:r>
              <w:rPr>
                <w:rFonts w:ascii="Times New Roman" w:hAnsi="Times New Roman" w:eastAsia="Times New Roman" w:cs="Times New Roman"/>
                <w:b w:val="0"/>
                <w:i w:val="0"/>
                <w:color w:val="000000"/>
                <w:sz w:val="20"/>
              </w:rPr>
              <w:t>29</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w:t>
            </w:r>
          </w:p>
        </w:tc>
        <w:tc>
          <w:tcPr>
            <w:tcW w:type="dxa" w:w="1134"/>
          </w:tcPr>
          <w:p>
            <w:pPr>
              <w:spacing w:line="240" w:lineRule="auto" w:after="0"/>
            </w:pPr>
            <w:r>
              <w:rPr>
                <w:rFonts w:ascii="Times New Roman" w:hAnsi="Times New Roman" w:eastAsia="Times New Roman" w:cs="Times New Roman"/>
                <w:b w:val="0"/>
                <w:i w:val="0"/>
                <w:color w:val="000000"/>
                <w:sz w:val="20"/>
              </w:rPr>
              <w:t>0.906</w:t>
            </w:r>
          </w:p>
        </w:tc>
        <w:tc>
          <w:tcPr>
            <w:tcW w:type="dxa" w:w="1134"/>
          </w:tcPr>
          <w:p>
            <w:pPr>
              <w:spacing w:line="240" w:lineRule="auto" w:after="0"/>
            </w:pPr>
            <w:r>
              <w:rPr>
                <w:rFonts w:ascii="Times New Roman" w:hAnsi="Times New Roman" w:eastAsia="Times New Roman" w:cs="Times New Roman"/>
                <w:b w:val="0"/>
                <w:i w:val="0"/>
                <w:color w:val="000000"/>
                <w:sz w:val="20"/>
              </w:rPr>
              <w:t>0.853</w:t>
            </w:r>
          </w:p>
        </w:tc>
      </w:tr>
      <w:tr>
        <w:tc>
          <w:tcPr>
            <w:tcW w:type="dxa" w:w="1134"/>
          </w:tcPr>
          <w:p>
            <w:pPr>
              <w:spacing w:line="240" w:lineRule="auto" w:after="0"/>
            </w:pPr>
            <w:r>
              <w:rPr>
                <w:rFonts w:ascii="Times New Roman" w:hAnsi="Times New Roman" w:eastAsia="Times New Roman" w:cs="Times New Roman"/>
                <w:b w:val="0"/>
                <w:i w:val="0"/>
                <w:color w:val="000000"/>
                <w:sz w:val="20"/>
              </w:rPr>
              <w:t>no_llm, dynamic on</w:t>
            </w:r>
          </w:p>
        </w:tc>
        <w:tc>
          <w:tcPr>
            <w:tcW w:type="dxa" w:w="1134"/>
          </w:tcPr>
          <w:p>
            <w:pPr>
              <w:spacing w:line="240" w:lineRule="auto" w:after="0"/>
            </w:pPr>
            <w:r>
              <w:rPr>
                <w:rFonts w:ascii="Times New Roman" w:hAnsi="Times New Roman" w:eastAsia="Times New Roman" w:cs="Times New Roman"/>
                <w:b w:val="0"/>
                <w:i w:val="0"/>
                <w:color w:val="000000"/>
                <w:sz w:val="20"/>
              </w:rPr>
              <w:t>29–30</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2–3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0.806–0.811</w:t>
            </w:r>
          </w:p>
        </w:tc>
        <w:tc>
          <w:tcPr>
            <w:tcW w:type="dxa" w:w="1134"/>
          </w:tcPr>
          <w:p>
            <w:pPr>
              <w:spacing w:line="240" w:lineRule="auto" w:after="0"/>
            </w:pPr>
            <w:r>
              <w:rPr>
                <w:rFonts w:ascii="Times New Roman" w:hAnsi="Times New Roman" w:eastAsia="Times New Roman" w:cs="Times New Roman"/>
                <w:b w:val="0"/>
                <w:i w:val="0"/>
                <w:color w:val="000000"/>
                <w:sz w:val="20"/>
              </w:rPr>
              <w:t>0.906–0.938</w:t>
            </w:r>
          </w:p>
        </w:tc>
        <w:tc>
          <w:tcPr>
            <w:tcW w:type="dxa" w:w="1134"/>
          </w:tcPr>
          <w:p>
            <w:pPr>
              <w:spacing w:line="240" w:lineRule="auto" w:after="0"/>
            </w:pPr>
            <w:r>
              <w:rPr>
                <w:rFonts w:ascii="Times New Roman" w:hAnsi="Times New Roman" w:eastAsia="Times New Roman" w:cs="Times New Roman"/>
                <w:b w:val="0"/>
                <w:i w:val="0"/>
                <w:color w:val="000000"/>
                <w:sz w:val="20"/>
              </w:rPr>
              <w:t>0.853–0.865</w:t>
            </w:r>
          </w:p>
        </w:tc>
      </w:tr>
      <w:tr>
        <w:tc>
          <w:tcPr>
            <w:tcW w:type="dxa" w:w="1134"/>
          </w:tcPr>
          <w:p>
            <w:pPr>
              <w:spacing w:line="240" w:lineRule="auto" w:after="0"/>
            </w:pPr>
            <w:r>
              <w:rPr>
                <w:rFonts w:ascii="Times New Roman" w:hAnsi="Times New Roman" w:eastAsia="Times New Roman" w:cs="Times New Roman"/>
                <w:b w:val="0"/>
                <w:i w:val="0"/>
                <w:color w:val="000000"/>
                <w:sz w:val="20"/>
              </w:rPr>
              <w:t>llm_assisted, dynamic off</w:t>
            </w:r>
          </w:p>
        </w:tc>
        <w:tc>
          <w:tcPr>
            <w:tcW w:type="dxa" w:w="1134"/>
          </w:tcPr>
          <w:p>
            <w:pPr>
              <w:spacing w:line="240" w:lineRule="auto" w:after="0"/>
            </w:pPr>
            <w:r>
              <w:rPr>
                <w:rFonts w:ascii="Times New Roman" w:hAnsi="Times New Roman" w:eastAsia="Times New Roman" w:cs="Times New Roman"/>
                <w:b w:val="0"/>
                <w:i w:val="0"/>
                <w:color w:val="000000"/>
                <w:sz w:val="20"/>
              </w:rPr>
              <w:t>29</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w:t>
            </w:r>
          </w:p>
        </w:tc>
        <w:tc>
          <w:tcPr>
            <w:tcW w:type="dxa" w:w="1134"/>
          </w:tcPr>
          <w:p>
            <w:pPr>
              <w:spacing w:line="240" w:lineRule="auto" w:after="0"/>
            </w:pPr>
            <w:r>
              <w:rPr>
                <w:rFonts w:ascii="Times New Roman" w:hAnsi="Times New Roman" w:eastAsia="Times New Roman" w:cs="Times New Roman"/>
                <w:b w:val="0"/>
                <w:i w:val="0"/>
                <w:color w:val="000000"/>
                <w:sz w:val="20"/>
              </w:rPr>
              <w:t>0.906</w:t>
            </w:r>
          </w:p>
        </w:tc>
        <w:tc>
          <w:tcPr>
            <w:tcW w:type="dxa" w:w="1134"/>
          </w:tcPr>
          <w:p>
            <w:pPr>
              <w:spacing w:line="240" w:lineRule="auto" w:after="0"/>
            </w:pPr>
            <w:r>
              <w:rPr>
                <w:rFonts w:ascii="Times New Roman" w:hAnsi="Times New Roman" w:eastAsia="Times New Roman" w:cs="Times New Roman"/>
                <w:b w:val="0"/>
                <w:i w:val="0"/>
                <w:color w:val="000000"/>
                <w:sz w:val="20"/>
              </w:rPr>
              <w:t>0.853</w:t>
            </w:r>
          </w:p>
        </w:tc>
      </w:tr>
      <w:tr>
        <w:tc>
          <w:tcPr>
            <w:tcW w:type="dxa" w:w="1134"/>
          </w:tcPr>
          <w:p>
            <w:pPr>
              <w:spacing w:line="240" w:lineRule="auto" w:after="0"/>
            </w:pPr>
            <w:r>
              <w:rPr>
                <w:rFonts w:ascii="Times New Roman" w:hAnsi="Times New Roman" w:eastAsia="Times New Roman" w:cs="Times New Roman"/>
                <w:b w:val="0"/>
                <w:i w:val="0"/>
                <w:color w:val="000000"/>
                <w:sz w:val="20"/>
              </w:rPr>
              <w:t>llm_assisted, dynamic on</w:t>
            </w:r>
          </w:p>
        </w:tc>
        <w:tc>
          <w:tcPr>
            <w:tcW w:type="dxa" w:w="1134"/>
          </w:tcPr>
          <w:p>
            <w:pPr>
              <w:spacing w:line="240" w:lineRule="auto" w:after="0"/>
            </w:pPr>
            <w:r>
              <w:rPr>
                <w:rFonts w:ascii="Times New Roman" w:hAnsi="Times New Roman" w:eastAsia="Times New Roman" w:cs="Times New Roman"/>
                <w:b w:val="0"/>
                <w:i w:val="0"/>
                <w:color w:val="000000"/>
                <w:sz w:val="20"/>
              </w:rPr>
              <w:t>29–30</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2–3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0.806–0.811</w:t>
            </w:r>
          </w:p>
        </w:tc>
        <w:tc>
          <w:tcPr>
            <w:tcW w:type="dxa" w:w="1134"/>
          </w:tcPr>
          <w:p>
            <w:pPr>
              <w:spacing w:line="240" w:lineRule="auto" w:after="0"/>
            </w:pPr>
            <w:r>
              <w:rPr>
                <w:rFonts w:ascii="Times New Roman" w:hAnsi="Times New Roman" w:eastAsia="Times New Roman" w:cs="Times New Roman"/>
                <w:b w:val="0"/>
                <w:i w:val="0"/>
                <w:color w:val="000000"/>
                <w:sz w:val="20"/>
              </w:rPr>
              <w:t>0.906–0.938</w:t>
            </w:r>
          </w:p>
        </w:tc>
        <w:tc>
          <w:tcPr>
            <w:tcW w:type="dxa" w:w="1134"/>
          </w:tcPr>
          <w:p>
            <w:pPr>
              <w:spacing w:line="240" w:lineRule="auto" w:after="0"/>
            </w:pPr>
            <w:r>
              <w:rPr>
                <w:rFonts w:ascii="Times New Roman" w:hAnsi="Times New Roman" w:eastAsia="Times New Roman" w:cs="Times New Roman"/>
                <w:b w:val="0"/>
                <w:i w:val="0"/>
                <w:color w:val="000000"/>
                <w:sz w:val="20"/>
              </w:rPr>
              <w:t>0.853–0.865</w:t>
            </w:r>
          </w:p>
        </w:tc>
      </w:tr>
    </w:tbl>
    <w:p>
      <w:pPr>
        <w:ind w:firstLine="567"/>
        <w:jc w:val="both"/>
      </w:pPr>
      <w:r>
        <w:rPr>
          <w:rFonts w:ascii="Times New Roman" w:hAnsi="Times New Roman" w:eastAsia="Times New Roman" w:cs="Times New Roman"/>
          <w:b w:val="0"/>
          <w:i/>
          <w:color w:val="000000"/>
        </w:rPr>
        <w:t>TP dao động 29↔30 do flow-variant 12 (</w:t>
      </w:r>
      <w:r>
        <w:rPr>
          <w:rFonts w:ascii="Courier New" w:hAnsi="Courier New" w:eastAsia="Courier New" w:cs="Courier New"/>
          <w:b w:val="0"/>
          <w:i/>
          <w:color w:val="000000"/>
        </w:rPr>
        <w:t>globalReturnsTrueOrFalse()</w:t>
      </w:r>
      <w:r>
        <w:rPr>
          <w:rFonts w:ascii="Times New Roman" w:hAnsi="Times New Roman" w:eastAsia="Times New Roman" w:cs="Times New Roman"/>
          <w:b w:val="0"/>
          <w:i/>
          <w:color w:val="000000"/>
        </w:rPr>
        <w:t>) leak trên ~50% run.</w:t>
      </w:r>
    </w:p>
    <w:p>
      <w:pPr>
        <w:pStyle w:val="Heading2"/>
        <w:keepNext/>
      </w:pPr>
      <w:r>
        <w:rPr>
          <w:rFonts w:ascii="Times New Roman" w:hAnsi="Times New Roman" w:eastAsia="Times New Roman" w:cs="Times New Roman"/>
          <w:b/>
          <w:i w:val="0"/>
          <w:color w:val="000000"/>
          <w:sz w:val="28"/>
        </w:rPr>
        <w:t>A.4. Static evidence-tool ablation (B1, n=50)</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spacing w:line="240" w:lineRule="auto" w:after="0"/>
            </w:pPr>
            <w:r>
              <w:rPr>
                <w:rFonts w:ascii="Times New Roman" w:hAnsi="Times New Roman" w:eastAsia="Times New Roman" w:cs="Times New Roman"/>
                <w:b/>
                <w:i w:val="0"/>
                <w:color w:val="000000"/>
                <w:sz w:val="20"/>
              </w:rPr>
              <w:t>Static tools</w:t>
            </w:r>
          </w:p>
        </w:tc>
        <w:tc>
          <w:tcPr>
            <w:tcW w:type="dxa" w:w="1008"/>
          </w:tcPr>
          <w:p>
            <w:pPr>
              <w:spacing w:line="240" w:lineRule="auto" w:after="0"/>
            </w:pPr>
            <w:r>
              <w:rPr>
                <w:rFonts w:ascii="Times New Roman" w:hAnsi="Times New Roman" w:eastAsia="Times New Roman" w:cs="Times New Roman"/>
                <w:b/>
                <w:i w:val="0"/>
                <w:color w:val="000000"/>
                <w:sz w:val="20"/>
              </w:rPr>
              <w:t>TP</w:t>
            </w:r>
          </w:p>
        </w:tc>
        <w:tc>
          <w:tcPr>
            <w:tcW w:type="dxa" w:w="1008"/>
          </w:tcPr>
          <w:p>
            <w:pPr>
              <w:spacing w:line="240" w:lineRule="auto" w:after="0"/>
            </w:pPr>
            <w:r>
              <w:rPr>
                <w:rFonts w:ascii="Times New Roman" w:hAnsi="Times New Roman" w:eastAsia="Times New Roman" w:cs="Times New Roman"/>
                <w:b/>
                <w:i w:val="0"/>
                <w:color w:val="000000"/>
                <w:sz w:val="20"/>
              </w:rPr>
              <w:t>FP</w:t>
            </w:r>
          </w:p>
        </w:tc>
        <w:tc>
          <w:tcPr>
            <w:tcW w:type="dxa" w:w="1008"/>
          </w:tcPr>
          <w:p>
            <w:pPr>
              <w:spacing w:line="240" w:lineRule="auto" w:after="0"/>
            </w:pPr>
            <w:r>
              <w:rPr>
                <w:rFonts w:ascii="Times New Roman" w:hAnsi="Times New Roman" w:eastAsia="Times New Roman" w:cs="Times New Roman"/>
                <w:b/>
                <w:i w:val="0"/>
                <w:color w:val="000000"/>
                <w:sz w:val="20"/>
              </w:rPr>
              <w:t>FN</w:t>
            </w:r>
          </w:p>
        </w:tc>
        <w:tc>
          <w:tcPr>
            <w:tcW w:type="dxa" w:w="1008"/>
          </w:tcPr>
          <w:p>
            <w:pPr>
              <w:spacing w:line="240" w:lineRule="auto" w:after="0"/>
            </w:pPr>
            <w:r>
              <w:rPr>
                <w:rFonts w:ascii="Times New Roman" w:hAnsi="Times New Roman" w:eastAsia="Times New Roman" w:cs="Times New Roman"/>
                <w:b/>
                <w:i w:val="0"/>
                <w:color w:val="000000"/>
                <w:sz w:val="20"/>
              </w:rPr>
              <w:t>TN</w:t>
            </w:r>
          </w:p>
        </w:tc>
        <w:tc>
          <w:tcPr>
            <w:tcW w:type="dxa" w:w="1008"/>
          </w:tcPr>
          <w:p>
            <w:pPr>
              <w:spacing w:line="240" w:lineRule="auto" w:after="0"/>
            </w:pPr>
            <w:r>
              <w:rPr>
                <w:rFonts w:ascii="Times New Roman" w:hAnsi="Times New Roman" w:eastAsia="Times New Roman" w:cs="Times New Roman"/>
                <w:b/>
                <w:i w:val="0"/>
                <w:color w:val="000000"/>
                <w:sz w:val="20"/>
              </w:rPr>
              <w:t>P</w:t>
            </w:r>
          </w:p>
        </w:tc>
        <w:tc>
          <w:tcPr>
            <w:tcW w:type="dxa" w:w="1008"/>
          </w:tcPr>
          <w:p>
            <w:pPr>
              <w:spacing w:line="240" w:lineRule="auto" w:after="0"/>
            </w:pPr>
            <w:r>
              <w:rPr>
                <w:rFonts w:ascii="Times New Roman" w:hAnsi="Times New Roman" w:eastAsia="Times New Roman" w:cs="Times New Roman"/>
                <w:b/>
                <w:i w:val="0"/>
                <w:color w:val="000000"/>
                <w:sz w:val="20"/>
              </w:rPr>
              <w:t>R</w:t>
            </w:r>
          </w:p>
        </w:tc>
        <w:tc>
          <w:tcPr>
            <w:tcW w:type="dxa" w:w="1008"/>
          </w:tcPr>
          <w:p>
            <w:pPr>
              <w:spacing w:line="240" w:lineRule="auto" w:after="0"/>
            </w:pPr>
            <w:r>
              <w:rPr>
                <w:rFonts w:ascii="Times New Roman" w:hAnsi="Times New Roman" w:eastAsia="Times New Roman" w:cs="Times New Roman"/>
                <w:b/>
                <w:i w:val="0"/>
                <w:color w:val="000000"/>
                <w:sz w:val="20"/>
              </w:rPr>
              <w:t>F1</w:t>
            </w:r>
          </w:p>
        </w:tc>
        <w:tc>
          <w:tcPr>
            <w:tcW w:type="dxa" w:w="1008"/>
          </w:tcPr>
          <w:p>
            <w:pPr>
              <w:spacing w:line="240" w:lineRule="auto" w:after="0"/>
            </w:pPr>
            <w:r>
              <w:rPr>
                <w:rFonts w:ascii="Times New Roman" w:hAnsi="Times New Roman" w:eastAsia="Times New Roman" w:cs="Times New Roman"/>
                <w:b/>
                <w:i w:val="0"/>
                <w:color w:val="000000"/>
                <w:sz w:val="20"/>
              </w:rPr>
              <w:t>ECE</w:t>
            </w:r>
          </w:p>
        </w:tc>
      </w:tr>
      <w:tr>
        <w:tc>
          <w:tcPr>
            <w:tcW w:type="dxa" w:w="1008"/>
          </w:tcPr>
          <w:p>
            <w:pPr>
              <w:spacing w:line="240" w:lineRule="auto" w:after="0"/>
            </w:pPr>
            <w:r>
              <w:rPr>
                <w:rFonts w:ascii="Times New Roman" w:hAnsi="Times New Roman" w:eastAsia="Times New Roman" w:cs="Times New Roman"/>
                <w:b w:val="0"/>
                <w:i w:val="0"/>
                <w:color w:val="000000"/>
                <w:sz w:val="20"/>
              </w:rPr>
              <w:t>none (candidateScan only)</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0.548</w:t>
            </w:r>
          </w:p>
        </w:tc>
      </w:tr>
      <w:tr>
        <w:tc>
          <w:tcPr>
            <w:tcW w:type="dxa" w:w="1008"/>
          </w:tcPr>
          <w:p>
            <w:pPr>
              <w:spacing w:line="240" w:lineRule="auto" w:after="0"/>
            </w:pPr>
            <w:r>
              <w:rPr>
                <w:rFonts w:ascii="Times New Roman" w:hAnsi="Times New Roman" w:eastAsia="Times New Roman" w:cs="Times New Roman"/>
                <w:b w:val="0"/>
                <w:i w:val="0"/>
                <w:color w:val="000000"/>
                <w:sz w:val="20"/>
              </w:rPr>
              <w:t>+ functionSummary</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0.492</w:t>
            </w:r>
          </w:p>
        </w:tc>
      </w:tr>
      <w:tr>
        <w:tc>
          <w:tcPr>
            <w:tcW w:type="dxa" w:w="1008"/>
          </w:tcPr>
          <w:p>
            <w:pPr>
              <w:spacing w:line="240" w:lineRule="auto" w:after="0"/>
            </w:pPr>
            <w:r>
              <w:rPr>
                <w:rFonts w:ascii="Times New Roman" w:hAnsi="Times New Roman" w:eastAsia="Times New Roman" w:cs="Times New Roman"/>
                <w:b w:val="0"/>
                <w:i w:val="0"/>
                <w:color w:val="000000"/>
                <w:sz w:val="20"/>
              </w:rPr>
              <w:t>+ pathConstraints</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0.503</w:t>
            </w:r>
          </w:p>
        </w:tc>
      </w:tr>
      <w:tr>
        <w:tc>
          <w:tcPr>
            <w:tcW w:type="dxa" w:w="1008"/>
          </w:tcPr>
          <w:p>
            <w:pPr>
              <w:spacing w:line="240" w:lineRule="auto" w:after="0"/>
            </w:pPr>
            <w:r>
              <w:rPr>
                <w:rFonts w:ascii="Times New Roman" w:hAnsi="Times New Roman" w:eastAsia="Times New Roman" w:cs="Times New Roman"/>
                <w:b w:val="0"/>
                <w:i w:val="0"/>
                <w:color w:val="000000"/>
                <w:sz w:val="20"/>
              </w:rPr>
              <w:t>+ both (default)</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0.555</w:t>
            </w:r>
          </w:p>
        </w:tc>
      </w:tr>
      <w:tr>
        <w:tc>
          <w:tcPr>
            <w:tcW w:type="dxa" w:w="1008"/>
          </w:tcPr>
          <w:p>
            <w:pPr>
              <w:spacing w:line="240" w:lineRule="auto" w:after="0"/>
            </w:pPr>
            <w:r>
              <w:rPr>
                <w:rFonts w:ascii="Times New Roman" w:hAnsi="Times New Roman" w:eastAsia="Times New Roman" w:cs="Times New Roman"/>
                <w:b w:val="0"/>
                <w:i w:val="0"/>
                <w:color w:val="000000"/>
                <w:sz w:val="20"/>
              </w:rPr>
              <w:t>+ interproceduralFlow</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0.554</w:t>
            </w:r>
          </w:p>
        </w:tc>
      </w:tr>
      <w:tr>
        <w:tc>
          <w:tcPr>
            <w:tcW w:type="dxa" w:w="1008"/>
          </w:tcPr>
          <w:p>
            <w:pPr>
              <w:spacing w:line="240" w:lineRule="auto" w:after="0"/>
            </w:pPr>
            <w:r>
              <w:rPr>
                <w:rFonts w:ascii="Times New Roman" w:hAnsi="Times New Roman" w:eastAsia="Times New Roman" w:cs="Times New Roman"/>
                <w:b w:val="0"/>
                <w:i w:val="0"/>
                <w:color w:val="000000"/>
                <w:sz w:val="20"/>
              </w:rPr>
              <w:t>+ scanBuild</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0.547</w:t>
            </w:r>
          </w:p>
        </w:tc>
      </w:tr>
    </w:tbl>
    <w:p>
      <w:pPr>
        <w:pStyle w:val="Heading2"/>
        <w:keepNext/>
      </w:pPr>
      <w:r>
        <w:rPr>
          <w:rFonts w:ascii="Times New Roman" w:hAnsi="Times New Roman" w:eastAsia="Times New Roman" w:cs="Times New Roman"/>
          <w:b/>
          <w:i w:val="0"/>
          <w:color w:val="000000"/>
          <w:sz w:val="28"/>
        </w:rPr>
        <w:t>A.5. LAMeD — bộ run 2026-08-20 trên mẫu đã sửa (50 site)</w:t>
      </w:r>
    </w:p>
    <w:p>
      <w:pPr>
        <w:ind w:firstLine="567"/>
        <w:jc w:val="both"/>
      </w:pPr>
      <w:r>
        <w:rPr>
          <w:rFonts w:ascii="Times New Roman" w:hAnsi="Times New Roman" w:eastAsia="Times New Roman" w:cs="Times New Roman"/>
          <w:b w:val="0"/>
          <w:i w:val="0"/>
          <w:color w:val="000000"/>
        </w:rPr>
        <w:t xml:space="preserve">Bộ bốn run chốt của luận văn trên corpus LAMeD (41 ca / 7 dự án), chấm trên mẫu 50 site đã sửa (số 44 site cũ sai do lỗi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gộp nhầm các candidate, đã fix ở commit </w:t>
      </w:r>
      <w:r>
        <w:rPr>
          <w:rFonts w:ascii="Courier New" w:hAnsi="Courier New" w:eastAsia="Courier New" w:cs="Courier New"/>
          <w:b w:val="0"/>
          <w:i w:val="0"/>
          <w:color w:val="000000"/>
        </w:rPr>
        <w:t>41bf1ec</w:t>
      </w:r>
      <w:r>
        <w:rPr>
          <w:rFonts w:ascii="Times New Roman" w:hAnsi="Times New Roman" w:eastAsia="Times New Roman" w:cs="Times New Roman"/>
          <w:b w:val="0"/>
          <w:i w:val="0"/>
          <w:color w:val="000000"/>
        </w:rPr>
        <w:t>: libsolv 6→11 site, cJSON 6→7). Điểm số theo quy ước positive-only: recall và số FP là hai số liệu so sánh được, precision chỉ mang tính thông tin (TN = 0 theo cấu trúc corpus nên specificity và MCC không định nghĩa được).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Pr>
          <w:p>
            <w:pPr>
              <w:spacing w:line="240" w:lineRule="auto" w:after="0"/>
            </w:pPr>
            <w:r>
              <w:rPr>
                <w:rFonts w:ascii="Times New Roman" w:hAnsi="Times New Roman" w:eastAsia="Times New Roman" w:cs="Times New Roman"/>
                <w:b/>
                <w:i w:val="0"/>
                <w:color w:val="000000"/>
                <w:sz w:val="20"/>
              </w:rPr>
              <w:t>Cấu hình</w:t>
            </w:r>
          </w:p>
        </w:tc>
        <w:tc>
          <w:tcPr>
            <w:tcW w:type="dxa" w:w="1296"/>
          </w:tcPr>
          <w:p>
            <w:pPr>
              <w:spacing w:line="240" w:lineRule="auto" w:after="0"/>
            </w:pPr>
            <w:r>
              <w:rPr>
                <w:rFonts w:ascii="Times New Roman" w:hAnsi="Times New Roman" w:eastAsia="Times New Roman" w:cs="Times New Roman"/>
                <w:b/>
                <w:i w:val="0"/>
                <w:color w:val="000000"/>
                <w:sz w:val="20"/>
              </w:rPr>
              <w:t>Sites</w:t>
            </w:r>
          </w:p>
        </w:tc>
        <w:tc>
          <w:tcPr>
            <w:tcW w:type="dxa" w:w="1296"/>
          </w:tcPr>
          <w:p>
            <w:pPr>
              <w:spacing w:line="240" w:lineRule="auto" w:after="0"/>
            </w:pPr>
            <w:r>
              <w:rPr>
                <w:rFonts w:ascii="Times New Roman" w:hAnsi="Times New Roman" w:eastAsia="Times New Roman" w:cs="Times New Roman"/>
                <w:b/>
                <w:i w:val="0"/>
                <w:color w:val="000000"/>
                <w:sz w:val="20"/>
              </w:rPr>
              <w:t>TP</w:t>
            </w:r>
          </w:p>
        </w:tc>
        <w:tc>
          <w:tcPr>
            <w:tcW w:type="dxa" w:w="1296"/>
          </w:tcPr>
          <w:p>
            <w:pPr>
              <w:spacing w:line="240" w:lineRule="auto" w:after="0"/>
            </w:pPr>
            <w:r>
              <w:rPr>
                <w:rFonts w:ascii="Times New Roman" w:hAnsi="Times New Roman" w:eastAsia="Times New Roman" w:cs="Times New Roman"/>
                <w:b/>
                <w:i w:val="0"/>
                <w:color w:val="000000"/>
                <w:sz w:val="20"/>
              </w:rPr>
              <w:t>FP</w:t>
            </w:r>
          </w:p>
        </w:tc>
        <w:tc>
          <w:tcPr>
            <w:tcW w:type="dxa" w:w="1296"/>
          </w:tcPr>
          <w:p>
            <w:pPr>
              <w:spacing w:line="240" w:lineRule="auto" w:after="0"/>
            </w:pPr>
            <w:r>
              <w:rPr>
                <w:rFonts w:ascii="Times New Roman" w:hAnsi="Times New Roman" w:eastAsia="Times New Roman" w:cs="Times New Roman"/>
                <w:b/>
                <w:i w:val="0"/>
                <w:color w:val="000000"/>
                <w:sz w:val="20"/>
              </w:rPr>
              <w:t>FN</w:t>
            </w:r>
          </w:p>
        </w:tc>
        <w:tc>
          <w:tcPr>
            <w:tcW w:type="dxa" w:w="1296"/>
          </w:tcPr>
          <w:p>
            <w:pPr>
              <w:spacing w:line="240" w:lineRule="auto" w:after="0"/>
            </w:pPr>
            <w:r>
              <w:rPr>
                <w:rFonts w:ascii="Times New Roman" w:hAnsi="Times New Roman" w:eastAsia="Times New Roman" w:cs="Times New Roman"/>
                <w:b/>
                <w:i w:val="0"/>
                <w:color w:val="000000"/>
                <w:sz w:val="20"/>
              </w:rPr>
              <w:t>Recall</w:t>
            </w:r>
          </w:p>
        </w:tc>
        <w:tc>
          <w:tcPr>
            <w:tcW w:type="dxa" w:w="1296"/>
          </w:tcPr>
          <w:p>
            <w:pPr>
              <w:spacing w:line="240" w:lineRule="auto" w:after="0"/>
            </w:pPr>
            <w:r>
              <w:rPr>
                <w:rFonts w:ascii="Times New Roman" w:hAnsi="Times New Roman" w:eastAsia="Times New Roman" w:cs="Times New Roman"/>
                <w:b/>
                <w:i w:val="0"/>
                <w:color w:val="000000"/>
                <w:sz w:val="20"/>
              </w:rPr>
              <w:t>Precision</w:t>
            </w:r>
          </w:p>
        </w:tc>
      </w:tr>
      <w:tr>
        <w:tc>
          <w:tcPr>
            <w:tcW w:type="dxa" w:w="1296"/>
          </w:tcPr>
          <w:p>
            <w:pPr>
              <w:spacing w:line="240" w:lineRule="auto" w:after="0"/>
            </w:pPr>
            <w:r>
              <w:rPr>
                <w:rFonts w:ascii="Courier New" w:hAnsi="Courier New" w:eastAsia="Courier New" w:cs="Courier New"/>
                <w:b w:val="0"/>
                <w:i w:val="0"/>
                <w:color w:val="000000"/>
                <w:sz w:val="18"/>
              </w:rPr>
              <w:t>no_llm</w:t>
            </w:r>
            <w:r>
              <w:rPr>
                <w:rFonts w:ascii="Times New Roman" w:hAnsi="Times New Roman" w:eastAsia="Times New Roman" w:cs="Times New Roman"/>
                <w:b w:val="0"/>
                <w:i w:val="0"/>
                <w:color w:val="000000"/>
                <w:sz w:val="20"/>
              </w:rPr>
              <w:t xml:space="preserve"> mặc định</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Courier New" w:hAnsi="Courier New" w:eastAsia="Courier New" w:cs="Courier New"/>
                <w:b w:val="0"/>
                <w:i w:val="0"/>
                <w:color w:val="000000"/>
                <w:sz w:val="18"/>
              </w:rPr>
              <w:t>no_llm</w:t>
            </w:r>
            <w:r>
              <w:rPr>
                <w:rFonts w:ascii="Times New Roman" w:hAnsi="Times New Roman" w:eastAsia="Times New Roman" w:cs="Times New Roman"/>
                <w:b w:val="0"/>
                <w:i w:val="0"/>
                <w:color w:val="000000"/>
                <w:sz w:val="20"/>
              </w:rPr>
              <w:t xml:space="preserve"> + </w:t>
            </w:r>
            <w:r>
              <w:rPr>
                <w:rFonts w:ascii="Courier New" w:hAnsi="Courier New" w:eastAsia="Courier New" w:cs="Courier New"/>
                <w:b w:val="0"/>
                <w:i w:val="0"/>
                <w:color w:val="000000"/>
                <w:sz w:val="18"/>
              </w:rPr>
              <w:t>interproceduralFlow</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Courier New" w:hAnsi="Courier New" w:eastAsia="Courier New" w:cs="Courier New"/>
                <w:b w:val="0"/>
                <w:i w:val="0"/>
                <w:color w:val="000000"/>
                <w:sz w:val="18"/>
              </w:rPr>
              <w:t>llm_assisted</w:t>
            </w:r>
            <w:r>
              <w:rPr>
                <w:rFonts w:ascii="Times New Roman" w:hAnsi="Times New Roman" w:eastAsia="Times New Roman" w:cs="Times New Roman"/>
                <w:b w:val="0"/>
                <w:i w:val="0"/>
                <w:color w:val="000000"/>
                <w:sz w:val="20"/>
              </w:rPr>
              <w:t xml:space="preserve"> (mean 3 runs, std = 0)</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Times New Roman" w:hAnsi="Times New Roman" w:eastAsia="Times New Roman" w:cs="Times New Roman"/>
                <w:b w:val="0"/>
                <w:i w:val="0"/>
                <w:color w:val="000000"/>
                <w:sz w:val="20"/>
              </w:rPr>
              <w:t>Clang SA baseline</w:t>
            </w:r>
          </w:p>
        </w:tc>
        <w:tc>
          <w:tcPr>
            <w:tcW w:type="dxa" w:w="1296"/>
          </w:tcPr>
          <w:p>
            <w:pPr>
              <w:spacing w:line="240" w:lineRule="auto" w:after="0"/>
            </w:pPr>
            <w:r>
              <w:rPr>
                <w:rFonts w:ascii="Times New Roman" w:hAnsi="Times New Roman" w:eastAsia="Times New Roman" w:cs="Times New Roman"/>
                <w:b w:val="0"/>
                <w:i w:val="0"/>
                <w:color w:val="000000"/>
                <w:sz w:val="20"/>
              </w:rPr>
              <w:t>43</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43</w:t>
            </w:r>
          </w:p>
        </w:tc>
        <w:tc>
          <w:tcPr>
            <w:tcW w:type="dxa" w:w="1296"/>
          </w:tcPr>
          <w:p>
            <w:pPr>
              <w:spacing w:line="240" w:lineRule="auto" w:after="0"/>
            </w:pPr>
            <w:r>
              <w:rPr>
                <w:rFonts w:ascii="Times New Roman" w:hAnsi="Times New Roman" w:eastAsia="Times New Roman" w:cs="Times New Roman"/>
                <w:b w:val="0"/>
                <w:i w:val="0"/>
                <w:color w:val="000000"/>
                <w:sz w:val="20"/>
              </w:rPr>
              <w:t>0.000</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bl>
    <w:p>
      <w:pPr>
        <w:ind w:firstLine="567"/>
        <w:jc w:val="both"/>
      </w:pPr>
      <w:r>
        <w:rPr>
          <w:rFonts w:ascii="Times New Roman" w:hAnsi="Times New Roman" w:eastAsia="Times New Roman" w:cs="Times New Roman"/>
          <w:b w:val="0"/>
          <w:i w:val="0"/>
          <w:color w:val="000000"/>
        </w:rPr>
        <w:t>Ghi chú:</w:t>
      </w:r>
    </w:p>
    <w:p>
      <w:pPr>
        <w:pStyle w:val="ListBullet"/>
      </w:pPr>
      <w:r>
        <w:rPr>
          <w:rFonts w:ascii="Times New Roman" w:hAnsi="Times New Roman" w:eastAsia="Times New Roman" w:cs="Times New Roman"/>
          <w:b w:val="0"/>
          <w:i w:val="0"/>
          <w:color w:val="000000"/>
        </w:rPr>
        <w:t xml:space="preserve">Hai run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(mặc định so với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cho kết quả byte-identical trên cả 41 ca: thêm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không đổi gì (Δ = 0). Chi tiết phân tích nguyên nhân ở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xml:space="preserve"> mục 2.</w:t>
      </w:r>
    </w:p>
    <w:p>
      <w:pPr>
        <w:pStyle w:val="ListBullet"/>
      </w:pP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chạy 3 run độc lập (std = 0), cho kết quả trùng khớp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judge LLM được gọi thật 47–149 lần mỗi run nhưng không lật verdict nào trên corpus này.</w:t>
      </w:r>
    </w:p>
    <w:p>
      <w:pPr>
        <w:pStyle w:val="ListBullet"/>
      </w:pPr>
      <w:r>
        <w:rPr>
          <w:rFonts w:ascii="Times New Roman" w:hAnsi="Times New Roman" w:eastAsia="Times New Roman" w:cs="Times New Roman"/>
          <w:b w:val="0"/>
          <w:i w:val="0"/>
          <w:color w:val="000000"/>
        </w:rPr>
        <w:t xml:space="preserve">Clang SA chấm trên 43 site riêng của nó (TP0/FN43). Số site 43 so với 50 không cùng một mẫu số, đây là thiết kế của scorer (mỗi tool bị chấm theo chính tập finding của nó), không phải lỗi chưa fix: xem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xml:space="preserve"> mục 4.</w:t>
      </w:r>
    </w:p>
    <w:p>
      <w:pPr>
        <w:pStyle w:val="Heading2"/>
        <w:keepNext/>
      </w:pPr>
      <w:r>
        <w:rPr>
          <w:rFonts w:ascii="Times New Roman" w:hAnsi="Times New Roman" w:eastAsia="Times New Roman" w:cs="Times New Roman"/>
          <w:b/>
          <w:i w:val="0"/>
          <w:color w:val="000000"/>
          <w:sz w:val="28"/>
        </w:rPr>
        <w:t>A.6. Consensus ablation — verdict stability</w:t>
      </w:r>
    </w:p>
    <w:p>
      <w:pPr>
        <w:pStyle w:val="Heading3"/>
        <w:keepNext/>
      </w:pPr>
      <w:r>
        <w:rPr>
          <w:rFonts w:ascii="Times New Roman" w:hAnsi="Times New Roman" w:eastAsia="Times New Roman" w:cs="Times New Roman"/>
          <w:b/>
          <w:i w:val="0"/>
          <w:color w:val="000000"/>
          <w:sz w:val="26"/>
        </w:rPr>
        <w:t>A.6.1. Kết quả chốt: n=50 stratified (kết quả đảo chiều)</w:t>
      </w:r>
    </w:p>
    <w:p>
      <w:pPr>
        <w:ind w:firstLine="567"/>
        <w:jc w:val="both"/>
      </w:pPr>
      <w:r>
        <w:rPr>
          <w:rFonts w:ascii="Times New Roman" w:hAnsi="Times New Roman" w:eastAsia="Times New Roman" w:cs="Times New Roman"/>
          <w:b w:val="0"/>
          <w:i w:val="0"/>
          <w:color w:val="000000"/>
        </w:rPr>
        <w:t xml:space="preserve">Đo lại trên mẫu stratified n=50 round-robin (2 runs mỗi nhánh,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2026-08-19), 205 site chấm được. Kết quả đảo chiều so với thí nghiệm n=30 ban đầu: single-LLM ổn định hơn và chính xác hơn consensus.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Judge arm</w:t>
            </w:r>
          </w:p>
        </w:tc>
        <w:tc>
          <w:tcPr>
            <w:tcW w:type="dxa" w:w="3024"/>
          </w:tcPr>
          <w:p>
            <w:pPr>
              <w:spacing w:line="240" w:lineRule="auto" w:after="0"/>
            </w:pPr>
            <w:r>
              <w:rPr>
                <w:rFonts w:ascii="Times New Roman" w:hAnsi="Times New Roman" w:eastAsia="Times New Roman" w:cs="Times New Roman"/>
                <w:b/>
                <w:i w:val="0"/>
                <w:color w:val="000000"/>
                <w:sz w:val="22"/>
              </w:rPr>
              <w:t>Flip rate</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i w:val="0"/>
                <w:color w:val="000000"/>
                <w:sz w:val="22"/>
              </w:rPr>
              <w:t>2.0%</w:t>
            </w:r>
          </w:p>
        </w:tc>
        <w:tc>
          <w:tcPr>
            <w:tcW w:type="dxa" w:w="3024"/>
          </w:tcPr>
          <w:p>
            <w:pPr>
              <w:spacing w:line="240" w:lineRule="auto" w:after="0"/>
            </w:pPr>
            <w:r>
              <w:rPr>
                <w:rFonts w:ascii="Times New Roman" w:hAnsi="Times New Roman" w:eastAsia="Times New Roman" w:cs="Times New Roman"/>
                <w:b/>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McNemar paired trên 205 site: trong các site bất đồng, đa số nghiêng về single-LLM; χ² = 3.13, p = 0.077, xu hướng lean single nhưng chưa đạt ngưỡng ý nghĩa thống kê ở quy mô này. Kết luận chính thức: consensus không được khuyến nghị làm mặc định (kết quả âm tính có chủ đích, xem mục 4.6).</w:t>
      </w:r>
    </w:p>
    <w:p>
      <w:pPr>
        <w:pStyle w:val="Heading3"/>
        <w:keepNext/>
      </w:pPr>
      <w:r>
        <w:rPr>
          <w:rFonts w:ascii="Times New Roman" w:hAnsi="Times New Roman" w:eastAsia="Times New Roman" w:cs="Times New Roman"/>
          <w:b/>
          <w:i w:val="0"/>
          <w:color w:val="000000"/>
          <w:sz w:val="26"/>
        </w:rPr>
        <w:t>A.6.2. Thí nghiệm ban đầu n=30 (giữ làm dữ liệu lịch sử có chú thích)</w:t>
      </w:r>
    </w:p>
    <w:p>
      <w:pPr>
        <w:ind w:firstLine="567"/>
        <w:jc w:val="both"/>
      </w:pPr>
      <w:r>
        <w:rPr>
          <w:rFonts w:ascii="Times New Roman" w:hAnsi="Times New Roman" w:eastAsia="Times New Roman" w:cs="Times New Roman"/>
          <w:b w:val="0"/>
          <w:i w:val="0"/>
          <w:color w:val="000000"/>
        </w:rPr>
        <w:t xml:space="preserve">Thí nghiệm consensus đầu tiên chạy trên n=30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2 campaign độc lập A/B, 2 runs mỗi nhánh. Là thí nghiệm sớm trên mẫu đơn-family lệch dễ: kết quả bên dưới không dùng làm số liệu chốt của luận văn, giữ lại để kể trung thực trình tự thí nghiệm (phân tích nguyên nhân đảo chiều ở mục 4.6.3).</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Judge arm</w:t>
            </w:r>
          </w:p>
        </w:tc>
        <w:tc>
          <w:tcPr>
            <w:tcW w:type="dxa" w:w="1814"/>
          </w:tcPr>
          <w:p>
            <w:pPr>
              <w:spacing w:line="240" w:lineRule="auto" w:after="0"/>
            </w:pPr>
            <w:r>
              <w:rPr>
                <w:rFonts w:ascii="Times New Roman" w:hAnsi="Times New Roman" w:eastAsia="Times New Roman" w:cs="Times New Roman"/>
                <w:b/>
                <w:i w:val="0"/>
                <w:color w:val="000000"/>
                <w:sz w:val="22"/>
              </w:rPr>
              <w:t>Campaign</w:t>
            </w:r>
          </w:p>
        </w:tc>
        <w:tc>
          <w:tcPr>
            <w:tcW w:type="dxa" w:w="1814"/>
          </w:tcPr>
          <w:p>
            <w:pPr>
              <w:spacing w:line="240" w:lineRule="auto" w:after="0"/>
            </w:pPr>
            <w:r>
              <w:rPr>
                <w:rFonts w:ascii="Times New Roman" w:hAnsi="Times New Roman" w:eastAsia="Times New Roman" w:cs="Times New Roman"/>
                <w:b/>
                <w:i w:val="0"/>
                <w:color w:val="000000"/>
                <w:sz w:val="22"/>
              </w:rPr>
              <w:t>Case stability</w:t>
            </w:r>
          </w:p>
        </w:tc>
        <w:tc>
          <w:tcPr>
            <w:tcW w:type="dxa" w:w="1814"/>
          </w:tcPr>
          <w:p>
            <w:pPr>
              <w:spacing w:line="240" w:lineRule="auto" w:after="0"/>
            </w:pPr>
            <w:r>
              <w:rPr>
                <w:rFonts w:ascii="Times New Roman" w:hAnsi="Times New Roman" w:eastAsia="Times New Roman" w:cs="Times New Roman"/>
                <w:b/>
                <w:i w:val="0"/>
                <w:color w:val="000000"/>
                <w:sz w:val="22"/>
              </w:rPr>
              <w:t>Flip rate</w:t>
            </w:r>
          </w:p>
        </w:tc>
        <w:tc>
          <w:tcPr>
            <w:tcW w:type="dxa" w:w="1814"/>
          </w:tcPr>
          <w:p>
            <w:pPr>
              <w:spacing w:line="240" w:lineRule="auto" w:after="0"/>
            </w:pPr>
            <w:r>
              <w:rPr>
                <w:rFonts w:ascii="Times New Roman" w:hAnsi="Times New Roman" w:eastAsia="Times New Roman" w:cs="Times New Roman"/>
                <w:b/>
                <w:i w:val="0"/>
                <w:color w:val="000000"/>
                <w:sz w:val="22"/>
              </w:rPr>
              <w:t>Modal agreement</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22/30 (73.3%)</w:t>
            </w:r>
          </w:p>
        </w:tc>
        <w:tc>
          <w:tcPr>
            <w:tcW w:type="dxa" w:w="1814"/>
          </w:tcPr>
          <w:p>
            <w:pPr>
              <w:spacing w:line="240" w:lineRule="auto" w:after="0"/>
            </w:pPr>
            <w:r>
              <w:rPr>
                <w:rFonts w:ascii="Times New Roman" w:hAnsi="Times New Roman" w:eastAsia="Times New Roman" w:cs="Times New Roman"/>
                <w:b w:val="0"/>
                <w:i w:val="0"/>
                <w:color w:val="000000"/>
                <w:sz w:val="22"/>
              </w:rPr>
              <w:t>8/30 (26.7%)</w:t>
            </w:r>
          </w:p>
        </w:tc>
        <w:tc>
          <w:tcPr>
            <w:tcW w:type="dxa" w:w="1814"/>
          </w:tcPr>
          <w:p>
            <w:pPr>
              <w:spacing w:line="240" w:lineRule="auto" w:after="0"/>
            </w:pPr>
            <w:r>
              <w:rPr>
                <w:rFonts w:ascii="Times New Roman" w:hAnsi="Times New Roman" w:eastAsia="Times New Roman" w:cs="Times New Roman"/>
                <w:b w:val="0"/>
                <w:i w:val="0"/>
                <w:color w:val="000000"/>
                <w:sz w:val="22"/>
              </w:rPr>
              <w:t>26/30 (86.7%)</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26/30 (86.7%)</w:t>
            </w:r>
          </w:p>
        </w:tc>
        <w:tc>
          <w:tcPr>
            <w:tcW w:type="dxa" w:w="1814"/>
          </w:tcPr>
          <w:p>
            <w:pPr>
              <w:spacing w:line="240" w:lineRule="auto" w:after="0"/>
            </w:pPr>
            <w:r>
              <w:rPr>
                <w:rFonts w:ascii="Times New Roman" w:hAnsi="Times New Roman" w:eastAsia="Times New Roman" w:cs="Times New Roman"/>
                <w:b w:val="0"/>
                <w:i w:val="0"/>
                <w:color w:val="000000"/>
                <w:sz w:val="22"/>
              </w:rPr>
              <w:t>4/30 (13.3%)</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c>
          <w:tcPr>
            <w:tcW w:type="dxa" w:w="1814"/>
          </w:tcPr>
          <w:p>
            <w:pPr>
              <w:spacing w:line="240" w:lineRule="auto" w:after="0"/>
            </w:pPr>
            <w:r>
              <w:rPr>
                <w:rFonts w:ascii="Times New Roman" w:hAnsi="Times New Roman" w:eastAsia="Times New Roman" w:cs="Times New Roman"/>
                <w:b w:val="0"/>
                <w:i w:val="0"/>
                <w:color w:val="000000"/>
                <w:sz w:val="22"/>
              </w:rPr>
              <w:t>2/30 (6.7%)</w:t>
            </w:r>
          </w:p>
        </w:tc>
        <w:tc>
          <w:tcPr>
            <w:tcW w:type="dxa" w:w="1814"/>
          </w:tcPr>
          <w:p>
            <w:pPr>
              <w:spacing w:line="240" w:lineRule="auto" w:after="0"/>
            </w:pPr>
            <w:r>
              <w:rPr>
                <w:rFonts w:ascii="Times New Roman" w:hAnsi="Times New Roman" w:eastAsia="Times New Roman" w:cs="Times New Roman"/>
                <w:b w:val="0"/>
                <w:i w:val="0"/>
                <w:color w:val="000000"/>
                <w:sz w:val="22"/>
              </w:rPr>
              <w:t>29/30 (96.7%)</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c>
          <w:tcPr>
            <w:tcW w:type="dxa" w:w="1814"/>
          </w:tcPr>
          <w:p>
            <w:pPr>
              <w:spacing w:line="240" w:lineRule="auto" w:after="0"/>
            </w:pPr>
            <w:r>
              <w:rPr>
                <w:rFonts w:ascii="Times New Roman" w:hAnsi="Times New Roman" w:eastAsia="Times New Roman" w:cs="Times New Roman"/>
                <w:b w:val="0"/>
                <w:i w:val="0"/>
                <w:color w:val="000000"/>
                <w:sz w:val="22"/>
              </w:rPr>
              <w:t>2/30 (6.7%)</w:t>
            </w:r>
          </w:p>
        </w:tc>
        <w:tc>
          <w:tcPr>
            <w:tcW w:type="dxa" w:w="1814"/>
          </w:tcPr>
          <w:p>
            <w:pPr>
              <w:spacing w:line="240" w:lineRule="auto" w:after="0"/>
            </w:pPr>
            <w:r>
              <w:rPr>
                <w:rFonts w:ascii="Times New Roman" w:hAnsi="Times New Roman" w:eastAsia="Times New Roman" w:cs="Times New Roman"/>
                <w:b w:val="0"/>
                <w:i w:val="0"/>
                <w:color w:val="000000"/>
                <w:sz w:val="22"/>
              </w:rPr>
              <w:t>29/30 (96.7%)</w:t>
            </w:r>
          </w:p>
        </w:tc>
      </w:tr>
    </w:tbl>
    <w:p>
      <w:pPr>
        <w:pStyle w:val="Heading2"/>
        <w:keepNext/>
      </w:pPr>
      <w:r>
        <w:rPr>
          <w:rFonts w:ascii="Times New Roman" w:hAnsi="Times New Roman" w:eastAsia="Times New Roman" w:cs="Times New Roman"/>
          <w:b/>
          <w:i w:val="0"/>
          <w:color w:val="000000"/>
          <w:sz w:val="28"/>
        </w:rPr>
        <w:t>A.7. LLM variance (multi-run, 3 runs)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Config</w:t>
            </w:r>
          </w:p>
        </w:tc>
        <w:tc>
          <w:tcPr>
            <w:tcW w:type="dxa" w:w="1512"/>
          </w:tcPr>
          <w:p>
            <w:pPr>
              <w:spacing w:line="240" w:lineRule="auto" w:after="0"/>
            </w:pPr>
            <w:r>
              <w:rPr>
                <w:rFonts w:ascii="Times New Roman" w:hAnsi="Times New Roman" w:eastAsia="Times New Roman" w:cs="Times New Roman"/>
                <w:b/>
                <w:i w:val="0"/>
                <w:color w:val="000000"/>
                <w:sz w:val="22"/>
              </w:rPr>
              <w:t>Metric</w:t>
            </w:r>
          </w:p>
        </w:tc>
        <w:tc>
          <w:tcPr>
            <w:tcW w:type="dxa" w:w="1512"/>
          </w:tcPr>
          <w:p>
            <w:pPr>
              <w:spacing w:line="240" w:lineRule="auto" w:after="0"/>
            </w:pPr>
            <w:r>
              <w:rPr>
                <w:rFonts w:ascii="Times New Roman" w:hAnsi="Times New Roman" w:eastAsia="Times New Roman" w:cs="Times New Roman"/>
                <w:b/>
                <w:i w:val="0"/>
                <w:color w:val="000000"/>
                <w:sz w:val="22"/>
              </w:rPr>
              <w:t>Mean</w:t>
            </w:r>
          </w:p>
        </w:tc>
        <w:tc>
          <w:tcPr>
            <w:tcW w:type="dxa" w:w="1512"/>
          </w:tcPr>
          <w:p>
            <w:pPr>
              <w:spacing w:line="240" w:lineRule="auto" w:after="0"/>
            </w:pPr>
            <w:r>
              <w:rPr>
                <w:rFonts w:ascii="Times New Roman" w:hAnsi="Times New Roman" w:eastAsia="Times New Roman" w:cs="Times New Roman"/>
                <w:b/>
                <w:i w:val="0"/>
                <w:color w:val="000000"/>
                <w:sz w:val="22"/>
              </w:rPr>
              <w:t>Std</w:t>
            </w:r>
          </w:p>
        </w:tc>
        <w:tc>
          <w:tcPr>
            <w:tcW w:type="dxa" w:w="1512"/>
          </w:tcPr>
          <w:p>
            <w:pPr>
              <w:spacing w:line="240" w:lineRule="auto" w:after="0"/>
            </w:pPr>
            <w:r>
              <w:rPr>
                <w:rFonts w:ascii="Times New Roman" w:hAnsi="Times New Roman" w:eastAsia="Times New Roman" w:cs="Times New Roman"/>
                <w:b/>
                <w:i w:val="0"/>
                <w:color w:val="000000"/>
                <w:sz w:val="22"/>
              </w:rPr>
              <w:t>Min</w:t>
            </w:r>
          </w:p>
        </w:tc>
        <w:tc>
          <w:tcPr>
            <w:tcW w:type="dxa" w:w="1512"/>
          </w:tcPr>
          <w:p>
            <w:pPr>
              <w:spacing w:line="240" w:lineRule="auto" w:after="0"/>
            </w:pPr>
            <w:r>
              <w:rPr>
                <w:rFonts w:ascii="Times New Roman" w:hAnsi="Times New Roman" w:eastAsia="Times New Roman" w:cs="Times New Roman"/>
                <w:b/>
                <w:i w:val="0"/>
                <w:color w:val="000000"/>
                <w:sz w:val="22"/>
              </w:rPr>
              <w:t>Max</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Precision</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0.031</w:t>
            </w:r>
          </w:p>
        </w:tc>
        <w:tc>
          <w:tcPr>
            <w:tcW w:type="dxa" w:w="1512"/>
          </w:tcPr>
          <w:p>
            <w:pPr>
              <w:spacing w:line="240" w:lineRule="auto" w:after="0"/>
            </w:pPr>
            <w:r>
              <w:rPr>
                <w:rFonts w:ascii="Times New Roman" w:hAnsi="Times New Roman" w:eastAsia="Times New Roman" w:cs="Times New Roman"/>
                <w:b w:val="0"/>
                <w:i w:val="0"/>
                <w:color w:val="000000"/>
                <w:sz w:val="22"/>
              </w:rPr>
              <w:t>0.940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Recall</w:t>
            </w:r>
          </w:p>
        </w:tc>
        <w:tc>
          <w:tcPr>
            <w:tcW w:type="dxa" w:w="1512"/>
          </w:tcPr>
          <w:p>
            <w:pPr>
              <w:spacing w:line="240" w:lineRule="auto" w:after="0"/>
            </w:pPr>
            <w:r>
              <w:rPr>
                <w:rFonts w:ascii="Times New Roman" w:hAnsi="Times New Roman" w:eastAsia="Times New Roman" w:cs="Times New Roman"/>
                <w:b w:val="0"/>
                <w:i w:val="0"/>
                <w:color w:val="000000"/>
                <w:sz w:val="22"/>
              </w:rPr>
              <w:t>0.899</w:t>
            </w:r>
          </w:p>
        </w:tc>
        <w:tc>
          <w:tcPr>
            <w:tcW w:type="dxa" w:w="1512"/>
          </w:tcPr>
          <w:p>
            <w:pPr>
              <w:spacing w:line="240" w:lineRule="auto" w:after="0"/>
            </w:pPr>
            <w:r>
              <w:rPr>
                <w:rFonts w:ascii="Times New Roman" w:hAnsi="Times New Roman" w:eastAsia="Times New Roman" w:cs="Times New Roman"/>
                <w:b w:val="0"/>
                <w:i w:val="0"/>
                <w:color w:val="000000"/>
                <w:sz w:val="22"/>
              </w:rPr>
              <w:t>0.011</w:t>
            </w:r>
          </w:p>
        </w:tc>
        <w:tc>
          <w:tcPr>
            <w:tcW w:type="dxa" w:w="1512"/>
          </w:tcPr>
          <w:p>
            <w:pPr>
              <w:spacing w:line="240" w:lineRule="auto" w:after="0"/>
            </w:pPr>
            <w:r>
              <w:rPr>
                <w:rFonts w:ascii="Times New Roman" w:hAnsi="Times New Roman" w:eastAsia="Times New Roman" w:cs="Times New Roman"/>
                <w:b w:val="0"/>
                <w:i w:val="0"/>
                <w:color w:val="000000"/>
                <w:sz w:val="22"/>
              </w:rPr>
              <w:t>0.887</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F1</w:t>
            </w:r>
          </w:p>
        </w:tc>
        <w:tc>
          <w:tcPr>
            <w:tcW w:type="dxa" w:w="1512"/>
          </w:tcPr>
          <w:p>
            <w:pPr>
              <w:spacing w:line="240" w:lineRule="auto" w:after="0"/>
            </w:pPr>
            <w:r>
              <w:rPr>
                <w:rFonts w:ascii="Times New Roman" w:hAnsi="Times New Roman" w:eastAsia="Times New Roman" w:cs="Times New Roman"/>
                <w:b w:val="0"/>
                <w:i w:val="0"/>
                <w:color w:val="000000"/>
                <w:sz w:val="22"/>
              </w:rPr>
              <w:t>0.935</w:t>
            </w:r>
          </w:p>
        </w:tc>
        <w:tc>
          <w:tcPr>
            <w:tcW w:type="dxa" w:w="1512"/>
          </w:tcPr>
          <w:p>
            <w:pPr>
              <w:spacing w:line="240" w:lineRule="auto" w:after="0"/>
            </w:pPr>
            <w:r>
              <w:rPr>
                <w:rFonts w:ascii="Times New Roman" w:hAnsi="Times New Roman" w:eastAsia="Times New Roman" w:cs="Times New Roman"/>
                <w:b w:val="0"/>
                <w:i w:val="0"/>
                <w:color w:val="000000"/>
                <w:sz w:val="22"/>
              </w:rPr>
              <w:t>0.020</w:t>
            </w:r>
          </w:p>
        </w:tc>
        <w:tc>
          <w:tcPr>
            <w:tcW w:type="dxa" w:w="1512"/>
          </w:tcPr>
          <w:p>
            <w:pPr>
              <w:spacing w:line="240" w:lineRule="auto" w:after="0"/>
            </w:pPr>
            <w:r>
              <w:rPr>
                <w:rFonts w:ascii="Times New Roman" w:hAnsi="Times New Roman" w:eastAsia="Times New Roman" w:cs="Times New Roman"/>
                <w:b w:val="0"/>
                <w:i w:val="0"/>
                <w:color w:val="000000"/>
                <w:sz w:val="22"/>
              </w:rPr>
              <w:t>0.913</w:t>
            </w:r>
          </w:p>
        </w:tc>
        <w:tc>
          <w:tcPr>
            <w:tcW w:type="dxa" w:w="1512"/>
          </w:tcPr>
          <w:p>
            <w:pPr>
              <w:spacing w:line="240" w:lineRule="auto" w:after="0"/>
            </w:pPr>
            <w:r>
              <w:rPr>
                <w:rFonts w:ascii="Times New Roman" w:hAnsi="Times New Roman" w:eastAsia="Times New Roman" w:cs="Times New Roman"/>
                <w:b w:val="0"/>
                <w:i w:val="0"/>
                <w:color w:val="000000"/>
                <w:sz w:val="22"/>
              </w:rPr>
              <w:t>0.950</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Accuracy</w:t>
            </w:r>
          </w:p>
        </w:tc>
        <w:tc>
          <w:tcPr>
            <w:tcW w:type="dxa" w:w="1512"/>
          </w:tcPr>
          <w:p>
            <w:pPr>
              <w:spacing w:line="240" w:lineRule="auto" w:after="0"/>
            </w:pPr>
            <w:r>
              <w:rPr>
                <w:rFonts w:ascii="Times New Roman" w:hAnsi="Times New Roman" w:eastAsia="Times New Roman" w:cs="Times New Roman"/>
                <w:b w:val="0"/>
                <w:i w:val="0"/>
                <w:color w:val="000000"/>
                <w:sz w:val="22"/>
              </w:rPr>
              <w:t>0.968</w:t>
            </w:r>
          </w:p>
        </w:tc>
        <w:tc>
          <w:tcPr>
            <w:tcW w:type="dxa" w:w="1512"/>
          </w:tcPr>
          <w:p>
            <w:pPr>
              <w:spacing w:line="240" w:lineRule="auto" w:after="0"/>
            </w:pPr>
            <w:r>
              <w:rPr>
                <w:rFonts w:ascii="Times New Roman" w:hAnsi="Times New Roman" w:eastAsia="Times New Roman" w:cs="Times New Roman"/>
                <w:b w:val="0"/>
                <w:i w:val="0"/>
                <w:color w:val="000000"/>
                <w:sz w:val="22"/>
              </w:rPr>
              <w:t>0.010</w:t>
            </w:r>
          </w:p>
        </w:tc>
        <w:tc>
          <w:tcPr>
            <w:tcW w:type="dxa" w:w="1512"/>
          </w:tcPr>
          <w:p>
            <w:pPr>
              <w:spacing w:line="240" w:lineRule="auto" w:after="0"/>
            </w:pPr>
            <w:r>
              <w:rPr>
                <w:rFonts w:ascii="Times New Roman" w:hAnsi="Times New Roman" w:eastAsia="Times New Roman" w:cs="Times New Roman"/>
                <w:b w:val="0"/>
                <w:i w:val="0"/>
                <w:color w:val="000000"/>
                <w:sz w:val="22"/>
              </w:rPr>
              <w:t>0.957</w:t>
            </w:r>
          </w:p>
        </w:tc>
        <w:tc>
          <w:tcPr>
            <w:tcW w:type="dxa" w:w="1512"/>
          </w:tcPr>
          <w:p>
            <w:pPr>
              <w:spacing w:line="240" w:lineRule="auto" w:after="0"/>
            </w:pPr>
            <w:r>
              <w:rPr>
                <w:rFonts w:ascii="Times New Roman" w:hAnsi="Times New Roman" w:eastAsia="Times New Roman" w:cs="Times New Roman"/>
                <w:b w:val="0"/>
                <w:i w:val="0"/>
                <w:color w:val="000000"/>
                <w:sz w:val="22"/>
              </w:rPr>
              <w:t>0.976</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MCC</w:t>
            </w:r>
          </w:p>
        </w:tc>
        <w:tc>
          <w:tcPr>
            <w:tcW w:type="dxa" w:w="1512"/>
          </w:tcPr>
          <w:p>
            <w:pPr>
              <w:spacing w:line="240" w:lineRule="auto" w:after="0"/>
            </w:pPr>
            <w:r>
              <w:rPr>
                <w:rFonts w:ascii="Times New Roman" w:hAnsi="Times New Roman" w:eastAsia="Times New Roman" w:cs="Times New Roman"/>
                <w:b w:val="0"/>
                <w:i w:val="0"/>
                <w:color w:val="000000"/>
                <w:sz w:val="22"/>
              </w:rPr>
              <w:t>0.915</w:t>
            </w:r>
          </w:p>
        </w:tc>
        <w:tc>
          <w:tcPr>
            <w:tcW w:type="dxa" w:w="1512"/>
          </w:tcPr>
          <w:p>
            <w:pPr>
              <w:spacing w:line="240" w:lineRule="auto" w:after="0"/>
            </w:pPr>
            <w:r>
              <w:rPr>
                <w:rFonts w:ascii="Times New Roman" w:hAnsi="Times New Roman" w:eastAsia="Times New Roman" w:cs="Times New Roman"/>
                <w:b w:val="0"/>
                <w:i w:val="0"/>
                <w:color w:val="000000"/>
                <w:sz w:val="22"/>
              </w:rPr>
              <w:t>0.027</w:t>
            </w:r>
          </w:p>
        </w:tc>
        <w:tc>
          <w:tcPr>
            <w:tcW w:type="dxa" w:w="1512"/>
          </w:tcPr>
          <w:p>
            <w:pPr>
              <w:spacing w:line="240" w:lineRule="auto" w:after="0"/>
            </w:pPr>
            <w:r>
              <w:rPr>
                <w:rFonts w:ascii="Times New Roman" w:hAnsi="Times New Roman" w:eastAsia="Times New Roman" w:cs="Times New Roman"/>
                <w:b w:val="0"/>
                <w:i w:val="0"/>
                <w:color w:val="000000"/>
                <w:sz w:val="22"/>
              </w:rPr>
              <w:t>0.885</w:t>
            </w:r>
          </w:p>
        </w:tc>
        <w:tc>
          <w:tcPr>
            <w:tcW w:type="dxa" w:w="1512"/>
          </w:tcPr>
          <w:p>
            <w:pPr>
              <w:spacing w:line="240" w:lineRule="auto" w:after="0"/>
            </w:pPr>
            <w:r>
              <w:rPr>
                <w:rFonts w:ascii="Times New Roman" w:hAnsi="Times New Roman" w:eastAsia="Times New Roman" w:cs="Times New Roman"/>
                <w:b w:val="0"/>
                <w:i w:val="0"/>
                <w:color w:val="000000"/>
                <w:sz w:val="22"/>
              </w:rPr>
              <w:t>0.937</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ECE</w:t>
            </w:r>
          </w:p>
        </w:tc>
        <w:tc>
          <w:tcPr>
            <w:tcW w:type="dxa" w:w="1512"/>
          </w:tcPr>
          <w:p>
            <w:pPr>
              <w:spacing w:line="240" w:lineRule="auto" w:after="0"/>
            </w:pPr>
            <w:r>
              <w:rPr>
                <w:rFonts w:ascii="Times New Roman" w:hAnsi="Times New Roman" w:eastAsia="Times New Roman" w:cs="Times New Roman"/>
                <w:b w:val="0"/>
                <w:i w:val="0"/>
                <w:color w:val="000000"/>
                <w:sz w:val="22"/>
              </w:rPr>
              <w:t>0.129</w:t>
            </w:r>
          </w:p>
        </w:tc>
        <w:tc>
          <w:tcPr>
            <w:tcW w:type="dxa" w:w="1512"/>
          </w:tcPr>
          <w:p>
            <w:pPr>
              <w:spacing w:line="240" w:lineRule="auto" w:after="0"/>
            </w:pPr>
            <w:r>
              <w:rPr>
                <w:rFonts w:ascii="Times New Roman" w:hAnsi="Times New Roman" w:eastAsia="Times New Roman" w:cs="Times New Roman"/>
                <w:b w:val="0"/>
                <w:i w:val="0"/>
                <w:color w:val="000000"/>
                <w:sz w:val="22"/>
              </w:rPr>
              <w:t>0.004</w:t>
            </w:r>
          </w:p>
        </w:tc>
        <w:tc>
          <w:tcPr>
            <w:tcW w:type="dxa" w:w="1512"/>
          </w:tcPr>
          <w:p>
            <w:pPr>
              <w:spacing w:line="240" w:lineRule="auto" w:after="0"/>
            </w:pPr>
            <w:r>
              <w:rPr>
                <w:rFonts w:ascii="Times New Roman" w:hAnsi="Times New Roman" w:eastAsia="Times New Roman" w:cs="Times New Roman"/>
                <w:b w:val="0"/>
                <w:i w:val="0"/>
                <w:color w:val="000000"/>
                <w:sz w:val="22"/>
              </w:rPr>
              <w:t>0.126</w:t>
            </w:r>
          </w:p>
        </w:tc>
        <w:tc>
          <w:tcPr>
            <w:tcW w:type="dxa" w:w="1512"/>
          </w:tcPr>
          <w:p>
            <w:pPr>
              <w:spacing w:line="240" w:lineRule="auto" w:after="0"/>
            </w:pPr>
            <w:r>
              <w:rPr>
                <w:rFonts w:ascii="Times New Roman" w:hAnsi="Times New Roman" w:eastAsia="Times New Roman" w:cs="Times New Roman"/>
                <w:b w:val="0"/>
                <w:i w:val="0"/>
                <w:color w:val="000000"/>
                <w:sz w:val="22"/>
              </w:rPr>
              <w:t>0.133</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Precision</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0.012</w:t>
            </w:r>
          </w:p>
        </w:tc>
        <w:tc>
          <w:tcPr>
            <w:tcW w:type="dxa" w:w="1512"/>
          </w:tcPr>
          <w:p>
            <w:pPr>
              <w:spacing w:line="240" w:lineRule="auto" w:after="0"/>
            </w:pPr>
            <w:r>
              <w:rPr>
                <w:rFonts w:ascii="Times New Roman" w:hAnsi="Times New Roman" w:eastAsia="Times New Roman" w:cs="Times New Roman"/>
                <w:b w:val="0"/>
                <w:i w:val="0"/>
                <w:color w:val="000000"/>
                <w:sz w:val="22"/>
              </w:rPr>
              <w:t>0.959</w:t>
            </w:r>
          </w:p>
        </w:tc>
        <w:tc>
          <w:tcPr>
            <w:tcW w:type="dxa" w:w="1512"/>
          </w:tcPr>
          <w:p>
            <w:pPr>
              <w:spacing w:line="240" w:lineRule="auto" w:after="0"/>
            </w:pPr>
            <w:r>
              <w:rPr>
                <w:rFonts w:ascii="Times New Roman" w:hAnsi="Times New Roman" w:eastAsia="Times New Roman" w:cs="Times New Roman"/>
                <w:b w:val="0"/>
                <w:i w:val="0"/>
                <w:color w:val="000000"/>
                <w:sz w:val="22"/>
              </w:rPr>
              <w:t>0.980</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Recall</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c>
          <w:tcPr>
            <w:tcW w:type="dxa" w:w="1512"/>
          </w:tcPr>
          <w:p>
            <w:pPr>
              <w:spacing w:line="240" w:lineRule="auto" w:after="0"/>
            </w:pPr>
            <w:r>
              <w:rPr>
                <w:rFonts w:ascii="Times New Roman" w:hAnsi="Times New Roman" w:eastAsia="Times New Roman" w:cs="Times New Roman"/>
                <w:b w:val="0"/>
                <w:i w:val="0"/>
                <w:color w:val="000000"/>
                <w:sz w:val="22"/>
              </w:rPr>
              <w:t>0.019</w:t>
            </w:r>
          </w:p>
        </w:tc>
        <w:tc>
          <w:tcPr>
            <w:tcW w:type="dxa" w:w="1512"/>
          </w:tcPr>
          <w:p>
            <w:pPr>
              <w:spacing w:line="240" w:lineRule="auto" w:after="0"/>
            </w:pPr>
            <w:r>
              <w:rPr>
                <w:rFonts w:ascii="Times New Roman" w:hAnsi="Times New Roman" w:eastAsia="Times New Roman" w:cs="Times New Roman"/>
                <w:b w:val="0"/>
                <w:i w:val="0"/>
                <w:color w:val="000000"/>
                <w:sz w:val="22"/>
              </w:rPr>
              <w:t>0.887</w:t>
            </w:r>
          </w:p>
        </w:tc>
        <w:tc>
          <w:tcPr>
            <w:tcW w:type="dxa" w:w="1512"/>
          </w:tcPr>
          <w:p>
            <w:pPr>
              <w:spacing w:line="240" w:lineRule="auto" w:after="0"/>
            </w:pPr>
            <w:r>
              <w:rPr>
                <w:rFonts w:ascii="Times New Roman" w:hAnsi="Times New Roman" w:eastAsia="Times New Roman" w:cs="Times New Roman"/>
                <w:b w:val="0"/>
                <w:i w:val="0"/>
                <w:color w:val="000000"/>
                <w:sz w:val="22"/>
              </w:rPr>
              <w:t>0.925</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F1</w:t>
            </w:r>
          </w:p>
        </w:tc>
        <w:tc>
          <w:tcPr>
            <w:tcW w:type="dxa" w:w="1512"/>
          </w:tcPr>
          <w:p>
            <w:pPr>
              <w:spacing w:line="240" w:lineRule="auto" w:after="0"/>
            </w:pPr>
            <w:r>
              <w:rPr>
                <w:rFonts w:ascii="Times New Roman" w:hAnsi="Times New Roman" w:eastAsia="Times New Roman" w:cs="Times New Roman"/>
                <w:b w:val="0"/>
                <w:i w:val="0"/>
                <w:color w:val="000000"/>
                <w:sz w:val="22"/>
              </w:rPr>
              <w:t>0.938</w:t>
            </w:r>
          </w:p>
        </w:tc>
        <w:tc>
          <w:tcPr>
            <w:tcW w:type="dxa" w:w="1512"/>
          </w:tcPr>
          <w:p>
            <w:pPr>
              <w:spacing w:line="240" w:lineRule="auto" w:after="0"/>
            </w:pPr>
            <w:r>
              <w:rPr>
                <w:rFonts w:ascii="Times New Roman" w:hAnsi="Times New Roman" w:eastAsia="Times New Roman" w:cs="Times New Roman"/>
                <w:b w:val="0"/>
                <w:i w:val="0"/>
                <w:color w:val="000000"/>
                <w:sz w:val="22"/>
              </w:rPr>
              <w:t>0.015</w:t>
            </w:r>
          </w:p>
        </w:tc>
        <w:tc>
          <w:tcPr>
            <w:tcW w:type="dxa" w:w="1512"/>
          </w:tcPr>
          <w:p>
            <w:pPr>
              <w:spacing w:line="240" w:lineRule="auto" w:after="0"/>
            </w:pPr>
            <w:r>
              <w:rPr>
                <w:rFonts w:ascii="Times New Roman" w:hAnsi="Times New Roman" w:eastAsia="Times New Roman" w:cs="Times New Roman"/>
                <w:b w:val="0"/>
                <w:i w:val="0"/>
                <w:color w:val="000000"/>
                <w:sz w:val="22"/>
              </w:rPr>
              <w:t>0.922</w:t>
            </w:r>
          </w:p>
        </w:tc>
        <w:tc>
          <w:tcPr>
            <w:tcW w:type="dxa" w:w="1512"/>
          </w:tcPr>
          <w:p>
            <w:pPr>
              <w:spacing w:line="240" w:lineRule="auto" w:after="0"/>
            </w:pPr>
            <w:r>
              <w:rPr>
                <w:rFonts w:ascii="Times New Roman" w:hAnsi="Times New Roman" w:eastAsia="Times New Roman" w:cs="Times New Roman"/>
                <w:b w:val="0"/>
                <w:i w:val="0"/>
                <w:color w:val="000000"/>
                <w:sz w:val="22"/>
              </w:rPr>
              <w:t>0.951</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ECE</w:t>
            </w:r>
          </w:p>
        </w:tc>
        <w:tc>
          <w:tcPr>
            <w:tcW w:type="dxa" w:w="1512"/>
          </w:tcPr>
          <w:p>
            <w:pPr>
              <w:spacing w:line="240" w:lineRule="auto" w:after="0"/>
            </w:pPr>
            <w:r>
              <w:rPr>
                <w:rFonts w:ascii="Times New Roman" w:hAnsi="Times New Roman" w:eastAsia="Times New Roman" w:cs="Times New Roman"/>
                <w:b w:val="0"/>
                <w:i w:val="0"/>
                <w:color w:val="000000"/>
                <w:sz w:val="22"/>
              </w:rPr>
              <w:t>0.125</w:t>
            </w:r>
          </w:p>
        </w:tc>
        <w:tc>
          <w:tcPr>
            <w:tcW w:type="dxa" w:w="1512"/>
          </w:tcPr>
          <w:p>
            <w:pPr>
              <w:spacing w:line="240" w:lineRule="auto" w:after="0"/>
            </w:pPr>
            <w:r>
              <w:rPr>
                <w:rFonts w:ascii="Times New Roman" w:hAnsi="Times New Roman" w:eastAsia="Times New Roman" w:cs="Times New Roman"/>
                <w:b w:val="0"/>
                <w:i w:val="0"/>
                <w:color w:val="000000"/>
                <w:sz w:val="22"/>
              </w:rPr>
              <w:t>0.004</w:t>
            </w:r>
          </w:p>
        </w:tc>
        <w:tc>
          <w:tcPr>
            <w:tcW w:type="dxa" w:w="1512"/>
          </w:tcPr>
          <w:p>
            <w:pPr>
              <w:spacing w:line="240" w:lineRule="auto" w:after="0"/>
            </w:pPr>
            <w:r>
              <w:rPr>
                <w:rFonts w:ascii="Times New Roman" w:hAnsi="Times New Roman" w:eastAsia="Times New Roman" w:cs="Times New Roman"/>
                <w:b w:val="0"/>
                <w:i w:val="0"/>
                <w:color w:val="000000"/>
                <w:sz w:val="22"/>
              </w:rPr>
              <w:t>0.121</w:t>
            </w:r>
          </w:p>
        </w:tc>
        <w:tc>
          <w:tcPr>
            <w:tcW w:type="dxa" w:w="1512"/>
          </w:tcPr>
          <w:p>
            <w:pPr>
              <w:spacing w:line="240" w:lineRule="auto" w:after="0"/>
            </w:pPr>
            <w:r>
              <w:rPr>
                <w:rFonts w:ascii="Times New Roman" w:hAnsi="Times New Roman" w:eastAsia="Times New Roman" w:cs="Times New Roman"/>
                <w:b w:val="0"/>
                <w:i w:val="0"/>
                <w:color w:val="000000"/>
                <w:sz w:val="22"/>
              </w:rPr>
              <w:t>0.127</w:t>
            </w:r>
          </w:p>
        </w:tc>
      </w:tr>
    </w:tbl>
    <w:p>
      <w:pPr>
        <w:pStyle w:val="Heading2"/>
        <w:keepNext/>
      </w:pPr>
      <w:r>
        <w:rPr>
          <w:rFonts w:ascii="Times New Roman" w:hAnsi="Times New Roman" w:eastAsia="Times New Roman" w:cs="Times New Roman"/>
          <w:b/>
          <w:i w:val="0"/>
          <w:color w:val="000000"/>
          <w:sz w:val="28"/>
        </w:rPr>
        <w:t>A.8. MemHint (19 ca / 6 dự án thực)</w:t>
      </w:r>
    </w:p>
    <w:p>
      <w:pPr>
        <w:ind w:firstLine="567"/>
        <w:jc w:val="both"/>
      </w:pPr>
      <w:r>
        <w:rPr>
          <w:rFonts w:ascii="Times New Roman" w:hAnsi="Times New Roman" w:eastAsia="Times New Roman" w:cs="Times New Roman"/>
          <w:b w:val="0"/>
          <w:i w:val="0"/>
          <w:color w:val="000000"/>
        </w:rPr>
        <w:t xml:space="preserve">Bộ run MemHint trên corpus 19 ca tự tái lập (6 dự án thực), hai cấu hình theo protocol hai-công-đoạn giống LAMeD: </w:t>
      </w:r>
      <w:r>
        <w:rPr>
          <w:rFonts w:ascii="Courier New" w:hAnsi="Courier New" w:eastAsia="Courier New" w:cs="Courier New"/>
          <w:b w:val="0"/>
          <w:i w:val="0"/>
          <w:color w:val="000000"/>
        </w:rPr>
        <w:t>no_llm --enrich</w:t>
      </w:r>
      <w:r>
        <w:rPr>
          <w:rFonts w:ascii="Times New Roman" w:hAnsi="Times New Roman" w:eastAsia="Times New Roman" w:cs="Times New Roman"/>
          <w:b w:val="0"/>
          <w:i w:val="0"/>
          <w:color w:val="000000"/>
        </w:rPr>
        <w:t xml:space="preserve"> ×1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Chấm theo quy ước positive-only (recall + FP; TN = 0 nên precision/specificity không định nghĩa được). Corpus gồm 6 dự án: tmux, curl, openssl, redis, vim, freerdp, tức 6 trong 7 dự án mục tiêu của MemHint (arXiv:2603.27224, bản v3), tái lập độc lập theo </w:t>
      </w:r>
      <w:r>
        <w:rPr>
          <w:rFonts w:ascii="Courier New" w:hAnsi="Courier New" w:eastAsia="Courier New" w:cs="Courier New"/>
          <w:b w:val="0"/>
          <w:i w:val="0"/>
          <w:color w:val="000000"/>
        </w:rPr>
        <w:t>demo/memhint/memhint_bugs.json</w:t>
      </w:r>
      <w:r>
        <w:rPr>
          <w:rFonts w:ascii="Times New Roman" w:hAnsi="Times New Roman" w:eastAsia="Times New Roman" w:cs="Times New Roman"/>
          <w:b w:val="0"/>
          <w:i w:val="0"/>
          <w:color w:val="000000"/>
        </w:rPr>
        <w:t xml:space="preserve">. Run chốt 2026-09-05, commit </w:t>
      </w:r>
      <w:r>
        <w:rPr>
          <w:rFonts w:ascii="Courier New" w:hAnsi="Courier New" w:eastAsia="Courier New" w:cs="Courier New"/>
          <w:b w:val="0"/>
          <w:i w:val="0"/>
          <w:color w:val="000000"/>
        </w:rPr>
        <w:t>30e04cb1c</w:t>
      </w:r>
      <w:r>
        <w:rPr>
          <w:rFonts w:ascii="Times New Roman" w:hAnsi="Times New Roman" w:eastAsia="Times New Roman" w:cs="Times New Roman"/>
          <w:b w:val="0"/>
          <w:i w:val="0"/>
          <w:color w:val="000000"/>
        </w:rPr>
        <w:t xml:space="preserve">, hash corpus </w:t>
      </w:r>
      <w:r>
        <w:rPr>
          <w:rFonts w:ascii="Courier New" w:hAnsi="Courier New" w:eastAsia="Courier New" w:cs="Courier New"/>
          <w:b w:val="0"/>
          <w:i w:val="0"/>
          <w:color w:val="000000"/>
        </w:rPr>
        <w:t>442de35d6410bdd03d30b665b5f0f912</w:t>
      </w:r>
      <w:r>
        <w:rPr>
          <w:rFonts w:ascii="Times New Roman" w:hAnsi="Times New Roman" w:eastAsia="Times New Roman" w:cs="Times New Roman"/>
          <w:b w:val="0"/>
          <w:i w:val="0"/>
          <w:color w:val="000000"/>
        </w:rPr>
        <w:t xml:space="preserve">; artifacts tại </w:t>
      </w:r>
      <w:r>
        <w:rPr>
          <w:rFonts w:ascii="Courier New" w:hAnsi="Courier New" w:eastAsia="Courier New" w:cs="Courier New"/>
          <w:b w:val="0"/>
          <w:i w:val="0"/>
          <w:color w:val="000000"/>
        </w:rPr>
        <w:t>results/memhint-no_llm-2026-08-28/</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results/memhint-llm_assisted-2026-08-28/</w:t>
      </w:r>
      <w:r>
        <w:rPr>
          <w:rFonts w:ascii="Times New Roman" w:hAnsi="Times New Roman" w:eastAsia="Times New Roman" w:cs="Times New Roman"/>
          <w:b w:val="0"/>
          <w:i w:val="0"/>
          <w:color w:val="000000"/>
        </w:rPr>
        <w: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Cấu hình</w:t>
            </w:r>
          </w:p>
        </w:tc>
        <w:tc>
          <w:tcPr>
            <w:tcW w:type="dxa" w:w="1134"/>
          </w:tcPr>
          <w:p>
            <w:pPr>
              <w:spacing w:line="240" w:lineRule="auto" w:after="0"/>
            </w:pPr>
            <w:r>
              <w:rPr>
                <w:rFonts w:ascii="Times New Roman" w:hAnsi="Times New Roman" w:eastAsia="Times New Roman" w:cs="Times New Roman"/>
                <w:b/>
                <w:i w:val="0"/>
                <w:color w:val="000000"/>
                <w:sz w:val="20"/>
              </w:rPr>
              <w:t>Sites</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Recall</w:t>
            </w:r>
          </w:p>
        </w:tc>
        <w:tc>
          <w:tcPr>
            <w:tcW w:type="dxa" w:w="1134"/>
          </w:tcPr>
          <w:p>
            <w:pPr>
              <w:spacing w:line="240" w:lineRule="auto" w:after="0"/>
            </w:pPr>
            <w:r>
              <w:rPr>
                <w:rFonts w:ascii="Times New Roman" w:hAnsi="Times New Roman" w:eastAsia="Times New Roman" w:cs="Times New Roman"/>
                <w:b/>
                <w:i w:val="0"/>
                <w:color w:val="000000"/>
                <w:sz w:val="20"/>
              </w:rPr>
              <w:t>Precision</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Courier New" w:hAnsi="Courier New" w:eastAsia="Courier New" w:cs="Courier New"/>
                <w:b w:val="0"/>
                <w:i w:val="0"/>
                <w:color w:val="000000"/>
                <w:sz w:val="18"/>
              </w:rPr>
              <w:t>no_llm --enrich</w:t>
            </w:r>
            <w:r>
              <w:rPr>
                <w:rFonts w:ascii="Times New Roman" w:hAnsi="Times New Roman" w:eastAsia="Times New Roman" w:cs="Times New Roman"/>
                <w:b w:val="0"/>
                <w:i w:val="0"/>
                <w:color w:val="000000"/>
                <w:sz w:val="20"/>
              </w:rPr>
              <w:t xml:space="preserve"> ×1</w:t>
            </w:r>
          </w:p>
        </w:tc>
        <w:tc>
          <w:tcPr>
            <w:tcW w:type="dxa" w:w="1134"/>
          </w:tcPr>
          <w:p>
            <w:pPr>
              <w:spacing w:line="240" w:lineRule="auto" w:after="0"/>
            </w:pPr>
            <w:r>
              <w:rPr>
                <w:rFonts w:ascii="Times New Roman" w:hAnsi="Times New Roman" w:eastAsia="Times New Roman" w:cs="Times New Roman"/>
                <w:b w:val="0"/>
                <w:i w:val="0"/>
                <w:color w:val="000000"/>
                <w:sz w:val="20"/>
              </w:rPr>
              <w:t>26</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0.462</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0.632</w:t>
            </w:r>
          </w:p>
        </w:tc>
      </w:tr>
      <w:tr>
        <w:tc>
          <w:tcPr>
            <w:tcW w:type="dxa" w:w="1134"/>
          </w:tcPr>
          <w:p>
            <w:pPr>
              <w:spacing w:line="240" w:lineRule="auto" w:after="0"/>
            </w:pPr>
            <w:r>
              <w:rPr>
                <w:rFonts w:ascii="Courier New" w:hAnsi="Courier New" w:eastAsia="Courier New" w:cs="Courier New"/>
                <w:b w:val="0"/>
                <w:i w:val="0"/>
                <w:color w:val="000000"/>
                <w:sz w:val="18"/>
              </w:rPr>
              <w:t>llm_assisted</w:t>
            </w:r>
            <w:r>
              <w:rPr>
                <w:rFonts w:ascii="Times New Roman" w:hAnsi="Times New Roman" w:eastAsia="Times New Roman" w:cs="Times New Roman"/>
                <w:b w:val="0"/>
                <w:i w:val="0"/>
                <w:color w:val="000000"/>
                <w:sz w:val="20"/>
              </w:rPr>
              <w:t xml:space="preserve"> (mean 3 runs, std = 0)</w:t>
            </w:r>
          </w:p>
        </w:tc>
        <w:tc>
          <w:tcPr>
            <w:tcW w:type="dxa" w:w="1134"/>
          </w:tcPr>
          <w:p>
            <w:pPr>
              <w:spacing w:line="240" w:lineRule="auto" w:after="0"/>
            </w:pPr>
            <w:r>
              <w:rPr>
                <w:rFonts w:ascii="Times New Roman" w:hAnsi="Times New Roman" w:eastAsia="Times New Roman" w:cs="Times New Roman"/>
                <w:b w:val="0"/>
                <w:i w:val="0"/>
                <w:color w:val="000000"/>
                <w:sz w:val="20"/>
              </w:rPr>
              <w:t>26</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0.462</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0.632</w:t>
            </w:r>
          </w:p>
        </w:tc>
      </w:tr>
    </w:tbl>
    <w:p>
      <w:pPr>
        <w:ind w:firstLine="567"/>
        <w:jc w:val="both"/>
      </w:pPr>
      <w:r>
        <w:rPr>
          <w:rFonts w:ascii="Times New Roman" w:hAnsi="Times New Roman" w:eastAsia="Times New Roman" w:cs="Times New Roman"/>
          <w:b w:val="0"/>
          <w:i w:val="0"/>
          <w:color w:val="000000"/>
        </w:rPr>
        <w:t>Phân bổ TP/FN theo dự án (giống hệt nhau ở mọi run):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Pr>
          <w:p>
            <w:pPr>
              <w:spacing w:line="240" w:lineRule="auto" w:after="0"/>
            </w:pPr>
            <w:r>
              <w:rPr>
                <w:rFonts w:ascii="Times New Roman" w:hAnsi="Times New Roman" w:eastAsia="Times New Roman" w:cs="Times New Roman"/>
                <w:b/>
                <w:i w:val="0"/>
                <w:color w:val="000000"/>
                <w:sz w:val="22"/>
              </w:rPr>
              <w:t>Dự án</w:t>
            </w:r>
          </w:p>
        </w:tc>
        <w:tc>
          <w:tcPr>
            <w:tcW w:type="dxa" w:w="2268"/>
          </w:tcPr>
          <w:p>
            <w:pPr>
              <w:spacing w:line="240" w:lineRule="auto" w:after="0"/>
            </w:pPr>
            <w:r>
              <w:rPr>
                <w:rFonts w:ascii="Times New Roman" w:hAnsi="Times New Roman" w:eastAsia="Times New Roman" w:cs="Times New Roman"/>
                <w:b/>
                <w:i w:val="0"/>
                <w:color w:val="000000"/>
                <w:sz w:val="22"/>
              </w:rPr>
              <w:t>TP</w:t>
            </w:r>
          </w:p>
        </w:tc>
        <w:tc>
          <w:tcPr>
            <w:tcW w:type="dxa" w:w="2268"/>
          </w:tcPr>
          <w:p>
            <w:pPr>
              <w:spacing w:line="240" w:lineRule="auto" w:after="0"/>
            </w:pPr>
            <w:r>
              <w:rPr>
                <w:rFonts w:ascii="Times New Roman" w:hAnsi="Times New Roman" w:eastAsia="Times New Roman" w:cs="Times New Roman"/>
                <w:b/>
                <w:i w:val="0"/>
                <w:color w:val="000000"/>
                <w:sz w:val="22"/>
              </w:rPr>
              <w:t>FN</w:t>
            </w:r>
          </w:p>
        </w:tc>
        <w:tc>
          <w:tcPr>
            <w:tcW w:type="dxa" w:w="2268"/>
          </w:tcPr>
          <w:p>
            <w:pPr>
              <w:spacing w:line="240" w:lineRule="auto" w:after="0"/>
            </w:pPr>
            <w:r>
              <w:rPr>
                <w:rFonts w:ascii="Times New Roman" w:hAnsi="Times New Roman" w:eastAsia="Times New Roman" w:cs="Times New Roman"/>
                <w:b/>
                <w:i w:val="0"/>
                <w:color w:val="000000"/>
                <w:sz w:val="22"/>
              </w:rPr>
              <w:t>Sites</w:t>
            </w:r>
          </w:p>
        </w:tc>
      </w:tr>
      <w:tr>
        <w:tc>
          <w:tcPr>
            <w:tcW w:type="dxa" w:w="2268"/>
          </w:tcPr>
          <w:p>
            <w:pPr>
              <w:spacing w:line="240" w:lineRule="auto" w:after="0"/>
            </w:pPr>
            <w:r>
              <w:rPr>
                <w:rFonts w:ascii="Times New Roman" w:hAnsi="Times New Roman" w:eastAsia="Times New Roman" w:cs="Times New Roman"/>
                <w:b w:val="0"/>
                <w:i w:val="0"/>
                <w:color w:val="000000"/>
                <w:sz w:val="22"/>
              </w:rPr>
              <w:t>tmux</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4</w:t>
            </w:r>
          </w:p>
        </w:tc>
      </w:tr>
      <w:tr>
        <w:tc>
          <w:tcPr>
            <w:tcW w:type="dxa" w:w="2268"/>
          </w:tcPr>
          <w:p>
            <w:pPr>
              <w:spacing w:line="240" w:lineRule="auto" w:after="0"/>
            </w:pPr>
            <w:r>
              <w:rPr>
                <w:rFonts w:ascii="Times New Roman" w:hAnsi="Times New Roman" w:eastAsia="Times New Roman" w:cs="Times New Roman"/>
                <w:b w:val="0"/>
                <w:i w:val="0"/>
                <w:color w:val="000000"/>
                <w:sz w:val="22"/>
              </w:rPr>
              <w:t>curl</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Times New Roman" w:hAnsi="Times New Roman" w:eastAsia="Times New Roman" w:cs="Times New Roman"/>
                <w:b w:val="0"/>
                <w:i w:val="0"/>
                <w:color w:val="000000"/>
                <w:sz w:val="22"/>
              </w:rPr>
              <w:t>3</w:t>
            </w:r>
          </w:p>
        </w:tc>
      </w:tr>
      <w:tr>
        <w:tc>
          <w:tcPr>
            <w:tcW w:type="dxa" w:w="2268"/>
          </w:tcPr>
          <w:p>
            <w:pPr>
              <w:spacing w:line="240" w:lineRule="auto" w:after="0"/>
            </w:pPr>
            <w:r>
              <w:rPr>
                <w:rFonts w:ascii="Times New Roman" w:hAnsi="Times New Roman" w:eastAsia="Times New Roman" w:cs="Times New Roman"/>
                <w:b w:val="0"/>
                <w:i w:val="0"/>
                <w:color w:val="000000"/>
                <w:sz w:val="22"/>
              </w:rPr>
              <w:t>openssl</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Times New Roman" w:hAnsi="Times New Roman" w:eastAsia="Times New Roman" w:cs="Times New Roman"/>
                <w:b w:val="0"/>
                <w:i w:val="0"/>
                <w:color w:val="000000"/>
                <w:sz w:val="22"/>
              </w:rPr>
              <w:t>3</w:t>
            </w:r>
          </w:p>
        </w:tc>
      </w:tr>
      <w:tr>
        <w:tc>
          <w:tcPr>
            <w:tcW w:type="dxa" w:w="2268"/>
          </w:tcPr>
          <w:p>
            <w:pPr>
              <w:spacing w:line="240" w:lineRule="auto" w:after="0"/>
            </w:pPr>
            <w:r>
              <w:rPr>
                <w:rFonts w:ascii="Times New Roman" w:hAnsi="Times New Roman" w:eastAsia="Times New Roman" w:cs="Times New Roman"/>
                <w:b w:val="0"/>
                <w:i w:val="0"/>
                <w:color w:val="000000"/>
                <w:sz w:val="22"/>
              </w:rPr>
              <w:t>redis</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6</w:t>
            </w:r>
          </w:p>
        </w:tc>
      </w:tr>
      <w:tr>
        <w:tc>
          <w:tcPr>
            <w:tcW w:type="dxa" w:w="2268"/>
          </w:tcPr>
          <w:p>
            <w:pPr>
              <w:spacing w:line="240" w:lineRule="auto" w:after="0"/>
            </w:pPr>
            <w:r>
              <w:rPr>
                <w:rFonts w:ascii="Times New Roman" w:hAnsi="Times New Roman" w:eastAsia="Times New Roman" w:cs="Times New Roman"/>
                <w:b w:val="0"/>
                <w:i w:val="0"/>
                <w:color w:val="000000"/>
                <w:sz w:val="22"/>
              </w:rPr>
              <w:t>vim</w:t>
            </w:r>
          </w:p>
        </w:tc>
        <w:tc>
          <w:tcPr>
            <w:tcW w:type="dxa" w:w="2268"/>
          </w:tcPr>
          <w:p>
            <w:pPr>
              <w:spacing w:line="240" w:lineRule="auto" w:after="0"/>
            </w:pPr>
            <w:r>
              <w:rPr>
                <w:rFonts w:ascii="Times New Roman" w:hAnsi="Times New Roman" w:eastAsia="Times New Roman" w:cs="Times New Roman"/>
                <w:b w:val="0"/>
                <w:i w:val="0"/>
                <w:color w:val="000000"/>
                <w:sz w:val="22"/>
              </w:rPr>
              <w:t>0</w:t>
            </w:r>
          </w:p>
        </w:tc>
        <w:tc>
          <w:tcPr>
            <w:tcW w:type="dxa" w:w="2268"/>
          </w:tcPr>
          <w:p>
            <w:pPr>
              <w:spacing w:line="240" w:lineRule="auto" w:after="0"/>
            </w:pPr>
            <w:r>
              <w:rPr>
                <w:rFonts w:ascii="Times New Roman" w:hAnsi="Times New Roman" w:eastAsia="Times New Roman" w:cs="Times New Roman"/>
                <w:b w:val="0"/>
                <w:i w:val="0"/>
                <w:color w:val="000000"/>
                <w:sz w:val="22"/>
              </w:rPr>
              <w:t>6</w:t>
            </w:r>
          </w:p>
        </w:tc>
        <w:tc>
          <w:tcPr>
            <w:tcW w:type="dxa" w:w="2268"/>
          </w:tcPr>
          <w:p>
            <w:pPr>
              <w:spacing w:line="240" w:lineRule="auto" w:after="0"/>
            </w:pPr>
            <w:r>
              <w:rPr>
                <w:rFonts w:ascii="Times New Roman" w:hAnsi="Times New Roman" w:eastAsia="Times New Roman" w:cs="Times New Roman"/>
                <w:b w:val="0"/>
                <w:i w:val="0"/>
                <w:color w:val="000000"/>
                <w:sz w:val="22"/>
              </w:rPr>
              <w:t>6</w:t>
            </w:r>
          </w:p>
        </w:tc>
      </w:tr>
      <w:tr>
        <w:tc>
          <w:tcPr>
            <w:tcW w:type="dxa" w:w="2268"/>
          </w:tcPr>
          <w:p>
            <w:pPr>
              <w:spacing w:line="240" w:lineRule="auto" w:after="0"/>
            </w:pPr>
            <w:r>
              <w:rPr>
                <w:rFonts w:ascii="Times New Roman" w:hAnsi="Times New Roman" w:eastAsia="Times New Roman" w:cs="Times New Roman"/>
                <w:b w:val="0"/>
                <w:i w:val="0"/>
                <w:color w:val="000000"/>
                <w:sz w:val="22"/>
              </w:rPr>
              <w:t>freerdp</w:t>
            </w:r>
          </w:p>
        </w:tc>
        <w:tc>
          <w:tcPr>
            <w:tcW w:type="dxa" w:w="2268"/>
          </w:tcPr>
          <w:p>
            <w:pPr>
              <w:spacing w:line="240" w:lineRule="auto" w:after="0"/>
            </w:pPr>
            <w:r>
              <w:rPr>
                <w:rFonts w:ascii="Times New Roman" w:hAnsi="Times New Roman" w:eastAsia="Times New Roman" w:cs="Times New Roman"/>
                <w:b w:val="0"/>
                <w:i w:val="0"/>
                <w:color w:val="000000"/>
                <w:sz w:val="22"/>
              </w:rPr>
              <w:t>4</w:t>
            </w:r>
          </w:p>
        </w:tc>
        <w:tc>
          <w:tcPr>
            <w:tcW w:type="dxa" w:w="2268"/>
          </w:tcPr>
          <w:p>
            <w:pPr>
              <w:spacing w:line="240" w:lineRule="auto" w:after="0"/>
            </w:pPr>
            <w:r>
              <w:rPr>
                <w:rFonts w:ascii="Times New Roman" w:hAnsi="Times New Roman" w:eastAsia="Times New Roman" w:cs="Times New Roman"/>
                <w:b w:val="0"/>
                <w:i w:val="0"/>
                <w:color w:val="000000"/>
                <w:sz w:val="22"/>
              </w:rPr>
              <w:t>0</w:t>
            </w:r>
          </w:p>
        </w:tc>
        <w:tc>
          <w:tcPr>
            <w:tcW w:type="dxa" w:w="2268"/>
          </w:tcPr>
          <w:p>
            <w:pPr>
              <w:spacing w:line="240" w:lineRule="auto" w:after="0"/>
            </w:pPr>
            <w:r>
              <w:rPr>
                <w:rFonts w:ascii="Times New Roman" w:hAnsi="Times New Roman" w:eastAsia="Times New Roman" w:cs="Times New Roman"/>
                <w:b w:val="0"/>
                <w:i w:val="0"/>
                <w:color w:val="000000"/>
                <w:sz w:val="22"/>
              </w:rPr>
              <w:t>4</w:t>
            </w:r>
          </w:p>
        </w:tc>
      </w:tr>
      <w:tr>
        <w:tc>
          <w:tcPr>
            <w:tcW w:type="dxa" w:w="2268"/>
          </w:tcPr>
          <w:p>
            <w:pPr>
              <w:spacing w:line="240" w:lineRule="auto" w:after="0"/>
            </w:pPr>
            <w:r>
              <w:rPr>
                <w:rFonts w:ascii="Times New Roman" w:hAnsi="Times New Roman" w:eastAsia="Times New Roman" w:cs="Times New Roman"/>
                <w:b/>
                <w:i w:val="0"/>
                <w:color w:val="000000"/>
                <w:sz w:val="22"/>
              </w:rPr>
              <w:t>Tổng</w:t>
            </w:r>
          </w:p>
        </w:tc>
        <w:tc>
          <w:tcPr>
            <w:tcW w:type="dxa" w:w="2268"/>
          </w:tcPr>
          <w:p>
            <w:pPr>
              <w:spacing w:line="240" w:lineRule="auto" w:after="0"/>
            </w:pPr>
            <w:r>
              <w:rPr>
                <w:rFonts w:ascii="Times New Roman" w:hAnsi="Times New Roman" w:eastAsia="Times New Roman" w:cs="Times New Roman"/>
                <w:b/>
                <w:i w:val="0"/>
                <w:color w:val="000000"/>
                <w:sz w:val="22"/>
              </w:rPr>
              <w:t>12</w:t>
            </w:r>
          </w:p>
        </w:tc>
        <w:tc>
          <w:tcPr>
            <w:tcW w:type="dxa" w:w="2268"/>
          </w:tcPr>
          <w:p>
            <w:pPr>
              <w:spacing w:line="240" w:lineRule="auto" w:after="0"/>
            </w:pPr>
            <w:r>
              <w:rPr>
                <w:rFonts w:ascii="Times New Roman" w:hAnsi="Times New Roman" w:eastAsia="Times New Roman" w:cs="Times New Roman"/>
                <w:b/>
                <w:i w:val="0"/>
                <w:color w:val="000000"/>
                <w:sz w:val="22"/>
              </w:rPr>
              <w:t>14</w:t>
            </w:r>
          </w:p>
        </w:tc>
        <w:tc>
          <w:tcPr>
            <w:tcW w:type="dxa" w:w="2268"/>
          </w:tcPr>
          <w:p>
            <w:pPr>
              <w:spacing w:line="240" w:lineRule="auto" w:after="0"/>
            </w:pPr>
            <w:r>
              <w:rPr>
                <w:rFonts w:ascii="Times New Roman" w:hAnsi="Times New Roman" w:eastAsia="Times New Roman" w:cs="Times New Roman"/>
                <w:b/>
                <w:i w:val="0"/>
                <w:color w:val="000000"/>
                <w:sz w:val="22"/>
              </w:rPr>
              <w:t>26</w:t>
            </w:r>
          </w:p>
        </w:tc>
      </w:tr>
    </w:tbl>
    <w:p>
      <w:pPr>
        <w:ind w:firstLine="567"/>
        <w:jc w:val="both"/>
      </w:pPr>
      <w:r>
        <w:rPr>
          <w:rFonts w:ascii="Times New Roman" w:hAnsi="Times New Roman" w:eastAsia="Times New Roman" w:cs="Times New Roman"/>
          <w:b w:val="0"/>
          <w:i w:val="0"/>
          <w:color w:val="000000"/>
        </w:rPr>
        <w:t>vim là khối FN tập trung nhất (0/6, mọi site đều bỏ sót); freerdp thì ngược lại, toàn TP (4/4).</w:t>
      </w:r>
    </w:p>
    <w:p>
      <w:pPr>
        <w:ind w:firstLine="567"/>
        <w:jc w:val="both"/>
      </w:pPr>
      <w:r>
        <w:rPr>
          <w:rFonts w:ascii="Times New Roman" w:hAnsi="Times New Roman" w:eastAsia="Times New Roman" w:cs="Times New Roman"/>
          <w:b w:val="0"/>
          <w:i w:val="0"/>
          <w:color w:val="000000"/>
        </w:rPr>
        <w:t>Ghi chú:</w:t>
      </w:r>
    </w:p>
    <w:p>
      <w:pPr>
        <w:pStyle w:val="ListBullet"/>
      </w:pP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chạy 3 run độc lập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temp 0): cả 3 run cho cùng một confusion matrix (12, 0, 14), std = 0 trên cả ba số P 1.000±0.000 / R 0.462±0.000 / F1 0.632±0.000.</w:t>
      </w:r>
    </w:p>
    <w:p>
      <w:pPr>
        <w:pStyle w:val="ListBullet"/>
      </w:pPr>
      <w:r>
        <w:rPr>
          <w:rFonts w:ascii="Times New Roman" w:hAnsi="Times New Roman" w:eastAsia="Times New Roman" w:cs="Times New Roman"/>
          <w:b w:val="0"/>
          <w:i w:val="0"/>
          <w:color w:val="000000"/>
        </w:rPr>
        <w:t xml:space="preserve">Judge heuristic quyết định ~17.1k flagged verdict mỗi run; judge LLM chỉ được gọi ở 1 trong 3 run, trên đúng 2 site (run 2: 2 flagged verdict trong </w:t>
      </w:r>
      <w:r>
        <w:rPr>
          <w:rFonts w:ascii="Courier New" w:hAnsi="Courier New" w:eastAsia="Courier New" w:cs="Courier New"/>
          <w:b w:val="0"/>
          <w:i w:val="0"/>
          <w:color w:val="000000"/>
        </w:rPr>
        <w:t>freerdp_9fc23ad2</w:t>
      </w:r>
      <w:r>
        <w:rPr>
          <w:rFonts w:ascii="Times New Roman" w:hAnsi="Times New Roman" w:eastAsia="Times New Roman" w:cs="Times New Roman"/>
          <w:b w:val="0"/>
          <w:i w:val="0"/>
          <w:color w:val="000000"/>
        </w:rPr>
        <w:t xml:space="preserve">, judge paths {heuristic:17154, llm:2}; run 1/3: chỉ heuristic, {heuristic:17157} / {heuristic:17106}). Không site nào borderline đủ để làm đổi confusion matrix nên theo thiết kế judge lai (LLM chỉ chạy trên bundle BORDERLINE),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kết quả trùng khớp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Công đoạn LLM vẫn chạy ở giai đoạn thu thập bằng chứng tĩnh, song không lật verdict nào.</w:t>
      </w:r>
    </w:p>
    <w:p>
      <w:pPr>
        <w:pStyle w:val="ListBullet"/>
      </w:pPr>
      <w:r>
        <w:rPr>
          <w:rFonts w:ascii="Times New Roman" w:hAnsi="Times New Roman" w:eastAsia="Times New Roman" w:cs="Times New Roman"/>
          <w:b w:val="0"/>
          <w:i w:val="0"/>
          <w:color w:val="000000"/>
        </w:rPr>
        <w:t>FP = 0 và P = 1.000 là tính chất của cách chấm positive-only trên corpus chỉ gồm site dương (TN = 0), không phải kết quả của một phép phân loại đầy đủ; recall và số FP mới là số liệu so sánh được, precision chỉ mang tính thông tin.</w:t>
      </w:r>
    </w:p>
    <w:p>
      <w:pPr>
        <w:pStyle w:val="ListBullet"/>
      </w:pPr>
      <w:r>
        <w:rPr>
          <w:rFonts w:ascii="Times New Roman" w:hAnsi="Times New Roman" w:eastAsia="Times New Roman" w:cs="Times New Roman"/>
          <w:b w:val="0"/>
          <w:i w:val="0"/>
          <w:color w:val="000000"/>
        </w:rPr>
        <w:t xml:space="preserve">Đối chiếu với anchor từng phần 2026-08-28 (R 42.3% = 11/26, 8 ca mất do static-analyzer OOM): số chốt R 46.2% (12/26) chênh đúng +1 TP, đến từ các ca được phục hồi. Vì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bitwise-deterministic, 11 ca đã chấm trước đó phải cho kết quả cũ nên TP cộng thêm chỉ có thể nằm trong 8 ca chưa chấm (chi tiết ở </w:t>
      </w:r>
      <w:r>
        <w:rPr>
          <w:rFonts w:ascii="Courier New" w:hAnsi="Courier New" w:eastAsia="Courier New" w:cs="Courier New"/>
          <w:b w:val="0"/>
          <w:i w:val="0"/>
          <w:color w:val="000000"/>
        </w:rPr>
        <w:t>docs/CURRENT_STATUS.md</w:t>
      </w:r>
      <w:r>
        <w:rPr>
          <w:rFonts w:ascii="Times New Roman" w:hAnsi="Times New Roman" w:eastAsia="Times New Roman" w:cs="Times New Roman"/>
          <w:b w:val="0"/>
          <w:i w:val="0"/>
          <w:color w:val="000000"/>
        </w:rPr>
        <w:t xml:space="preserve"> §Pending #2).</w:t>
      </w:r>
    </w:p>
    <w:p>
      <w:pPr>
        <w:pStyle w:val="ListBullet"/>
      </w:pPr>
      <w:r>
        <w:rPr>
          <w:rFonts w:ascii="Times New Roman" w:hAnsi="Times New Roman" w:eastAsia="Times New Roman" w:cs="Times New Roman"/>
          <w:b w:val="0"/>
          <w:i w:val="0"/>
          <w:color w:val="000000"/>
        </w:rPr>
        <w:t xml:space="preserve">Run hoàn tất ở lần thử thứ 3/8 của driver; lần thử 1 mất do VM reboot giữa run và được khôi phục bằng cơ chế </w:t>
      </w:r>
      <w:r>
        <w:rPr>
          <w:rFonts w:ascii="Courier New" w:hAnsi="Courier New" w:eastAsia="Courier New" w:cs="Courier New"/>
          <w:b w:val="0"/>
          <w:i w:val="0"/>
          <w:color w:val="000000"/>
        </w:rPr>
        <w:t>--resume</w:t>
      </w:r>
      <w:r>
        <w:rPr>
          <w:rFonts w:ascii="Times New Roman" w:hAnsi="Times New Roman" w:eastAsia="Times New Roman" w:cs="Times New Roman"/>
          <w:b w:val="0"/>
          <w:i w:val="0"/>
          <w:color w:val="000000"/>
        </w:rPr>
        <w:t>, artifacts sha256-verified byte-identical qua lần reboot.</w:t>
      </w:r>
    </w:p>
    <w:p>
      <w:pPr>
        <w:pStyle w:val="Heading1"/>
        <w:keepNext/>
        <w:pageBreakBefore/>
      </w:pPr>
      <w:r>
        <w:rPr>
          <w:rFonts w:ascii="Times New Roman" w:hAnsi="Times New Roman" w:eastAsia="Times New Roman" w:cs="Times New Roman"/>
          <w:b/>
          <w:i w:val="0"/>
          <w:color w:val="000000"/>
          <w:sz w:val="32"/>
        </w:rPr>
        <w:t>Phụ lục B: Prompt templates (verbatim)</w:t>
      </w:r>
    </w:p>
    <w:p>
      <w:pPr>
        <w:ind w:left="425"/>
      </w:pPr>
      <w:r>
        <w:rPr>
          <w:rFonts w:ascii="Times New Roman" w:hAnsi="Times New Roman" w:eastAsia="Times New Roman" w:cs="Times New Roman"/>
          <w:b w:val="0"/>
          <w:i/>
          <w:color w:val="000000"/>
        </w:rPr>
        <w:t>Mọi prompt dưới đây trích xuất trực tiếp từ source code. File gốc ghi rõ ở mỗi mục.</w:t>
      </w:r>
    </w:p>
    <w:p>
      <w:pPr>
        <w:pStyle w:val="Heading2"/>
        <w:keepNext/>
      </w:pPr>
      <w:r>
        <w:rPr>
          <w:rFonts w:ascii="Times New Roman" w:hAnsi="Times New Roman" w:eastAsia="Times New Roman" w:cs="Times New Roman"/>
          <w:b/>
          <w:i w:val="0"/>
          <w:color w:val="000000"/>
          <w:sz w:val="28"/>
        </w:rPr>
        <w:t>B.1. Static sub-agent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apps/leak-inspector-tui/src/domain/subAgentPrompts.ts:39-54</w:t>
      </w:r>
    </w:p>
    <w:p>
      <w:pPr>
        <w:spacing w:line="240" w:lineRule="auto" w:before="120" w:after="120"/>
        <w:ind w:left="283"/>
      </w:pPr>
      <w:r>
        <w:rPr>
          <w:rFonts w:ascii="Courier New" w:hAnsi="Courier New" w:eastAsia="Courier New" w:cs="Courier New"/>
          <w:color w:val="000000"/>
          <w:sz w:val="20"/>
        </w:rPr>
        <w:t>You are a STATIC-ANALYSIS evidence-gathering sub-agent for C/C++ memory leaks.</w:t>
        <w:br/>
      </w:r>
      <w:r>
        <w:rPr>
          <w:rFonts w:ascii="Courier New" w:hAnsi="Courier New" w:eastAsia="Courier New" w:cs="Courier New"/>
          <w:color w:val="000000"/>
          <w:sz w:val="20"/>
        </w:rPr>
        <w:t>You do NOT record verdicts — your only job is to RUN the static tools so the system can collect structured evidence for each candidate, then call `done_static`.</w:t>
        <w:br/>
      </w:r>
      <w:r>
        <w:rPr>
          <w:rFonts w:ascii="Courier New" w:hAnsi="Courier New" w:eastAsia="Courier New" w:cs="Courier New"/>
          <w:color w:val="000000"/>
          <w:sz w:val="20"/>
        </w:rPr>
        <w:br/>
      </w:r>
      <w:r>
        <w:rPr>
          <w:rFonts w:ascii="Courier New" w:hAnsi="Courier New" w:eastAsia="Courier New" w:cs="Courier New"/>
          <w:color w:val="000000"/>
          <w:sz w:val="20"/>
        </w:rPr>
        <w:t>For EACH candidate in your list, gather evidence:</w:t>
        <w:br/>
      </w:r>
      <w:r>
        <w:rPr>
          <w:rFonts w:ascii="Courier New" w:hAnsi="Courier New" w:eastAsia="Courier New" w:cs="Courier New"/>
          <w:color w:val="000000"/>
          <w:sz w:val="20"/>
        </w:rPr>
        <w:t>- `functionSummary` (filePath, functionName) — alloc/free balance + leaky exit paths.</w:t>
        <w:br/>
      </w:r>
      <w:r>
        <w:rPr>
          <w:rFonts w:ascii="Courier New" w:hAnsi="Courier New" w:eastAsia="Courier New" w:cs="Courier New"/>
          <w:color w:val="000000"/>
          <w:sz w:val="20"/>
        </w:rPr>
        <w:t>- `pathConstraints` (filePath, lineNumber of the allocation) — feasible leaking paths.</w:t>
        <w:br/>
      </w:r>
      <w:r>
        <w:rPr>
          <w:rFonts w:ascii="Courier New" w:hAnsi="Courier New" w:eastAsia="Courier New" w:cs="Courier New"/>
          <w:color w:val="000000"/>
          <w:sz w:val="20"/>
        </w:rPr>
        <w:t>- `astScan` (filePath) — structural patterns + early returns.</w:t>
        <w:br/>
      </w:r>
      <w:r>
        <w:rPr>
          <w:rFonts w:ascii="Courier New" w:hAnsi="Courier New" w:eastAsia="Courier New" w:cs="Courier New"/>
          <w:color w:val="000000"/>
          <w:sz w:val="20"/>
        </w:rPr>
        <w:t>- `ownershipConventions` (filePath) — ownership-transfer / missing-free conventions.</w:t>
        <w:br/>
      </w:r>
      <w:r>
        <w:rPr>
          <w:rFonts w:ascii="Courier New" w:hAnsi="Courier New" w:eastAsia="Courier New" w:cs="Courier New"/>
          <w:color w:val="000000"/>
          <w:sz w:val="20"/>
        </w:rPr>
        <w:t>- `read_file` to inspect the source and, for interprocedural cases (a function returning an allocation), follow the caller.</w:t>
        <w:br/>
      </w:r>
      <w:r>
        <w:rPr>
          <w:rFonts w:ascii="Courier New" w:hAnsi="Courier New" w:eastAsia="Courier New" w:cs="Courier New"/>
          <w:color w:val="000000"/>
          <w:sz w:val="20"/>
        </w:rPr>
        <w:br/>
      </w:r>
      <w:r>
        <w:rPr>
          <w:rFonts w:ascii="Courier New" w:hAnsi="Courier New" w:eastAsia="Courier New" w:cs="Courier New"/>
          <w:color w:val="000000"/>
          <w:sz w:val="20"/>
        </w:rPr>
        <w:t>Efficiency: you MAY call several of these read-only tools in a SINGLE turn — they run in parallel. The repository root is ${repoPath}.</w:t>
        <w:br/>
      </w:r>
      <w:r>
        <w:rPr>
          <w:rFonts w:ascii="Courier New" w:hAnsi="Courier New" w:eastAsia="Courier New" w:cs="Courier New"/>
          <w:color w:val="000000"/>
          <w:sz w:val="20"/>
        </w:rPr>
        <w:t>When you have run the static tools for EVERY candidate in your list, call `done_static`. Do NOT reply with prose — only tool calls advance the work.</w:t>
      </w:r>
    </w:p>
    <w:p>
      <w:pPr>
        <w:pStyle w:val="Heading2"/>
        <w:keepNext/>
      </w:pPr>
      <w:r>
        <w:rPr>
          <w:rFonts w:ascii="Times New Roman" w:hAnsi="Times New Roman" w:eastAsia="Times New Roman" w:cs="Times New Roman"/>
          <w:b/>
          <w:i w:val="0"/>
          <w:color w:val="000000"/>
          <w:sz w:val="28"/>
        </w:rPr>
        <w:t>B.2. Static sub-agent — user message</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subAgentPrompts.ts:56-63</w:t>
      </w:r>
    </w:p>
    <w:p>
      <w:pPr>
        <w:spacing w:line="240" w:lineRule="auto" w:before="120" w:after="120"/>
        <w:ind w:left="283"/>
      </w:pPr>
      <w:r>
        <w:rPr>
          <w:rFonts w:ascii="Courier New" w:hAnsi="Courier New" w:eastAsia="Courier New" w:cs="Courier New"/>
          <w:color w:val="000000"/>
          <w:sz w:val="20"/>
        </w:rPr>
        <w:t>Gather static evidence for these ${N} candidate allocation site(s):</w:t>
        <w:br/>
      </w:r>
      <w:r>
        <w:rPr>
          <w:rFonts w:ascii="Courier New" w:hAnsi="Courier New" w:eastAsia="Courier New" w:cs="Courier New"/>
          <w:color w:val="000000"/>
          <w:sz w:val="20"/>
        </w:rPr>
        <w:t>- ${bundleId} — ${function}() at ${file}:${line} (${allocation_type})</w:t>
        <w:br/>
      </w:r>
      <w:r>
        <w:rPr>
          <w:rFonts w:ascii="Courier New" w:hAnsi="Courier New" w:eastAsia="Courier New" w:cs="Courier New"/>
          <w:color w:val="000000"/>
          <w:sz w:val="20"/>
        </w:rPr>
        <w:t>…</w:t>
        <w:br/>
      </w:r>
      <w:r>
        <w:rPr>
          <w:rFonts w:ascii="Courier New" w:hAnsi="Courier New" w:eastAsia="Courier New" w:cs="Courier New"/>
          <w:color w:val="000000"/>
          <w:sz w:val="20"/>
        </w:rPr>
        <w:br/>
      </w:r>
      <w:r>
        <w:rPr>
          <w:rFonts w:ascii="Courier New" w:hAnsi="Courier New" w:eastAsia="Courier New" w:cs="Courier New"/>
          <w:color w:val="000000"/>
          <w:sz w:val="20"/>
        </w:rPr>
        <w:t>Run the static tools for each, then call done_static.</w:t>
      </w:r>
    </w:p>
    <w:p>
      <w:pPr>
        <w:pStyle w:val="Heading2"/>
        <w:keepNext/>
      </w:pPr>
      <w:r>
        <w:rPr>
          <w:rFonts w:ascii="Times New Roman" w:hAnsi="Times New Roman" w:eastAsia="Times New Roman" w:cs="Times New Roman"/>
          <w:b/>
          <w:i w:val="0"/>
          <w:color w:val="000000"/>
          <w:sz w:val="28"/>
        </w:rPr>
        <w:t>B.3. Dynamic worker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subAgentPrompts.ts:67-78</w:t>
      </w:r>
    </w:p>
    <w:p>
      <w:pPr>
        <w:spacing w:line="240" w:lineRule="auto" w:before="120" w:after="120"/>
        <w:ind w:left="283"/>
      </w:pPr>
      <w:r>
        <w:rPr>
          <w:rFonts w:ascii="Courier New" w:hAnsi="Courier New" w:eastAsia="Courier New" w:cs="Courier New"/>
          <w:color w:val="000000"/>
          <w:sz w:val="20"/>
        </w:rPr>
        <w:t>You are a DYNAMIC-ANALYSIS sub-agent for C/C++ memory leaks. Build the project ONCE with a sanitizer, run it under a sanitizer, then call `done_dynamic`.</w:t>
        <w:br/>
      </w:r>
      <w:r>
        <w:rPr>
          <w:rFonts w:ascii="Courier New" w:hAnsi="Courier New" w:eastAsia="Courier New" w:cs="Courier New"/>
          <w:color w:val="000000"/>
          <w:sz w:val="20"/>
        </w:rPr>
        <w:br/>
      </w:r>
      <w:r>
        <w:rPr>
          <w:rFonts w:ascii="Courier New" w:hAnsi="Courier New" w:eastAsia="Courier New" w:cs="Courier New"/>
          <w:color w:val="000000"/>
          <w:sz w:val="20"/>
        </w:rPr>
        <w:t>1. `read_file` the Makefile / CMakeLists.txt / build script under ${repoPath} to learn how it builds. A hint build command was provided: `${buildCommand}`.</w:t>
        <w:br/>
      </w:r>
      <w:r>
        <w:rPr>
          <w:rFonts w:ascii="Courier New" w:hAnsi="Courier New" w:eastAsia="Courier New" w:cs="Courier New"/>
          <w:color w:val="000000"/>
          <w:sz w:val="20"/>
        </w:rPr>
        <w:t>2. `buildTarget` (projectPath=${repoPath}, buildCommand = a clang command with sanitizer flags). Prefer LeakSanitizer (`-fsanitize=leak -g -O0`) — it reports at exit and never aborts mid-run.</w:t>
        <w:br/>
      </w:r>
      <w:r>
        <w:rPr>
          <w:rFonts w:ascii="Courier New" w:hAnsi="Courier New" w:eastAsia="Courier New" w:cs="Courier New"/>
          <w:color w:val="000000"/>
          <w:sz w:val="20"/>
        </w:rPr>
        <w:t>3. Run the binary with `lsanRun` (or `asanRun` / `valgrindMemcheck`).</w:t>
        <w:br/>
      </w:r>
      <w:r>
        <w:rPr>
          <w:rFonts w:ascii="Courier New" w:hAnsi="Courier New" w:eastAsia="Courier New" w:cs="Courier New"/>
          <w:color w:val="000000"/>
          <w:sz w:val="20"/>
        </w:rPr>
        <w:br/>
      </w:r>
      <w:r>
        <w:rPr>
          <w:rFonts w:ascii="Courier New" w:hAnsi="Courier New" w:eastAsia="Courier New" w:cs="Courier New"/>
          <w:color w:val="000000"/>
          <w:sz w:val="20"/>
        </w:rPr>
        <w:t>The system CAPTURES every finding from your sanitizer runs AUTOMATICALLY and attaches it to the matching candidate — you do NOT record evidence yourself. Your only job is to get a successful sanitizer run.</w:t>
        <w:br/>
      </w:r>
      <w:r>
        <w:rPr>
          <w:rFonts w:ascii="Courier New" w:hAnsi="Courier New" w:eastAsia="Courier New" w:cs="Courier New"/>
          <w:color w:val="000000"/>
          <w:sz w:val="20"/>
        </w:rPr>
        <w:t>Build at most ONCE and run each dynamic tool at most once. If a build or sanitizer fails twice, stop and call `done_dynamic`. When a sanitizer has run, call `done_dynamic`. Do NOT reply with prose.</w:t>
      </w:r>
    </w:p>
    <w:p>
      <w:pPr>
        <w:pStyle w:val="Heading2"/>
        <w:keepNext/>
      </w:pPr>
      <w:r>
        <w:rPr>
          <w:rFonts w:ascii="Times New Roman" w:hAnsi="Times New Roman" w:eastAsia="Times New Roman" w:cs="Times New Roman"/>
          <w:b/>
          <w:i w:val="0"/>
          <w:color w:val="000000"/>
          <w:sz w:val="28"/>
        </w:rPr>
        <w:t>B.4. LLM Judge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apps/leak-inspector-tui/src/domain/llmJudge.ts</w:t>
      </w:r>
      <w:r>
        <w:rPr>
          <w:rFonts w:ascii="Times New Roman" w:hAnsi="Times New Roman" w:eastAsia="Times New Roman" w:cs="Times New Roman"/>
          <w:b w:val="0"/>
          <w:i w:val="0"/>
          <w:color w:val="000000"/>
        </w:rPr>
        <w:t xml:space="preserve"> (SYSTEM_PROMPT)</w:t>
      </w:r>
    </w:p>
    <w:p>
      <w:pPr>
        <w:spacing w:line="240" w:lineRule="auto" w:before="120" w:after="120"/>
        <w:ind w:left="283"/>
      </w:pPr>
      <w:r>
        <w:rPr>
          <w:rFonts w:ascii="Courier New" w:hAnsi="Courier New" w:eastAsia="Courier New" w:cs="Courier New"/>
          <w:color w:val="000000"/>
          <w:sz w:val="20"/>
        </w:rPr>
        <w:t>You are an expert C/C++ memory-leak analyst. Decide whether ONE allocation is a real leak, using the code, static context, and any runtime evidence provided.</w:t>
        <w:br/>
      </w:r>
      <w:r>
        <w:rPr>
          <w:rFonts w:ascii="Courier New" w:hAnsi="Courier New" w:eastAsia="Courier New" w:cs="Courier New"/>
          <w:color w:val="000000"/>
          <w:sz w:val="20"/>
        </w:rPr>
        <w:t>Respond with a JSON object ONLY (no prose), in this exact shape:</w:t>
        <w:br/>
      </w:r>
      <w:r>
        <w:rPr>
          <w:rFonts w:ascii="Courier New" w:hAnsi="Courier New" w:eastAsia="Courier New" w:cs="Courier New"/>
          <w:color w:val="000000"/>
          <w:sz w:val="20"/>
        </w:rPr>
        <w:t>{"verdict": "confirmed_leak | likely_leak | uncertain | likely_false_positive | false_positive", "confidence": 0.0-1.0, "explanation": "...", "evidence": ["..."]}</w:t>
        <w:br/>
      </w:r>
      <w:r>
        <w:rPr>
          <w:rFonts w:ascii="Courier New" w:hAnsi="Courier New" w:eastAsia="Courier New" w:cs="Courier New"/>
          <w:color w:val="000000"/>
          <w:sz w:val="20"/>
        </w:rPr>
        <w:t>Calibrate using the EVIDENCE, in this priority order:</w:t>
        <w:br/>
      </w:r>
      <w:r>
        <w:rPr>
          <w:rFonts w:ascii="Courier New" w:hAnsi="Courier New" w:eastAsia="Courier New" w:cs="Courier New"/>
          <w:color w:val="000000"/>
          <w:sz w:val="20"/>
        </w:rPr>
        <w:t>- A runtime leak (sanitizer/valgrind) whose allocation site is LINKED to this candidate is decisive → confirmed_leak (confidence ≥ 0.9). Weight by leak kind: definitely_lost / asan_leak ⇒ decisive; possibly_lost ⇒ weak corroboration; still_reachable ⇒ usually benign, lean false_positive.</w:t>
        <w:br/>
      </w:r>
      <w:r>
        <w:rPr>
          <w:rFonts w:ascii="Courier New" w:hAnsi="Courier New" w:eastAsia="Courier New" w:cs="Courier New"/>
          <w:color w:val="000000"/>
          <w:sz w:val="20"/>
        </w:rPr>
        <w:t>- A runtime finding in the SAME FILE but a DIFFERENT site (not linked) is weak — do not treat it as proof for this allocation. still_reached with no other evidence → false_positive.</w:t>
        <w:br/>
      </w:r>
      <w:r>
        <w:rPr>
          <w:rFonts w:ascii="Courier New" w:hAnsi="Courier New" w:eastAsia="Courier New" w:cs="Courier New"/>
          <w:color w:val="000000"/>
          <w:sz w:val="20"/>
        </w:rPr>
        <w:t>- A CLEAN sanitizer/valgrind run that EXERCISED this allocation and reported NO leak here is strong evidence this is NOT a leak → lean false_positive / likely_false_positive (unless a runtime leak is LINKED to this very allocation).</w:t>
        <w:br/>
      </w:r>
      <w:r>
        <w:rPr>
          <w:rFonts w:ascii="Courier New" w:hAnsi="Courier New" w:eastAsia="Courier New" w:cs="Courier New"/>
          <w:color w:val="000000"/>
          <w:sz w:val="20"/>
        </w:rPr>
        <w:t>- Ownership is decisive for false positives: if the allocation is RETURNED to the caller or its pointer is HANDED OFF to a sink/callback/another function (ownership transferred), freeing it is NOT this function's job. When ownership is transferred AND no runtime leak is linked to THIS allocation, answer likely_false_positive or false_positive — do NOT flag it just because you cannot see the free inside this snippet. An UNPAIRED alloc→free with a reachable leak path and NO ownership transfer → confirmed_leak (≥ 0.85).</w:t>
        <w:br/>
      </w:r>
      <w:r>
        <w:rPr>
          <w:rFonts w:ascii="Courier New" w:hAnsi="Courier New" w:eastAsia="Courier New" w:cs="Courier New"/>
          <w:color w:val="000000"/>
          <w:sz w:val="20"/>
        </w:rPr>
        <w:t>- PATH-SENSITIVE leak: an allocation freed on the main/success path but NOT on an error or early-return path (e.g. `if (err) return NULL;` or `goto fail;` before the free) IS a leak — confirmed_leak — EVEN IF the value is returned or added to a structure on the success path. If the static context lists the allocation as freed "on some paths only" (conditional) or names it on a reachable un-freed exit path, treat that as decisive.</w:t>
        <w:br/>
      </w:r>
      <w:r>
        <w:rPr>
          <w:rFonts w:ascii="Courier New" w:hAnsi="Courier New" w:eastAsia="Courier New" w:cs="Courier New"/>
          <w:color w:val="000000"/>
          <w:sz w:val="20"/>
        </w:rPr>
        <w:t>- PARAMETER-ownership leak (allocation_type 'parameter_ownership'): a function that frees a pointer PARAMETER on some paths (taking ownership) but returns on a reachable branch WITHOUT freeing it leaks that parameter — confirmed_leak (e.g. cJSON's `merge_patch`).</w:t>
        <w:br/>
      </w:r>
      <w:r>
        <w:rPr>
          <w:rFonts w:ascii="Courier New" w:hAnsi="Courier New" w:eastAsia="Courier New" w:cs="Courier New"/>
          <w:color w:val="000000"/>
          <w:sz w:val="20"/>
        </w:rPr>
        <w:t>- Freed on all paths / static-global → false_positive (high confidence). Use uncertain only when the evidence is genuinely insufficient.</w:t>
        <w:br/>
      </w:r>
      <w:r>
        <w:rPr>
          <w:rFonts w:ascii="Courier New" w:hAnsi="Courier New" w:eastAsia="Courier New" w:cs="Courier New"/>
          <w:color w:val="000000"/>
          <w:sz w:val="20"/>
        </w:rPr>
        <w:t>- Control flow is concrete, not hypothetical: a constant or scaffolding global such as `if(1)`/`if(0)` or `globalReturnsTrue()` does NOT change between two checks in the SAME function — `if(1)` always runs and `if(0)` is dead code. If the buffer is freed under the same condition it was allocated (or in the `else` of a constant `if`), it IS freed. Do NOT call a leak just because the `free()` sits in a different block, behind a constant condition, or after a `break`/in a second loop — trace whether it actually executes.</w:t>
      </w:r>
    </w:p>
    <w:p>
      <w:pPr>
        <w:pStyle w:val="Heading2"/>
        <w:keepNext/>
      </w:pPr>
      <w:r>
        <w:rPr>
          <w:rFonts w:ascii="Times New Roman" w:hAnsi="Times New Roman" w:eastAsia="Times New Roman" w:cs="Times New Roman"/>
          <w:b/>
          <w:i w:val="0"/>
          <w:color w:val="000000"/>
          <w:sz w:val="28"/>
        </w:rPr>
        <w:t>B.5. LLM Judge — user message template</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llmJudge.ts:146-161</w:t>
      </w:r>
    </w:p>
    <w:p>
      <w:pPr>
        <w:spacing w:line="240" w:lineRule="auto" w:before="120" w:after="120"/>
        <w:ind w:left="283"/>
      </w:pPr>
      <w:r>
        <w:rPr>
          <w:rFonts w:ascii="Courier New" w:hAnsi="Courier New" w:eastAsia="Courier New" w:cs="Courier New"/>
          <w:color w:val="000000"/>
          <w:sz w:val="20"/>
        </w:rPr>
        <w:t>ALLOCATION SITE: ${function}() at ${file}:${line} (${allocation_type})</w:t>
        <w:br/>
      </w:r>
      <w:r>
        <w:rPr>
          <w:rFonts w:ascii="Courier New" w:hAnsi="Courier New" w:eastAsia="Courier New" w:cs="Courier New"/>
          <w:color w:val="000000"/>
          <w:sz w:val="20"/>
        </w:rPr>
        <w:br/>
      </w:r>
      <w:r>
        <w:rPr>
          <w:rFonts w:ascii="Courier New" w:hAnsi="Courier New" w:eastAsia="Courier New" w:cs="Courier New"/>
          <w:color w:val="000000"/>
          <w:sz w:val="20"/>
        </w:rPr>
        <w:t>CODE (context around the allocation):</w:t>
        <w:br/>
      </w:r>
      <w:r>
        <w:rPr>
          <w:rFonts w:ascii="Courier New" w:hAnsi="Courier New" w:eastAsia="Courier New" w:cs="Courier New"/>
          <w:color w:val="000000"/>
          <w:sz w:val="20"/>
        </w:rPr>
        <w:t>\`\`\`c</w:t>
        <w:br/>
      </w:r>
      <w:r>
        <w:rPr>
          <w:rFonts w:ascii="Courier New" w:hAnsi="Courier New" w:eastAsia="Courier New" w:cs="Courier New"/>
          <w:color w:val="000000"/>
          <w:sz w:val="20"/>
        </w:rPr>
        <w:t>${sourceSnippet}</w:t>
        <w:br/>
      </w:r>
      <w:r>
        <w:rPr>
          <w:rFonts w:ascii="Courier New" w:hAnsi="Courier New" w:eastAsia="Courier New" w:cs="Courier New"/>
          <w:color w:val="000000"/>
          <w:sz w:val="20"/>
        </w:rPr>
        <w:t>\`\`\`</w:t>
        <w:br/>
      </w:r>
      <w:r>
        <w:rPr>
          <w:rFonts w:ascii="Courier New" w:hAnsi="Courier New" w:eastAsia="Courier New" w:cs="Courier New"/>
          <w:color w:val="000000"/>
          <w:sz w:val="20"/>
        </w:rPr>
        <w:br/>
      </w:r>
      <w:r>
        <w:rPr>
          <w:rFonts w:ascii="Courier New" w:hAnsi="Courier New" w:eastAsia="Courier New" w:cs="Courier New"/>
          <w:color w:val="000000"/>
          <w:sz w:val="20"/>
        </w:rPr>
        <w:t>STATIC ANALYSIS CONTEXT:</w:t>
        <w:br/>
      </w:r>
      <w:r>
        <w:rPr>
          <w:rFonts w:ascii="Courier New" w:hAnsi="Courier New" w:eastAsia="Courier New" w:cs="Courier New"/>
          <w:color w:val="000000"/>
          <w:sz w:val="20"/>
        </w:rPr>
        <w:t>${summarizeStatic}</w:t>
        <w:br/>
      </w:r>
      <w:r>
        <w:rPr>
          <w:rFonts w:ascii="Courier New" w:hAnsi="Courier New" w:eastAsia="Courier New" w:cs="Courier New"/>
          <w:color w:val="000000"/>
          <w:sz w:val="20"/>
        </w:rPr>
        <w:br/>
      </w:r>
      <w:r>
        <w:rPr>
          <w:rFonts w:ascii="Courier New" w:hAnsi="Courier New" w:eastAsia="Courier New" w:cs="Courier New"/>
          <w:color w:val="000000"/>
          <w:sz w:val="20"/>
        </w:rPr>
        <w:t>DYNAMIC EVIDENCE (${N}):</w:t>
        <w:br/>
      </w:r>
      <w:r>
        <w:rPr>
          <w:rFonts w:ascii="Courier New" w:hAnsi="Courier New" w:eastAsia="Courier New" w:cs="Courier New"/>
          <w:color w:val="000000"/>
          <w:sz w:val="20"/>
        </w:rPr>
        <w:t>${summarizeEvidence}</w:t>
        <w:br/>
      </w:r>
      <w:r>
        <w:rPr>
          <w:rFonts w:ascii="Courier New" w:hAnsi="Courier New" w:eastAsia="Courier New" w:cs="Courier New"/>
          <w:color w:val="000000"/>
          <w:sz w:val="20"/>
        </w:rPr>
        <w:br/>
      </w:r>
      <w:r>
        <w:rPr>
          <w:rFonts w:ascii="Courier New" w:hAnsi="Courier New" w:eastAsia="Courier New" w:cs="Courier New"/>
          <w:color w:val="000000"/>
          <w:sz w:val="20"/>
        </w:rPr>
        <w:t>PROJECT OWNERSHIP CONVENTIONS:</w:t>
        <w:br/>
      </w:r>
      <w:r>
        <w:rPr>
          <w:rFonts w:ascii="Courier New" w:hAnsi="Courier New" w:eastAsia="Courier New" w:cs="Courier New"/>
          <w:color w:val="000000"/>
          <w:sz w:val="20"/>
        </w:rPr>
        <w:t>- ${ownershipNotes}</w:t>
        <w:br/>
      </w:r>
      <w:r>
        <w:rPr>
          <w:rFonts w:ascii="Courier New" w:hAnsi="Courier New" w:eastAsia="Courier New" w:cs="Courier New"/>
          <w:color w:val="000000"/>
          <w:sz w:val="20"/>
        </w:rPr>
        <w:br/>
      </w:r>
      <w:r>
        <w:rPr>
          <w:rFonts w:ascii="Courier New" w:hAnsi="Courier New" w:eastAsia="Courier New" w:cs="Courier New"/>
          <w:color w:val="000000"/>
          <w:sz w:val="20"/>
        </w:rPr>
        <w:t>Return your JSON verdict.</w:t>
      </w:r>
    </w:p>
    <w:p>
      <w:pPr>
        <w:pStyle w:val="Heading2"/>
        <w:keepNext/>
      </w:pPr>
      <w:r>
        <w:rPr>
          <w:rFonts w:ascii="Times New Roman" w:hAnsi="Times New Roman" w:eastAsia="Times New Roman" w:cs="Times New Roman"/>
          <w:b/>
          <w:i w:val="0"/>
          <w:color w:val="000000"/>
          <w:sz w:val="28"/>
        </w:rPr>
        <w:t>B.6. Allocator profiler — system prompt (tóm tắt)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apps/leak-inspector-tui/src/domain/allocatorProfiler.ts</w:t>
      </w:r>
    </w:p>
    <w:p>
      <w:pPr>
        <w:ind w:firstLine="567"/>
        <w:jc w:val="both"/>
      </w:pPr>
      <w:r>
        <w:rPr>
          <w:rFonts w:ascii="Times New Roman" w:hAnsi="Times New Roman" w:eastAsia="Times New Roman" w:cs="Times New Roman"/>
          <w:b w:val="0"/>
          <w:i w:val="0"/>
          <w:color w:val="000000"/>
        </w:rPr>
        <w:t xml:space="preserve">LLM đọc header + source → liệt kê API cấp phát/giải phóng custom (factory </w:t>
      </w:r>
      <w:r>
        <w:rPr>
          <w:rFonts w:ascii="Courier New" w:hAnsi="Courier New" w:eastAsia="Courier New" w:cs="Courier New"/>
          <w:b w:val="0"/>
          <w:i w:val="0"/>
          <w:color w:val="000000"/>
        </w:rPr>
        <w:t>*_new/*_create/*_dup</w:t>
      </w:r>
      <w:r>
        <w:rPr>
          <w:rFonts w:ascii="Times New Roman" w:hAnsi="Times New Roman" w:eastAsia="Times New Roman" w:cs="Times New Roman"/>
          <w:b w:val="0"/>
          <w:i w:val="0"/>
          <w:color w:val="000000"/>
        </w:rPr>
        <w:t xml:space="preserve">, parser/printer trả owned, macro </w:t>
      </w:r>
      <w:r>
        <w:rPr>
          <w:rFonts w:ascii="Courier New" w:hAnsi="Courier New" w:eastAsia="Courier New" w:cs="Courier New"/>
          <w:b w:val="0"/>
          <w:i w:val="0"/>
          <w:color w:val="000000"/>
        </w:rPr>
        <w:t>#define ALLOC</w:t>
      </w:r>
      <w:r>
        <w:rPr>
          <w:rFonts w:ascii="Times New Roman" w:hAnsi="Times New Roman" w:eastAsia="Times New Roman" w:cs="Times New Roman"/>
          <w:b w:val="0"/>
          <w:i w:val="0"/>
          <w:color w:val="000000"/>
        </w:rPr>
        <w:t xml:space="preserve">, smart-ptr </w:t>
      </w:r>
      <w:r>
        <w:rPr>
          <w:rFonts w:ascii="Courier New" w:hAnsi="Courier New" w:eastAsia="Courier New" w:cs="Courier New"/>
          <w:b w:val="0"/>
          <w:i w:val="0"/>
          <w:color w:val="000000"/>
        </w:rPr>
        <w:t>make_unique</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ownershipNotes</w:t>
      </w:r>
      <w:r>
        <w:rPr>
          <w:rFonts w:ascii="Times New Roman" w:hAnsi="Times New Roman" w:eastAsia="Times New Roman" w:cs="Times New Roman"/>
          <w:b w:val="0"/>
          <w:i w:val="0"/>
          <w:color w:val="000000"/>
        </w:rPr>
        <w:t xml:space="preserve"> (quy ước sở hữu: transfer/borrow/refcount/pool). Output JSON </w:t>
      </w:r>
      <w:r>
        <w:rPr>
          <w:rFonts w:ascii="Courier New" w:hAnsi="Courier New" w:eastAsia="Courier New" w:cs="Courier New"/>
          <w:b w:val="0"/>
          <w:i w:val="0"/>
          <w:color w:val="000000"/>
        </w:rPr>
        <w:t>{allocators, deallocators, reallocators, ownershipNotes, confidence, explanation}</w:t>
      </w:r>
      <w:r>
        <w:rPr>
          <w:rFonts w:ascii="Times New Roman" w:hAnsi="Times New Roman" w:eastAsia="Times New Roman" w:cs="Times New Roman"/>
          <w:b w:val="0"/>
          <w:i w:val="0"/>
          <w:color w:val="000000"/>
        </w:rPr>
        <w:t>.</w:t>
      </w:r>
    </w:p>
    <w:p>
      <w:pPr>
        <w:pStyle w:val="Heading2"/>
        <w:keepNext/>
      </w:pPr>
      <w:r>
        <w:rPr>
          <w:rFonts w:ascii="Times New Roman" w:hAnsi="Times New Roman" w:eastAsia="Times New Roman" w:cs="Times New Roman"/>
          <w:b/>
          <w:i w:val="0"/>
          <w:color w:val="000000"/>
          <w:sz w:val="28"/>
        </w:rPr>
        <w:t>B.7. Completion nudges</w:t>
      </w:r>
    </w:p>
    <w:p>
      <w:pPr>
        <w:ind w:firstLine="567"/>
        <w:jc w:val="both"/>
      </w:pPr>
      <w:r>
        <w:rPr>
          <w:rFonts w:ascii="Times New Roman" w:hAnsi="Times New Roman" w:eastAsia="Times New Roman" w:cs="Times New Roman"/>
          <w:b/>
          <w:i w:val="0"/>
          <w:color w:val="000000"/>
        </w:rPr>
        <w:t>Static completion nudge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workflowInvestigation.ts:192-197</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You stopped, but ${N} candidate(s) have NO static evidence yet: ${ids}. Run functionSummary/pathConstraints/astScan/ownershipConventions for them, then call done_static. Only tool calls advance the work.</w:t>
      </w:r>
    </w:p>
    <w:p>
      <w:pPr>
        <w:ind w:firstLine="567"/>
        <w:jc w:val="both"/>
      </w:pPr>
      <w:r>
        <w:rPr>
          <w:rFonts w:ascii="Times New Roman" w:hAnsi="Times New Roman" w:eastAsia="Times New Roman" w:cs="Times New Roman"/>
          <w:b/>
          <w:i w:val="0"/>
          <w:color w:val="000000"/>
        </w:rPr>
        <w:t>Dynamic completion nudge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workflowInvestigation.ts:243-246</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No successful sanitizer run yet. buildTarget (with a sanitizer flag), then run lsanRun/asanRun/valgrindMemcheck, then call done_dynamic. Only tool calls advance the work.</w:t>
      </w:r>
    </w:p>
    <w:p>
      <w:pPr>
        <w:pStyle w:val="Heading1"/>
        <w:keepNext/>
        <w:pageBreakBefore/>
      </w:pPr>
      <w:r>
        <w:rPr>
          <w:rFonts w:ascii="Times New Roman" w:hAnsi="Times New Roman" w:eastAsia="Times New Roman" w:cs="Times New Roman"/>
          <w:b/>
          <w:i w:val="0"/>
          <w:color w:val="000000"/>
          <w:sz w:val="32"/>
        </w:rPr>
        <w:t>Phụ lục C: Cài đặt và hướng dẫn chạy</w:t>
      </w:r>
    </w:p>
    <w:p>
      <w:pPr>
        <w:pStyle w:val="Heading2"/>
        <w:keepNext/>
      </w:pPr>
      <w:r>
        <w:rPr>
          <w:rFonts w:ascii="Times New Roman" w:hAnsi="Times New Roman" w:eastAsia="Times New Roman" w:cs="Times New Roman"/>
          <w:b/>
          <w:i w:val="0"/>
          <w:color w:val="000000"/>
          <w:sz w:val="28"/>
        </w:rPr>
        <w:t>C.1. Yêu cầu hệ thống</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Thành phần</w:t>
            </w:r>
          </w:p>
        </w:tc>
        <w:tc>
          <w:tcPr>
            <w:tcW w:type="dxa" w:w="4535"/>
          </w:tcPr>
          <w:p>
            <w:pPr>
              <w:spacing w:line="240" w:lineRule="auto" w:after="0"/>
            </w:pPr>
            <w:r>
              <w:rPr>
                <w:rFonts w:ascii="Times New Roman" w:hAnsi="Times New Roman" w:eastAsia="Times New Roman" w:cs="Times New Roman"/>
                <w:b/>
                <w:i w:val="0"/>
                <w:color w:val="000000"/>
                <w:sz w:val="22"/>
              </w:rPr>
              <w:t>Yêu cầu</w:t>
            </w:r>
          </w:p>
        </w:tc>
      </w:tr>
      <w:tr>
        <w:tc>
          <w:tcPr>
            <w:tcW w:type="dxa" w:w="4535"/>
          </w:tcPr>
          <w:p>
            <w:pPr>
              <w:spacing w:line="240" w:lineRule="auto" w:after="0"/>
            </w:pPr>
            <w:r>
              <w:rPr>
                <w:rFonts w:ascii="Times New Roman" w:hAnsi="Times New Roman" w:eastAsia="Times New Roman" w:cs="Times New Roman"/>
                <w:b w:val="0"/>
                <w:i w:val="0"/>
                <w:color w:val="000000"/>
                <w:sz w:val="22"/>
              </w:rPr>
              <w:t>OS</w:t>
            </w:r>
          </w:p>
        </w:tc>
        <w:tc>
          <w:tcPr>
            <w:tcW w:type="dxa" w:w="4535"/>
          </w:tcPr>
          <w:p>
            <w:pPr>
              <w:spacing w:line="240" w:lineRule="auto" w:after="0"/>
            </w:pPr>
            <w:r>
              <w:rPr>
                <w:rFonts w:ascii="Times New Roman" w:hAnsi="Times New Roman" w:eastAsia="Times New Roman" w:cs="Times New Roman"/>
                <w:b w:val="0"/>
                <w:i w:val="0"/>
                <w:color w:val="000000"/>
                <w:sz w:val="22"/>
              </w:rPr>
              <w:t>Linux (dynamic analysis); macOS/Linux (static only)</w:t>
            </w:r>
          </w:p>
        </w:tc>
      </w:tr>
      <w:tr>
        <w:tc>
          <w:tcPr>
            <w:tcW w:type="dxa" w:w="4535"/>
          </w:tcPr>
          <w:p>
            <w:pPr>
              <w:spacing w:line="240" w:lineRule="auto" w:after="0"/>
            </w:pPr>
            <w:r>
              <w:rPr>
                <w:rFonts w:ascii="Times New Roman" w:hAnsi="Times New Roman" w:eastAsia="Times New Roman" w:cs="Times New Roman"/>
                <w:b w:val="0"/>
                <w:i w:val="0"/>
                <w:color w:val="000000"/>
                <w:sz w:val="22"/>
              </w:rPr>
              <w:t>Docker</w:t>
            </w:r>
          </w:p>
        </w:tc>
        <w:tc>
          <w:tcPr>
            <w:tcW w:type="dxa" w:w="4535"/>
          </w:tcPr>
          <w:p>
            <w:pPr>
              <w:spacing w:line="240" w:lineRule="auto" w:after="0"/>
            </w:pPr>
            <w:r>
              <w:rPr>
                <w:rFonts w:ascii="Times New Roman" w:hAnsi="Times New Roman" w:eastAsia="Times New Roman" w:cs="Times New Roman"/>
                <w:b w:val="0"/>
                <w:i w:val="0"/>
                <w:color w:val="000000"/>
                <w:sz w:val="22"/>
              </w:rPr>
              <w:t>≥ 20.10 (chạy analyzer)</w:t>
            </w:r>
          </w:p>
        </w:tc>
      </w:tr>
      <w:tr>
        <w:tc>
          <w:tcPr>
            <w:tcW w:type="dxa" w:w="4535"/>
          </w:tcPr>
          <w:p>
            <w:pPr>
              <w:spacing w:line="240" w:lineRule="auto" w:after="0"/>
            </w:pPr>
            <w:r>
              <w:rPr>
                <w:rFonts w:ascii="Times New Roman" w:hAnsi="Times New Roman" w:eastAsia="Times New Roman" w:cs="Times New Roman"/>
                <w:b w:val="0"/>
                <w:i w:val="0"/>
                <w:color w:val="000000"/>
                <w:sz w:val="22"/>
              </w:rPr>
              <w:t>Node.js</w:t>
            </w:r>
          </w:p>
        </w:tc>
        <w:tc>
          <w:tcPr>
            <w:tcW w:type="dxa" w:w="4535"/>
          </w:tcPr>
          <w:p>
            <w:pPr>
              <w:spacing w:line="240" w:lineRule="auto" w:after="0"/>
            </w:pPr>
            <w:r>
              <w:rPr>
                <w:rFonts w:ascii="Times New Roman" w:hAnsi="Times New Roman" w:eastAsia="Times New Roman" w:cs="Times New Roman"/>
                <w:b w:val="0"/>
                <w:i w:val="0"/>
                <w:color w:val="000000"/>
                <w:sz w:val="22"/>
              </w:rPr>
              <w:t>≥ 22 (runtime chính)</w:t>
            </w:r>
          </w:p>
        </w:tc>
      </w:tr>
      <w:tr>
        <w:tc>
          <w:tcPr>
            <w:tcW w:type="dxa" w:w="4535"/>
          </w:tcPr>
          <w:p>
            <w:pPr>
              <w:spacing w:line="240" w:lineRule="auto" w:after="0"/>
            </w:pPr>
            <w:r>
              <w:rPr>
                <w:rFonts w:ascii="Times New Roman" w:hAnsi="Times New Roman" w:eastAsia="Times New Roman" w:cs="Times New Roman"/>
                <w:b w:val="0"/>
                <w:i w:val="0"/>
                <w:color w:val="000000"/>
                <w:sz w:val="22"/>
              </w:rPr>
              <w:t>pnpm</w:t>
            </w:r>
          </w:p>
        </w:tc>
        <w:tc>
          <w:tcPr>
            <w:tcW w:type="dxa" w:w="4535"/>
          </w:tcPr>
          <w:p>
            <w:pPr>
              <w:spacing w:line="240" w:lineRule="auto" w:after="0"/>
            </w:pPr>
            <w:r>
              <w:rPr>
                <w:rFonts w:ascii="Times New Roman" w:hAnsi="Times New Roman" w:eastAsia="Times New Roman" w:cs="Times New Roman"/>
                <w:b w:val="0"/>
                <w:i w:val="0"/>
                <w:color w:val="000000"/>
                <w:sz w:val="22"/>
              </w:rPr>
              <w:t>≥ 11 (package manager, qua corepack)</w:t>
            </w:r>
          </w:p>
        </w:tc>
      </w:tr>
      <w:tr>
        <w:tc>
          <w:tcPr>
            <w:tcW w:type="dxa" w:w="4535"/>
          </w:tcPr>
          <w:p>
            <w:pPr>
              <w:spacing w:line="240" w:lineRule="auto" w:after="0"/>
            </w:pPr>
            <w:r>
              <w:rPr>
                <w:rFonts w:ascii="Times New Roman" w:hAnsi="Times New Roman" w:eastAsia="Times New Roman" w:cs="Times New Roman"/>
                <w:b w:val="0"/>
                <w:i w:val="0"/>
                <w:color w:val="000000"/>
                <w:sz w:val="22"/>
              </w:rPr>
              <w:t>Clang</w:t>
            </w:r>
          </w:p>
        </w:tc>
        <w:tc>
          <w:tcPr>
            <w:tcW w:type="dxa" w:w="4535"/>
          </w:tcPr>
          <w:p>
            <w:pPr>
              <w:spacing w:line="240" w:lineRule="auto" w:after="0"/>
            </w:pPr>
            <w:r>
              <w:rPr>
                <w:rFonts w:ascii="Times New Roman" w:hAnsi="Times New Roman" w:eastAsia="Times New Roman" w:cs="Times New Roman"/>
                <w:b w:val="0"/>
                <w:i w:val="0"/>
                <w:color w:val="000000"/>
                <w:sz w:val="22"/>
              </w:rPr>
              <w:t>≥ 14 (compile test case Juliet, scan-build)</w:t>
            </w:r>
          </w:p>
        </w:tc>
      </w:tr>
      <w:tr>
        <w:tc>
          <w:tcPr>
            <w:tcW w:type="dxa" w:w="4535"/>
          </w:tcPr>
          <w:p>
            <w:pPr>
              <w:spacing w:line="240" w:lineRule="auto" w:after="0"/>
            </w:pPr>
            <w:r>
              <w:rPr>
                <w:rFonts w:ascii="Times New Roman" w:hAnsi="Times New Roman" w:eastAsia="Times New Roman" w:cs="Times New Roman"/>
                <w:b w:val="0"/>
                <w:i w:val="0"/>
                <w:color w:val="000000"/>
                <w:sz w:val="22"/>
              </w:rPr>
              <w:t>Valgrind</w:t>
            </w:r>
          </w:p>
        </w:tc>
        <w:tc>
          <w:tcPr>
            <w:tcW w:type="dxa" w:w="4535"/>
          </w:tcPr>
          <w:p>
            <w:pPr>
              <w:spacing w:line="240" w:lineRule="auto" w:after="0"/>
            </w:pPr>
            <w:r>
              <w:rPr>
                <w:rFonts w:ascii="Times New Roman" w:hAnsi="Times New Roman" w:eastAsia="Times New Roman" w:cs="Times New Roman"/>
                <w:b w:val="0"/>
                <w:i w:val="0"/>
                <w:color w:val="000000"/>
                <w:sz w:val="22"/>
              </w:rPr>
              <w:t>≥ 3.18 (chỉ Linux, optional)</w:t>
            </w:r>
          </w:p>
        </w:tc>
      </w:tr>
      <w:tr>
        <w:tc>
          <w:tcPr>
            <w:tcW w:type="dxa" w:w="4535"/>
          </w:tcPr>
          <w:p>
            <w:pPr>
              <w:spacing w:line="240" w:lineRule="auto" w:after="0"/>
            </w:pPr>
            <w:r>
              <w:rPr>
                <w:rFonts w:ascii="Times New Roman" w:hAnsi="Times New Roman" w:eastAsia="Times New Roman" w:cs="Times New Roman"/>
                <w:b w:val="0"/>
                <w:i w:val="0"/>
                <w:color w:val="000000"/>
                <w:sz w:val="22"/>
              </w:rPr>
              <w:t>LLM Gateway</w:t>
            </w:r>
          </w:p>
        </w:tc>
        <w:tc>
          <w:tcPr>
            <w:tcW w:type="dxa" w:w="4535"/>
          </w:tcPr>
          <w:p>
            <w:pPr>
              <w:spacing w:line="240" w:lineRule="auto" w:after="0"/>
            </w:pPr>
            <w:r>
              <w:rPr>
                <w:rFonts w:ascii="Times New Roman" w:hAnsi="Times New Roman" w:eastAsia="Times New Roman" w:cs="Times New Roman"/>
                <w:b w:val="0"/>
                <w:i w:val="0"/>
                <w:color w:val="000000"/>
                <w:sz w:val="22"/>
              </w:rPr>
              <w:t>OpenAI-compatible endpoint (mặc định: localhost:20128)</w:t>
            </w:r>
          </w:p>
        </w:tc>
      </w:tr>
    </w:tbl>
    <w:p>
      <w:pPr>
        <w:pStyle w:val="Heading2"/>
        <w:keepNext/>
      </w:pPr>
      <w:r>
        <w:rPr>
          <w:rFonts w:ascii="Times New Roman" w:hAnsi="Times New Roman" w:eastAsia="Times New Roman" w:cs="Times New Roman"/>
          <w:b/>
          <w:i w:val="0"/>
          <w:color w:val="000000"/>
          <w:sz w:val="28"/>
        </w:rPr>
        <w:t>C.2. Cài đặt</w:t>
      </w:r>
    </w:p>
    <w:p>
      <w:pPr>
        <w:spacing w:line="240" w:lineRule="auto" w:before="120" w:after="120"/>
        <w:ind w:left="283"/>
      </w:pPr>
      <w:r>
        <w:rPr>
          <w:rFonts w:ascii="Courier New" w:hAnsi="Courier New" w:eastAsia="Courier New" w:cs="Courier New"/>
          <w:color w:val="000000"/>
          <w:sz w:val="20"/>
        </w:rPr>
        <w:t># Clone repo</w:t>
        <w:br/>
      </w:r>
      <w:r>
        <w:rPr>
          <w:rFonts w:ascii="Courier New" w:hAnsi="Courier New" w:eastAsia="Courier New" w:cs="Courier New"/>
          <w:color w:val="000000"/>
          <w:sz w:val="20"/>
        </w:rPr>
        <w:t>git clone &lt;repo-url&gt; &amp;&amp; cd leak-investigator</w:t>
        <w:br/>
      </w:r>
      <w:r>
        <w:rPr>
          <w:rFonts w:ascii="Courier New" w:hAnsi="Courier New" w:eastAsia="Courier New" w:cs="Courier New"/>
          <w:color w:val="000000"/>
          <w:sz w:val="20"/>
        </w:rPr>
        <w:br/>
      </w:r>
      <w:r>
        <w:rPr>
          <w:rFonts w:ascii="Courier New" w:hAnsi="Courier New" w:eastAsia="Courier New" w:cs="Courier New"/>
          <w:color w:val="000000"/>
          <w:sz w:val="20"/>
        </w:rPr>
        <w:t># Install dependencies</w:t>
        <w:br/>
      </w:r>
      <w:r>
        <w:rPr>
          <w:rFonts w:ascii="Courier New" w:hAnsi="Courier New" w:eastAsia="Courier New" w:cs="Courier New"/>
          <w:color w:val="000000"/>
          <w:sz w:val="20"/>
        </w:rPr>
        <w:t>pnpm install</w:t>
        <w:br/>
      </w:r>
      <w:r>
        <w:rPr>
          <w:rFonts w:ascii="Courier New" w:hAnsi="Courier New" w:eastAsia="Courier New" w:cs="Courier New"/>
          <w:color w:val="000000"/>
          <w:sz w:val="20"/>
        </w:rPr>
        <w:br/>
      </w:r>
      <w:r>
        <w:rPr>
          <w:rFonts w:ascii="Courier New" w:hAnsi="Courier New" w:eastAsia="Courier New" w:cs="Courier New"/>
          <w:color w:val="000000"/>
          <w:sz w:val="20"/>
        </w:rPr>
        <w:t># Build all packages + apps</w:t>
        <w:br/>
      </w:r>
      <w:r>
        <w:rPr>
          <w:rFonts w:ascii="Courier New" w:hAnsi="Courier New" w:eastAsia="Courier New" w:cs="Courier New"/>
          <w:color w:val="000000"/>
          <w:sz w:val="20"/>
        </w:rPr>
        <w:t>pnpm run build</w:t>
        <w:br/>
      </w:r>
      <w:r>
        <w:rPr>
          <w:rFonts w:ascii="Courier New" w:hAnsi="Courier New" w:eastAsia="Courier New" w:cs="Courier New"/>
          <w:color w:val="000000"/>
          <w:sz w:val="20"/>
        </w:rPr>
        <w:br/>
      </w:r>
      <w:r>
        <w:rPr>
          <w:rFonts w:ascii="Courier New" w:hAnsi="Courier New" w:eastAsia="Courier New" w:cs="Courier New"/>
          <w:color w:val="000000"/>
          <w:sz w:val="20"/>
        </w:rPr>
        <w:t># Start analyzers (Docker)</w:t>
        <w:br/>
      </w:r>
      <w:r>
        <w:rPr>
          <w:rFonts w:ascii="Courier New" w:hAnsi="Courier New" w:eastAsia="Courier New" w:cs="Courier New"/>
          <w:color w:val="000000"/>
          <w:sz w:val="20"/>
        </w:rPr>
        <w:t>docker compose up --build -d</w:t>
        <w:br/>
      </w:r>
      <w:r>
        <w:rPr>
          <w:rFonts w:ascii="Courier New" w:hAnsi="Courier New" w:eastAsia="Courier New" w:cs="Courier New"/>
          <w:color w:val="000000"/>
          <w:sz w:val="20"/>
        </w:rPr>
        <w:br/>
      </w:r>
      <w:r>
        <w:rPr>
          <w:rFonts w:ascii="Courier New" w:hAnsi="Courier New" w:eastAsia="Courier New" w:cs="Courier New"/>
          <w:color w:val="000000"/>
          <w:sz w:val="20"/>
        </w:rPr>
        <w:t># Verify analyzers</w:t>
        <w:br/>
      </w:r>
      <w:r>
        <w:rPr>
          <w:rFonts w:ascii="Courier New" w:hAnsi="Courier New" w:eastAsia="Courier New" w:cs="Courier New"/>
          <w:color w:val="000000"/>
          <w:sz w:val="20"/>
        </w:rPr>
        <w:t>curl -s http://localhost:50061/mcp  # static-analyzer</w:t>
        <w:br/>
      </w:r>
      <w:r>
        <w:rPr>
          <w:rFonts w:ascii="Courier New" w:hAnsi="Courier New" w:eastAsia="Courier New" w:cs="Courier New"/>
          <w:color w:val="000000"/>
          <w:sz w:val="20"/>
        </w:rPr>
        <w:t>curl -s http://localhost:50062/mcp  # dynamic-analyzer</w:t>
      </w:r>
    </w:p>
    <w:p>
      <w:pPr>
        <w:pStyle w:val="Heading2"/>
        <w:keepNext/>
      </w:pPr>
      <w:r>
        <w:rPr>
          <w:rFonts w:ascii="Times New Roman" w:hAnsi="Times New Roman" w:eastAsia="Times New Roman" w:cs="Times New Roman"/>
          <w:b/>
          <w:i w:val="0"/>
          <w:color w:val="000000"/>
          <w:sz w:val="28"/>
        </w:rPr>
        <w:t>C.3. Cấu hình LLM</w:t>
      </w:r>
    </w:p>
    <w:p>
      <w:pPr>
        <w:ind w:firstLine="567"/>
        <w:jc w:val="both"/>
      </w:pPr>
      <w:r>
        <w:rPr>
          <w:rFonts w:ascii="Times New Roman" w:hAnsi="Times New Roman" w:eastAsia="Times New Roman" w:cs="Times New Roman"/>
          <w:b w:val="0"/>
          <w:i w:val="0"/>
          <w:color w:val="000000"/>
        </w:rPr>
        <w:t xml:space="preserve">Tạo file </w:t>
      </w:r>
      <w:r>
        <w:rPr>
          <w:rFonts w:ascii="Courier New" w:hAnsi="Courier New" w:eastAsia="Courier New" w:cs="Courier New"/>
          <w:b w:val="0"/>
          <w:i w:val="0"/>
          <w:color w:val="000000"/>
        </w:rPr>
        <w:t>.env</w:t>
      </w:r>
      <w:r>
        <w:rPr>
          <w:rFonts w:ascii="Times New Roman" w:hAnsi="Times New Roman" w:eastAsia="Times New Roman" w:cs="Times New Roman"/>
          <w:b w:val="0"/>
          <w:i w:val="0"/>
          <w:color w:val="000000"/>
        </w:rPr>
        <w:t xml:space="preserve"> ở root hoặc </w:t>
      </w:r>
      <w:r>
        <w:rPr>
          <w:rFonts w:ascii="Courier New" w:hAnsi="Courier New" w:eastAsia="Courier New" w:cs="Courier New"/>
          <w:b w:val="0"/>
          <w:i w:val="0"/>
          <w:color w:val="000000"/>
        </w:rPr>
        <w:t>apps/leak-inspector-tui/.env</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 openai-compat gateway — cấu hình của các run chốt trong FREEZE (deepseek-v4-flash, temp 0)</w:t>
        <w:br/>
      </w:r>
      <w:r>
        <w:rPr>
          <w:rFonts w:ascii="Courier New" w:hAnsi="Courier New" w:eastAsia="Courier New" w:cs="Courier New"/>
          <w:color w:val="000000"/>
          <w:sz w:val="20"/>
        </w:rPr>
        <w:t>LLM_PROVIDER=openai-compat</w:t>
        <w:br/>
      </w:r>
      <w:r>
        <w:rPr>
          <w:rFonts w:ascii="Courier New" w:hAnsi="Courier New" w:eastAsia="Courier New" w:cs="Courier New"/>
          <w:color w:val="000000"/>
          <w:sz w:val="20"/>
        </w:rPr>
        <w:t>LLM_BASE_URL=https://api.deepseek.com/v1</w:t>
        <w:br/>
      </w:r>
      <w:r>
        <w:rPr>
          <w:rFonts w:ascii="Courier New" w:hAnsi="Courier New" w:eastAsia="Courier New" w:cs="Courier New"/>
          <w:color w:val="000000"/>
          <w:sz w:val="20"/>
        </w:rPr>
        <w:t>LLM_API_KEY=sk-...</w:t>
        <w:br/>
      </w:r>
      <w:r>
        <w:rPr>
          <w:rFonts w:ascii="Courier New" w:hAnsi="Courier New" w:eastAsia="Courier New" w:cs="Courier New"/>
          <w:color w:val="000000"/>
          <w:sz w:val="20"/>
        </w:rPr>
        <w:t>LLM_MODEL=deepseek-v4-flash</w:t>
        <w:br/>
      </w:r>
      <w:r>
        <w:rPr>
          <w:rFonts w:ascii="Courier New" w:hAnsi="Courier New" w:eastAsia="Courier New" w:cs="Courier New"/>
          <w:color w:val="000000"/>
          <w:sz w:val="20"/>
        </w:rPr>
        <w:br/>
      </w:r>
      <w:r>
        <w:rPr>
          <w:rFonts w:ascii="Courier New" w:hAnsi="Courier New" w:eastAsia="Courier New" w:cs="Courier New"/>
          <w:color w:val="000000"/>
          <w:sz w:val="20"/>
        </w:rPr>
        <w:t># Local gateway (thí nghiệm đầu 2026-06, mục 4.2.3; model mimo/mimo-v2.5-pro — cấu hình cũ,</w:t>
        <w:br/>
      </w:r>
      <w:r>
        <w:rPr>
          <w:rFonts w:ascii="Courier New" w:hAnsi="Courier New" w:eastAsia="Courier New" w:cs="Courier New"/>
          <w:color w:val="000000"/>
          <w:sz w:val="20"/>
        </w:rPr>
        <w:t># không phải cấu hình của các run chốt)</w:t>
        <w:br/>
      </w:r>
      <w:r>
        <w:rPr>
          <w:rFonts w:ascii="Courier New" w:hAnsi="Courier New" w:eastAsia="Courier New" w:cs="Courier New"/>
          <w:color w:val="000000"/>
          <w:sz w:val="20"/>
        </w:rPr>
        <w:t># LLM_PROVIDER=local</w:t>
        <w:br/>
      </w:r>
      <w:r>
        <w:rPr>
          <w:rFonts w:ascii="Courier New" w:hAnsi="Courier New" w:eastAsia="Courier New" w:cs="Courier New"/>
          <w:color w:val="000000"/>
          <w:sz w:val="20"/>
        </w:rPr>
        <w:t># LLM_BASE_URL=http://localhost:20128/v1</w:t>
        <w:br/>
      </w:r>
      <w:r>
        <w:rPr>
          <w:rFonts w:ascii="Courier New" w:hAnsi="Courier New" w:eastAsia="Courier New" w:cs="Courier New"/>
          <w:color w:val="000000"/>
          <w:sz w:val="20"/>
        </w:rPr>
        <w:t># LLM_API_KEY=not-needed</w:t>
        <w:br/>
      </w:r>
      <w:r>
        <w:rPr>
          <w:rFonts w:ascii="Courier New" w:hAnsi="Courier New" w:eastAsia="Courier New" w:cs="Courier New"/>
          <w:color w:val="000000"/>
          <w:sz w:val="20"/>
        </w:rPr>
        <w:t># LLM_MODEL=mimo/mimo-v2.5-pro</w:t>
        <w:br/>
      </w:r>
      <w:r>
        <w:rPr>
          <w:rFonts w:ascii="Courier New" w:hAnsi="Courier New" w:eastAsia="Courier New" w:cs="Courier New"/>
          <w:color w:val="000000"/>
          <w:sz w:val="20"/>
        </w:rPr>
        <w:br/>
      </w:r>
      <w:r>
        <w:rPr>
          <w:rFonts w:ascii="Courier New" w:hAnsi="Courier New" w:eastAsia="Courier New" w:cs="Courier New"/>
          <w:color w:val="000000"/>
          <w:sz w:val="20"/>
        </w:rPr>
        <w:t># Hoặc OpenAI</w:t>
        <w:br/>
      </w:r>
      <w:r>
        <w:rPr>
          <w:rFonts w:ascii="Courier New" w:hAnsi="Courier New" w:eastAsia="Courier New" w:cs="Courier New"/>
          <w:color w:val="000000"/>
          <w:sz w:val="20"/>
        </w:rPr>
        <w:t># LLM_PROVIDER=openai</w:t>
        <w:br/>
      </w:r>
      <w:r>
        <w:rPr>
          <w:rFonts w:ascii="Courier New" w:hAnsi="Courier New" w:eastAsia="Courier New" w:cs="Courier New"/>
          <w:color w:val="000000"/>
          <w:sz w:val="20"/>
        </w:rPr>
        <w:t># LLM_API_KEY=sk-...</w:t>
        <w:br/>
      </w:r>
      <w:r>
        <w:rPr>
          <w:rFonts w:ascii="Courier New" w:hAnsi="Courier New" w:eastAsia="Courier New" w:cs="Courier New"/>
          <w:color w:val="000000"/>
          <w:sz w:val="20"/>
        </w:rPr>
        <w:br/>
      </w:r>
      <w:r>
        <w:rPr>
          <w:rFonts w:ascii="Courier New" w:hAnsi="Courier New" w:eastAsia="Courier New" w:cs="Courier New"/>
          <w:color w:val="000000"/>
          <w:sz w:val="20"/>
        </w:rPr>
        <w:t># Hoặc Anthropic</w:t>
        <w:br/>
      </w:r>
      <w:r>
        <w:rPr>
          <w:rFonts w:ascii="Courier New" w:hAnsi="Courier New" w:eastAsia="Courier New" w:cs="Courier New"/>
          <w:color w:val="000000"/>
          <w:sz w:val="20"/>
        </w:rPr>
        <w:t># LLM_PROVIDER=anthropic</w:t>
        <w:br/>
      </w:r>
      <w:r>
        <w:rPr>
          <w:rFonts w:ascii="Courier New" w:hAnsi="Courier New" w:eastAsia="Courier New" w:cs="Courier New"/>
          <w:color w:val="000000"/>
          <w:sz w:val="20"/>
        </w:rPr>
        <w:t># LLM_API_KEY=sk-ant-...</w:t>
      </w:r>
    </w:p>
    <w:p>
      <w:pPr>
        <w:pStyle w:val="Heading2"/>
        <w:keepNext/>
      </w:pPr>
      <w:r>
        <w:rPr>
          <w:rFonts w:ascii="Times New Roman" w:hAnsi="Times New Roman" w:eastAsia="Times New Roman" w:cs="Times New Roman"/>
          <w:b/>
          <w:i w:val="0"/>
          <w:color w:val="000000"/>
          <w:sz w:val="28"/>
        </w:rPr>
        <w:t>C.4. Chạy đánh giá</w:t>
      </w:r>
    </w:p>
    <w:p>
      <w:pPr>
        <w:spacing w:line="240" w:lineRule="auto" w:before="120" w:after="120"/>
        <w:ind w:left="283"/>
      </w:pPr>
      <w:r>
        <w:rPr>
          <w:rFonts w:ascii="Courier New" w:hAnsi="Courier New" w:eastAsia="Courier New" w:cs="Courier New"/>
          <w:color w:val="000000"/>
          <w:sz w:val="20"/>
        </w:rPr>
        <w:t># Single run — deterministic (no_llm)</w:t>
        <w:br/>
      </w:r>
      <w:r>
        <w:rPr>
          <w:rFonts w:ascii="Courier New" w:hAnsi="Courier New" w:eastAsia="Courier New" w:cs="Courier New"/>
          <w:color w:val="000000"/>
          <w:sz w:val="20"/>
        </w:rPr>
        <w:t>pnpm exec tsx scripts/evaluate-corpus.ts no_llm --corpus demo/juliet_cwe401 --dynamic selective</w:t>
        <w:br/>
      </w:r>
      <w:r>
        <w:rPr>
          <w:rFonts w:ascii="Courier New" w:hAnsi="Courier New" w:eastAsia="Courier New" w:cs="Courier New"/>
          <w:color w:val="000000"/>
          <w:sz w:val="20"/>
        </w:rPr>
        <w:br/>
      </w:r>
      <w:r>
        <w:rPr>
          <w:rFonts w:ascii="Courier New" w:hAnsi="Courier New" w:eastAsia="Courier New" w:cs="Courier New"/>
          <w:color w:val="000000"/>
          <w:sz w:val="20"/>
        </w:rPr>
        <w:t># LLM-assisted, 5 runs → mean ± std</w:t>
        <w:br/>
      </w:r>
      <w:r>
        <w:rPr>
          <w:rFonts w:ascii="Courier New" w:hAnsi="Courier New" w:eastAsia="Courier New" w:cs="Courier New"/>
          <w:color w:val="000000"/>
          <w:sz w:val="20"/>
        </w:rPr>
        <w:t>pnpm exec tsx scripts/evaluate-corpus.ts llm_assisted --corpus demo/juliet_cwe401 --runs 5</w:t>
        <w:br/>
      </w:r>
      <w:r>
        <w:rPr>
          <w:rFonts w:ascii="Courier New" w:hAnsi="Courier New" w:eastAsia="Courier New" w:cs="Courier New"/>
          <w:color w:val="000000"/>
          <w:sz w:val="20"/>
        </w:rPr>
        <w:br/>
      </w:r>
      <w:r>
        <w:rPr>
          <w:rFonts w:ascii="Courier New" w:hAnsi="Courier New" w:eastAsia="Courier New" w:cs="Courier New"/>
          <w:color w:val="000000"/>
          <w:sz w:val="20"/>
        </w:rPr>
        <w:t># 9-baseline sweep (stratified n=50)</w:t>
        <w:br/>
      </w:r>
      <w:r>
        <w:rPr>
          <w:rFonts w:ascii="Courier New" w:hAnsi="Courier New" w:eastAsia="Courier New" w:cs="Courier New"/>
          <w:color w:val="000000"/>
          <w:sz w:val="20"/>
        </w:rPr>
        <w:t>pnpm exec tsx scripts/run-baselines.ts --corpus demo/juliet_cwe401 --limit 50 --stratify</w:t>
        <w:br/>
      </w:r>
      <w:r>
        <w:rPr>
          <w:rFonts w:ascii="Courier New" w:hAnsi="Courier New" w:eastAsia="Courier New" w:cs="Courier New"/>
          <w:color w:val="000000"/>
          <w:sz w:val="20"/>
        </w:rPr>
        <w:br/>
      </w:r>
      <w:r>
        <w:rPr>
          <w:rFonts w:ascii="Courier New" w:hAnsi="Courier New" w:eastAsia="Courier New" w:cs="Courier New"/>
          <w:color w:val="000000"/>
          <w:sz w:val="20"/>
        </w:rPr>
        <w:t># So sánh với Clang SA</w:t>
        <w:br/>
      </w:r>
      <w:r>
        <w:rPr>
          <w:rFonts w:ascii="Courier New" w:hAnsi="Courier New" w:eastAsia="Courier New" w:cs="Courier New"/>
          <w:color w:val="000000"/>
          <w:sz w:val="20"/>
        </w:rPr>
        <w:t>pnpm exec tsx scripts/compare-baselines.ts --corpus demo/juliet_cwe401 --limit 30</w:t>
        <w:br/>
      </w:r>
      <w:r>
        <w:rPr>
          <w:rFonts w:ascii="Courier New" w:hAnsi="Courier New" w:eastAsia="Courier New" w:cs="Courier New"/>
          <w:color w:val="000000"/>
          <w:sz w:val="20"/>
        </w:rPr>
        <w:br/>
      </w:r>
      <w:r>
        <w:rPr>
          <w:rFonts w:ascii="Courier New" w:hAnsi="Courier New" w:eastAsia="Courier New" w:cs="Courier New"/>
          <w:color w:val="000000"/>
          <w:sz w:val="20"/>
        </w:rPr>
        <w:t># Determinism gate</w:t>
        <w:br/>
      </w:r>
      <w:r>
        <w:rPr>
          <w:rFonts w:ascii="Courier New" w:hAnsi="Courier New" w:eastAsia="Courier New" w:cs="Courier New"/>
          <w:color w:val="000000"/>
          <w:sz w:val="20"/>
        </w:rPr>
        <w:t>bash scripts/determinism-gate.sh</w:t>
        <w:br/>
      </w:r>
      <w:r>
        <w:rPr>
          <w:rFonts w:ascii="Courier New" w:hAnsi="Courier New" w:eastAsia="Courier New" w:cs="Courier New"/>
          <w:color w:val="000000"/>
          <w:sz w:val="20"/>
        </w:rPr>
        <w:br/>
      </w:r>
      <w:r>
        <w:rPr>
          <w:rFonts w:ascii="Courier New" w:hAnsi="Courier New" w:eastAsia="Courier New" w:cs="Courier New"/>
          <w:color w:val="000000"/>
          <w:sz w:val="20"/>
        </w:rPr>
        <w:t># Consensus ablation</w:t>
        <w:br/>
      </w:r>
      <w:r>
        <w:rPr>
          <w:rFonts w:ascii="Courier New" w:hAnsi="Courier New" w:eastAsia="Courier New" w:cs="Courier New"/>
          <w:color w:val="000000"/>
          <w:sz w:val="20"/>
        </w:rPr>
        <w:t>K=3 LIMIT=30 bash scripts/consensus-ablation.sh</w:t>
      </w:r>
    </w:p>
    <w:p>
      <w:pPr>
        <w:pStyle w:val="Heading2"/>
        <w:keepNext/>
      </w:pPr>
      <w:r>
        <w:rPr>
          <w:rFonts w:ascii="Times New Roman" w:hAnsi="Times New Roman" w:eastAsia="Times New Roman" w:cs="Times New Roman"/>
          <w:b/>
          <w:i w:val="0"/>
          <w:color w:val="000000"/>
          <w:sz w:val="28"/>
        </w:rPr>
        <w:t>C.5. Cấu hình nâng cao</w:t>
      </w:r>
    </w:p>
    <w:p>
      <w:pPr>
        <w:ind w:firstLine="567"/>
        <w:jc w:val="both"/>
      </w:pPr>
      <w:r>
        <w:rPr>
          <w:rFonts w:ascii="Times New Roman" w:hAnsi="Times New Roman" w:eastAsia="Times New Roman" w:cs="Times New Roman"/>
          <w:b w:val="0"/>
          <w:i w:val="0"/>
          <w:color w:val="000000"/>
        </w:rPr>
        <w:t>Mọi setting đều có thể cấu hình qua (thứ tự ưu tiên giảm dần):</w:t>
      </w:r>
    </w:p>
    <w:p>
      <w:pPr>
        <w:ind w:left="425"/>
      </w:pPr>
      <w:r>
        <w:rPr>
          <w:rFonts w:ascii="Times New Roman" w:hAnsi="Times New Roman" w:eastAsia="Times New Roman" w:cs="Times New Roman"/>
          <w:b w:val="0"/>
          <w:i w:val="0"/>
          <w:color w:val="000000"/>
        </w:rPr>
        <w:t>1. CLI flags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--model</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--dynamic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--consensus-n</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2. Env vars (</w:t>
      </w:r>
      <w:r>
        <w:rPr>
          <w:rFonts w:ascii="Courier New" w:hAnsi="Courier New" w:eastAsia="Courier New" w:cs="Courier New"/>
          <w:b w:val="0"/>
          <w:i w:val="0"/>
          <w:color w:val="000000"/>
        </w:rPr>
        <w:t>LLM_PROVIDER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CONSENSUS_N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AGENT_MAX_TURNS</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3. Config file </w:t>
      </w:r>
      <w:r>
        <w:rPr>
          <w:rFonts w:ascii="Courier New" w:hAnsi="Courier New" w:eastAsia="Courier New" w:cs="Courier New"/>
          <w:b w:val="0"/>
          <w:i w:val="0"/>
          <w:color w:val="000000"/>
        </w:rPr>
        <w:t>~/.config/cleak/config.json</w:t>
      </w:r>
    </w:p>
    <w:p>
      <w:pPr>
        <w:ind w:left="425"/>
      </w:pPr>
      <w:r>
        <w:rPr>
          <w:rFonts w:ascii="Times New Roman" w:hAnsi="Times New Roman" w:eastAsia="Times New Roman" w:cs="Times New Roman"/>
          <w:b w:val="0"/>
          <w:i w:val="0"/>
          <w:color w:val="000000"/>
        </w:rPr>
        <w:t xml:space="preserve">4. Default values trong </w:t>
      </w:r>
      <w:r>
        <w:rPr>
          <w:rFonts w:ascii="Courier New" w:hAnsi="Courier New" w:eastAsia="Courier New" w:cs="Courier New"/>
          <w:b w:val="0"/>
          <w:i w:val="0"/>
          <w:color w:val="000000"/>
        </w:rPr>
        <w:t>apps/leak-inspector-tui/src/config.ts</w:t>
      </w:r>
    </w:p>
    <w:p>
      <w:pPr>
        <w:ind w:firstLine="567"/>
        <w:jc w:val="both"/>
      </w:pPr>
      <w:r>
        <w:rPr>
          <w:rFonts w:ascii="Times New Roman" w:hAnsi="Times New Roman" w:eastAsia="Times New Roman" w:cs="Times New Roman"/>
          <w:b w:val="0"/>
          <w:i w:val="0"/>
          <w:color w:val="000000"/>
        </w:rPr>
        <w:t xml:space="preserve">Xem thêm: </w:t>
      </w:r>
      <w:r>
        <w:rPr>
          <w:rFonts w:ascii="Courier New" w:hAnsi="Courier New" w:eastAsia="Courier New" w:cs="Courier New"/>
          <w:b w:val="0"/>
          <w:i w:val="0"/>
          <w:color w:val="000000"/>
        </w:rPr>
        <w:t>cleak config</w:t>
      </w:r>
      <w:r>
        <w:rPr>
          <w:rFonts w:ascii="Times New Roman" w:hAnsi="Times New Roman" w:eastAsia="Times New Roman" w:cs="Times New Roman"/>
          <w:b w:val="0"/>
          <w:i w:val="0"/>
          <w:color w:val="000000"/>
        </w:rPr>
        <w:t xml:space="preserve"> (hiển thị cấu hình hiện tại) hoặc lệnh </w:t>
      </w:r>
      <w:r>
        <w:rPr>
          <w:rFonts w:ascii="Courier New" w:hAnsi="Courier New" w:eastAsia="Courier New" w:cs="Courier New"/>
          <w:b w:val="0"/>
          <w:i w:val="0"/>
          <w:color w:val="000000"/>
        </w:rPr>
        <w:t>/config</w:t>
      </w:r>
      <w:r>
        <w:rPr>
          <w:rFonts w:ascii="Times New Roman" w:hAnsi="Times New Roman" w:eastAsia="Times New Roman" w:cs="Times New Roman"/>
          <w:b w:val="0"/>
          <w:i w:val="0"/>
          <w:color w:val="000000"/>
        </w:rPr>
        <w:t xml:space="preserve"> trong TUI.</w:t>
      </w:r>
    </w:p>
    <w:p>
      <w:pPr>
        <w:pStyle w:val="Heading2"/>
        <w:keepNext/>
      </w:pPr>
      <w:r>
        <w:rPr>
          <w:rFonts w:ascii="Times New Roman" w:hAnsi="Times New Roman" w:eastAsia="Times New Roman" w:cs="Times New Roman"/>
          <w:b/>
          <w:i w:val="0"/>
          <w:color w:val="000000"/>
          <w:sz w:val="28"/>
        </w:rPr>
        <w:t>C.6. Cấu trúc output</w:t>
      </w:r>
    </w:p>
    <w:p>
      <w:pPr>
        <w:ind w:firstLine="567"/>
        <w:jc w:val="both"/>
      </w:pPr>
      <w:r>
        <w:rPr>
          <w:rFonts w:ascii="Times New Roman" w:hAnsi="Times New Roman" w:eastAsia="Times New Roman" w:cs="Times New Roman"/>
          <w:b w:val="0"/>
          <w:i w:val="0"/>
          <w:color w:val="000000"/>
        </w:rPr>
        <w:t xml:space="preserve">Mỗi lần scan tạo </w:t>
      </w:r>
      <w:r>
        <w:rPr>
          <w:rFonts w:ascii="Courier New" w:hAnsi="Courier New" w:eastAsia="Courier New" w:cs="Courier New"/>
          <w:b w:val="0"/>
          <w:i w:val="0"/>
          <w:color w:val="000000"/>
        </w:rPr>
        <w:t>results/&lt;scanId&gt;/</w:t>
      </w:r>
      <w:r>
        <w:rPr>
          <w:rFonts w:ascii="Times New Roman" w:hAnsi="Times New Roman" w:eastAsia="Times New Roman" w:cs="Times New Roman"/>
          <w:b w:val="0"/>
          <w:i w:val="0"/>
          <w:color w:val="000000"/>
        </w:rPr>
        <w:t xml:space="preserve"> chứa:</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File</w:t>
            </w:r>
          </w:p>
        </w:tc>
        <w:tc>
          <w:tcPr>
            <w:tcW w:type="dxa" w:w="4535"/>
          </w:tcPr>
          <w:p>
            <w:pPr>
              <w:spacing w:line="240" w:lineRule="auto" w:after="0"/>
            </w:pPr>
            <w:r>
              <w:rPr>
                <w:rFonts w:ascii="Times New Roman" w:hAnsi="Times New Roman" w:eastAsia="Times New Roman" w:cs="Times New Roman"/>
                <w:b/>
                <w:i w:val="0"/>
                <w:color w:val="000000"/>
                <w:sz w:val="22"/>
              </w:rPr>
              <w:t>Nội dung</w:t>
            </w:r>
          </w:p>
        </w:tc>
      </w:tr>
      <w:tr>
        <w:tc>
          <w:tcPr>
            <w:tcW w:type="dxa" w:w="4535"/>
          </w:tcPr>
          <w:p>
            <w:pPr>
              <w:spacing w:line="240" w:lineRule="auto" w:after="0"/>
            </w:pPr>
            <w:r>
              <w:rPr>
                <w:rFonts w:ascii="Courier New" w:hAnsi="Courier New" w:eastAsia="Courier New" w:cs="Courier New"/>
                <w:b w:val="0"/>
                <w:i w:val="0"/>
                <w:color w:val="000000"/>
                <w:sz w:val="20"/>
              </w:rPr>
              <w:t>snapshot.json</w:t>
            </w:r>
          </w:p>
        </w:tc>
        <w:tc>
          <w:tcPr>
            <w:tcW w:type="dxa" w:w="4535"/>
          </w:tcPr>
          <w:p>
            <w:pPr>
              <w:spacing w:line="240" w:lineRule="auto" w:after="0"/>
            </w:pPr>
            <w:r>
              <w:rPr>
                <w:rFonts w:ascii="Times New Roman" w:hAnsi="Times New Roman" w:eastAsia="Times New Roman" w:cs="Times New Roman"/>
                <w:b w:val="0"/>
                <w:i w:val="0"/>
                <w:color w:val="000000"/>
                <w:sz w:val="22"/>
              </w:rPr>
              <w:t>Findings format chuẩn (so sánh được giữa các run)</w:t>
            </w:r>
          </w:p>
        </w:tc>
      </w:tr>
      <w:tr>
        <w:tc>
          <w:tcPr>
            <w:tcW w:type="dxa" w:w="4535"/>
          </w:tcPr>
          <w:p>
            <w:pPr>
              <w:spacing w:line="240" w:lineRule="auto" w:after="0"/>
            </w:pPr>
            <w:r>
              <w:rPr>
                <w:rFonts w:ascii="Courier New" w:hAnsi="Courier New" w:eastAsia="Courier New" w:cs="Courier New"/>
                <w:b w:val="0"/>
                <w:i w:val="0"/>
                <w:color w:val="000000"/>
                <w:sz w:val="20"/>
              </w:rPr>
              <w:t>report.json</w:t>
            </w:r>
          </w:p>
        </w:tc>
        <w:tc>
          <w:tcPr>
            <w:tcW w:type="dxa" w:w="4535"/>
          </w:tcPr>
          <w:p>
            <w:pPr>
              <w:spacing w:line="240" w:lineRule="auto" w:after="0"/>
            </w:pPr>
            <w:r>
              <w:rPr>
                <w:rFonts w:ascii="Times New Roman" w:hAnsi="Times New Roman" w:eastAsia="Times New Roman" w:cs="Times New Roman"/>
                <w:b w:val="0"/>
                <w:i w:val="0"/>
                <w:color w:val="000000"/>
                <w:sz w:val="22"/>
              </w:rPr>
              <w:t>Full report với verdict, evidence, explanation</w:t>
            </w:r>
          </w:p>
        </w:tc>
      </w:tr>
      <w:tr>
        <w:tc>
          <w:tcPr>
            <w:tcW w:type="dxa" w:w="4535"/>
          </w:tcPr>
          <w:p>
            <w:pPr>
              <w:spacing w:line="240" w:lineRule="auto" w:after="0"/>
            </w:pPr>
            <w:r>
              <w:rPr>
                <w:rFonts w:ascii="Courier New" w:hAnsi="Courier New" w:eastAsia="Courier New" w:cs="Courier New"/>
                <w:b w:val="0"/>
                <w:i w:val="0"/>
                <w:color w:val="000000"/>
                <w:sz w:val="20"/>
              </w:rPr>
              <w:t>report.md</w:t>
            </w:r>
          </w:p>
        </w:tc>
        <w:tc>
          <w:tcPr>
            <w:tcW w:type="dxa" w:w="4535"/>
          </w:tcPr>
          <w:p>
            <w:pPr>
              <w:spacing w:line="240" w:lineRule="auto" w:after="0"/>
            </w:pPr>
            <w:r>
              <w:rPr>
                <w:rFonts w:ascii="Times New Roman" w:hAnsi="Times New Roman" w:eastAsia="Times New Roman" w:cs="Times New Roman"/>
                <w:b w:val="0"/>
                <w:i w:val="0"/>
                <w:color w:val="000000"/>
                <w:sz w:val="22"/>
              </w:rPr>
              <w:t>Báo cáo Markdown</w:t>
            </w:r>
          </w:p>
        </w:tc>
      </w:tr>
      <w:tr>
        <w:tc>
          <w:tcPr>
            <w:tcW w:type="dxa" w:w="4535"/>
          </w:tcPr>
          <w:p>
            <w:pPr>
              <w:spacing w:line="240" w:lineRule="auto" w:after="0"/>
            </w:pPr>
            <w:r>
              <w:rPr>
                <w:rFonts w:ascii="Courier New" w:hAnsi="Courier New" w:eastAsia="Courier New" w:cs="Courier New"/>
                <w:b w:val="0"/>
                <w:i w:val="0"/>
                <w:color w:val="000000"/>
                <w:sz w:val="20"/>
              </w:rPr>
              <w:t>report.html</w:t>
            </w:r>
          </w:p>
        </w:tc>
        <w:tc>
          <w:tcPr>
            <w:tcW w:type="dxa" w:w="4535"/>
          </w:tcPr>
          <w:p>
            <w:pPr>
              <w:spacing w:line="240" w:lineRule="auto" w:after="0"/>
            </w:pPr>
            <w:r>
              <w:rPr>
                <w:rFonts w:ascii="Times New Roman" w:hAnsi="Times New Roman" w:eastAsia="Times New Roman" w:cs="Times New Roman"/>
                <w:b w:val="0"/>
                <w:i w:val="0"/>
                <w:color w:val="000000"/>
                <w:sz w:val="22"/>
              </w:rPr>
              <w:t>Báo cáo styled HTML</w:t>
            </w:r>
          </w:p>
        </w:tc>
      </w:tr>
      <w:tr>
        <w:tc>
          <w:tcPr>
            <w:tcW w:type="dxa" w:w="4535"/>
          </w:tcPr>
          <w:p>
            <w:pPr>
              <w:spacing w:line="240" w:lineRule="auto" w:after="0"/>
            </w:pPr>
            <w:r>
              <w:rPr>
                <w:rFonts w:ascii="Courier New" w:hAnsi="Courier New" w:eastAsia="Courier New" w:cs="Courier New"/>
                <w:b w:val="0"/>
                <w:i w:val="0"/>
                <w:color w:val="000000"/>
                <w:sz w:val="20"/>
              </w:rPr>
              <w:t>events.jsonl</w:t>
            </w:r>
          </w:p>
        </w:tc>
        <w:tc>
          <w:tcPr>
            <w:tcW w:type="dxa" w:w="4535"/>
          </w:tcPr>
          <w:p>
            <w:pPr>
              <w:spacing w:line="240" w:lineRule="auto" w:after="0"/>
            </w:pPr>
            <w:r>
              <w:rPr>
                <w:rFonts w:ascii="Times New Roman" w:hAnsi="Times New Roman" w:eastAsia="Times New Roman" w:cs="Times New Roman"/>
                <w:b w:val="0"/>
                <w:i w:val="0"/>
                <w:color w:val="000000"/>
                <w:sz w:val="22"/>
              </w:rPr>
              <w:t>Stream events (tăng dần)</w:t>
            </w:r>
          </w:p>
        </w:tc>
      </w:tr>
      <w:tr>
        <w:tc>
          <w:tcPr>
            <w:tcW w:type="dxa" w:w="4535"/>
          </w:tcPr>
          <w:p>
            <w:pPr>
              <w:spacing w:line="240" w:lineRule="auto" w:after="0"/>
            </w:pPr>
            <w:r>
              <w:rPr>
                <w:rFonts w:ascii="Courier New" w:hAnsi="Courier New" w:eastAsia="Courier New" w:cs="Courier New"/>
                <w:b w:val="0"/>
                <w:i w:val="0"/>
                <w:color w:val="000000"/>
                <w:sz w:val="20"/>
              </w:rPr>
              <w:t>transcript.json</w:t>
            </w:r>
          </w:p>
        </w:tc>
        <w:tc>
          <w:tcPr>
            <w:tcW w:type="dxa" w:w="4535"/>
          </w:tcPr>
          <w:p>
            <w:pPr>
              <w:spacing w:line="240" w:lineRule="auto" w:after="0"/>
            </w:pPr>
            <w:r>
              <w:rPr>
                <w:rFonts w:ascii="Times New Roman" w:hAnsi="Times New Roman" w:eastAsia="Times New Roman" w:cs="Times New Roman"/>
                <w:b w:val="0"/>
                <w:i w:val="0"/>
                <w:color w:val="000000"/>
                <w:sz w:val="22"/>
              </w:rPr>
              <w:t>Lịch sử message agent</w:t>
            </w:r>
          </w:p>
        </w:tc>
      </w:tr>
      <w:tr>
        <w:tc>
          <w:tcPr>
            <w:tcW w:type="dxa" w:w="4535"/>
          </w:tcPr>
          <w:p>
            <w:pPr>
              <w:spacing w:line="240" w:lineRule="auto" w:after="0"/>
            </w:pPr>
            <w:r>
              <w:rPr>
                <w:rFonts w:ascii="Courier New" w:hAnsi="Courier New" w:eastAsia="Courier New" w:cs="Courier New"/>
                <w:b w:val="0"/>
                <w:i w:val="0"/>
                <w:color w:val="000000"/>
                <w:sz w:val="20"/>
              </w:rPr>
              <w:t>steps.md</w:t>
            </w:r>
          </w:p>
        </w:tc>
        <w:tc>
          <w:tcPr>
            <w:tcW w:type="dxa" w:w="4535"/>
          </w:tcPr>
          <w:p>
            <w:pPr>
              <w:spacing w:line="240" w:lineRule="auto" w:after="0"/>
            </w:pPr>
            <w:r>
              <w:rPr>
                <w:rFonts w:ascii="Times New Roman" w:hAnsi="Times New Roman" w:eastAsia="Times New Roman" w:cs="Times New Roman"/>
                <w:b w:val="0"/>
                <w:i w:val="0"/>
                <w:color w:val="000000"/>
                <w:sz w:val="22"/>
              </w:rPr>
              <w:t>Log từng bước</w:t>
            </w:r>
          </w:p>
        </w:tc>
      </w:tr>
      <w:tr>
        <w:tc>
          <w:tcPr>
            <w:tcW w:type="dxa" w:w="4535"/>
          </w:tcPr>
          <w:p>
            <w:pPr>
              <w:spacing w:line="240" w:lineRule="auto" w:after="0"/>
            </w:pPr>
            <w:r>
              <w:rPr>
                <w:rFonts w:ascii="Courier New" w:hAnsi="Courier New" w:eastAsia="Courier New" w:cs="Courier New"/>
                <w:b w:val="0"/>
                <w:i w:val="0"/>
                <w:color w:val="000000"/>
                <w:sz w:val="20"/>
              </w:rPr>
              <w:t>metrics.json</w:t>
            </w:r>
          </w:p>
        </w:tc>
        <w:tc>
          <w:tcPr>
            <w:tcW w:type="dxa" w:w="4535"/>
          </w:tcPr>
          <w:p>
            <w:pPr>
              <w:spacing w:line="240" w:lineRule="auto" w:after="0"/>
            </w:pPr>
            <w:r>
              <w:rPr>
                <w:rFonts w:ascii="Times New Roman" w:hAnsi="Times New Roman" w:eastAsia="Times New Roman" w:cs="Times New Roman"/>
                <w:b w:val="0"/>
                <w:i w:val="0"/>
                <w:color w:val="000000"/>
                <w:sz w:val="22"/>
              </w:rPr>
              <w:t>Phân bố verdict, token, thời lượng</w:t>
            </w:r>
          </w:p>
        </w:tc>
      </w:tr>
    </w:tbl>
    <w:p>
      <w:pPr>
        <w:pStyle w:val="Heading1"/>
        <w:keepNext/>
        <w:pageBreakBefore/>
      </w:pPr>
      <w:r>
        <w:rPr>
          <w:rFonts w:ascii="Times New Roman" w:hAnsi="Times New Roman" w:eastAsia="Times New Roman" w:cs="Times New Roman"/>
          <w:b/>
          <w:i w:val="0"/>
          <w:color w:val="000000"/>
          <w:sz w:val="32"/>
        </w:rPr>
        <w:t>Phụ lục D: Bảng tham chiếu tool MCP</w:t>
      </w:r>
    </w:p>
    <w:p>
      <w:pPr>
        <w:pStyle w:val="Heading2"/>
        <w:keepNext/>
      </w:pPr>
      <w:r>
        <w:rPr>
          <w:rFonts w:ascii="Times New Roman" w:hAnsi="Times New Roman" w:eastAsia="Times New Roman" w:cs="Times New Roman"/>
          <w:b/>
          <w:i w:val="0"/>
          <w:color w:val="000000"/>
          <w:sz w:val="28"/>
        </w:rPr>
        <w:t>D.1. Static analyzer — 11 tools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w:t>
            </w:r>
          </w:p>
        </w:tc>
        <w:tc>
          <w:tcPr>
            <w:tcW w:type="dxa" w:w="1814"/>
          </w:tcPr>
          <w:p>
            <w:pPr>
              <w:spacing w:line="240" w:lineRule="auto" w:after="0"/>
            </w:pPr>
            <w:r>
              <w:rPr>
                <w:rFonts w:ascii="Times New Roman" w:hAnsi="Times New Roman" w:eastAsia="Times New Roman" w:cs="Times New Roman"/>
                <w:b/>
                <w:i w:val="0"/>
                <w:color w:val="000000"/>
                <w:sz w:val="22"/>
              </w:rPr>
              <w:t>Tool</w:t>
            </w:r>
          </w:p>
        </w:tc>
        <w:tc>
          <w:tcPr>
            <w:tcW w:type="dxa" w:w="1814"/>
          </w:tcPr>
          <w:p>
            <w:pPr>
              <w:spacing w:line="240" w:lineRule="auto" w:after="0"/>
            </w:pPr>
            <w:r>
              <w:rPr>
                <w:rFonts w:ascii="Times New Roman" w:hAnsi="Times New Roman" w:eastAsia="Times New Roman" w:cs="Times New Roman"/>
                <w:b/>
                <w:i w:val="0"/>
                <w:color w:val="000000"/>
                <w:sz w:val="22"/>
              </w:rPr>
              <w:t>Chức năng</w:t>
            </w:r>
          </w:p>
        </w:tc>
        <w:tc>
          <w:tcPr>
            <w:tcW w:type="dxa" w:w="1814"/>
          </w:tcPr>
          <w:p>
            <w:pPr>
              <w:spacing w:line="240" w:lineRule="auto" w:after="0"/>
            </w:pPr>
            <w:r>
              <w:rPr>
                <w:rFonts w:ascii="Times New Roman" w:hAnsi="Times New Roman" w:eastAsia="Times New Roman" w:cs="Times New Roman"/>
                <w:b/>
                <w:i w:val="0"/>
                <w:color w:val="000000"/>
                <w:sz w:val="22"/>
              </w:rPr>
              <w:t>Content-capable</w:t>
            </w:r>
          </w:p>
        </w:tc>
        <w:tc>
          <w:tcPr>
            <w:tcW w:type="dxa" w:w="1814"/>
          </w:tcPr>
          <w:p>
            <w:pPr>
              <w:spacing w:line="240" w:lineRule="auto" w:after="0"/>
            </w:pPr>
            <w:r>
              <w:rPr>
                <w:rFonts w:ascii="Times New Roman" w:hAnsi="Times New Roman" w:eastAsia="Times New Roman" w:cs="Times New Roman"/>
                <w:b/>
                <w:i w:val="0"/>
                <w:color w:val="000000"/>
                <w:sz w:val="22"/>
              </w:rPr>
              <w:t>Phơi cho TUI</w:t>
            </w:r>
          </w:p>
        </w:tc>
      </w:tr>
      <w:tr>
        <w:tc>
          <w:tcPr>
            <w:tcW w:type="dxa" w:w="1814"/>
          </w:tcPr>
          <w:p>
            <w:pPr>
              <w:spacing w:line="240" w:lineRule="auto" w:after="0"/>
            </w:pPr>
            <w:r>
              <w:rPr>
                <w:rFonts w:ascii="Times New Roman" w:hAnsi="Times New Roman" w:eastAsia="Times New Roman" w:cs="Times New Roman"/>
                <w:b w:val="0"/>
                <w:i w:val="0"/>
                <w:color w:val="000000"/>
                <w:sz w:val="22"/>
              </w:rPr>
              <w:t>1</w:t>
            </w:r>
          </w:p>
        </w:tc>
        <w:tc>
          <w:tcPr>
            <w:tcW w:type="dxa" w:w="1814"/>
          </w:tcPr>
          <w:p>
            <w:pPr>
              <w:spacing w:line="240" w:lineRule="auto" w:after="0"/>
            </w:pPr>
            <w:r>
              <w:rPr>
                <w:rFonts w:ascii="Courier New" w:hAnsi="Courier New" w:eastAsia="Courier New" w:cs="Courier New"/>
                <w:b w:val="0"/>
                <w:i w:val="0"/>
                <w:color w:val="000000"/>
                <w:sz w:val="20"/>
              </w:rPr>
              <w:t>indexFiles</w:t>
            </w:r>
          </w:p>
        </w:tc>
        <w:tc>
          <w:tcPr>
            <w:tcW w:type="dxa" w:w="1814"/>
          </w:tcPr>
          <w:p>
            <w:pPr>
              <w:spacing w:line="240" w:lineRule="auto" w:after="0"/>
            </w:pPr>
            <w:r>
              <w:rPr>
                <w:rFonts w:ascii="Times New Roman" w:hAnsi="Times New Roman" w:eastAsia="Times New Roman" w:cs="Times New Roman"/>
                <w:b w:val="0"/>
                <w:i w:val="0"/>
                <w:color w:val="000000"/>
                <w:sz w:val="22"/>
              </w:rPr>
              <w:t>Quét đệ quy tất cả file C/C++ từ root path</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2</w:t>
            </w:r>
          </w:p>
        </w:tc>
        <w:tc>
          <w:tcPr>
            <w:tcW w:type="dxa" w:w="1814"/>
          </w:tcPr>
          <w:p>
            <w:pPr>
              <w:spacing w:line="240" w:lineRule="auto" w:after="0"/>
            </w:pPr>
            <w:r>
              <w:rPr>
                <w:rFonts w:ascii="Courier New" w:hAnsi="Courier New" w:eastAsia="Courier New" w:cs="Courier New"/>
                <w:b w:val="0"/>
                <w:i w:val="0"/>
                <w:color w:val="000000"/>
                <w:sz w:val="20"/>
              </w:rPr>
              <w:t>candidateScan</w:t>
            </w:r>
          </w:p>
        </w:tc>
        <w:tc>
          <w:tcPr>
            <w:tcW w:type="dxa" w:w="1814"/>
          </w:tcPr>
          <w:p>
            <w:pPr>
              <w:spacing w:line="240" w:lineRule="auto" w:after="0"/>
            </w:pPr>
            <w:r>
              <w:rPr>
                <w:rFonts w:ascii="Times New Roman" w:hAnsi="Times New Roman" w:eastAsia="Times New Roman" w:cs="Times New Roman"/>
                <w:b w:val="0"/>
                <w:i w:val="0"/>
                <w:color w:val="000000"/>
                <w:sz w:val="22"/>
              </w:rPr>
              <w:t>Lexical scan tìm allocation site (malloc, new, factory)</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3</w:t>
            </w:r>
          </w:p>
        </w:tc>
        <w:tc>
          <w:tcPr>
            <w:tcW w:type="dxa" w:w="1814"/>
          </w:tcPr>
          <w:p>
            <w:pPr>
              <w:spacing w:line="240" w:lineRule="auto" w:after="0"/>
            </w:pPr>
            <w:r>
              <w:rPr>
                <w:rFonts w:ascii="Courier New" w:hAnsi="Courier New" w:eastAsia="Courier New" w:cs="Courier New"/>
                <w:b w:val="0"/>
                <w:i w:val="0"/>
                <w:color w:val="000000"/>
                <w:sz w:val="20"/>
              </w:rPr>
              <w:t>astScan</w:t>
            </w:r>
          </w:p>
        </w:tc>
        <w:tc>
          <w:tcPr>
            <w:tcW w:type="dxa" w:w="1814"/>
          </w:tcPr>
          <w:p>
            <w:pPr>
              <w:spacing w:line="240" w:lineRule="auto" w:after="0"/>
            </w:pPr>
            <w:r>
              <w:rPr>
                <w:rFonts w:ascii="Times New Roman" w:hAnsi="Times New Roman" w:eastAsia="Times New Roman" w:cs="Times New Roman"/>
                <w:b w:val="0"/>
                <w:i w:val="0"/>
                <w:color w:val="000000"/>
                <w:sz w:val="22"/>
              </w:rPr>
              <w:t>Phân tích cấu trúc AST cho memory leak pattern</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4</w:t>
            </w:r>
          </w:p>
        </w:tc>
        <w:tc>
          <w:tcPr>
            <w:tcW w:type="dxa" w:w="1814"/>
          </w:tcPr>
          <w:p>
            <w:pPr>
              <w:spacing w:line="240" w:lineRule="auto" w:after="0"/>
            </w:pPr>
            <w:r>
              <w:rPr>
                <w:rFonts w:ascii="Courier New" w:hAnsi="Courier New" w:eastAsia="Courier New" w:cs="Courier New"/>
                <w:b w:val="0"/>
                <w:i w:val="0"/>
                <w:color w:val="000000"/>
                <w:sz w:val="20"/>
              </w:rPr>
              <w:t>callGraph</w:t>
            </w:r>
          </w:p>
        </w:tc>
        <w:tc>
          <w:tcPr>
            <w:tcW w:type="dxa" w:w="1814"/>
          </w:tcPr>
          <w:p>
            <w:pPr>
              <w:spacing w:line="240" w:lineRule="auto" w:after="0"/>
            </w:pPr>
            <w:r>
              <w:rPr>
                <w:rFonts w:ascii="Times New Roman" w:hAnsi="Times New Roman" w:eastAsia="Times New Roman" w:cs="Times New Roman"/>
                <w:b w:val="0"/>
                <w:i w:val="0"/>
                <w:color w:val="000000"/>
                <w:sz w:val="22"/>
              </w:rPr>
              <w:t>Trích xuất đồ thị gọi hàm</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5</w:t>
            </w:r>
          </w:p>
        </w:tc>
        <w:tc>
          <w:tcPr>
            <w:tcW w:type="dxa" w:w="1814"/>
          </w:tcPr>
          <w:p>
            <w:pPr>
              <w:spacing w:line="240" w:lineRule="auto" w:after="0"/>
            </w:pPr>
            <w:r>
              <w:rPr>
                <w:rFonts w:ascii="Courier New" w:hAnsi="Courier New" w:eastAsia="Courier New" w:cs="Courier New"/>
                <w:b w:val="0"/>
                <w:i w:val="0"/>
                <w:color w:val="000000"/>
                <w:sz w:val="20"/>
              </w:rPr>
              <w:t>functionSummary</w:t>
            </w:r>
          </w:p>
        </w:tc>
        <w:tc>
          <w:tcPr>
            <w:tcW w:type="dxa" w:w="1814"/>
          </w:tcPr>
          <w:p>
            <w:pPr>
              <w:spacing w:line="240" w:lineRule="auto" w:after="0"/>
            </w:pPr>
            <w:r>
              <w:rPr>
                <w:rFonts w:ascii="Times New Roman" w:hAnsi="Times New Roman" w:eastAsia="Times New Roman" w:cs="Times New Roman"/>
                <w:b w:val="0"/>
                <w:i w:val="0"/>
                <w:color w:val="000000"/>
                <w:sz w:val="22"/>
              </w:rPr>
              <w:t>Tóm tắt hàm: alloc/free balance, exit path</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6</w:t>
            </w:r>
          </w:p>
        </w:tc>
        <w:tc>
          <w:tcPr>
            <w:tcW w:type="dxa" w:w="1814"/>
          </w:tcPr>
          <w:p>
            <w:pPr>
              <w:spacing w:line="240" w:lineRule="auto" w:after="0"/>
            </w:pPr>
            <w:r>
              <w:rPr>
                <w:rFonts w:ascii="Courier New" w:hAnsi="Courier New" w:eastAsia="Courier New" w:cs="Courier New"/>
                <w:b w:val="0"/>
                <w:i w:val="0"/>
                <w:color w:val="000000"/>
                <w:sz w:val="20"/>
              </w:rPr>
              <w:t>pathConstraints</w:t>
            </w:r>
          </w:p>
        </w:tc>
        <w:tc>
          <w:tcPr>
            <w:tcW w:type="dxa" w:w="1814"/>
          </w:tcPr>
          <w:p>
            <w:pPr>
              <w:spacing w:line="240" w:lineRule="auto" w:after="0"/>
            </w:pPr>
            <w:r>
              <w:rPr>
                <w:rFonts w:ascii="Times New Roman" w:hAnsi="Times New Roman" w:eastAsia="Times New Roman" w:cs="Times New Roman"/>
                <w:b w:val="0"/>
                <w:i w:val="0"/>
                <w:color w:val="000000"/>
                <w:sz w:val="22"/>
              </w:rPr>
              <w:t>Phân tích ràng buộc đường đi quanh allocation</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7</w:t>
            </w:r>
          </w:p>
        </w:tc>
        <w:tc>
          <w:tcPr>
            <w:tcW w:type="dxa" w:w="1814"/>
          </w:tcPr>
          <w:p>
            <w:pPr>
              <w:spacing w:line="240" w:lineRule="auto" w:after="0"/>
            </w:pPr>
            <w:r>
              <w:rPr>
                <w:rFonts w:ascii="Courier New" w:hAnsi="Courier New" w:eastAsia="Courier New" w:cs="Courier New"/>
                <w:b w:val="0"/>
                <w:i w:val="0"/>
                <w:color w:val="000000"/>
                <w:sz w:val="20"/>
              </w:rPr>
              <w:t>interproceduralFlow</w:t>
            </w:r>
          </w:p>
        </w:tc>
        <w:tc>
          <w:tcPr>
            <w:tcW w:type="dxa" w:w="1814"/>
          </w:tcPr>
          <w:p>
            <w:pPr>
              <w:spacing w:line="240" w:lineRule="auto" w:after="0"/>
            </w:pPr>
            <w:r>
              <w:rPr>
                <w:rFonts w:ascii="Times New Roman" w:hAnsi="Times New Roman" w:eastAsia="Times New Roman" w:cs="Times New Roman"/>
                <w:b w:val="0"/>
                <w:i w:val="0"/>
                <w:color w:val="000000"/>
                <w:sz w:val="22"/>
              </w:rPr>
              <w:t>Truy vết alloc/free liên hàm</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8</w:t>
            </w:r>
          </w:p>
        </w:tc>
        <w:tc>
          <w:tcPr>
            <w:tcW w:type="dxa" w:w="1814"/>
          </w:tcPr>
          <w:p>
            <w:pPr>
              <w:spacing w:line="240" w:lineRule="auto" w:after="0"/>
            </w:pPr>
            <w:r>
              <w:rPr>
                <w:rFonts w:ascii="Courier New" w:hAnsi="Courier New" w:eastAsia="Courier New" w:cs="Courier New"/>
                <w:b w:val="0"/>
                <w:i w:val="0"/>
                <w:color w:val="000000"/>
                <w:sz w:val="20"/>
              </w:rPr>
              <w:t>ownershipSummary</w:t>
            </w:r>
          </w:p>
        </w:tc>
        <w:tc>
          <w:tcPr>
            <w:tcW w:type="dxa" w:w="1814"/>
          </w:tcPr>
          <w:p>
            <w:pPr>
              <w:spacing w:line="240" w:lineRule="auto" w:after="0"/>
            </w:pPr>
            <w:r>
              <w:rPr>
                <w:rFonts w:ascii="Times New Roman" w:hAnsi="Times New Roman" w:eastAsia="Times New Roman" w:cs="Times New Roman"/>
                <w:b w:val="0"/>
                <w:i w:val="0"/>
                <w:color w:val="000000"/>
                <w:sz w:val="22"/>
              </w:rPr>
              <w:t>Tóm tắt quy ước ownership qua nhiều file</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9</w:t>
            </w:r>
          </w:p>
        </w:tc>
        <w:tc>
          <w:tcPr>
            <w:tcW w:type="dxa" w:w="1814"/>
          </w:tcPr>
          <w:p>
            <w:pPr>
              <w:spacing w:line="240" w:lineRule="auto" w:after="0"/>
            </w:pPr>
            <w:r>
              <w:rPr>
                <w:rFonts w:ascii="Courier New" w:hAnsi="Courier New" w:eastAsia="Courier New" w:cs="Courier New"/>
                <w:b w:val="0"/>
                <w:i w:val="0"/>
                <w:color w:val="000000"/>
                <w:sz w:val="20"/>
              </w:rPr>
              <w:t>ownershipConventions</w:t>
            </w:r>
          </w:p>
        </w:tc>
        <w:tc>
          <w:tcPr>
            <w:tcW w:type="dxa" w:w="1814"/>
          </w:tcPr>
          <w:p>
            <w:pPr>
              <w:spacing w:line="240" w:lineRule="auto" w:after="0"/>
            </w:pPr>
            <w:r>
              <w:rPr>
                <w:rFonts w:ascii="Times New Roman" w:hAnsi="Times New Roman" w:eastAsia="Times New Roman" w:cs="Times New Roman"/>
                <w:b w:val="0"/>
                <w:i w:val="0"/>
                <w:color w:val="000000"/>
                <w:sz w:val="22"/>
              </w:rPr>
              <w:t>Phát hiện quy ước transfer ownership trong file</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10</w:t>
            </w:r>
          </w:p>
        </w:tc>
        <w:tc>
          <w:tcPr>
            <w:tcW w:type="dxa" w:w="1814"/>
          </w:tcPr>
          <w:p>
            <w:pPr>
              <w:spacing w:line="240" w:lineRule="auto" w:after="0"/>
            </w:pPr>
            <w:r>
              <w:rPr>
                <w:rFonts w:ascii="Courier New" w:hAnsi="Courier New" w:eastAsia="Courier New" w:cs="Courier New"/>
                <w:b w:val="0"/>
                <w:i w:val="0"/>
                <w:color w:val="000000"/>
                <w:sz w:val="20"/>
              </w:rPr>
              <w:t>scanBuildRun</w:t>
            </w:r>
          </w:p>
        </w:tc>
        <w:tc>
          <w:tcPr>
            <w:tcW w:type="dxa" w:w="1814"/>
          </w:tcPr>
          <w:p>
            <w:pPr>
              <w:spacing w:line="240" w:lineRule="auto" w:after="0"/>
            </w:pPr>
            <w:r>
              <w:rPr>
                <w:rFonts w:ascii="Times New Roman" w:hAnsi="Times New Roman" w:eastAsia="Times New Roman" w:cs="Times New Roman"/>
                <w:b w:val="0"/>
                <w:i w:val="0"/>
                <w:color w:val="000000"/>
                <w:sz w:val="22"/>
              </w:rPr>
              <w:t>Chạy Clang Static Analyzer (scan-build)</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11</w:t>
            </w:r>
          </w:p>
        </w:tc>
        <w:tc>
          <w:tcPr>
            <w:tcW w:type="dxa" w:w="1814"/>
          </w:tcPr>
          <w:p>
            <w:pPr>
              <w:spacing w:line="240" w:lineRule="auto" w:after="0"/>
            </w:pPr>
            <w:r>
              <w:rPr>
                <w:rFonts w:ascii="Courier New" w:hAnsi="Courier New" w:eastAsia="Courier New" w:cs="Courier New"/>
                <w:b w:val="0"/>
                <w:i w:val="0"/>
                <w:color w:val="000000"/>
                <w:sz w:val="20"/>
              </w:rPr>
              <w:t>scanBuildGetReport</w:t>
            </w:r>
          </w:p>
        </w:tc>
        <w:tc>
          <w:tcPr>
            <w:tcW w:type="dxa" w:w="1814"/>
          </w:tcPr>
          <w:p>
            <w:pPr>
              <w:spacing w:line="240" w:lineRule="auto" w:after="0"/>
            </w:pPr>
            <w:r>
              <w:rPr>
                <w:rFonts w:ascii="Times New Roman" w:hAnsi="Times New Roman" w:eastAsia="Times New Roman" w:cs="Times New Roman"/>
                <w:b w:val="0"/>
                <w:i w:val="0"/>
                <w:color w:val="000000"/>
                <w:sz w:val="22"/>
              </w:rPr>
              <w:t>Lấy kết quả scan-build</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color w:val="000000"/>
        </w:rPr>
        <w:t>Content-capable = nhận content inline (không cần mount filesystem). TUI chỉ expose 5 content-capable tools cho sub-agent tĩnh.</w:t>
      </w:r>
    </w:p>
    <w:p>
      <w:pPr>
        <w:pStyle w:val="Heading2"/>
        <w:keepNext/>
      </w:pPr>
      <w:r>
        <w:rPr>
          <w:rFonts w:ascii="Times New Roman" w:hAnsi="Times New Roman" w:eastAsia="Times New Roman" w:cs="Times New Roman"/>
          <w:b/>
          <w:i w:val="0"/>
          <w:color w:val="000000"/>
          <w:sz w:val="28"/>
        </w:rPr>
        <w:t>D.2. Dynamic analyzer — 9 tools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Pr>
          <w:p>
            <w:pPr>
              <w:spacing w:line="240" w:lineRule="auto" w:after="0"/>
            </w:pPr>
            <w:r>
              <w:rPr>
                <w:rFonts w:ascii="Times New Roman" w:hAnsi="Times New Roman" w:eastAsia="Times New Roman" w:cs="Times New Roman"/>
                <w:b/>
                <w:i w:val="0"/>
                <w:color w:val="000000"/>
                <w:sz w:val="22"/>
              </w:rPr>
              <w:t>#</w:t>
            </w:r>
          </w:p>
        </w:tc>
        <w:tc>
          <w:tcPr>
            <w:tcW w:type="dxa" w:w="2268"/>
          </w:tcPr>
          <w:p>
            <w:pPr>
              <w:spacing w:line="240" w:lineRule="auto" w:after="0"/>
            </w:pPr>
            <w:r>
              <w:rPr>
                <w:rFonts w:ascii="Times New Roman" w:hAnsi="Times New Roman" w:eastAsia="Times New Roman" w:cs="Times New Roman"/>
                <w:b/>
                <w:i w:val="0"/>
                <w:color w:val="000000"/>
                <w:sz w:val="22"/>
              </w:rPr>
              <w:t>Tool</w:t>
            </w:r>
          </w:p>
        </w:tc>
        <w:tc>
          <w:tcPr>
            <w:tcW w:type="dxa" w:w="2268"/>
          </w:tcPr>
          <w:p>
            <w:pPr>
              <w:spacing w:line="240" w:lineRule="auto" w:after="0"/>
            </w:pPr>
            <w:r>
              <w:rPr>
                <w:rFonts w:ascii="Times New Roman" w:hAnsi="Times New Roman" w:eastAsia="Times New Roman" w:cs="Times New Roman"/>
                <w:b/>
                <w:i w:val="0"/>
                <w:color w:val="000000"/>
                <w:sz w:val="22"/>
              </w:rPr>
              <w:t>Chức năng</w:t>
            </w:r>
          </w:p>
        </w:tc>
        <w:tc>
          <w:tcPr>
            <w:tcW w:type="dxa" w:w="2268"/>
          </w:tcPr>
          <w:p>
            <w:pPr>
              <w:spacing w:line="240" w:lineRule="auto" w:after="0"/>
            </w:pPr>
            <w:r>
              <w:rPr>
                <w:rFonts w:ascii="Times New Roman" w:hAnsi="Times New Roman" w:eastAsia="Times New Roman" w:cs="Times New Roman"/>
                <w:b/>
                <w:i w:val="0"/>
                <w:color w:val="000000"/>
                <w:sz w:val="22"/>
              </w:rPr>
              <w:t>Serial/Heavy</w:t>
            </w:r>
          </w:p>
        </w:tc>
      </w:tr>
      <w:tr>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Courier New" w:hAnsi="Courier New" w:eastAsia="Courier New" w:cs="Courier New"/>
                <w:b w:val="0"/>
                <w:i w:val="0"/>
                <w:color w:val="000000"/>
                <w:sz w:val="20"/>
              </w:rPr>
              <w:t>buildTarget</w:t>
            </w:r>
          </w:p>
        </w:tc>
        <w:tc>
          <w:tcPr>
            <w:tcW w:type="dxa" w:w="2268"/>
          </w:tcPr>
          <w:p>
            <w:pPr>
              <w:spacing w:line="240" w:lineRule="auto" w:after="0"/>
            </w:pPr>
            <w:r>
              <w:rPr>
                <w:rFonts w:ascii="Times New Roman" w:hAnsi="Times New Roman" w:eastAsia="Times New Roman" w:cs="Times New Roman"/>
                <w:b w:val="0"/>
                <w:i w:val="0"/>
                <w:color w:val="000000"/>
                <w:sz w:val="22"/>
              </w:rPr>
              <w:t>Build dự án với sanitizer flags</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Courier New" w:hAnsi="Courier New" w:eastAsia="Courier New" w:cs="Courier New"/>
                <w:b w:val="0"/>
                <w:i w:val="0"/>
                <w:color w:val="000000"/>
                <w:sz w:val="20"/>
              </w:rPr>
              <w:t>valgrindMemcheck</w:t>
            </w:r>
          </w:p>
        </w:tc>
        <w:tc>
          <w:tcPr>
            <w:tcW w:type="dxa" w:w="2268"/>
          </w:tcPr>
          <w:p>
            <w:pPr>
              <w:spacing w:line="240" w:lineRule="auto" w:after="0"/>
            </w:pPr>
            <w:r>
              <w:rPr>
                <w:rFonts w:ascii="Times New Roman" w:hAnsi="Times New Roman" w:eastAsia="Times New Roman" w:cs="Times New Roman"/>
                <w:b w:val="0"/>
                <w:i w:val="0"/>
                <w:color w:val="000000"/>
                <w:sz w:val="22"/>
              </w:rPr>
              <w:t>Chạy Valgrind Memcheck</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Courier New" w:hAnsi="Courier New" w:eastAsia="Courier New" w:cs="Courier New"/>
                <w:b w:val="0"/>
                <w:i w:val="0"/>
                <w:color w:val="000000"/>
                <w:sz w:val="20"/>
              </w:rPr>
              <w:t>valgrindGetReport</w:t>
            </w:r>
          </w:p>
        </w:tc>
        <w:tc>
          <w:tcPr>
            <w:tcW w:type="dxa" w:w="2268"/>
          </w:tcPr>
          <w:p>
            <w:pPr>
              <w:spacing w:line="240" w:lineRule="auto" w:after="0"/>
            </w:pPr>
            <w:r>
              <w:rPr>
                <w:rFonts w:ascii="Times New Roman" w:hAnsi="Times New Roman" w:eastAsia="Times New Roman" w:cs="Times New Roman"/>
                <w:b w:val="0"/>
                <w:i w:val="0"/>
                <w:color w:val="000000"/>
                <w:sz w:val="22"/>
              </w:rPr>
              <w:t>Lấy normalized Valgrind report</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4</w:t>
            </w:r>
          </w:p>
        </w:tc>
        <w:tc>
          <w:tcPr>
            <w:tcW w:type="dxa" w:w="2268"/>
          </w:tcPr>
          <w:p>
            <w:pPr>
              <w:spacing w:line="240" w:lineRule="auto" w:after="0"/>
            </w:pPr>
            <w:r>
              <w:rPr>
                <w:rFonts w:ascii="Courier New" w:hAnsi="Courier New" w:eastAsia="Courier New" w:cs="Courier New"/>
                <w:b w:val="0"/>
                <w:i w:val="0"/>
                <w:color w:val="000000"/>
                <w:sz w:val="20"/>
              </w:rPr>
              <w:t>valgrindListFindings</w:t>
            </w:r>
          </w:p>
        </w:tc>
        <w:tc>
          <w:tcPr>
            <w:tcW w:type="dxa" w:w="2268"/>
          </w:tcPr>
          <w:p>
            <w:pPr>
              <w:spacing w:line="240" w:lineRule="auto" w:after="0"/>
            </w:pPr>
            <w:r>
              <w:rPr>
                <w:rFonts w:ascii="Times New Roman" w:hAnsi="Times New Roman" w:eastAsia="Times New Roman" w:cs="Times New Roman"/>
                <w:b w:val="0"/>
                <w:i w:val="0"/>
                <w:color w:val="000000"/>
                <w:sz w:val="22"/>
              </w:rPr>
              <w:t>Query findings với filter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5</w:t>
            </w:r>
          </w:p>
        </w:tc>
        <w:tc>
          <w:tcPr>
            <w:tcW w:type="dxa" w:w="2268"/>
          </w:tcPr>
          <w:p>
            <w:pPr>
              <w:spacing w:line="240" w:lineRule="auto" w:after="0"/>
            </w:pPr>
            <w:r>
              <w:rPr>
                <w:rFonts w:ascii="Courier New" w:hAnsi="Courier New" w:eastAsia="Courier New" w:cs="Courier New"/>
                <w:b w:val="0"/>
                <w:i w:val="0"/>
                <w:color w:val="000000"/>
                <w:sz w:val="20"/>
              </w:rPr>
              <w:t>valgrindCompareRuns</w:t>
            </w:r>
          </w:p>
        </w:tc>
        <w:tc>
          <w:tcPr>
            <w:tcW w:type="dxa" w:w="2268"/>
          </w:tcPr>
          <w:p>
            <w:pPr>
              <w:spacing w:line="240" w:lineRule="auto" w:after="0"/>
            </w:pPr>
            <w:r>
              <w:rPr>
                <w:rFonts w:ascii="Times New Roman" w:hAnsi="Times New Roman" w:eastAsia="Times New Roman" w:cs="Times New Roman"/>
                <w:b w:val="0"/>
                <w:i w:val="0"/>
                <w:color w:val="000000"/>
                <w:sz w:val="22"/>
              </w:rPr>
              <w:t>So sánh hai lần chạy Valgrind</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6</w:t>
            </w:r>
          </w:p>
        </w:tc>
        <w:tc>
          <w:tcPr>
            <w:tcW w:type="dxa" w:w="2268"/>
          </w:tcPr>
          <w:p>
            <w:pPr>
              <w:spacing w:line="240" w:lineRule="auto" w:after="0"/>
            </w:pPr>
            <w:r>
              <w:rPr>
                <w:rFonts w:ascii="Courier New" w:hAnsi="Courier New" w:eastAsia="Courier New" w:cs="Courier New"/>
                <w:b w:val="0"/>
                <w:i w:val="0"/>
                <w:color w:val="000000"/>
                <w:sz w:val="20"/>
              </w:rPr>
              <w:t>asanRun</w:t>
            </w:r>
          </w:p>
        </w:tc>
        <w:tc>
          <w:tcPr>
            <w:tcW w:type="dxa" w:w="2268"/>
          </w:tcPr>
          <w:p>
            <w:pPr>
              <w:spacing w:line="240" w:lineRule="auto" w:after="0"/>
            </w:pPr>
            <w:r>
              <w:rPr>
                <w:rFonts w:ascii="Times New Roman" w:hAnsi="Times New Roman" w:eastAsia="Times New Roman" w:cs="Times New Roman"/>
                <w:b w:val="0"/>
                <w:i w:val="0"/>
                <w:color w:val="000000"/>
                <w:sz w:val="22"/>
              </w:rPr>
              <w:t>Chạy binary với AddressSanitizer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7</w:t>
            </w:r>
          </w:p>
        </w:tc>
        <w:tc>
          <w:tcPr>
            <w:tcW w:type="dxa" w:w="2268"/>
          </w:tcPr>
          <w:p>
            <w:pPr>
              <w:spacing w:line="240" w:lineRule="auto" w:after="0"/>
            </w:pPr>
            <w:r>
              <w:rPr>
                <w:rFonts w:ascii="Courier New" w:hAnsi="Courier New" w:eastAsia="Courier New" w:cs="Courier New"/>
                <w:b w:val="0"/>
                <w:i w:val="0"/>
                <w:color w:val="000000"/>
                <w:sz w:val="20"/>
              </w:rPr>
              <w:t>lsanRun</w:t>
            </w:r>
          </w:p>
        </w:tc>
        <w:tc>
          <w:tcPr>
            <w:tcW w:type="dxa" w:w="2268"/>
          </w:tcPr>
          <w:p>
            <w:pPr>
              <w:spacing w:line="240" w:lineRule="auto" w:after="0"/>
            </w:pPr>
            <w:r>
              <w:rPr>
                <w:rFonts w:ascii="Times New Roman" w:hAnsi="Times New Roman" w:eastAsia="Times New Roman" w:cs="Times New Roman"/>
                <w:b w:val="0"/>
                <w:i w:val="0"/>
                <w:color w:val="000000"/>
                <w:sz w:val="22"/>
              </w:rPr>
              <w:t>Chạy binary với LeakSanitizer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8</w:t>
            </w:r>
          </w:p>
        </w:tc>
        <w:tc>
          <w:tcPr>
            <w:tcW w:type="dxa" w:w="2268"/>
          </w:tcPr>
          <w:p>
            <w:pPr>
              <w:spacing w:line="240" w:lineRule="auto" w:after="0"/>
            </w:pPr>
            <w:r>
              <w:rPr>
                <w:rFonts w:ascii="Courier New" w:hAnsi="Courier New" w:eastAsia="Courier New" w:cs="Courier New"/>
                <w:b w:val="0"/>
                <w:i w:val="0"/>
                <w:color w:val="000000"/>
                <w:sz w:val="20"/>
              </w:rPr>
              <w:t>runBinary</w:t>
            </w:r>
          </w:p>
        </w:tc>
        <w:tc>
          <w:tcPr>
            <w:tcW w:type="dxa" w:w="2268"/>
          </w:tcPr>
          <w:p>
            <w:pPr>
              <w:spacing w:line="240" w:lineRule="auto" w:after="0"/>
            </w:pPr>
            <w:r>
              <w:rPr>
                <w:rFonts w:ascii="Times New Roman" w:hAnsi="Times New Roman" w:eastAsia="Times New Roman" w:cs="Times New Roman"/>
                <w:b w:val="0"/>
                <w:i w:val="0"/>
                <w:color w:val="000000"/>
                <w:sz w:val="22"/>
              </w:rPr>
              <w:t>Chạy binary không instrumentation</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9</w:t>
            </w:r>
          </w:p>
        </w:tc>
        <w:tc>
          <w:tcPr>
            <w:tcW w:type="dxa" w:w="2268"/>
          </w:tcPr>
          <w:p>
            <w:pPr>
              <w:spacing w:line="240" w:lineRule="auto" w:after="0"/>
            </w:pPr>
            <w:r>
              <w:rPr>
                <w:rFonts w:ascii="Courier New" w:hAnsi="Courier New" w:eastAsia="Courier New" w:cs="Courier New"/>
                <w:b w:val="0"/>
                <w:i w:val="0"/>
                <w:color w:val="000000"/>
                <w:sz w:val="20"/>
              </w:rPr>
              <w:t>listRuns</w:t>
            </w:r>
          </w:p>
        </w:tc>
        <w:tc>
          <w:tcPr>
            <w:tcW w:type="dxa" w:w="2268"/>
          </w:tcPr>
          <w:p>
            <w:pPr>
              <w:spacing w:line="240" w:lineRule="auto" w:after="0"/>
            </w:pPr>
            <w:r>
              <w:rPr>
                <w:rFonts w:ascii="Times New Roman" w:hAnsi="Times New Roman" w:eastAsia="Times New Roman" w:cs="Times New Roman"/>
                <w:b w:val="0"/>
                <w:i w:val="0"/>
                <w:color w:val="000000"/>
                <w:sz w:val="22"/>
              </w:rPr>
              <w:t>Liệt kê các lần chạy đã lưu</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color w:val="000000"/>
        </w:rPr>
        <w:t>Serial/Heavy = chạy tuần tự, timeout 300s, cần phê duyệt (ask).</w:t>
      </w:r>
    </w:p>
    <w:p>
      <w:pPr>
        <w:pStyle w:val="Heading2"/>
        <w:keepNext/>
      </w:pPr>
      <w:r>
        <w:rPr>
          <w:rFonts w:ascii="Times New Roman" w:hAnsi="Times New Roman" w:eastAsia="Times New Roman" w:cs="Times New Roman"/>
          <w:b/>
          <w:i w:val="0"/>
          <w:color w:val="000000"/>
          <w:sz w:val="28"/>
        </w:rPr>
        <w:t>D.3. Tool domain</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Tool</w:t>
            </w:r>
          </w:p>
        </w:tc>
        <w:tc>
          <w:tcPr>
            <w:tcW w:type="dxa" w:w="3024"/>
          </w:tcPr>
          <w:p>
            <w:pPr>
              <w:spacing w:line="240" w:lineRule="auto" w:after="0"/>
            </w:pPr>
            <w:r>
              <w:rPr>
                <w:rFonts w:ascii="Times New Roman" w:hAnsi="Times New Roman" w:eastAsia="Times New Roman" w:cs="Times New Roman"/>
                <w:b/>
                <w:i w:val="0"/>
                <w:color w:val="000000"/>
                <w:sz w:val="22"/>
              </w:rPr>
              <w:t>Chức năng</w:t>
            </w:r>
          </w:p>
        </w:tc>
        <w:tc>
          <w:tcPr>
            <w:tcW w:type="dxa" w:w="3024"/>
          </w:tcPr>
          <w:p>
            <w:pPr>
              <w:spacing w:line="240" w:lineRule="auto" w:after="0"/>
            </w:pPr>
            <w:r>
              <w:rPr>
                <w:rFonts w:ascii="Times New Roman" w:hAnsi="Times New Roman" w:eastAsia="Times New Roman" w:cs="Times New Roman"/>
                <w:b/>
                <w:i w:val="0"/>
                <w:color w:val="000000"/>
                <w:sz w:val="22"/>
              </w:rPr>
              <w:t>File</w:t>
            </w:r>
          </w:p>
        </w:tc>
      </w:tr>
      <w:tr>
        <w:tc>
          <w:tcPr>
            <w:tcW w:type="dxa" w:w="3024"/>
          </w:tcPr>
          <w:p>
            <w:pPr>
              <w:spacing w:line="240" w:lineRule="auto" w:after="0"/>
            </w:pPr>
            <w:r>
              <w:rPr>
                <w:rFonts w:ascii="Courier New" w:hAnsi="Courier New" w:eastAsia="Courier New" w:cs="Courier New"/>
                <w:b w:val="0"/>
                <w:i w:val="0"/>
                <w:color w:val="000000"/>
                <w:sz w:val="20"/>
              </w:rPr>
              <w:t>read_file</w:t>
            </w:r>
          </w:p>
        </w:tc>
        <w:tc>
          <w:tcPr>
            <w:tcW w:type="dxa" w:w="3024"/>
          </w:tcPr>
          <w:p>
            <w:pPr>
              <w:spacing w:line="240" w:lineRule="auto" w:after="0"/>
            </w:pPr>
            <w:r>
              <w:rPr>
                <w:rFonts w:ascii="Times New Roman" w:hAnsi="Times New Roman" w:eastAsia="Times New Roman" w:cs="Times New Roman"/>
                <w:b w:val="0"/>
                <w:i w:val="0"/>
                <w:color w:val="000000"/>
                <w:sz w:val="22"/>
              </w:rPr>
              <w:t>Đọc source file từ repository (tối đa 16000 chars)</w:t>
            </w:r>
          </w:p>
        </w:tc>
        <w:tc>
          <w:tcPr>
            <w:tcW w:type="dxa" w:w="3024"/>
          </w:tcPr>
          <w:p>
            <w:pPr>
              <w:spacing w:line="240" w:lineRule="auto" w:after="0"/>
            </w:pPr>
            <w:r>
              <w:rPr>
                <w:rFonts w:ascii="Courier New" w:hAnsi="Courier New" w:eastAsia="Courier New" w:cs="Courier New"/>
                <w:b w:val="0"/>
                <w:i w:val="0"/>
                <w:color w:val="000000"/>
                <w:sz w:val="20"/>
              </w:rPr>
              <w:t>domainTools.ts</w:t>
            </w:r>
          </w:p>
        </w:tc>
      </w:tr>
      <w:tr>
        <w:tc>
          <w:tcPr>
            <w:tcW w:type="dxa" w:w="3024"/>
          </w:tcPr>
          <w:p>
            <w:pPr>
              <w:spacing w:line="240" w:lineRule="auto" w:after="0"/>
            </w:pPr>
            <w:r>
              <w:rPr>
                <w:rFonts w:ascii="Courier New" w:hAnsi="Courier New" w:eastAsia="Courier New" w:cs="Courier New"/>
                <w:b w:val="0"/>
                <w:i w:val="0"/>
                <w:color w:val="000000"/>
                <w:sz w:val="20"/>
              </w:rPr>
              <w:t>done_static</w:t>
            </w:r>
          </w:p>
        </w:tc>
        <w:tc>
          <w:tcPr>
            <w:tcW w:type="dxa" w:w="3024"/>
          </w:tcPr>
          <w:p>
            <w:pPr>
              <w:spacing w:line="240" w:lineRule="auto" w:after="0"/>
            </w:pPr>
            <w:r>
              <w:rPr>
                <w:rFonts w:ascii="Times New Roman" w:hAnsi="Times New Roman" w:eastAsia="Times New Roman" w:cs="Times New Roman"/>
                <w:b w:val="0"/>
                <w:i w:val="0"/>
                <w:color w:val="000000"/>
                <w:sz w:val="22"/>
              </w:rPr>
              <w:t>Kết thúc vòng lặp static sub-agent</w:t>
            </w:r>
          </w:p>
        </w:tc>
        <w:tc>
          <w:tcPr>
            <w:tcW w:type="dxa" w:w="3024"/>
          </w:tcPr>
          <w:p>
            <w:pPr>
              <w:spacing w:line="240" w:lineRule="auto" w:after="0"/>
            </w:pPr>
            <w:r>
              <w:rPr>
                <w:rFonts w:ascii="Courier New" w:hAnsi="Courier New" w:eastAsia="Courier New" w:cs="Courier New"/>
                <w:b w:val="0"/>
                <w:i w:val="0"/>
                <w:color w:val="000000"/>
                <w:sz w:val="20"/>
              </w:rPr>
              <w:t>workflowInvestigation.ts:183</w:t>
            </w:r>
          </w:p>
        </w:tc>
      </w:tr>
      <w:tr>
        <w:tc>
          <w:tcPr>
            <w:tcW w:type="dxa" w:w="3024"/>
          </w:tcPr>
          <w:p>
            <w:pPr>
              <w:spacing w:line="240" w:lineRule="auto" w:after="0"/>
            </w:pPr>
            <w:r>
              <w:rPr>
                <w:rFonts w:ascii="Courier New" w:hAnsi="Courier New" w:eastAsia="Courier New" w:cs="Courier New"/>
                <w:b w:val="0"/>
                <w:i w:val="0"/>
                <w:color w:val="000000"/>
                <w:sz w:val="20"/>
              </w:rPr>
              <w:t>done_dynamic</w:t>
            </w:r>
          </w:p>
        </w:tc>
        <w:tc>
          <w:tcPr>
            <w:tcW w:type="dxa" w:w="3024"/>
          </w:tcPr>
          <w:p>
            <w:pPr>
              <w:spacing w:line="240" w:lineRule="auto" w:after="0"/>
            </w:pPr>
            <w:r>
              <w:rPr>
                <w:rFonts w:ascii="Times New Roman" w:hAnsi="Times New Roman" w:eastAsia="Times New Roman" w:cs="Times New Roman"/>
                <w:b w:val="0"/>
                <w:i w:val="0"/>
                <w:color w:val="000000"/>
                <w:sz w:val="22"/>
              </w:rPr>
              <w:t>Kết thúc vòng lặp dynamic worker</w:t>
            </w:r>
          </w:p>
        </w:tc>
        <w:tc>
          <w:tcPr>
            <w:tcW w:type="dxa" w:w="3024"/>
          </w:tcPr>
          <w:p>
            <w:pPr>
              <w:spacing w:line="240" w:lineRule="auto" w:after="0"/>
            </w:pPr>
            <w:r>
              <w:rPr>
                <w:rFonts w:ascii="Courier New" w:hAnsi="Courier New" w:eastAsia="Courier New" w:cs="Courier New"/>
                <w:b w:val="0"/>
                <w:i w:val="0"/>
                <w:color w:val="000000"/>
                <w:sz w:val="20"/>
              </w:rPr>
              <w:t>workflowInvestigation.ts:233</w:t>
            </w:r>
          </w:p>
        </w:tc>
      </w:tr>
    </w:tbl>
    <w:p>
      <w:pPr>
        <w:pStyle w:val="Heading2"/>
        <w:keepNext/>
      </w:pPr>
      <w:r>
        <w:rPr>
          <w:rFonts w:ascii="Times New Roman" w:hAnsi="Times New Roman" w:eastAsia="Times New Roman" w:cs="Times New Roman"/>
          <w:b/>
          <w:i w:val="0"/>
          <w:color w:val="000000"/>
          <w:sz w:val="28"/>
        </w:rPr>
        <w:t>D.4. Tool execution policy</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Chính sách</w:t>
            </w:r>
          </w:p>
        </w:tc>
        <w:tc>
          <w:tcPr>
            <w:tcW w:type="dxa" w:w="3024"/>
          </w:tcPr>
          <w:p>
            <w:pPr>
              <w:spacing w:line="240" w:lineRule="auto" w:after="0"/>
            </w:pPr>
            <w:r>
              <w:rPr>
                <w:rFonts w:ascii="Times New Roman" w:hAnsi="Times New Roman" w:eastAsia="Times New Roman" w:cs="Times New Roman"/>
                <w:b/>
                <w:i w:val="0"/>
                <w:color w:val="000000"/>
                <w:sz w:val="22"/>
              </w:rPr>
              <w:t>Áp dụng</w:t>
            </w:r>
          </w:p>
        </w:tc>
        <w:tc>
          <w:tcPr>
            <w:tcW w:type="dxa" w:w="3024"/>
          </w:tcPr>
          <w:p>
            <w:pPr>
              <w:spacing w:line="240" w:lineRule="auto" w:after="0"/>
            </w:pPr>
            <w:r>
              <w:rPr>
                <w:rFonts w:ascii="Times New Roman" w:hAnsi="Times New Roman" w:eastAsia="Times New Roman" w:cs="Times New Roman"/>
                <w:b/>
                <w:i w:val="0"/>
                <w:color w:val="000000"/>
                <w:sz w:val="22"/>
              </w:rPr>
              <w:t>Hành vi</w:t>
            </w:r>
          </w:p>
        </w:tc>
      </w:tr>
      <w:tr>
        <w:tc>
          <w:tcPr>
            <w:tcW w:type="dxa" w:w="3024"/>
          </w:tcPr>
          <w:p>
            <w:pPr>
              <w:spacing w:line="240" w:lineRule="auto" w:after="0"/>
            </w:pPr>
            <w:r>
              <w:rPr>
                <w:rFonts w:ascii="Courier New" w:hAnsi="Courier New" w:eastAsia="Courier New" w:cs="Courier New"/>
                <w:b w:val="0"/>
                <w:i w:val="0"/>
                <w:color w:val="000000"/>
                <w:sz w:val="20"/>
              </w:rPr>
              <w:t>CONCURRENCY_SAFE</w:t>
            </w:r>
          </w:p>
        </w:tc>
        <w:tc>
          <w:tcPr>
            <w:tcW w:type="dxa" w:w="3024"/>
          </w:tcPr>
          <w:p>
            <w:pPr>
              <w:spacing w:line="240" w:lineRule="auto" w:after="0"/>
            </w:pPr>
            <w:r>
              <w:rPr>
                <w:rFonts w:ascii="Times New Roman" w:hAnsi="Times New Roman" w:eastAsia="Times New Roman" w:cs="Times New Roman"/>
                <w:b w:val="0"/>
                <w:i w:val="0"/>
                <w:color w:val="000000"/>
                <w:sz w:val="22"/>
              </w:rPr>
              <w:t>Tool read-only nhẹ</w:t>
            </w:r>
          </w:p>
        </w:tc>
        <w:tc>
          <w:tcPr>
            <w:tcW w:type="dxa" w:w="3024"/>
          </w:tcPr>
          <w:p>
            <w:pPr>
              <w:spacing w:line="240" w:lineRule="auto" w:after="0"/>
            </w:pPr>
            <w:r>
              <w:rPr>
                <w:rFonts w:ascii="Times New Roman" w:hAnsi="Times New Roman" w:eastAsia="Times New Roman" w:cs="Times New Roman"/>
                <w:b w:val="0"/>
                <w:i w:val="0"/>
                <w:color w:val="000000"/>
                <w:sz w:val="22"/>
              </w:rPr>
              <w:t>Chạy song song, timeout 30s</w:t>
            </w:r>
          </w:p>
        </w:tc>
      </w:tr>
      <w:tr>
        <w:tc>
          <w:tcPr>
            <w:tcW w:type="dxa" w:w="3024"/>
          </w:tcPr>
          <w:p>
            <w:pPr>
              <w:spacing w:line="240" w:lineRule="auto" w:after="0"/>
            </w:pPr>
            <w:r>
              <w:rPr>
                <w:rFonts w:ascii="Courier New" w:hAnsi="Courier New" w:eastAsia="Courier New" w:cs="Courier New"/>
                <w:b w:val="0"/>
                <w:i w:val="0"/>
                <w:color w:val="000000"/>
                <w:sz w:val="20"/>
              </w:rPr>
              <w:t>SERIAL_HEAVY</w:t>
            </w:r>
          </w:p>
        </w:tc>
        <w:tc>
          <w:tcPr>
            <w:tcW w:type="dxa" w:w="3024"/>
          </w:tcPr>
          <w:p>
            <w:pPr>
              <w:spacing w:line="240" w:lineRule="auto" w:after="0"/>
            </w:pPr>
            <w:r>
              <w:rPr>
                <w:rFonts w:ascii="Times New Roman" w:hAnsi="Times New Roman" w:eastAsia="Times New Roman" w:cs="Times New Roman"/>
                <w:b w:val="0"/>
                <w:i w:val="0"/>
                <w:color w:val="000000"/>
                <w:sz w:val="22"/>
              </w:rPr>
              <w:t>build/sanitizer/scan-build</w:t>
            </w:r>
          </w:p>
        </w:tc>
        <w:tc>
          <w:tcPr>
            <w:tcW w:type="dxa" w:w="3024"/>
          </w:tcPr>
          <w:p>
            <w:pPr>
              <w:spacing w:line="240" w:lineRule="auto" w:after="0"/>
            </w:pPr>
            <w:r>
              <w:rPr>
                <w:rFonts w:ascii="Times New Roman" w:hAnsi="Times New Roman" w:eastAsia="Times New Roman" w:cs="Times New Roman"/>
                <w:b w:val="0"/>
                <w:i w:val="0"/>
                <w:color w:val="000000"/>
                <w:sz w:val="22"/>
              </w:rPr>
              <w:t xml:space="preserve">Chạy tuần tự, timeout 300s, cần </w:t>
            </w:r>
            <w:r>
              <w:rPr>
                <w:rFonts w:ascii="Courier New" w:hAnsi="Courier New" w:eastAsia="Courier New" w:cs="Courier New"/>
                <w:b w:val="0"/>
                <w:i w:val="0"/>
                <w:color w:val="000000"/>
                <w:sz w:val="20"/>
              </w:rPr>
              <w:t>ask</w:t>
            </w:r>
          </w:p>
        </w:tc>
      </w:tr>
      <w:tr>
        <w:tc>
          <w:tcPr>
            <w:tcW w:type="dxa" w:w="3024"/>
          </w:tcPr>
          <w:p>
            <w:pPr>
              <w:spacing w:line="240" w:lineRule="auto" w:after="0"/>
            </w:pPr>
            <w:r>
              <w:rPr>
                <w:rFonts w:ascii="Times New Roman" w:hAnsi="Times New Roman" w:eastAsia="Times New Roman" w:cs="Times New Roman"/>
                <w:b w:val="0"/>
                <w:i w:val="0"/>
                <w:color w:val="000000"/>
                <w:sz w:val="22"/>
              </w:rPr>
              <w:t>Content-capable</w:t>
            </w:r>
          </w:p>
        </w:tc>
        <w:tc>
          <w:tcPr>
            <w:tcW w:type="dxa" w:w="3024"/>
          </w:tcPr>
          <w:p>
            <w:pPr>
              <w:spacing w:line="240" w:lineRule="auto" w:after="0"/>
            </w:pPr>
            <w:r>
              <w:rPr>
                <w:rFonts w:ascii="Times New Roman" w:hAnsi="Times New Roman" w:eastAsia="Times New Roman" w:cs="Times New Roman"/>
                <w:b w:val="0"/>
                <w:i w:val="0"/>
                <w:color w:val="000000"/>
                <w:sz w:val="22"/>
              </w:rPr>
              <w:t>5 static tools</w:t>
            </w:r>
          </w:p>
        </w:tc>
        <w:tc>
          <w:tcPr>
            <w:tcW w:type="dxa" w:w="3024"/>
          </w:tcPr>
          <w:p>
            <w:pPr>
              <w:spacing w:line="240" w:lineRule="auto" w:after="0"/>
            </w:pPr>
            <w:r>
              <w:rPr>
                <w:rFonts w:ascii="Times New Roman" w:hAnsi="Times New Roman" w:eastAsia="Times New Roman" w:cs="Times New Roman"/>
                <w:b w:val="0"/>
                <w:i w:val="0"/>
                <w:color w:val="000000"/>
                <w:sz w:val="22"/>
              </w:rPr>
              <w:t>Nhận content inline, không cần filesystem mount</w:t>
            </w:r>
          </w:p>
        </w:tc>
      </w:tr>
      <w:tr>
        <w:tc>
          <w:tcPr>
            <w:tcW w:type="dxa" w:w="3024"/>
          </w:tcPr>
          <w:p>
            <w:pPr>
              <w:spacing w:line="240" w:lineRule="auto" w:after="0"/>
            </w:pPr>
            <w:r>
              <w:rPr>
                <w:rFonts w:ascii="Times New Roman" w:hAnsi="Times New Roman" w:eastAsia="Times New Roman" w:cs="Times New Roman"/>
                <w:b w:val="0"/>
                <w:i w:val="0"/>
                <w:color w:val="000000"/>
                <w:sz w:val="22"/>
              </w:rPr>
              <w:t>Non-content</w:t>
            </w:r>
          </w:p>
        </w:tc>
        <w:tc>
          <w:tcPr>
            <w:tcW w:type="dxa" w:w="3024"/>
          </w:tcPr>
          <w:p>
            <w:pPr>
              <w:spacing w:line="240" w:lineRule="auto" w:after="0"/>
            </w:pPr>
            <w:r>
              <w:rPr>
                <w:rFonts w:ascii="Times New Roman" w:hAnsi="Times New Roman" w:eastAsia="Times New Roman" w:cs="Times New Roman"/>
                <w:b w:val="0"/>
                <w:i w:val="0"/>
                <w:color w:val="000000"/>
                <w:sz w:val="22"/>
              </w:rPr>
              <w:t>6 static tools + dynamic</w:t>
            </w:r>
          </w:p>
        </w:tc>
        <w:tc>
          <w:tcPr>
            <w:tcW w:type="dxa" w:w="3024"/>
          </w:tcPr>
          <w:p>
            <w:pPr>
              <w:spacing w:line="240" w:lineRule="auto" w:after="0"/>
            </w:pPr>
            <w:r>
              <w:rPr>
                <w:rFonts w:ascii="Times New Roman" w:hAnsi="Times New Roman" w:eastAsia="Times New Roman" w:cs="Times New Roman"/>
                <w:b w:val="0"/>
                <w:i w:val="0"/>
                <w:color w:val="000000"/>
                <w:sz w:val="22"/>
              </w:rPr>
              <w:t>Cần path map (</w:t>
            </w:r>
            <w:r>
              <w:rPr>
                <w:rFonts w:ascii="Courier New" w:hAnsi="Courier New" w:eastAsia="Courier New" w:cs="Courier New"/>
                <w:b w:val="0"/>
                <w:i w:val="0"/>
                <w:color w:val="000000"/>
                <w:sz w:val="20"/>
              </w:rPr>
              <w:t>EVAL_STATIC_PATH_MAP</w:t>
            </w:r>
            <w:r>
              <w:rPr>
                <w:rFonts w:ascii="Times New Roman" w:hAnsi="Times New Roman" w:eastAsia="Times New Roman" w:cs="Times New Roman"/>
                <w:b w:val="0"/>
                <w:i w:val="0"/>
                <w:color w:val="000000"/>
                <w:sz w:val="22"/>
              </w:rPr>
              <w:t xml:space="preserve"> trong Docker)</w:t>
            </w:r>
          </w:p>
        </w:tc>
      </w:tr>
    </w:tbl>
    <w:p>
      <w:pPr>
        <w:pStyle w:val="Heading2"/>
        <w:keepNext/>
      </w:pPr>
      <w:r>
        <w:rPr>
          <w:rFonts w:ascii="Times New Roman" w:hAnsi="Times New Roman" w:eastAsia="Times New Roman" w:cs="Times New Roman"/>
          <w:b/>
          <w:i w:val="0"/>
          <w:color w:val="000000"/>
          <w:sz w:val="28"/>
        </w:rPr>
        <w:t>D.5. MCP protocol</w:t>
      </w:r>
    </w:p>
    <w:p>
      <w:pPr>
        <w:pStyle w:val="ListBullet"/>
      </w:pPr>
      <w:r>
        <w:rPr>
          <w:rFonts w:ascii="Times New Roman" w:hAnsi="Times New Roman" w:eastAsia="Times New Roman" w:cs="Times New Roman"/>
          <w:b/>
          <w:i w:val="0"/>
          <w:color w:val="000000"/>
        </w:rPr>
        <w:t>Transport:</w:t>
      </w:r>
      <w:r>
        <w:rPr>
          <w:rFonts w:ascii="Times New Roman" w:hAnsi="Times New Roman" w:eastAsia="Times New Roman" w:cs="Times New Roman"/>
          <w:b w:val="0"/>
          <w:i w:val="0"/>
          <w:color w:val="000000"/>
        </w:rPr>
        <w:t xml:space="preserve"> Streamable-HTTP, </w:t>
      </w:r>
      <w:r>
        <w:rPr>
          <w:rFonts w:ascii="Courier New" w:hAnsi="Courier New" w:eastAsia="Courier New" w:cs="Courier New"/>
          <w:b w:val="0"/>
          <w:i w:val="0"/>
          <w:color w:val="000000"/>
        </w:rPr>
        <w:t>POST /mcp</w:t>
      </w:r>
      <w:r>
        <w:rPr>
          <w:rFonts w:ascii="Times New Roman" w:hAnsi="Times New Roman" w:eastAsia="Times New Roman" w:cs="Times New Roman"/>
          <w:b w:val="0"/>
          <w:i w:val="0"/>
          <w:color w:val="000000"/>
        </w:rPr>
        <w:t xml:space="preserve"> (JSON-RPC 2.0, stateless JSON mode)</w:t>
      </w:r>
    </w:p>
    <w:p>
      <w:pPr>
        <w:pStyle w:val="ListBullet"/>
      </w:pPr>
      <w:r>
        <w:rPr>
          <w:rFonts w:ascii="Times New Roman" w:hAnsi="Times New Roman" w:eastAsia="Times New Roman" w:cs="Times New Roman"/>
          <w:b/>
          <w:i w:val="0"/>
          <w:color w:val="000000"/>
        </w:rPr>
        <w:t>Tool schema:</w:t>
      </w:r>
      <w:r>
        <w:rPr>
          <w:rFonts w:ascii="Times New Roman" w:hAnsi="Times New Roman" w:eastAsia="Times New Roman" w:cs="Times New Roman"/>
          <w:b w:val="0"/>
          <w:i w:val="0"/>
          <w:color w:val="000000"/>
        </w:rPr>
        <w:t xml:space="preserve">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 MCP SDK tự convert sang JSON Schema</w:t>
      </w:r>
    </w:p>
    <w:p>
      <w:pPr>
        <w:pStyle w:val="ListBullet"/>
      </w:pPr>
      <w:r>
        <w:rPr>
          <w:rFonts w:ascii="Times New Roman" w:hAnsi="Times New Roman" w:eastAsia="Times New Roman" w:cs="Times New Roman"/>
          <w:b/>
          <w:i w:val="0"/>
          <w:color w:val="000000"/>
        </w:rPr>
        <w:t>Client: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@modelcontextprotocol/sdk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StreamableHTTPClientTransport</w:t>
      </w:r>
    </w:p>
    <w:p>
      <w:pPr>
        <w:pStyle w:val="ListBullet"/>
      </w:pPr>
      <w:r>
        <w:rPr>
          <w:rFonts w:ascii="Times New Roman" w:hAnsi="Times New Roman" w:eastAsia="Times New Roman" w:cs="Times New Roman"/>
          <w:b/>
          <w:i w:val="0"/>
          <w:color w:val="000000"/>
        </w:rPr>
        <w:t>Ports:</w:t>
      </w:r>
      <w:r>
        <w:rPr>
          <w:rFonts w:ascii="Times New Roman" w:hAnsi="Times New Roman" w:eastAsia="Times New Roman" w:cs="Times New Roman"/>
          <w:b w:val="0"/>
          <w:i w:val="0"/>
          <w:color w:val="000000"/>
        </w:rPr>
        <w:t xml:space="preserve"> static-analyzer </w:t>
      </w:r>
      <w:r>
        <w:rPr>
          <w:rFonts w:ascii="Courier New" w:hAnsi="Courier New" w:eastAsia="Courier New" w:cs="Courier New"/>
          <w:b w:val="0"/>
          <w:i w:val="0"/>
          <w:color w:val="000000"/>
        </w:rPr>
        <w:t>:50061</w:t>
      </w:r>
      <w:r>
        <w:rPr>
          <w:rFonts w:ascii="Times New Roman" w:hAnsi="Times New Roman" w:eastAsia="Times New Roman" w:cs="Times New Roman"/>
          <w:b w:val="0"/>
          <w:i w:val="0"/>
          <w:color w:val="000000"/>
        </w:rPr>
        <w:t xml:space="preserve">, dynamic-analyzer </w:t>
      </w:r>
      <w:r>
        <w:rPr>
          <w:rFonts w:ascii="Courier New" w:hAnsi="Courier New" w:eastAsia="Courier New" w:cs="Courier New"/>
          <w:b w:val="0"/>
          <w:i w:val="0"/>
          <w:color w:val="000000"/>
        </w:rPr>
        <w:t>:50062</w:t>
      </w:r>
    </w:p>
    <w:sectPr w:rsidR="00FC693F" w:rsidRPr="0006063C" w:rsidSect="00034616">
      <w:footerReference w:type="default" r:id="rId9"/>
      <w:pgSz w:w="11906" w:h="16838"/>
      <w:pgMar w:top="1701"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PAGE </w:instrText>
    </w:r>
    <w:r>
      <w:rPr>
        <w:rFonts w:ascii="Times New Roman" w:hAnsi="Times New Roman" w:eastAsia="Times New Roman" w:cs="Times New Roman"/>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Luan van Thac si - Le Dang Dung - CLeak</dc:title>
  <dc:subject/>
  <dc:creator>Le Dang Dung</dc:creator>
  <cp:keywords/>
  <dc:description>generated by python-docx</dc:description>
  <cp:lastModifiedBy/>
  <cp:revision>1</cp:revision>
  <dcterms:created xsi:type="dcterms:W3CDTF">2013-12-23T23:15:00Z</dcterms:created>
  <dcterms:modified xsi:type="dcterms:W3CDTF">2013-12-23T23:15:00Z</dcterms:modified>
  <cp:category/>
</cp:coreProperties>
</file>