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539"/>
        <w:gridCol w:w="5821"/>
      </w:tblGrid>
      <w:tr w:rsidR="00F76E61" w14:paraId="4FB5AFD5" w14:textId="77777777">
        <w:tc>
          <w:tcPr>
            <w:tcW w:w="3348" w:type="dxa"/>
            <w:tcMar>
              <w:top w:w="0" w:type="dxa"/>
              <w:left w:w="108" w:type="dxa"/>
              <w:bottom w:w="0" w:type="dxa"/>
              <w:right w:w="108" w:type="dxa"/>
            </w:tcMar>
          </w:tcPr>
          <w:p w14:paraId="354BE62C" w14:textId="77777777" w:rsidR="00F76E61" w:rsidRDefault="00000000">
            <w:pPr>
              <w:spacing w:before="120"/>
              <w:jc w:val="center"/>
            </w:pPr>
            <w:r>
              <w:rPr>
                <w:b/>
                <w:bCs/>
              </w:rPr>
              <w:t>QUỐC HỘI</w:t>
            </w:r>
            <w:r>
              <w:rPr>
                <w:b/>
                <w:bCs/>
              </w:rPr>
              <w:br/>
              <w:t>-------</w:t>
            </w:r>
          </w:p>
        </w:tc>
        <w:tc>
          <w:tcPr>
            <w:tcW w:w="5508" w:type="dxa"/>
            <w:tcMar>
              <w:top w:w="0" w:type="dxa"/>
              <w:left w:w="108" w:type="dxa"/>
              <w:bottom w:w="0" w:type="dxa"/>
              <w:right w:w="108" w:type="dxa"/>
            </w:tcMar>
          </w:tcPr>
          <w:p w14:paraId="3BCA01D9" w14:textId="77777777" w:rsidR="00F76E61" w:rsidRDefault="00000000">
            <w:pPr>
              <w:spacing w:before="120"/>
              <w:jc w:val="center"/>
            </w:pPr>
            <w:r>
              <w:rPr>
                <w:b/>
                <w:bCs/>
              </w:rPr>
              <w:t>CỘNG HÒA XÃ HỘI CHỦ NGHĨA VIỆT NAM</w:t>
            </w:r>
            <w:r>
              <w:rPr>
                <w:b/>
                <w:bCs/>
              </w:rPr>
              <w:br/>
              <w:t>Độc lập - Tự do - Hạnh phúc</w:t>
            </w:r>
            <w:r>
              <w:rPr>
                <w:b/>
                <w:bCs/>
              </w:rPr>
              <w:br/>
              <w:t>---------------</w:t>
            </w:r>
          </w:p>
        </w:tc>
      </w:tr>
      <w:tr w:rsidR="00F76E61" w14:paraId="1502C5ED" w14:textId="77777777">
        <w:tc>
          <w:tcPr>
            <w:tcW w:w="3348" w:type="dxa"/>
            <w:tcMar>
              <w:top w:w="0" w:type="dxa"/>
              <w:left w:w="108" w:type="dxa"/>
              <w:bottom w:w="0" w:type="dxa"/>
              <w:right w:w="108" w:type="dxa"/>
            </w:tcMar>
          </w:tcPr>
          <w:p w14:paraId="08275B98" w14:textId="77777777" w:rsidR="00F76E61" w:rsidRDefault="00000000">
            <w:pPr>
              <w:spacing w:before="120"/>
              <w:jc w:val="center"/>
            </w:pPr>
            <w:r>
              <w:rPr>
                <w:color w:val="000000"/>
              </w:rPr>
              <w:t>Luật số: 134/2025/QH15</w:t>
            </w:r>
          </w:p>
        </w:tc>
        <w:tc>
          <w:tcPr>
            <w:tcW w:w="5508" w:type="dxa"/>
            <w:tcMar>
              <w:top w:w="0" w:type="dxa"/>
              <w:left w:w="108" w:type="dxa"/>
              <w:bottom w:w="0" w:type="dxa"/>
              <w:right w:w="108" w:type="dxa"/>
            </w:tcMar>
          </w:tcPr>
          <w:p w14:paraId="68F18832" w14:textId="77777777" w:rsidR="00F76E61" w:rsidRDefault="00000000">
            <w:pPr>
              <w:spacing w:before="120"/>
              <w:jc w:val="right"/>
            </w:pPr>
            <w:r>
              <w:rPr>
                <w:i/>
                <w:iCs/>
              </w:rPr>
              <w:t>Hà Nội, ngày 10 tháng 12 năm 2025</w:t>
            </w:r>
          </w:p>
        </w:tc>
      </w:tr>
    </w:tbl>
    <w:p w14:paraId="266FCDD2" w14:textId="77777777" w:rsidR="00F76E61" w:rsidRDefault="00000000">
      <w:pPr>
        <w:spacing w:after="280" w:afterAutospacing="1"/>
      </w:pPr>
      <w:r>
        <w:t> </w:t>
      </w:r>
    </w:p>
    <w:p w14:paraId="2A37B806" w14:textId="77777777" w:rsidR="00F76E61" w:rsidRDefault="00000000">
      <w:pPr>
        <w:spacing w:before="120" w:after="280" w:afterAutospacing="1"/>
        <w:jc w:val="center"/>
      </w:pPr>
      <w:bookmarkStart w:id="0" w:name="loai_1"/>
      <w:r>
        <w:rPr>
          <w:b/>
          <w:bCs/>
        </w:rPr>
        <w:t>LUẬT</w:t>
      </w:r>
      <w:bookmarkEnd w:id="0"/>
    </w:p>
    <w:p w14:paraId="369B83A4" w14:textId="77777777" w:rsidR="00F76E61" w:rsidRDefault="00000000">
      <w:pPr>
        <w:spacing w:before="120" w:after="280" w:afterAutospacing="1"/>
        <w:jc w:val="center"/>
      </w:pPr>
      <w:bookmarkStart w:id="1" w:name="loai_1_name"/>
      <w:r>
        <w:rPr>
          <w:b/>
          <w:bCs/>
        </w:rPr>
        <w:t>TRÍ TUỆ NHÂN TẠO</w:t>
      </w:r>
      <w:bookmarkEnd w:id="1"/>
    </w:p>
    <w:p w14:paraId="0715ECAB" w14:textId="77777777" w:rsidR="00F76E61"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6F251789" w14:textId="77777777" w:rsidR="00F76E61" w:rsidRDefault="00000000">
      <w:pPr>
        <w:spacing w:before="120" w:after="280" w:afterAutospacing="1"/>
      </w:pPr>
      <w:r>
        <w:rPr>
          <w:i/>
          <w:iCs/>
        </w:rPr>
        <w:t>Quốc hội ban hành Luật Trí tuệ nhân tạo.</w:t>
      </w:r>
    </w:p>
    <w:p w14:paraId="7D04E48B" w14:textId="77777777" w:rsidR="00F76E61" w:rsidRDefault="00000000">
      <w:pPr>
        <w:spacing w:before="120" w:after="280" w:afterAutospacing="1"/>
      </w:pPr>
      <w:bookmarkStart w:id="4" w:name="chuong_1"/>
      <w:r>
        <w:rPr>
          <w:b/>
          <w:bCs/>
        </w:rPr>
        <w:t>Chương I</w:t>
      </w:r>
      <w:bookmarkEnd w:id="4"/>
      <w:r>
        <w:rPr>
          <w:b/>
          <w:bCs/>
        </w:rPr>
        <w:t xml:space="preserve"> </w:t>
      </w:r>
    </w:p>
    <w:p w14:paraId="3FC0996A" w14:textId="77777777" w:rsidR="00F76E61" w:rsidRDefault="00000000">
      <w:pPr>
        <w:spacing w:before="120" w:after="280" w:afterAutospacing="1"/>
        <w:jc w:val="center"/>
      </w:pPr>
      <w:bookmarkStart w:id="5" w:name="chuong_1_name"/>
      <w:r>
        <w:rPr>
          <w:b/>
          <w:bCs/>
        </w:rPr>
        <w:t>QUY ĐỊNH CHUNG</w:t>
      </w:r>
      <w:bookmarkEnd w:id="5"/>
    </w:p>
    <w:p w14:paraId="5ACA4728" w14:textId="77777777" w:rsidR="00F76E61" w:rsidRDefault="00000000">
      <w:pPr>
        <w:spacing w:before="120" w:after="280" w:afterAutospacing="1"/>
      </w:pPr>
      <w:bookmarkStart w:id="6" w:name="dieu_1"/>
      <w:r>
        <w:rPr>
          <w:b/>
          <w:bCs/>
        </w:rPr>
        <w:t>Điều 1. Phạm vi điều chỉnh</w:t>
      </w:r>
      <w:bookmarkEnd w:id="6"/>
    </w:p>
    <w:p w14:paraId="1D18A698" w14:textId="77777777" w:rsidR="00F76E61" w:rsidRDefault="00000000">
      <w:pPr>
        <w:spacing w:before="120" w:after="280" w:afterAutospacing="1"/>
      </w:pPr>
      <w:r>
        <w:t>1. 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14:paraId="55BBDF9F" w14:textId="77777777" w:rsidR="00F76E61" w:rsidRDefault="00000000">
      <w:pPr>
        <w:spacing w:before="120" w:after="280" w:afterAutospacing="1"/>
      </w:pPr>
      <w:r>
        <w:t>2. Hoạt động trí tuệ nhân tạo chỉ phục vụ cho mục đích quốc phòng, an ninh, cơ yếu không thuộc phạm vi điều chỉnh của Luật này.</w:t>
      </w:r>
    </w:p>
    <w:p w14:paraId="237EBEC4" w14:textId="77777777" w:rsidR="00F76E61" w:rsidRDefault="00000000">
      <w:pPr>
        <w:spacing w:before="120" w:after="280" w:afterAutospacing="1"/>
      </w:pPr>
      <w:bookmarkStart w:id="7" w:name="dieu_2"/>
      <w:r>
        <w:rPr>
          <w:b/>
          <w:bCs/>
        </w:rPr>
        <w:t>Điều 2. Đối tượng áp dụng</w:t>
      </w:r>
      <w:bookmarkEnd w:id="7"/>
    </w:p>
    <w:p w14:paraId="50691D2D" w14:textId="77777777" w:rsidR="00F76E61" w:rsidRDefault="00000000">
      <w:pPr>
        <w:spacing w:before="120" w:after="280" w:afterAutospacing="1"/>
      </w:pPr>
      <w:r>
        <w:t>Luật này áp dụng đối với cơ quan, tổ chức, cá nhân Việt Nam và tổ chức, cá nhân nước ngoài tham gia vào hoạt động trí tuệ nhân tạo tại Việt Nam.</w:t>
      </w:r>
    </w:p>
    <w:p w14:paraId="6B91151F" w14:textId="77777777" w:rsidR="00F76E61" w:rsidRDefault="00000000">
      <w:pPr>
        <w:spacing w:before="120" w:after="280" w:afterAutospacing="1"/>
      </w:pPr>
      <w:bookmarkStart w:id="8" w:name="dieu_3"/>
      <w:r>
        <w:rPr>
          <w:b/>
          <w:bCs/>
        </w:rPr>
        <w:t>Điều 3. Giải thích từ ngữ</w:t>
      </w:r>
      <w:bookmarkEnd w:id="8"/>
    </w:p>
    <w:p w14:paraId="37E434EE" w14:textId="77777777" w:rsidR="00F76E61" w:rsidRDefault="00000000">
      <w:pPr>
        <w:spacing w:before="120" w:after="280" w:afterAutospacing="1"/>
      </w:pPr>
      <w:r>
        <w:t>Trong Luật này, các từ ngữ dưới đây được hiểu như sau:</w:t>
      </w:r>
    </w:p>
    <w:p w14:paraId="48CF733D" w14:textId="77777777" w:rsidR="00F76E61" w:rsidRDefault="00000000">
      <w:pPr>
        <w:spacing w:before="120" w:after="280" w:afterAutospacing="1"/>
      </w:pPr>
      <w:r>
        <w:t xml:space="preserve">1. </w:t>
      </w:r>
      <w:r>
        <w:rPr>
          <w:i/>
          <w:iCs/>
        </w:rPr>
        <w:t>Trí tuệ nhân tạo</w:t>
      </w:r>
      <w:r>
        <w:t xml:space="preserve"> là việc thực hiện bằng điện tử các năng lực trí tuệ của con người, bao gồm học tập, suy luận, nhận thức, phán đoán và hiểu ngôn ngữ tự nhiên.</w:t>
      </w:r>
    </w:p>
    <w:p w14:paraId="5984D0C3" w14:textId="77777777" w:rsidR="00F76E61" w:rsidRDefault="00000000">
      <w:pPr>
        <w:spacing w:before="120" w:after="280" w:afterAutospacing="1"/>
      </w:pPr>
      <w:r>
        <w:t xml:space="preserve">2. </w:t>
      </w:r>
      <w:r>
        <w:rPr>
          <w:i/>
          <w:iCs/>
        </w:rPr>
        <w:t>Hệ thống trí tuệ nhân tạo</w:t>
      </w:r>
      <w:r>
        <w:t xml:space="preserve">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14:paraId="5749AE5E" w14:textId="77777777" w:rsidR="00F76E61" w:rsidRDefault="00000000">
      <w:pPr>
        <w:spacing w:before="120" w:after="280" w:afterAutospacing="1"/>
      </w:pPr>
      <w:r>
        <w:lastRenderedPageBreak/>
        <w:t xml:space="preserve">3. </w:t>
      </w:r>
      <w:r>
        <w:rPr>
          <w:i/>
          <w:iCs/>
        </w:rPr>
        <w:t>Nhà phát triển</w:t>
      </w:r>
      <w:r>
        <w:t xml:space="preserve">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14:paraId="40B32AB5" w14:textId="77777777" w:rsidR="00F76E61" w:rsidRDefault="00000000">
      <w:pPr>
        <w:spacing w:before="120" w:after="280" w:afterAutospacing="1"/>
      </w:pPr>
      <w:r>
        <w:t xml:space="preserve">4. </w:t>
      </w:r>
      <w:r>
        <w:rPr>
          <w:i/>
          <w:iCs/>
        </w:rPr>
        <w:t>Nhà cung cấp</w:t>
      </w:r>
      <w:r>
        <w:t xml:space="preserve"> là tổ chức, cá nhân đưa hệ thống trí tuệ nhân tạo ra thị trường hoặc đưa vào sử dụng dưới tên, thương hiệu hoặc nhãn hiệu của mình, không phụ thuộc hệ thống đó do họ tự phát triển hay được phát triển bởi bên thứ ba.</w:t>
      </w:r>
    </w:p>
    <w:p w14:paraId="347A446F" w14:textId="77777777" w:rsidR="00F76E61" w:rsidRDefault="00000000">
      <w:pPr>
        <w:spacing w:before="120" w:after="280" w:afterAutospacing="1"/>
      </w:pPr>
      <w:r>
        <w:t xml:space="preserve">5. </w:t>
      </w:r>
      <w:r>
        <w:rPr>
          <w:i/>
          <w:iCs/>
        </w:rPr>
        <w:t>Bên triển khai</w:t>
      </w:r>
      <w:r>
        <w:t xml:space="preserve">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14:paraId="51A038A1" w14:textId="77777777" w:rsidR="00F76E61" w:rsidRDefault="00000000">
      <w:pPr>
        <w:spacing w:before="120" w:after="280" w:afterAutospacing="1"/>
      </w:pPr>
      <w:r>
        <w:t xml:space="preserve">6. </w:t>
      </w:r>
      <w:r>
        <w:rPr>
          <w:i/>
          <w:iCs/>
        </w:rPr>
        <w:t>Người sử dụng</w:t>
      </w:r>
      <w:r>
        <w:t xml:space="preserve"> là tổ chức, cá nhân trực tiếp tương tác với hệ thống trí tuệ nhân tạo hoặc sử dụng kết quả đầu ra của hệ thống đó.</w:t>
      </w:r>
    </w:p>
    <w:p w14:paraId="0AA95E52" w14:textId="77777777" w:rsidR="00F76E61" w:rsidRDefault="00000000">
      <w:pPr>
        <w:spacing w:before="120" w:after="280" w:afterAutospacing="1"/>
      </w:pPr>
      <w:r>
        <w:t xml:space="preserve">7. </w:t>
      </w:r>
      <w:r>
        <w:rPr>
          <w:i/>
          <w:iCs/>
        </w:rPr>
        <w:t>Người bị ảnh hưởng</w:t>
      </w:r>
      <w:r>
        <w:t xml:space="preserve"> 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p>
    <w:p w14:paraId="1E941D7F" w14:textId="77777777" w:rsidR="00F76E61" w:rsidRDefault="00000000">
      <w:pPr>
        <w:spacing w:before="120" w:after="280" w:afterAutospacing="1"/>
      </w:pPr>
      <w:r>
        <w:t xml:space="preserve">8. </w:t>
      </w:r>
      <w:r>
        <w:rPr>
          <w:i/>
          <w:iCs/>
        </w:rPr>
        <w:t>Sự cố nghiêm trọng</w:t>
      </w:r>
      <w:r>
        <w:t xml:space="preserve"> là sự kiện xảy ra trong hoạt động của hệ thống trí tuệ nhân tạo, gây ra hoặc có nguy cơ gây ra thiệt hại đáng kể đến tính mạng, sức khỏe, quyền con người, tài sản, an ninh mạng, trật tự công cộng, môi trường hoặc làm gián đoạn hoạt động của hệ thống thông tin quan trọng về an ninh quốc gia.</w:t>
      </w:r>
    </w:p>
    <w:p w14:paraId="333C6356" w14:textId="77777777" w:rsidR="00F76E61" w:rsidRDefault="00000000">
      <w:pPr>
        <w:spacing w:before="120" w:after="280" w:afterAutospacing="1"/>
      </w:pPr>
      <w:bookmarkStart w:id="9" w:name="dieu_4"/>
      <w:r>
        <w:rPr>
          <w:b/>
          <w:bCs/>
        </w:rPr>
        <w:t>Điều 4. Nguyên tắc cơ bản trong hoạt động trí tuệ nhân tạo</w:t>
      </w:r>
      <w:bookmarkEnd w:id="9"/>
    </w:p>
    <w:p w14:paraId="2EBB97AF" w14:textId="77777777" w:rsidR="00F76E61" w:rsidRDefault="00000000">
      <w:pPr>
        <w:spacing w:before="120" w:after="280" w:afterAutospacing="1"/>
      </w:pPr>
      <w:r>
        <w:t xml:space="preserve">1. Lấy con người làm trung tâm; bảo đảm quyền con người, quyền riêng tư, lợi ích quốc gia, lợi ích công cộng và an ninh quốc gia; tuân thủ </w:t>
      </w:r>
      <w:bookmarkStart w:id="10" w:name="tvpllink_khhhnejlqt_1"/>
      <w:r>
        <w:t>Hiến pháp</w:t>
      </w:r>
      <w:bookmarkEnd w:id="10"/>
      <w:r>
        <w:t xml:space="preserve"> và pháp luật.</w:t>
      </w:r>
    </w:p>
    <w:p w14:paraId="6DB6EC50" w14:textId="77777777" w:rsidR="00F76E61" w:rsidRDefault="00000000">
      <w:pPr>
        <w:spacing w:before="120" w:after="280" w:afterAutospacing="1"/>
      </w:pPr>
      <w: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14:paraId="1D94ADCE" w14:textId="77777777" w:rsidR="00F76E61" w:rsidRDefault="00000000">
      <w:pPr>
        <w:spacing w:before="120" w:after="280" w:afterAutospacing="1"/>
      </w:pPr>
      <w: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14:paraId="6BDC6B29" w14:textId="77777777" w:rsidR="00F76E61" w:rsidRDefault="00000000">
      <w:pPr>
        <w:spacing w:before="120" w:after="280" w:afterAutospacing="1"/>
      </w:pPr>
      <w: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p>
    <w:p w14:paraId="0207EDFF" w14:textId="77777777" w:rsidR="00F76E61" w:rsidRDefault="00000000">
      <w:pPr>
        <w:spacing w:before="120" w:after="280" w:afterAutospacing="1"/>
      </w:pPr>
      <w:bookmarkStart w:id="11" w:name="dieu_5"/>
      <w:r>
        <w:rPr>
          <w:b/>
          <w:bCs/>
        </w:rPr>
        <w:t>Điều 5. Chính sách của Nhà nước đối với hoạt động trí tuệ nhân tạo</w:t>
      </w:r>
      <w:bookmarkEnd w:id="11"/>
    </w:p>
    <w:p w14:paraId="05420AE9" w14:textId="77777777" w:rsidR="00F76E61" w:rsidRDefault="00000000">
      <w:pPr>
        <w:spacing w:before="120" w:after="280" w:afterAutospacing="1"/>
      </w:pPr>
      <w:r>
        <w:lastRenderedPageBreak/>
        <w:t>1. Có chính sách phát triển trí tuệ nhân tạo để trở thành động lực quan trọng cho tăng trưởng, đổi mới sáng tạo và phát triển bền vững đất nước.</w:t>
      </w:r>
    </w:p>
    <w:p w14:paraId="51A933C2" w14:textId="77777777" w:rsidR="00F76E61" w:rsidRDefault="00000000">
      <w:pPr>
        <w:spacing w:before="120" w:after="280" w:afterAutospacing="1"/>
      </w:pPr>
      <w:r>
        <w:t>2. Khuyến khích thử nghiệm công nghệ có kiểm soát; áp dụng biện pháp quản lý tương xứng với mức độ rủi ro và khuyến khích cơ chế tự nguyện tuân thủ.</w:t>
      </w:r>
    </w:p>
    <w:p w14:paraId="63338345" w14:textId="77777777" w:rsidR="00F76E61" w:rsidRDefault="00000000">
      <w:pPr>
        <w:spacing w:before="120" w:after="280" w:afterAutospacing="1"/>
      </w:pPr>
      <w:r>
        <w:t>3. 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14:paraId="4A3FD28C" w14:textId="77777777" w:rsidR="00F76E61" w:rsidRDefault="00000000">
      <w:pPr>
        <w:spacing w:before="120" w:after="280" w:afterAutospacing="1"/>
      </w:pPr>
      <w:r>
        <w:t>4. 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14:paraId="0D7D0E98" w14:textId="77777777" w:rsidR="00F76E61" w:rsidRDefault="00000000">
      <w:pPr>
        <w:spacing w:before="120" w:after="280" w:afterAutospacing="1"/>
      </w:pPr>
      <w:r>
        <w:t>5. 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14:paraId="11A58682" w14:textId="77777777" w:rsidR="00F76E61" w:rsidRDefault="00000000">
      <w:pPr>
        <w:spacing w:before="120" w:after="280" w:afterAutospacing="1"/>
      </w:pPr>
      <w:r>
        <w:t>6. Khuyến khích các tổ chức, mạng lưới và sáng kiến xã hội thúc đẩy an toàn, đạo đức, tin cậy và xây dựng niềm tin xã hội trong phát triển trí tuệ nhân tạo.</w:t>
      </w:r>
    </w:p>
    <w:p w14:paraId="1625DFED" w14:textId="77777777" w:rsidR="00F76E61" w:rsidRDefault="00000000">
      <w:pPr>
        <w:spacing w:before="120" w:after="280" w:afterAutospacing="1"/>
      </w:pPr>
      <w:r>
        <w:t>7. Thúc đẩy ứng dụng trí tuệ nhân tạo trong hoạt động của doanh nghiệp và các lĩnh vực kinh tế - xã hội trọng điểm; phát triển hệ sinh thái khởi nghiệp, đổi mới sáng tạo; khuyến khích hợp tác công tư.</w:t>
      </w:r>
    </w:p>
    <w:p w14:paraId="460C5180" w14:textId="77777777" w:rsidR="00F76E61" w:rsidRDefault="00000000">
      <w:pPr>
        <w:spacing w:before="120" w:after="280" w:afterAutospacing="1"/>
      </w:pPr>
      <w:r>
        <w:t>8. Chủ động hội nhập, hợp tác quốc tế; tham gia xây dựng và định hình chuẩn mực, khung quản trị toàn cầu; bảo đảm lợi ích và chủ quyền quốc gia trong lĩnh vực trí tuệ nhân tạo.</w:t>
      </w:r>
    </w:p>
    <w:p w14:paraId="619F8380" w14:textId="77777777" w:rsidR="00F76E61" w:rsidRDefault="00000000">
      <w:pPr>
        <w:spacing w:before="120" w:after="280" w:afterAutospacing="1"/>
      </w:pPr>
      <w:bookmarkStart w:id="12" w:name="dieu_6"/>
      <w:r>
        <w:rPr>
          <w:b/>
          <w:bCs/>
        </w:rPr>
        <w:t>Điều 6. Ứng dụng trí tuệ nhân tạo trong các ngành, lĩnh vực</w:t>
      </w:r>
      <w:bookmarkEnd w:id="12"/>
    </w:p>
    <w:p w14:paraId="3F84A3D6" w14:textId="77777777" w:rsidR="00F76E61" w:rsidRDefault="00000000">
      <w:pPr>
        <w:spacing w:before="120" w:after="280" w:afterAutospacing="1"/>
      </w:pPr>
      <w:r>
        <w:t>1. Việc ứng dụng trí tuệ nhân tạo trong các ngành, lĩnh vực phải tuân thủ nguyên tắc quản lý rủi ro theo quy định của Luật này và phù hợp với pháp luật có liên quan.</w:t>
      </w:r>
    </w:p>
    <w:p w14:paraId="5E8E1684" w14:textId="77777777" w:rsidR="00F76E61" w:rsidRDefault="00000000">
      <w:pPr>
        <w:spacing w:before="120" w:after="280" w:afterAutospacing="1"/>
      </w:pPr>
      <w:bookmarkStart w:id="13" w:name="khoan_2_6"/>
      <w: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 đây:</w:t>
      </w:r>
      <w:bookmarkEnd w:id="13"/>
    </w:p>
    <w:p w14:paraId="0C02B4A0" w14:textId="77777777" w:rsidR="00F76E61" w:rsidRDefault="00000000">
      <w:pPr>
        <w:spacing w:before="120" w:after="280" w:afterAutospacing="1"/>
      </w:pPr>
      <w:r>
        <w:t>a) Lĩnh vực y tế: bảo đảm an toàn cho người bệnh; độ tin cậy trong điều kiện sử dụng thực tế; bảo vệ dữ liệu về sức khỏe theo quy định của pháp luật;</w:t>
      </w:r>
    </w:p>
    <w:p w14:paraId="5ED81C77" w14:textId="77777777" w:rsidR="00F76E61" w:rsidRDefault="00000000">
      <w:pPr>
        <w:spacing w:before="120" w:after="280" w:afterAutospacing="1"/>
      </w:pPr>
      <w: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p>
    <w:p w14:paraId="23C8DFDE" w14:textId="77777777" w:rsidR="00F76E61" w:rsidRDefault="00000000">
      <w:pPr>
        <w:spacing w:before="120" w:after="280" w:afterAutospacing="1"/>
      </w:pPr>
      <w:r>
        <w:lastRenderedPageBreak/>
        <w:t>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w:t>
      </w:r>
    </w:p>
    <w:p w14:paraId="6C410AEF" w14:textId="77777777" w:rsidR="00F76E61" w:rsidRDefault="00000000">
      <w:pPr>
        <w:spacing w:before="120" w:after="280" w:afterAutospacing="1"/>
      </w:pPr>
      <w:bookmarkStart w:id="14" w:name="khoan_4_6"/>
      <w:r>
        <w:t>4. Chính phủ, Bộ, cơ quan ngang Bộ trong phạm vi chức năng, nhiệm vụ và quyền hạn của mình quy định chi tiết yêu cầu về an toàn, quản lý rủi ro và điều kiện triển khai đối với việc ứng dụng trí tuệ nhân tạo trong ngành, lĩnh vực quản lý, bảo đảm phù hợp với quy định của Luật này.</w:t>
      </w:r>
      <w:bookmarkEnd w:id="14"/>
    </w:p>
    <w:p w14:paraId="164D5103" w14:textId="77777777" w:rsidR="00F76E61" w:rsidRDefault="00000000">
      <w:pPr>
        <w:spacing w:before="120" w:after="280" w:afterAutospacing="1"/>
      </w:pPr>
      <w:bookmarkStart w:id="15" w:name="dieu_7"/>
      <w:r>
        <w:rPr>
          <w:b/>
          <w:bCs/>
        </w:rPr>
        <w:t>Điều 7. Các hành vi bị nghiêm cấm</w:t>
      </w:r>
      <w:bookmarkEnd w:id="15"/>
    </w:p>
    <w:p w14:paraId="2F29A001" w14:textId="77777777" w:rsidR="00F76E61" w:rsidRDefault="00000000">
      <w:pPr>
        <w:spacing w:before="120" w:after="280" w:afterAutospacing="1"/>
      </w:pPr>
      <w:r>
        <w:t>1. Lợi dụng, chiếm đoạt hệ thống trí tuệ nhân tạo để thực hiện hành vi vi phạm pháp luật, xâm phạm quyền, lợi ích hợp pháp của tổ chức, cá nhân.</w:t>
      </w:r>
    </w:p>
    <w:p w14:paraId="6AEC1DE1" w14:textId="77777777" w:rsidR="00F76E61" w:rsidRDefault="00000000">
      <w:pPr>
        <w:spacing w:before="120" w:after="280" w:afterAutospacing="1"/>
      </w:pPr>
      <w:r>
        <w:t>2. Phát triển, cung cấp, triển khai hoặc sử dụng các hệ thống trí tuệ nhân tạo nhằm mục đích sau đây:</w:t>
      </w:r>
    </w:p>
    <w:p w14:paraId="7F432091" w14:textId="77777777" w:rsidR="00F76E61" w:rsidRDefault="00000000">
      <w:pPr>
        <w:spacing w:before="120" w:after="280" w:afterAutospacing="1"/>
      </w:pPr>
      <w:r>
        <w:t>a) Thực hiện các hành vi bị nghiêm cấm theo quy định của luật;</w:t>
      </w:r>
    </w:p>
    <w:p w14:paraId="4D45672A" w14:textId="77777777" w:rsidR="00F76E61" w:rsidRDefault="00000000">
      <w:pPr>
        <w:spacing w:before="120" w:after="280" w:afterAutospacing="1"/>
      </w:pPr>
      <w: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14:paraId="7A93A646" w14:textId="77777777" w:rsidR="00F76E61" w:rsidRDefault="00000000">
      <w:pPr>
        <w:spacing w:before="120" w:after="280" w:afterAutospacing="1"/>
      </w:pPr>
      <w:r>
        <w:t>c) Lợi dụng điểm yếu của nhóm người dễ bị tổn thương, bao 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14:paraId="0D5EBA7A" w14:textId="77777777" w:rsidR="00F76E61" w:rsidRDefault="00000000">
      <w:pPr>
        <w:spacing w:before="120" w:after="280" w:afterAutospacing="1"/>
      </w:pPr>
      <w:r>
        <w:t>d) Tạo ra hoặc phổ biến nội dung giả mạo có khả năng gây nguy hại nghiêm trọng đến an ninh quốc gia, trật tự, an toàn xã hội.</w:t>
      </w:r>
    </w:p>
    <w:p w14:paraId="06249525" w14:textId="77777777" w:rsidR="00F76E61" w:rsidRDefault="00000000">
      <w:pPr>
        <w:spacing w:before="120" w:after="280" w:afterAutospacing="1"/>
      </w:pPr>
      <w: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14:paraId="447A501B" w14:textId="77777777" w:rsidR="00F76E61" w:rsidRDefault="00000000">
      <w:pPr>
        <w:spacing w:before="120" w:after="280" w:afterAutospacing="1"/>
      </w:pPr>
      <w:r>
        <w:t>4. Cản trở, vô hiệu hóa hoặc làm sai lệch cơ chế giám sát, can thiệp và kiểm soát của con người đối với hệ thống trí tuệ nhân tạo theo quy định của Luật này.</w:t>
      </w:r>
    </w:p>
    <w:p w14:paraId="23600755" w14:textId="77777777" w:rsidR="00F76E61" w:rsidRDefault="00000000">
      <w:pPr>
        <w:spacing w:before="120" w:after="280" w:afterAutospacing="1"/>
      </w:pPr>
      <w:r>
        <w:t>5. Che giấu thông tin bắt buộc phải công khai, minh bạch hoặc giải trình; tẩy xóa, làm sai lệch các thông tin, nhãn, cảnh báo bắt buộc trong hoạt động trí tuệ nhân tạo.</w:t>
      </w:r>
    </w:p>
    <w:p w14:paraId="36061475" w14:textId="77777777" w:rsidR="00F76E61" w:rsidRDefault="00000000">
      <w:pPr>
        <w:spacing w:before="120" w:after="280" w:afterAutospacing="1"/>
      </w:pPr>
      <w:r>
        <w:t>6. Lợi dụng hoạt động nghiên cứu, thử nghiệm, đánh giá hoặc kiểm định hệ thống trí tuệ nhân tạo để thực hiện hành vi trái quy định của luật.</w:t>
      </w:r>
    </w:p>
    <w:p w14:paraId="224B9869" w14:textId="77777777" w:rsidR="00F76E61" w:rsidRDefault="00000000">
      <w:pPr>
        <w:spacing w:before="120" w:after="280" w:afterAutospacing="1"/>
      </w:pPr>
      <w:bookmarkStart w:id="16" w:name="dieu_8"/>
      <w:r>
        <w:rPr>
          <w:b/>
          <w:bCs/>
        </w:rPr>
        <w:t>Điều 8. Cổng thông tin điện tử một cửa về trí tuệ nhân tạo và Cơ sở dữ liệu quốc gia về hệ thống trí tuệ nhân tạo</w:t>
      </w:r>
      <w:bookmarkEnd w:id="16"/>
    </w:p>
    <w:p w14:paraId="4922A7B2" w14:textId="77777777" w:rsidR="00F76E61" w:rsidRDefault="00000000">
      <w:pPr>
        <w:spacing w:before="120" w:after="280" w:afterAutospacing="1"/>
      </w:pPr>
      <w:r>
        <w:lastRenderedPageBreak/>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14:paraId="5188304E" w14:textId="77777777" w:rsidR="00F76E61" w:rsidRDefault="00000000">
      <w:pPr>
        <w:spacing w:before="120" w:after="280" w:afterAutospacing="1"/>
      </w:pPr>
      <w:r>
        <w:t>2. Cơ sở dữ liệu quốc gia về hệ thống trí tuệ nhân tạo được xây dựng, quản lý thống nhất để phục vụ quản lý, giám sát và công khai thông tin về hệ thống trí tuệ nhân tạo theo quy định của pháp luật.</w:t>
      </w:r>
    </w:p>
    <w:p w14:paraId="70B1F59A" w14:textId="77777777" w:rsidR="00F76E61" w:rsidRDefault="00000000">
      <w:pPr>
        <w:spacing w:before="120" w:after="280" w:afterAutospacing="1"/>
      </w:pPr>
      <w:r>
        <w:t>3. Việc công khai, kết nối và chia sẻ dữ liệu trên cổng thông tin điện tử một cửa về trí tuệ nhân tạo và Cơ sở dữ liệu quốc gia về hệ thống trí tuệ nhân tạo phải bảo đảm an toàn, an ninh thông tin; bảo vệ bí mật nhà nước, bí mật kinh doanh và dữ liệu cá nhân.</w:t>
      </w:r>
    </w:p>
    <w:p w14:paraId="762809E8" w14:textId="77777777" w:rsidR="00F76E61" w:rsidRDefault="00000000">
      <w:pPr>
        <w:spacing w:before="120" w:after="280" w:afterAutospacing="1"/>
      </w:pPr>
      <w:bookmarkStart w:id="17" w:name="khoan_4_8"/>
      <w:r>
        <w:t>4. Chính phủ quy định chi tiết cơ chế vận hành, quản lý, khai thác cổng thông tin điện tử một cửa về trí tuệ nhân tạo, Cơ sở dữ liệu quốc gia về hệ thống trí tuệ nhân tạo.</w:t>
      </w:r>
      <w:bookmarkEnd w:id="17"/>
    </w:p>
    <w:p w14:paraId="7910F7F2" w14:textId="77777777" w:rsidR="00F76E61" w:rsidRDefault="00000000">
      <w:pPr>
        <w:spacing w:before="120" w:after="280" w:afterAutospacing="1"/>
      </w:pPr>
      <w:bookmarkStart w:id="18" w:name="chuong_2"/>
      <w:r>
        <w:rPr>
          <w:b/>
          <w:bCs/>
        </w:rPr>
        <w:t>Chương II</w:t>
      </w:r>
      <w:bookmarkEnd w:id="18"/>
      <w:r>
        <w:rPr>
          <w:b/>
          <w:bCs/>
        </w:rPr>
        <w:t xml:space="preserve"> </w:t>
      </w:r>
    </w:p>
    <w:p w14:paraId="1B050A0F" w14:textId="77777777" w:rsidR="00F76E61" w:rsidRDefault="00000000">
      <w:pPr>
        <w:spacing w:before="120" w:after="280" w:afterAutospacing="1"/>
        <w:jc w:val="center"/>
      </w:pPr>
      <w:bookmarkStart w:id="19" w:name="chuong_2_name"/>
      <w:r>
        <w:rPr>
          <w:b/>
          <w:bCs/>
        </w:rPr>
        <w:t>PHÂN LOẠI VÀ QUẢN LÝ HỆ THỐNG TRÍ TUỆ NHÂN TẠO THEO RỦI RO</w:t>
      </w:r>
      <w:bookmarkEnd w:id="19"/>
    </w:p>
    <w:p w14:paraId="2B5FA0C4" w14:textId="77777777" w:rsidR="00F76E61" w:rsidRDefault="00000000">
      <w:pPr>
        <w:spacing w:before="120" w:after="280" w:afterAutospacing="1"/>
      </w:pPr>
      <w:bookmarkStart w:id="20" w:name="dieu_9"/>
      <w:r>
        <w:rPr>
          <w:b/>
          <w:bCs/>
        </w:rPr>
        <w:t>Điều 9. Phân loại mức độ rủi ro của hệ thống trí tuệ nhân tạo</w:t>
      </w:r>
      <w:bookmarkEnd w:id="20"/>
    </w:p>
    <w:p w14:paraId="0EA74557" w14:textId="77777777" w:rsidR="00F76E61" w:rsidRDefault="00000000">
      <w:pPr>
        <w:spacing w:before="120" w:after="280" w:afterAutospacing="1"/>
      </w:pPr>
      <w:r>
        <w:t>1. Hệ thống trí tuệ nhân tạo được phân loại theo các mức độ rủi ro sau đây:</w:t>
      </w:r>
    </w:p>
    <w:p w14:paraId="421BCEAE" w14:textId="77777777" w:rsidR="00F76E61" w:rsidRDefault="00000000">
      <w:pPr>
        <w:spacing w:before="120" w:after="280" w:afterAutospacing="1"/>
      </w:pPr>
      <w: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14:paraId="3FD4CC44" w14:textId="77777777" w:rsidR="00F76E61" w:rsidRDefault="00000000">
      <w:pPr>
        <w:spacing w:before="120" w:after="280" w:afterAutospacing="1"/>
      </w:pPr>
      <w:r>
        <w:t>b) Hệ thống trí tuệ nhân tạo có rủi ro trung bình là hệ thống có khả năng gây nhầm lẫn, tác động hoặc thao túng người sử dụng do không nhận biết được chủ thể tương tác là hệ thống trí tuệ nhân tạo hoặc nội dung do hệ thống tạo ra;</w:t>
      </w:r>
    </w:p>
    <w:p w14:paraId="61AD2B7C" w14:textId="77777777" w:rsidR="00F76E61" w:rsidRDefault="00000000">
      <w:pPr>
        <w:spacing w:before="120" w:after="280" w:afterAutospacing="1"/>
      </w:pPr>
      <w:r>
        <w:t>c) Hệ thống trí tuệ nhân tạo có rủi ro thấp là hệ thống không thuộc trường hợp quy định tại điểm a và điểm b khoản này.</w:t>
      </w:r>
    </w:p>
    <w:p w14:paraId="4B6A2BA2" w14:textId="77777777" w:rsidR="00F76E61" w:rsidRDefault="00000000">
      <w:pPr>
        <w:spacing w:before="120" w:after="280" w:afterAutospacing="1"/>
      </w:pPr>
      <w: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14:paraId="4318BBCB" w14:textId="77777777" w:rsidR="00F76E61" w:rsidRDefault="00000000">
      <w:pPr>
        <w:spacing w:before="120" w:after="280" w:afterAutospacing="1"/>
      </w:pPr>
      <w:r>
        <w:t>3. Chính phủ quy định chi tiết Điều này.</w:t>
      </w:r>
    </w:p>
    <w:p w14:paraId="26E941B3" w14:textId="77777777" w:rsidR="00F76E61" w:rsidRDefault="00000000">
      <w:pPr>
        <w:spacing w:before="120" w:after="280" w:afterAutospacing="1"/>
      </w:pPr>
      <w:bookmarkStart w:id="21" w:name="dieu_10"/>
      <w:r>
        <w:rPr>
          <w:b/>
          <w:bCs/>
        </w:rPr>
        <w:t>Điều 10. Phân loại và thông báo hệ thống trí tuệ nhân tạo</w:t>
      </w:r>
      <w:bookmarkEnd w:id="21"/>
    </w:p>
    <w:p w14:paraId="5D8A3988" w14:textId="77777777" w:rsidR="00F76E61" w:rsidRDefault="00000000">
      <w:pPr>
        <w:spacing w:before="120" w:after="280" w:afterAutospacing="1"/>
      </w:pPr>
      <w:r>
        <w:lastRenderedPageBreak/>
        <w:t>1. Nhà cung cấp tự phân loại hệ thống trí tuệ nhân tạo trước khi đưa vào sử dụng. Hệ thống được phân loại là rủi ro trung bình hoặc rủi ro cao phải có hồ sơ phân loại kèm theo.</w:t>
      </w:r>
    </w:p>
    <w:p w14:paraId="1ACDF784" w14:textId="77777777" w:rsidR="00F76E61" w:rsidRDefault="00000000">
      <w:pPr>
        <w:spacing w:before="120" w:after="280" w:afterAutospacing="1"/>
      </w:pPr>
      <w: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14:paraId="6A9D4603" w14:textId="77777777" w:rsidR="00F76E61" w:rsidRDefault="00000000">
      <w:pPr>
        <w:spacing w:before="120" w:after="280" w:afterAutospacing="1"/>
      </w:pPr>
      <w: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14:paraId="2E93D0BC" w14:textId="77777777" w:rsidR="00F76E61" w:rsidRDefault="00000000">
      <w:pPr>
        <w:spacing w:before="120" w:after="280" w:afterAutospacing="1"/>
      </w:pPr>
      <w:r>
        <w:t>4. Trường hợp chưa xác định được mức độ rủi ro, nhà cung cấp được đề nghị Bộ Khoa học và Công nghệ hướng dẫn về phân loại trên cơ sở hồ sơ kỹ thuật.</w:t>
      </w:r>
    </w:p>
    <w:p w14:paraId="77BB887F" w14:textId="77777777" w:rsidR="00F76E61" w:rsidRDefault="00000000">
      <w:pPr>
        <w:spacing w:before="120" w:after="280" w:afterAutospacing="1"/>
      </w:pPr>
      <w:r>
        <w:t>5. Việc kiểm tra, giám sát được thực hiện theo mức độ rủi ro của hệ thống:</w:t>
      </w:r>
    </w:p>
    <w:p w14:paraId="707065EC" w14:textId="77777777" w:rsidR="00F76E61" w:rsidRDefault="00000000">
      <w:pPr>
        <w:spacing w:before="120" w:after="280" w:afterAutospacing="1"/>
      </w:pPr>
      <w:r>
        <w:t>a) Hệ thống trí tuệ nhân tạo có rủi ro cao được kiểm tra định kỳ hoặc khi có dấu hiệu vi phạm;</w:t>
      </w:r>
    </w:p>
    <w:p w14:paraId="2302FD41" w14:textId="77777777" w:rsidR="00F76E61" w:rsidRDefault="00000000">
      <w:pPr>
        <w:spacing w:before="120" w:after="280" w:afterAutospacing="1"/>
      </w:pPr>
      <w:r>
        <w:t>b) Hệ thống trí tuệ nhân tạo có rủi ro trung bình được giám sát thông qua báo cáo, kiểm tra chọn mẫu hoặc đánh giá của tổ chức độc lập;</w:t>
      </w:r>
    </w:p>
    <w:p w14:paraId="44BA7D75" w14:textId="77777777" w:rsidR="00F76E61" w:rsidRDefault="00000000">
      <w:pPr>
        <w:spacing w:before="120" w:after="280" w:afterAutospacing="1"/>
      </w:pPr>
      <w:r>
        <w:t>c) Hệ thống trí tuệ nhân tạo có rủi ro thấp được theo dõi, kiểm tra khi có sự cố, phản ánh hoặc khi cần bảo đảm an toàn, không làm phát sinh nghĩa vụ không cần thiết cho tổ chức, cá nhân.</w:t>
      </w:r>
    </w:p>
    <w:p w14:paraId="416BB8FC" w14:textId="77777777" w:rsidR="00F76E61" w:rsidRDefault="00000000">
      <w:pPr>
        <w:spacing w:before="120" w:after="280" w:afterAutospacing="1"/>
      </w:pPr>
      <w: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14:paraId="5CA48053" w14:textId="77777777" w:rsidR="00F76E61" w:rsidRDefault="00000000">
      <w:pPr>
        <w:spacing w:before="120" w:after="280" w:afterAutospacing="1"/>
      </w:pPr>
      <w:bookmarkStart w:id="22" w:name="khoan_7_10"/>
      <w:r>
        <w:t>7. Chính phủ quy định chi tiết về nội dung cần thông báo, trình tự, thủ tục thông báo và hướng dẫn kỹ thuật về phân loại rủi ro.</w:t>
      </w:r>
      <w:bookmarkEnd w:id="22"/>
    </w:p>
    <w:p w14:paraId="2DDBD5C2" w14:textId="77777777" w:rsidR="00F76E61" w:rsidRDefault="00000000">
      <w:pPr>
        <w:spacing w:before="120" w:after="280" w:afterAutospacing="1"/>
      </w:pPr>
      <w:bookmarkStart w:id="23" w:name="dieu_11"/>
      <w:r>
        <w:rPr>
          <w:b/>
          <w:bCs/>
        </w:rPr>
        <w:t>Điều 11. Trách nhiệm minh bạch</w:t>
      </w:r>
      <w:bookmarkEnd w:id="23"/>
    </w:p>
    <w:p w14:paraId="65A432A4" w14:textId="77777777" w:rsidR="00F76E61" w:rsidRDefault="00000000">
      <w:pPr>
        <w:spacing w:before="120" w:after="280" w:afterAutospacing="1"/>
      </w:pPr>
      <w: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14:paraId="67379C23" w14:textId="77777777" w:rsidR="00F76E61" w:rsidRDefault="00000000">
      <w:pPr>
        <w:spacing w:before="120" w:after="280" w:afterAutospacing="1"/>
      </w:pPr>
      <w:bookmarkStart w:id="24" w:name="khoan_2_11"/>
      <w:r>
        <w:t>2. Nhà cung cấp bảo đảm các nội dung âm thanh, hình ảnh, video do hệ thống trí tuệ nhân tạo tạo ra được đánh dấu ở định dạng máy đọc theo quy định của Chính phủ.</w:t>
      </w:r>
      <w:bookmarkEnd w:id="24"/>
    </w:p>
    <w:p w14:paraId="5B6DCD65" w14:textId="77777777" w:rsidR="00F76E61" w:rsidRDefault="00000000">
      <w:pPr>
        <w:spacing w:before="120" w:after="280" w:afterAutospacing="1"/>
      </w:pPr>
      <w: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14:paraId="1E6D7E00" w14:textId="77777777" w:rsidR="00F76E61" w:rsidRDefault="00000000">
      <w:pPr>
        <w:spacing w:before="120" w:after="280" w:afterAutospacing="1"/>
      </w:pPr>
      <w:r>
        <w:lastRenderedPageBreak/>
        <w:t>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p>
    <w:p w14:paraId="69878576" w14:textId="77777777" w:rsidR="00F76E61" w:rsidRDefault="00000000">
      <w:pPr>
        <w:spacing w:before="120" w:after="280" w:afterAutospacing="1"/>
      </w:pPr>
      <w: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14:paraId="0F17FA4E" w14:textId="77777777" w:rsidR="00F76E61" w:rsidRDefault="00000000">
      <w:pPr>
        <w:spacing w:before="120" w:after="280" w:afterAutospacing="1"/>
      </w:pPr>
      <w:r>
        <w:t>5. Nhà cung cấp và bên triển khai có trách nhiệm duy trì thông tin minh bạch theo quy định tại Điều này trong suốt quá trình cung cấp hệ thống, sản phẩm hoặc nội dung cho người sử dụng.</w:t>
      </w:r>
    </w:p>
    <w:p w14:paraId="25EA2E2C" w14:textId="77777777" w:rsidR="00F76E61" w:rsidRDefault="00000000">
      <w:pPr>
        <w:spacing w:before="120" w:after="280" w:afterAutospacing="1"/>
      </w:pPr>
      <w:bookmarkStart w:id="25" w:name="khoan_6_11"/>
      <w:r>
        <w:t>6. Chính phủ quy định chi tiết hình thức thông báo, gắn nhãn.</w:t>
      </w:r>
      <w:bookmarkEnd w:id="25"/>
    </w:p>
    <w:p w14:paraId="23FA0B6D" w14:textId="77777777" w:rsidR="00F76E61" w:rsidRDefault="00000000">
      <w:pPr>
        <w:spacing w:before="120" w:after="280" w:afterAutospacing="1"/>
      </w:pPr>
      <w:bookmarkStart w:id="26" w:name="dieu_12"/>
      <w:r>
        <w:rPr>
          <w:b/>
          <w:bCs/>
        </w:rPr>
        <w:t>Điều 12. Trách nhiệm quản lý và xử lý sự cố trí tuệ nhân tạo</w:t>
      </w:r>
      <w:bookmarkEnd w:id="26"/>
    </w:p>
    <w:p w14:paraId="4A952C57" w14:textId="77777777" w:rsidR="00F76E61" w:rsidRDefault="00000000">
      <w:pPr>
        <w:spacing w:before="120" w:after="280" w:afterAutospacing="1"/>
      </w:pPr>
      <w:r>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14:paraId="57D2D3FB" w14:textId="77777777" w:rsidR="00F76E61" w:rsidRDefault="00000000">
      <w:pPr>
        <w:spacing w:before="120" w:after="280" w:afterAutospacing="1"/>
      </w:pPr>
      <w:r>
        <w:t>2. Khi hệ thống trí tuệ nhân tạo xảy ra sự cố nghiêm trọng, nhà phát triển, nhà cung cấp, bên triển khai, người sử dụng hệ thống trí tuệ nhân tạo có trách nhiệm sau đây:</w:t>
      </w:r>
    </w:p>
    <w:p w14:paraId="4E1B1DDF" w14:textId="77777777" w:rsidR="00F76E61" w:rsidRDefault="00000000">
      <w:pPr>
        <w:spacing w:before="120" w:after="280" w:afterAutospacing="1"/>
      </w:pPr>
      <w:r>
        <w:t>a) Nhà phát triển, nhà cung cấp phải khẩn trương áp dụng biện pháp kỹ thuật để khắc phục, tạm dừng hoặc thu hồi hệ thống, đồng thời thông báo cho cơ quan có thẩm quyền;</w:t>
      </w:r>
    </w:p>
    <w:p w14:paraId="0155DE1D" w14:textId="77777777" w:rsidR="00F76E61" w:rsidRDefault="00000000">
      <w:pPr>
        <w:spacing w:before="120" w:after="280" w:afterAutospacing="1"/>
      </w:pPr>
      <w:r>
        <w:t>b) Bên triển khai và người sử dụng có nghĩa vụ ghi nhận, thông báo kịp thời sự cố và phối hợp trong quá trình khắc phục.</w:t>
      </w:r>
    </w:p>
    <w:p w14:paraId="5636B9CD" w14:textId="77777777" w:rsidR="00F76E61" w:rsidRDefault="00000000">
      <w:pPr>
        <w:spacing w:before="120" w:after="280" w:afterAutospacing="1"/>
      </w:pPr>
      <w:r>
        <w:t>3. Cơ quan quản lý nhà nước có thẩm quyền tiếp nhận, xác minh và hướng dẫn xử lý sự cố; khi cần thiết, có quyền yêu cầu tạm dừng, thu hồi hoặc đánh giá lại hệ thống trí tuệ nhân tạo.</w:t>
      </w:r>
    </w:p>
    <w:p w14:paraId="0C82E151" w14:textId="77777777" w:rsidR="00F76E61" w:rsidRDefault="00000000">
      <w:pPr>
        <w:spacing w:before="120" w:after="280" w:afterAutospacing="1"/>
      </w:pPr>
      <w:r>
        <w:t>4. Báo cáo và xử lý sự cố được thực hiện qua cổng thông tin điện tử một cửa về trí tuệ nhân tạo.</w:t>
      </w:r>
    </w:p>
    <w:p w14:paraId="140A9853" w14:textId="77777777" w:rsidR="00F76E61" w:rsidRDefault="00000000">
      <w:pPr>
        <w:spacing w:before="120" w:after="280" w:afterAutospacing="1"/>
      </w:pPr>
      <w:bookmarkStart w:id="27" w:name="khoan_5_12"/>
      <w:r>
        <w:t>5. Chính phủ quy định việc báo cáo và trách nhiệm của các cơ quan, tổ chức, cá nhân có liên quan phù hợp với mức độ nghiêm trọng của sự cố và phạm vi ảnh hưởng của hệ thống trí tuệ nhân tạo.</w:t>
      </w:r>
      <w:bookmarkEnd w:id="27"/>
    </w:p>
    <w:p w14:paraId="75826EF5" w14:textId="77777777" w:rsidR="00F76E61" w:rsidRDefault="00000000">
      <w:pPr>
        <w:spacing w:before="120" w:after="280" w:afterAutospacing="1"/>
      </w:pPr>
      <w:bookmarkStart w:id="28" w:name="dieu_13"/>
      <w:r>
        <w:rPr>
          <w:b/>
          <w:bCs/>
        </w:rPr>
        <w:t>Điều 13. Đánh giá sự phù hợp đối với hệ thống trí tuệ nhân tạo có rủi ro cao</w:t>
      </w:r>
      <w:bookmarkEnd w:id="28"/>
    </w:p>
    <w:p w14:paraId="27E79FCC" w14:textId="77777777" w:rsidR="00F76E61" w:rsidRDefault="00000000">
      <w:pPr>
        <w:spacing w:before="120" w:after="280" w:afterAutospacing="1"/>
      </w:pPr>
      <w: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14:paraId="7BEA1312" w14:textId="77777777" w:rsidR="00F76E61" w:rsidRDefault="00000000">
      <w:pPr>
        <w:spacing w:before="120" w:after="280" w:afterAutospacing="1"/>
      </w:pPr>
      <w:r>
        <w:t xml:space="preserve">2. Đánh giá sự phù hợp là việc xác nhận hệ thống trí tuệ nhân tạo đáp ứng các yêu cầu tại </w:t>
      </w:r>
      <w:bookmarkStart w:id="29" w:name="tc_1"/>
      <w:r>
        <w:t>Điều 14 của Luật này</w:t>
      </w:r>
      <w:bookmarkEnd w:id="29"/>
      <w:r>
        <w:t xml:space="preserve"> và được thực hiện như sau:</w:t>
      </w:r>
    </w:p>
    <w:p w14:paraId="5DEAA20F" w14:textId="77777777" w:rsidR="00F76E61" w:rsidRDefault="00000000">
      <w:pPr>
        <w:spacing w:before="120" w:after="280" w:afterAutospacing="1"/>
      </w:pPr>
      <w:r>
        <w:lastRenderedPageBreak/>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14:paraId="0D57F158" w14:textId="77777777" w:rsidR="00F76E61" w:rsidRDefault="00000000">
      <w:pPr>
        <w:spacing w:before="120" w:after="280" w:afterAutospacing="1"/>
      </w:pPr>
      <w:r>
        <w:t>b) Đối với các hệ thống trí tuệ nhân tạo có rủi ro cao khác: nhà cung cấp tự đánh giá sự phù hợp hoặc thuê tổ chức đánh giá sự phù hợp đã được đăng ký hoặc thừa nhận theo quy định của pháp luật.</w:t>
      </w:r>
    </w:p>
    <w:p w14:paraId="01D272EC" w14:textId="77777777" w:rsidR="00F76E61" w:rsidRDefault="00000000">
      <w:pPr>
        <w:spacing w:before="120" w:after="280" w:afterAutospacing="1"/>
      </w:pPr>
      <w:r>
        <w:t xml:space="preserve">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định của Chính phủ, là căn cứ để thực hiện kiểm tra, giám sát việc tuân thủ quy định tại </w:t>
      </w:r>
      <w:bookmarkStart w:id="30" w:name="tc_2"/>
      <w:r>
        <w:t>Điều 10 của Luật này</w:t>
      </w:r>
      <w:bookmarkEnd w:id="30"/>
      <w:r>
        <w:t>.</w:t>
      </w:r>
    </w:p>
    <w:p w14:paraId="018F72D3" w14:textId="77777777" w:rsidR="00F76E61" w:rsidRDefault="00000000">
      <w:pPr>
        <w:spacing w:before="120" w:after="280" w:afterAutospacing="1"/>
      </w:pPr>
      <w:bookmarkStart w:id="31" w:name="khoan_4_13"/>
      <w:r>
        <w:t>4. Thủ tướng Chính phủ quy định Danh mục hệ thống trí tuệ nhân tạo có rủi ro cao, bao gồm danh mục hệ thống trí tuệ nhân tạo phải chứng nhận sự phù hợp trước khi đưa vào sử dụng.</w:t>
      </w:r>
      <w:bookmarkEnd w:id="31"/>
    </w:p>
    <w:p w14:paraId="7734A6C6" w14:textId="77777777" w:rsidR="00F76E61" w:rsidRDefault="00000000">
      <w:pPr>
        <w:spacing w:before="120" w:after="280" w:afterAutospacing="1"/>
      </w:pPr>
      <w: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14:paraId="39EEEB84" w14:textId="77777777" w:rsidR="00F76E61" w:rsidRDefault="00000000">
      <w:pPr>
        <w:spacing w:before="120" w:after="280" w:afterAutospacing="1"/>
      </w:pPr>
      <w:r>
        <w:t>6. Chính phủ quy định chi tiết Điều này.</w:t>
      </w:r>
    </w:p>
    <w:p w14:paraId="1DCDFBB3" w14:textId="77777777" w:rsidR="00F76E61" w:rsidRDefault="00000000">
      <w:pPr>
        <w:spacing w:before="120" w:after="280" w:afterAutospacing="1"/>
      </w:pPr>
      <w:bookmarkStart w:id="32" w:name="dieu_14"/>
      <w:r>
        <w:rPr>
          <w:b/>
          <w:bCs/>
        </w:rPr>
        <w:t>Điều 14. Quản lý hệ thống trí tuệ nhân tạo có rủi ro cao</w:t>
      </w:r>
      <w:bookmarkEnd w:id="32"/>
    </w:p>
    <w:p w14:paraId="023DC637" w14:textId="77777777" w:rsidR="00F76E61" w:rsidRDefault="00000000">
      <w:pPr>
        <w:spacing w:before="120" w:after="280" w:afterAutospacing="1"/>
      </w:pPr>
      <w:r>
        <w:t>1. Nhà cung cấp hệ thống trí tuệ nhân tạo có rủi ro cao có trách nhiệm sau đây:</w:t>
      </w:r>
    </w:p>
    <w:p w14:paraId="16E9EAB3" w14:textId="77777777" w:rsidR="00F76E61" w:rsidRDefault="00000000">
      <w:pPr>
        <w:spacing w:before="120" w:after="280" w:afterAutospacing="1"/>
      </w:pPr>
      <w:r>
        <w:t>a) Thiết lập và duy trì biện pháp quản lý rủi ro và thường xuyên rà soát khi hệ thống có thay đổi đáng kể hoặc phát sinh rủi ro mới;</w:t>
      </w:r>
    </w:p>
    <w:p w14:paraId="26DD89C8" w14:textId="77777777" w:rsidR="00F76E61" w:rsidRDefault="00000000">
      <w:pPr>
        <w:spacing w:before="120" w:after="280" w:afterAutospacing="1"/>
      </w:pPr>
      <w:r>
        <w:t>b) Quản trị dữ liệu huấn luyện, kiểm thử và vận hành bảo đảm chất lượng trong phạm vi khả năng kỹ thuật và phù hợp với mục đích sử dụng của hệ thống;</w:t>
      </w:r>
    </w:p>
    <w:p w14:paraId="1BFB8358" w14:textId="77777777" w:rsidR="00F76E61" w:rsidRDefault="00000000">
      <w:pPr>
        <w:spacing w:before="120" w:after="280" w:afterAutospacing="1"/>
      </w:pPr>
      <w: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14:paraId="1AEA779A" w14:textId="77777777" w:rsidR="00F76E61" w:rsidRDefault="00000000">
      <w:pPr>
        <w:spacing w:before="120" w:after="280" w:afterAutospacing="1"/>
      </w:pPr>
      <w:r>
        <w:t>d) Thiết kế hệ thống bảo đảm khả năng giám sát và can thiệp của con người đối với hệ thống;</w:t>
      </w:r>
    </w:p>
    <w:p w14:paraId="2FFAFE00" w14:textId="77777777" w:rsidR="00F76E61" w:rsidRDefault="00000000">
      <w:pPr>
        <w:spacing w:before="120" w:after="280" w:afterAutospacing="1"/>
      </w:pPr>
      <w:r>
        <w:t xml:space="preserve">đ) Thực hiện nghĩa vụ minh bạch và xử lý sự cố theo quy định tại </w:t>
      </w:r>
      <w:bookmarkStart w:id="33" w:name="tc_3"/>
      <w:r>
        <w:t>Điều 11 và Điều 12 của Luật này</w:t>
      </w:r>
      <w:bookmarkEnd w:id="33"/>
      <w:r>
        <w:t>;</w:t>
      </w:r>
    </w:p>
    <w:p w14:paraId="4AEF2289" w14:textId="77777777" w:rsidR="00F76E61" w:rsidRDefault="00000000">
      <w:pPr>
        <w:spacing w:before="120" w:after="280" w:afterAutospacing="1"/>
      </w:pPr>
      <w:r>
        <w:t xml:space="preserve">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w:t>
      </w:r>
      <w:r>
        <w:lastRenderedPageBreak/>
        <w:t>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14:paraId="530CC81F" w14:textId="77777777" w:rsidR="00F76E61" w:rsidRDefault="00000000">
      <w:pPr>
        <w:spacing w:before="120" w:after="280" w:afterAutospacing="1"/>
      </w:pPr>
      <w:r>
        <w:t>g) Phối hợp với cơ quan nhà nước có thẩm quyền và bên triển khai trong kiểm tra, đánh giá, hậu kiểm và khắc phục sự cố liên quan đến hệ thống.</w:t>
      </w:r>
    </w:p>
    <w:p w14:paraId="2C662BBF" w14:textId="77777777" w:rsidR="00F76E61" w:rsidRDefault="00000000">
      <w:pPr>
        <w:spacing w:before="120" w:after="280" w:afterAutospacing="1"/>
      </w:pPr>
      <w:r>
        <w:t>2. Bên triển khai hệ thống trí tuệ nhân tạo có rủi ro cao có trách nhiệm sau đây:</w:t>
      </w:r>
    </w:p>
    <w:p w14:paraId="66A91A19" w14:textId="77777777" w:rsidR="00F76E61" w:rsidRDefault="00000000">
      <w:pPr>
        <w:spacing w:before="120" w:after="280" w:afterAutospacing="1"/>
      </w:pPr>
      <w:r>
        <w:t>a) Vận hành và giám sát hệ thống đúng mục đích, phạm vi và mức độ rủi ro đã được phân loại, không làm phát sinh rủi ro mới hoặc rủi ro cao hơn;</w:t>
      </w:r>
    </w:p>
    <w:p w14:paraId="005B1783" w14:textId="77777777" w:rsidR="00F76E61" w:rsidRDefault="00000000">
      <w:pPr>
        <w:spacing w:before="120" w:after="280" w:afterAutospacing="1"/>
      </w:pPr>
      <w:r>
        <w:t>b) Bảo đảm an toàn, bảo mật dữ liệu và khả năng can thiệp của con người trong quá trình sử dụng;</w:t>
      </w:r>
    </w:p>
    <w:p w14:paraId="41A1BBAE" w14:textId="77777777" w:rsidR="00F76E61" w:rsidRDefault="00000000">
      <w:pPr>
        <w:spacing w:before="120" w:after="280" w:afterAutospacing="1"/>
      </w:pPr>
      <w:r>
        <w:t>c) Duy trì việc tuân thủ tiêu chuẩn, quy chuẩn kỹ thuật về trí tuệ nhân tạo trong quá trình vận hành hệ thống;</w:t>
      </w:r>
    </w:p>
    <w:p w14:paraId="74A9D9CD" w14:textId="77777777" w:rsidR="00F76E61" w:rsidRDefault="00000000">
      <w:pPr>
        <w:spacing w:before="120" w:after="280" w:afterAutospacing="1"/>
      </w:pPr>
      <w:r>
        <w:t xml:space="preserve">d) Thực hiện nghĩa vụ minh bạch và xử lý sự cố theo quy định tại </w:t>
      </w:r>
      <w:bookmarkStart w:id="34" w:name="tc_4"/>
      <w:r>
        <w:t>Điều 11 và Điều 12 của Luật này</w:t>
      </w:r>
      <w:bookmarkEnd w:id="34"/>
      <w:r>
        <w:t>;</w:t>
      </w:r>
    </w:p>
    <w:p w14:paraId="331582A9" w14:textId="77777777" w:rsidR="00F76E61" w:rsidRDefault="00000000">
      <w:pPr>
        <w:spacing w:before="120" w:after="280" w:afterAutospacing="1"/>
      </w:pPr>
      <w:r>
        <w:t>đ) 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14:paraId="5B426A87" w14:textId="77777777" w:rsidR="00F76E61" w:rsidRDefault="00000000">
      <w:pPr>
        <w:spacing w:before="120" w:after="280" w:afterAutospacing="1"/>
      </w:pPr>
      <w:r>
        <w:t>e) Phối hợp với nhà cung cấp và cơ quan nhà nước có thẩm quyền trong kiểm tra, đánh giá, hậu kiểm và khắc phục sự cố.</w:t>
      </w:r>
    </w:p>
    <w:p w14:paraId="1DFDB4C8" w14:textId="77777777" w:rsidR="00F76E61" w:rsidRDefault="00000000">
      <w:pPr>
        <w:spacing w:before="120" w:after="280" w:afterAutospacing="1"/>
      </w:pPr>
      <w: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14:paraId="290D1A2D" w14:textId="77777777" w:rsidR="00F76E61" w:rsidRDefault="00000000">
      <w:pPr>
        <w:spacing w:before="120" w:after="280" w:afterAutospacing="1"/>
      </w:pPr>
      <w:r>
        <w:t>4. Việc giải trình phải phù hợp với khả năng kỹ thuật của hệ thống, không làm lộ bí mật kinh doanh theo quy định của pháp luật.</w:t>
      </w:r>
    </w:p>
    <w:p w14:paraId="76B1E8B1" w14:textId="77777777" w:rsidR="00F76E61" w:rsidRDefault="00000000">
      <w:pPr>
        <w:spacing w:before="120" w:after="280" w:afterAutospacing="1"/>
      </w:pPr>
      <w:r>
        <w:t>5. Khuyến khích nhà cung cấp, bên triển khai tham gia bảo hiểm trách nhiệm dân sự hoặc áp dụng biện pháp bảo đảm thực hiện nghĩa vụ phù hợp khác để kịp thời khắc phục sự cố và bồi thường thiệt hại.</w:t>
      </w:r>
    </w:p>
    <w:p w14:paraId="2238BEEC" w14:textId="77777777" w:rsidR="00F76E61" w:rsidRDefault="00000000">
      <w:pPr>
        <w:spacing w:before="120" w:after="280" w:afterAutospacing="1"/>
      </w:pPr>
      <w: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14:paraId="76011782" w14:textId="77777777" w:rsidR="00F76E61" w:rsidRDefault="00000000">
      <w:pPr>
        <w:spacing w:before="120" w:after="280" w:afterAutospacing="1"/>
      </w:pPr>
      <w:r>
        <w:t>7. Chính phủ quy định chi tiết Điều này.</w:t>
      </w:r>
    </w:p>
    <w:p w14:paraId="22EFC3C6" w14:textId="77777777" w:rsidR="00F76E61" w:rsidRDefault="00000000">
      <w:pPr>
        <w:spacing w:before="120" w:after="280" w:afterAutospacing="1"/>
      </w:pPr>
      <w:bookmarkStart w:id="35" w:name="dieu_15"/>
      <w:r>
        <w:rPr>
          <w:b/>
          <w:bCs/>
        </w:rPr>
        <w:lastRenderedPageBreak/>
        <w:t>Điều 15. Quản lý hệ thống trí tuệ nhân tạo có rủi ro trung bình và thấp</w:t>
      </w:r>
      <w:bookmarkEnd w:id="35"/>
    </w:p>
    <w:p w14:paraId="63364BD5" w14:textId="77777777" w:rsidR="00F76E61" w:rsidRDefault="00000000">
      <w:pPr>
        <w:spacing w:before="120" w:after="280" w:afterAutospacing="1"/>
      </w:pPr>
      <w:r>
        <w:t>1. Hệ thống trí tuệ nhân tạo có rủi ro trung bình được quản lý như sau:</w:t>
      </w:r>
    </w:p>
    <w:p w14:paraId="35082078" w14:textId="77777777" w:rsidR="00F76E61" w:rsidRDefault="00000000">
      <w:pPr>
        <w:spacing w:before="120" w:after="280" w:afterAutospacing="1"/>
      </w:pPr>
      <w:r>
        <w:t xml:space="preserve">a) Nhà cung cấp và bên triển khai phải bảo đảm minh bạch theo quy định tại </w:t>
      </w:r>
      <w:bookmarkStart w:id="36" w:name="tc_5"/>
      <w:r>
        <w:t>Điều 11 của Luật này</w:t>
      </w:r>
      <w:bookmarkEnd w:id="36"/>
      <w:r>
        <w:t>;</w:t>
      </w:r>
    </w:p>
    <w:p w14:paraId="13D25943" w14:textId="77777777" w:rsidR="00F76E61" w:rsidRDefault="00000000">
      <w:pPr>
        <w:spacing w:before="120" w:after="280" w:afterAutospacing="1"/>
      </w:pPr>
      <w: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14:paraId="07B725A0" w14:textId="77777777" w:rsidR="00F76E61" w:rsidRDefault="00000000">
      <w:pPr>
        <w:spacing w:before="120" w:after="280" w:afterAutospacing="1"/>
      </w:pPr>
      <w:r>
        <w:t>c) Bên triển khai có trách nhiệm giải trình về việc vận hành, kiểm soát rủi ro, xử lý sự cố và bảo vệ quyền, lợi ích hợp pháp của tổ chức, cá nhân khi có yêu cầu của cơ quan nhà nước có thẩm quyền trong quá trình thanh tra, kiểm tra hoặc xử lý sự cố;</w:t>
      </w:r>
    </w:p>
    <w:p w14:paraId="182B2D24" w14:textId="77777777" w:rsidR="00F76E61" w:rsidRDefault="00000000">
      <w:pPr>
        <w:spacing w:before="120" w:after="280" w:afterAutospacing="1"/>
      </w:pPr>
      <w:r>
        <w:t>d) Người sử dụng có trách nhiệm tuân thủ quy định về thông báo, gắn nhãn hệ thống trí tuệ nhân tạo.</w:t>
      </w:r>
    </w:p>
    <w:p w14:paraId="4B6F7287" w14:textId="77777777" w:rsidR="00F76E61" w:rsidRDefault="00000000">
      <w:pPr>
        <w:spacing w:before="120" w:after="280" w:afterAutospacing="1"/>
      </w:pPr>
      <w:r>
        <w:t>2. Hệ thống trí tuệ nhân tạo có rủi ro thấp được quản lý như sau:</w:t>
      </w:r>
    </w:p>
    <w:p w14:paraId="0D898494" w14:textId="77777777" w:rsidR="00F76E61" w:rsidRDefault="00000000">
      <w:pPr>
        <w:spacing w:before="120" w:after="280" w:afterAutospacing="1"/>
      </w:pPr>
      <w: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14:paraId="6FAFEBF1" w14:textId="77777777" w:rsidR="00F76E61" w:rsidRDefault="00000000">
      <w:pPr>
        <w:spacing w:before="120" w:after="280" w:afterAutospacing="1"/>
      </w:pPr>
      <w: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14:paraId="4AFB7602" w14:textId="77777777" w:rsidR="00F76E61" w:rsidRDefault="00000000">
      <w:pPr>
        <w:spacing w:before="120" w:after="280" w:afterAutospacing="1"/>
      </w:pPr>
      <w:r>
        <w:t>c) Người sử dụng có quyền khai thác, sử dụng hệ thống cho các mục đích hợp pháp và tự chịu trách nhiệm trước pháp luật về hoạt động sử dụng của mình.</w:t>
      </w:r>
    </w:p>
    <w:p w14:paraId="2BEB1580" w14:textId="77777777" w:rsidR="00F76E61" w:rsidRDefault="00000000">
      <w:pPr>
        <w:spacing w:before="120" w:after="280" w:afterAutospacing="1"/>
      </w:pPr>
      <w:r>
        <w:t>3. Nhà nước khuyến khích tổ chức, cá nhân triển khai hệ thống trí tuệ nhân tạo có rủi ro trung bình và thấp áp dụng tiêu chuẩn kỹ thuật về trí tuệ nhân tạo.</w:t>
      </w:r>
    </w:p>
    <w:p w14:paraId="74A4A31E" w14:textId="77777777" w:rsidR="00F76E61" w:rsidRDefault="00000000">
      <w:pPr>
        <w:spacing w:before="120" w:after="280" w:afterAutospacing="1"/>
      </w:pPr>
      <w:bookmarkStart w:id="37" w:name="chuong_3"/>
      <w:r>
        <w:rPr>
          <w:b/>
          <w:bCs/>
        </w:rPr>
        <w:t>Chương III</w:t>
      </w:r>
      <w:bookmarkEnd w:id="37"/>
    </w:p>
    <w:p w14:paraId="6B12AB02" w14:textId="77777777" w:rsidR="00F76E61" w:rsidRDefault="00000000">
      <w:pPr>
        <w:spacing w:before="120" w:after="280" w:afterAutospacing="1"/>
        <w:jc w:val="center"/>
      </w:pPr>
      <w:bookmarkStart w:id="38" w:name="chuong_3_name"/>
      <w:r>
        <w:rPr>
          <w:b/>
          <w:bCs/>
        </w:rPr>
        <w:t>PHÁT TRIỂN HẠ TẦNG VÀ BẢO ĐẢM CHỦ QUYỀN TRÍ TUỆ NHÂN TẠO QUỐC GIA</w:t>
      </w:r>
      <w:bookmarkEnd w:id="38"/>
    </w:p>
    <w:p w14:paraId="46376855" w14:textId="77777777" w:rsidR="00F76E61" w:rsidRDefault="00000000">
      <w:pPr>
        <w:spacing w:before="120" w:after="280" w:afterAutospacing="1"/>
      </w:pPr>
      <w:bookmarkStart w:id="39" w:name="dieu_16"/>
      <w:r>
        <w:rPr>
          <w:b/>
          <w:bCs/>
        </w:rPr>
        <w:t>Điều 16. Hạ tầng trí tuệ nhân tạo quốc gia</w:t>
      </w:r>
      <w:bookmarkEnd w:id="39"/>
    </w:p>
    <w:p w14:paraId="56AA616A" w14:textId="77777777" w:rsidR="00F76E61" w:rsidRDefault="00000000">
      <w:pPr>
        <w:spacing w:before="120" w:after="280" w:afterAutospacing="1"/>
      </w:pPr>
      <w:r>
        <w:t xml:space="preserve">1. Hạ tầng trí tuệ nhân tạo quốc gia là hạ tầng chiến lược, bao gồm hạ tầng do Nhà nước, doanh nghiệp và tổ chức xã hội đầu tư; được phát triển như một hệ sinh thái thống nhất, mở, an toàn, có </w:t>
      </w:r>
      <w:r>
        <w:lastRenderedPageBreak/>
        <w:t>khả năng kết nối, chia sẻ và mở rộng, bảo đảm đáp ứng yêu cầu phát triển và ứng dụng trí tuệ nhân tạo.</w:t>
      </w:r>
    </w:p>
    <w:p w14:paraId="616805DC" w14:textId="77777777" w:rsidR="00F76E61" w:rsidRDefault="00000000">
      <w:pPr>
        <w:spacing w:before="120" w:after="280" w:afterAutospacing="1"/>
      </w:pPr>
      <w: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14:paraId="6EB5A767" w14:textId="77777777" w:rsidR="00F76E61" w:rsidRDefault="00000000">
      <w:pPr>
        <w:spacing w:before="120" w:after="280" w:afterAutospacing="1"/>
      </w:pPr>
      <w: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14:paraId="49E41C7E" w14:textId="77777777" w:rsidR="00F76E61" w:rsidRDefault="00000000">
      <w:pPr>
        <w:spacing w:before="120" w:after="280" w:afterAutospacing="1"/>
      </w:pPr>
      <w:bookmarkStart w:id="40" w:name="khoan_4_16"/>
      <w: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bookmarkEnd w:id="40"/>
    </w:p>
    <w:p w14:paraId="4F25F433" w14:textId="77777777" w:rsidR="00F76E61" w:rsidRDefault="00000000">
      <w:pPr>
        <w:spacing w:before="120" w:after="280" w:afterAutospacing="1"/>
      </w:pPr>
      <w: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14:paraId="7E162DFA" w14:textId="77777777" w:rsidR="00F76E61" w:rsidRDefault="00000000">
      <w:pPr>
        <w:spacing w:before="120" w:after="280" w:afterAutospacing="1"/>
      </w:pPr>
      <w:bookmarkStart w:id="41" w:name="khoan_6_16"/>
      <w:r>
        <w:t>6. Chính phủ quy định chi tiết cơ chế điều phối, chia sẻ, ưu đãi và biện pháp thúc đẩy phát triển hạ tầng trí tuệ nhân tạo quốc gia, phù hợp từng giai đoạn và yêu cầu bảo đảm an toàn, an ninh quốc gia.</w:t>
      </w:r>
      <w:bookmarkEnd w:id="41"/>
    </w:p>
    <w:p w14:paraId="33EECDC7" w14:textId="77777777" w:rsidR="00F76E61" w:rsidRDefault="00000000">
      <w:pPr>
        <w:spacing w:before="120" w:after="280" w:afterAutospacing="1"/>
      </w:pPr>
      <w:bookmarkStart w:id="42" w:name="dieu_17"/>
      <w:r>
        <w:rPr>
          <w:b/>
          <w:bCs/>
        </w:rPr>
        <w:t>Điều 17. Cơ sở dữ liệu phục vụ trí tuệ nhân tạo</w:t>
      </w:r>
      <w:bookmarkEnd w:id="42"/>
    </w:p>
    <w:p w14:paraId="6B590BCE" w14:textId="77777777" w:rsidR="00F76E61" w:rsidRDefault="00000000">
      <w:pPr>
        <w:spacing w:before="120" w:after="280" w:afterAutospacing="1"/>
      </w:pPr>
      <w:r>
        <w:t>1. Cơ sở dữ liệu phục vụ trí tuệ nhân tạo là thành phần quan trọng của hạ tầng trí tuệ nhân tạo quốc gia, bao gồm Cơ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14:paraId="5226C6BC" w14:textId="77777777" w:rsidR="00F76E61" w:rsidRDefault="00000000">
      <w:pPr>
        <w:spacing w:before="120" w:after="280" w:afterAutospacing="1"/>
      </w:pPr>
      <w:r>
        <w:t>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gồm dữ liệu mở, dữ liệu mở có điều kiện và dữ liệu thương mại theo quy định của pháp luật.</w:t>
      </w:r>
    </w:p>
    <w:p w14:paraId="34A2FF87" w14:textId="77777777" w:rsidR="00F76E61" w:rsidRDefault="00000000">
      <w:pPr>
        <w:spacing w:before="120" w:after="280" w:afterAutospacing="1"/>
      </w:pPr>
      <w: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14:paraId="6C31A0BA" w14:textId="77777777" w:rsidR="00F76E61" w:rsidRDefault="00000000">
      <w:pPr>
        <w:spacing w:before="120" w:after="280" w:afterAutospacing="1"/>
      </w:pPr>
      <w:r>
        <w:t xml:space="preserve">4. Cơ sở dữ liệu của tổ chức, cá nhân phục vụ trí tuệ nhân tạo được khuyến khích chia sẻ với cơ quan nhà nước và tổ chức, cá nhân khác theo cơ chế thỏa thuận; việc chia sẻ phải tuân thủ pháp </w:t>
      </w:r>
      <w:r>
        <w:lastRenderedPageBreak/>
        <w:t>luật về dữ liệu, bảo vệ dữ liệu cá nhân và sở hữu trí tuệ, bảo đảm quyền và lợi ích hợp pháp của các bên liên quan.</w:t>
      </w:r>
    </w:p>
    <w:p w14:paraId="46EFF2BC" w14:textId="77777777" w:rsidR="00F76E61" w:rsidRDefault="00000000">
      <w:pPr>
        <w:spacing w:before="120" w:after="280" w:afterAutospacing="1"/>
      </w:pPr>
      <w:bookmarkStart w:id="43" w:name="khoan_5_17"/>
      <w: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bookmarkEnd w:id="43"/>
    </w:p>
    <w:p w14:paraId="7E3FF72D" w14:textId="77777777" w:rsidR="00F76E61" w:rsidRDefault="00000000">
      <w:pPr>
        <w:spacing w:before="120" w:after="280" w:afterAutospacing="1"/>
      </w:pPr>
      <w:bookmarkStart w:id="44" w:name="khoan_6_17"/>
      <w:r>
        <w:t>6. Chính phủ quy định chi tiết về nguyên tắc kết nối, cơ chế chia sẻ, khai thác và bảo đảm an toàn dữ liệu trong cơ sở dữ liệu phục vụ trí tuệ nhân tạo.</w:t>
      </w:r>
      <w:bookmarkEnd w:id="44"/>
    </w:p>
    <w:p w14:paraId="76FA743A" w14:textId="77777777" w:rsidR="00F76E61" w:rsidRDefault="00000000">
      <w:pPr>
        <w:spacing w:before="120" w:after="280" w:afterAutospacing="1"/>
      </w:pPr>
      <w:bookmarkStart w:id="45" w:name="dieu_18"/>
      <w:r>
        <w:rPr>
          <w:b/>
          <w:bCs/>
        </w:rPr>
        <w:t>Điều 18. Làm chủ công nghệ trí tuệ nhân tạo</w:t>
      </w:r>
      <w:bookmarkEnd w:id="45"/>
    </w:p>
    <w:p w14:paraId="0149D115" w14:textId="77777777" w:rsidR="00F76E61" w:rsidRDefault="00000000">
      <w:pPr>
        <w:spacing w:before="120" w:after="280" w:afterAutospacing="1"/>
      </w:pPr>
      <w:r>
        <w:t>1. 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quốc gia trên môi trường số.</w:t>
      </w:r>
    </w:p>
    <w:p w14:paraId="07E6B76C" w14:textId="77777777" w:rsidR="00F76E61" w:rsidRDefault="00000000">
      <w:pPr>
        <w:spacing w:before="120" w:after="280" w:afterAutospacing="1"/>
      </w:pPr>
      <w:r>
        <w:t>2. 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14:paraId="391764D5" w14:textId="77777777" w:rsidR="00F76E61" w:rsidRDefault="00000000">
      <w:pPr>
        <w:spacing w:before="120" w:after="280" w:afterAutospacing="1"/>
      </w:pPr>
      <w:r>
        <w:t>3. Tổ chức, cá nhân nghiên cứu, phát triển và làm chủ công nghệ trí tuệ nhân tạo cốt lõi được hưởng chính sách ưu đãi và hỗ trợ đặc thù theo quy định của pháp luật.</w:t>
      </w:r>
    </w:p>
    <w:p w14:paraId="51840001" w14:textId="77777777" w:rsidR="00F76E61" w:rsidRDefault="00000000">
      <w:pPr>
        <w:spacing w:before="120" w:after="280" w:afterAutospacing="1"/>
      </w:pPr>
      <w:r>
        <w:t>4. 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14:paraId="50010692" w14:textId="77777777" w:rsidR="00F76E61" w:rsidRDefault="00000000">
      <w:pPr>
        <w:spacing w:before="120" w:after="280" w:afterAutospacing="1"/>
      </w:pPr>
      <w:bookmarkStart w:id="46" w:name="khoan_5_18"/>
      <w:r>
        <w:t>5. Chính phủ quy định chi tiết cơ chế, tiêu chí và biện pháp thúc đẩy làm chủ công nghệ trí tuệ nhân tạo, phù hợp từng giai đoạn phát triển và yêu cầu bảo đảm an toàn, an ninh quốc gia.</w:t>
      </w:r>
      <w:bookmarkEnd w:id="46"/>
    </w:p>
    <w:p w14:paraId="5265F192" w14:textId="77777777" w:rsidR="00F76E61" w:rsidRDefault="00000000">
      <w:pPr>
        <w:spacing w:before="120" w:after="280" w:afterAutospacing="1"/>
      </w:pPr>
      <w:bookmarkStart w:id="47" w:name="chuong_4"/>
      <w:r>
        <w:rPr>
          <w:b/>
          <w:bCs/>
        </w:rPr>
        <w:t>Chương IV</w:t>
      </w:r>
      <w:bookmarkEnd w:id="47"/>
    </w:p>
    <w:p w14:paraId="2BF14269" w14:textId="77777777" w:rsidR="00F76E61" w:rsidRDefault="00000000">
      <w:pPr>
        <w:spacing w:before="120" w:after="280" w:afterAutospacing="1"/>
        <w:jc w:val="center"/>
      </w:pPr>
      <w:bookmarkStart w:id="48" w:name="chuong_4_name"/>
      <w:r>
        <w:rPr>
          <w:b/>
          <w:bCs/>
        </w:rPr>
        <w:t>ỨNG DỤNG TRÍ TUỆ NHÂN TẠO, PHÁT TRIỂN HỆ SINH THÁI ĐỔI MỚI SÁNG TẠO VÀ NGUỒN NHÂN LỰC</w:t>
      </w:r>
      <w:bookmarkEnd w:id="48"/>
    </w:p>
    <w:p w14:paraId="618D7DD9" w14:textId="77777777" w:rsidR="00F76E61" w:rsidRDefault="00000000">
      <w:pPr>
        <w:spacing w:before="120" w:after="280" w:afterAutospacing="1"/>
      </w:pPr>
      <w:bookmarkStart w:id="49" w:name="dieu_19"/>
      <w:r>
        <w:rPr>
          <w:b/>
          <w:bCs/>
        </w:rPr>
        <w:t>Điều 19. Chiến lược quốc gia về trí tuệ nhân tạo</w:t>
      </w:r>
      <w:bookmarkEnd w:id="49"/>
    </w:p>
    <w:p w14:paraId="0C21E785" w14:textId="77777777" w:rsidR="00F76E61" w:rsidRDefault="00000000">
      <w:pPr>
        <w:spacing w:before="120" w:after="280" w:afterAutospacing="1"/>
      </w:pPr>
      <w:r>
        <w:t xml:space="preserve">1. Thủ tướng Chính phủ ban hành Chiến lược quốc gia về trí tuệ nhân tạo, rà soát, đánh giá và cập nhật định kỳ ít nhất 03 năm một lần hoặc khi có biến động lớn về công nghệ, thị trường. Các </w:t>
      </w:r>
      <w:r>
        <w:lastRenderedPageBreak/>
        <w:t>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14:paraId="0BBB8C32" w14:textId="77777777" w:rsidR="00F76E61" w:rsidRDefault="00000000">
      <w:pPr>
        <w:spacing w:before="120" w:after="280" w:afterAutospacing="1"/>
      </w:pPr>
      <w:r>
        <w:t>2. 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w:t>
      </w:r>
    </w:p>
    <w:p w14:paraId="34FE1A74" w14:textId="77777777" w:rsidR="00F76E61" w:rsidRDefault="00000000">
      <w:pPr>
        <w:spacing w:before="120" w:after="280" w:afterAutospacing="1"/>
      </w:pPr>
      <w:r>
        <w:t>3. 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14:paraId="1349A823" w14:textId="77777777" w:rsidR="00F76E61" w:rsidRDefault="00000000">
      <w:pPr>
        <w:spacing w:before="120" w:after="280" w:afterAutospacing="1"/>
      </w:pPr>
      <w:bookmarkStart w:id="50" w:name="dieu_20"/>
      <w:r>
        <w:rPr>
          <w:b/>
          <w:bCs/>
        </w:rPr>
        <w:t>Điều 20. Phát triển hệ sinh thái và thị trường trí tuệ nhân tạo</w:t>
      </w:r>
      <w:bookmarkEnd w:id="50"/>
    </w:p>
    <w:p w14:paraId="0BC411F2" w14:textId="77777777" w:rsidR="00F76E61" w:rsidRDefault="00000000">
      <w:pPr>
        <w:spacing w:before="120" w:after="280" w:afterAutospacing="1"/>
      </w:pPr>
      <w: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14:paraId="7BF13279" w14:textId="77777777" w:rsidR="00F76E61" w:rsidRDefault="00000000">
      <w:pPr>
        <w:spacing w:before="120" w:after="280" w:afterAutospacing="1"/>
      </w:pPr>
      <w:r>
        <w:t>2. Nhà nước hỗ trợ phát triển hệ sinh thái và thị trường trí tuệ nhân tạo, bao gồm:</w:t>
      </w:r>
    </w:p>
    <w:p w14:paraId="6F2A49AF" w14:textId="77777777" w:rsidR="00F76E61" w:rsidRDefault="00000000">
      <w:pPr>
        <w:spacing w:before="120" w:after="280" w:afterAutospacing="1"/>
      </w:pPr>
      <w:r>
        <w:t>a) Ưu tiên sử dụng sản phẩm, dịch vụ trí tuệ nhân tạo theo quy định của pháp luật về đấu thầu;</w:t>
      </w:r>
    </w:p>
    <w:p w14:paraId="4459B6D6" w14:textId="77777777" w:rsidR="00F76E61" w:rsidRDefault="00000000">
      <w:pPr>
        <w:spacing w:before="120" w:after="280" w:afterAutospacing="1"/>
      </w:pPr>
      <w:r>
        <w:t>b) Phát triển thị trường sản phẩm, dịch vụ trí tuệ nhân tạo, bao gồm sàn giao dịch công nghệ và các nền tảng kết nối cung cầu;</w:t>
      </w:r>
    </w:p>
    <w:p w14:paraId="40C7F7C0" w14:textId="77777777" w:rsidR="00F76E61" w:rsidRDefault="00000000">
      <w:pPr>
        <w:spacing w:before="120" w:after="280" w:afterAutospacing="1"/>
      </w:pPr>
      <w:r>
        <w:t>c) Bảo đảm khả năng tiếp cận công bằng, minh bạch đối với hạ tầng tính toán, dữ liệu và môi trường thử nghiệm có kiểm soát;</w:t>
      </w:r>
    </w:p>
    <w:p w14:paraId="52784994" w14:textId="77777777" w:rsidR="00F76E61" w:rsidRDefault="00000000">
      <w:pPr>
        <w:spacing w:before="120" w:after="280" w:afterAutospacing="1"/>
      </w:pPr>
      <w:r>
        <w:t>d) Áp dụng các chính sách ưu đãi về thuế, đầu tư và tài chính theo nguyên tắc khuyến khích nghiên cứu, sản xuất và thương mại hóa sản phẩm, dịch vụ trí tuệ nhân tạo.</w:t>
      </w:r>
    </w:p>
    <w:p w14:paraId="6BABA1E2" w14:textId="77777777" w:rsidR="00F76E61" w:rsidRDefault="00000000">
      <w:pPr>
        <w:spacing w:before="120" w:after="280" w:afterAutospacing="1"/>
      </w:pPr>
      <w:r>
        <w:t>3. Nhà nước khuyến khích phát triển và ứng dụng trí tuệ nhân tạo thế hệ mới, thúc đẩy đổi mới sáng tạo, nâng cao năng lực quản trị, sản xuất, kinh doanh và cung cấp dịch vụ công.</w:t>
      </w:r>
    </w:p>
    <w:p w14:paraId="326E4341" w14:textId="77777777" w:rsidR="00F76E61" w:rsidRDefault="00000000">
      <w:pPr>
        <w:spacing w:before="120" w:after="280" w:afterAutospacing="1"/>
      </w:pPr>
      <w:r>
        <w:t>4. Tổ chức, cá nhân, doanh nghiệp, cơ sở nghiên cứu và cơ quan nhà nước 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bảo vệ dữ liệu cá nhân, an ninh mạng và sở hữu trí tuệ.</w:t>
      </w:r>
    </w:p>
    <w:p w14:paraId="4B16DA85" w14:textId="77777777" w:rsidR="00F76E61" w:rsidRDefault="00000000">
      <w:pPr>
        <w:spacing w:before="120" w:after="280" w:afterAutospacing="1"/>
      </w:pPr>
      <w:r>
        <w:t>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14:paraId="46CA0C37" w14:textId="77777777" w:rsidR="00F76E61" w:rsidRDefault="00000000">
      <w:pPr>
        <w:spacing w:before="120" w:after="280" w:afterAutospacing="1"/>
      </w:pPr>
      <w:bookmarkStart w:id="51" w:name="khoan_6_20"/>
      <w:r>
        <w:lastRenderedPageBreak/>
        <w:t>6. Chính phủ quy định chi tiết cơ chế, điều kiện và quy trình thực hiện các biện pháp hỗ trợ phát triển hệ sinh thái và thị trường trí tuệ nhân tạo.</w:t>
      </w:r>
      <w:bookmarkEnd w:id="51"/>
    </w:p>
    <w:p w14:paraId="50436309" w14:textId="77777777" w:rsidR="00F76E61" w:rsidRDefault="00000000">
      <w:pPr>
        <w:spacing w:before="120" w:after="280" w:afterAutospacing="1"/>
      </w:pPr>
      <w:bookmarkStart w:id="52" w:name="dieu_21"/>
      <w:r>
        <w:rPr>
          <w:b/>
          <w:bCs/>
        </w:rPr>
        <w:t>Điều 21. Cơ chế thử nghiệm có kiểm soát đối với trí tuệ nhân tạo</w:t>
      </w:r>
      <w:bookmarkEnd w:id="52"/>
    </w:p>
    <w:p w14:paraId="443B2DEE" w14:textId="77777777" w:rsidR="00F76E61" w:rsidRDefault="00000000">
      <w:pPr>
        <w:spacing w:before="120" w:after="280" w:afterAutospacing="1"/>
      </w:pPr>
      <w:r>
        <w:t>1. Cơ chế thử nghiệm có kiểm soát đối với trí tuệ nhân tạo thực hiện theo quy định của pháp luật về khoa học, công nghệ và đổi mới sáng tạo và quy định tại các khoản 2, 3 và 4 Điều này.</w:t>
      </w:r>
    </w:p>
    <w:p w14:paraId="2D5DDF40" w14:textId="77777777" w:rsidR="00F76E61" w:rsidRDefault="00000000">
      <w:pPr>
        <w:spacing w:before="120" w:after="280" w:afterAutospacing="1"/>
      </w:pPr>
      <w:r>
        <w:t>2. Kết quả thử nghiệm có kiểm soát là căn cứ để cơ quan nhà nước có thẩm quyền xem xét:</w:t>
      </w:r>
    </w:p>
    <w:p w14:paraId="054A6149" w14:textId="77777777" w:rsidR="00F76E61" w:rsidRDefault="00000000">
      <w:pPr>
        <w:spacing w:before="120" w:after="280" w:afterAutospacing="1"/>
      </w:pPr>
      <w:r>
        <w:t>a) Công nhận kết quả đánh giá sự phù hợp theo quy định của Luật này;</w:t>
      </w:r>
    </w:p>
    <w:p w14:paraId="1182E87E" w14:textId="77777777" w:rsidR="00F76E61" w:rsidRDefault="00000000">
      <w:pPr>
        <w:spacing w:before="120" w:after="280" w:afterAutospacing="1"/>
      </w:pPr>
      <w:r>
        <w:t>b) Miễn, giảm hoặc điều chỉnh nghĩa vụ tuân thủ tương ứng của Luật này.</w:t>
      </w:r>
    </w:p>
    <w:p w14:paraId="661DDB60" w14:textId="77777777" w:rsidR="00F76E61" w:rsidRDefault="00000000">
      <w:pPr>
        <w:spacing w:before="120" w:after="280" w:afterAutospacing="1"/>
      </w:pPr>
      <w: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14:paraId="2275D528" w14:textId="77777777" w:rsidR="00F76E61" w:rsidRDefault="00000000">
      <w:pPr>
        <w:spacing w:before="120" w:after="280" w:afterAutospacing="1"/>
      </w:pPr>
      <w:r>
        <w:t>4. Chính phủ quy định chi tiết Điều này.</w:t>
      </w:r>
    </w:p>
    <w:p w14:paraId="1D7F2CDC" w14:textId="77777777" w:rsidR="00F76E61" w:rsidRDefault="00000000">
      <w:pPr>
        <w:spacing w:before="120" w:after="280" w:afterAutospacing="1"/>
      </w:pPr>
      <w:bookmarkStart w:id="53" w:name="dieu_22"/>
      <w:r>
        <w:rPr>
          <w:b/>
          <w:bCs/>
        </w:rPr>
        <w:t>Điều 22. Quỹ Phát triển trí tuệ nhân tạo quốc gia</w:t>
      </w:r>
      <w:bookmarkEnd w:id="53"/>
    </w:p>
    <w:p w14:paraId="32E8B8C8" w14:textId="77777777" w:rsidR="00F76E61" w:rsidRDefault="00000000">
      <w:pPr>
        <w:spacing w:before="120" w:after="280" w:afterAutospacing="1"/>
      </w:pPr>
      <w:r>
        <w:t>1. 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14:paraId="2505A7BA" w14:textId="77777777" w:rsidR="00F76E61" w:rsidRDefault="00000000">
      <w:pPr>
        <w:spacing w:before="120" w:after="280" w:afterAutospacing="1"/>
      </w:pPr>
      <w:r>
        <w:t>2. Nguồn tài chính của Quỹ bao gồm nguồn do ngân sách nhà nước cấp; đóng góp, viện trợ, tài trợ của tổ chức, cá nhân trong nước, nước ngoài; các nguồn hợp pháp khác theo quy định của pháp luật.</w:t>
      </w:r>
    </w:p>
    <w:p w14:paraId="65004097" w14:textId="77777777" w:rsidR="00F76E61" w:rsidRDefault="00000000">
      <w:pPr>
        <w:spacing w:before="120" w:after="280" w:afterAutospacing="1"/>
      </w:pPr>
      <w:r>
        <w:t>3. 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14:paraId="55BADFA2" w14:textId="77777777" w:rsidR="00F76E61" w:rsidRDefault="00000000">
      <w:pPr>
        <w:spacing w:before="120" w:after="280" w:afterAutospacing="1"/>
      </w:pPr>
      <w:r>
        <w:t>a) Phát triển hạ tầng trí tuệ nhân tạo;</w:t>
      </w:r>
    </w:p>
    <w:p w14:paraId="7D223093" w14:textId="77777777" w:rsidR="00F76E61" w:rsidRDefault="00000000">
      <w:pPr>
        <w:spacing w:before="120" w:after="280" w:afterAutospacing="1"/>
      </w:pPr>
      <w:r>
        <w:t>b) Nghiên cứu, phát triển và làm chủ công nghệ trí tuệ nhân tạo cốt lõi;</w:t>
      </w:r>
    </w:p>
    <w:p w14:paraId="23AE78BB" w14:textId="77777777" w:rsidR="00F76E61" w:rsidRDefault="00000000">
      <w:pPr>
        <w:spacing w:before="120" w:after="280" w:afterAutospacing="1"/>
      </w:pPr>
      <w:r>
        <w:t>c) Phát triển doanh nghiệp trí tuệ nhân tạo;</w:t>
      </w:r>
    </w:p>
    <w:p w14:paraId="775A650A" w14:textId="77777777" w:rsidR="00F76E61" w:rsidRDefault="00000000">
      <w:pPr>
        <w:spacing w:before="120" w:after="280" w:afterAutospacing="1"/>
      </w:pPr>
      <w:r>
        <w:t>d) Đào tạo, bồi dưỡng và thu hút nhân lực trí tuệ nhân tạo;</w:t>
      </w:r>
    </w:p>
    <w:p w14:paraId="61E318EE" w14:textId="77777777" w:rsidR="00F76E61" w:rsidRDefault="00000000">
      <w:pPr>
        <w:spacing w:before="120" w:after="280" w:afterAutospacing="1"/>
      </w:pPr>
      <w:r>
        <w:lastRenderedPageBreak/>
        <w:t>đ) Nhiệm vụ đầu tư, hỗ trợ khác phục vụ mục tiêu phát triển trí tuệ nhân tạo do Chính phủ quy định.</w:t>
      </w:r>
    </w:p>
    <w:p w14:paraId="60405CAB" w14:textId="77777777" w:rsidR="00F76E61" w:rsidRDefault="00000000">
      <w:pPr>
        <w:spacing w:before="120" w:after="280" w:afterAutospacing="1"/>
      </w:pPr>
      <w:r>
        <w:t>4. Quỹ hoạt động theo nguyên tắc công khai, minh bạch, hiệu quả và đúng mục đích; bảo đảm phối hợp, không trùng lặp với các quỹ tài chính nhà nước khác.</w:t>
      </w:r>
    </w:p>
    <w:p w14:paraId="202FEFC7" w14:textId="77777777" w:rsidR="00F76E61" w:rsidRDefault="00000000">
      <w:pPr>
        <w:spacing w:before="120" w:after="280" w:afterAutospacing="1"/>
      </w:pPr>
      <w:r>
        <w:t>5. Chính phủ quy định chi tiết cơ chế tài chính đặc thù, tổ chức, quản lý, sử dụng và giám sát Quỹ.</w:t>
      </w:r>
    </w:p>
    <w:p w14:paraId="6A0E6F18" w14:textId="77777777" w:rsidR="00F76E61" w:rsidRDefault="00000000">
      <w:pPr>
        <w:spacing w:before="120" w:after="280" w:afterAutospacing="1"/>
      </w:pPr>
      <w:bookmarkStart w:id="54" w:name="dieu_23"/>
      <w:r>
        <w:rPr>
          <w:b/>
          <w:bCs/>
        </w:rPr>
        <w:t>Điều 23. Phát triển nguồn nhân lực trí tuệ nhân tạo</w:t>
      </w:r>
      <w:bookmarkEnd w:id="54"/>
    </w:p>
    <w:p w14:paraId="46C8E8B3" w14:textId="77777777" w:rsidR="00F76E61" w:rsidRDefault="00000000">
      <w:pPr>
        <w:spacing w:before="120" w:after="280" w:afterAutospacing="1"/>
      </w:pPr>
      <w:r>
        <w:t>1. 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14:paraId="2493F3F8" w14:textId="77777777" w:rsidR="00F76E61" w:rsidRDefault="00000000">
      <w:pPr>
        <w:spacing w:before="120" w:after="280" w:afterAutospacing="1"/>
      </w:pPr>
      <w:r>
        <w:t>2. 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14:paraId="5B033BDF" w14:textId="77777777" w:rsidR="00F76E61" w:rsidRDefault="00000000">
      <w:pPr>
        <w:spacing w:before="120" w:after="280" w:afterAutospacing="1"/>
      </w:pPr>
      <w:r>
        <w:t>3. 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14:paraId="261CBE7E" w14:textId="77777777" w:rsidR="00F76E61" w:rsidRDefault="00000000">
      <w:pPr>
        <w:spacing w:before="120" w:after="280" w:afterAutospacing="1"/>
      </w:pPr>
      <w:r>
        <w:t>4. 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14:paraId="37C4B181" w14:textId="77777777" w:rsidR="00F76E61" w:rsidRDefault="00000000">
      <w:pPr>
        <w:spacing w:before="120" w:after="280" w:afterAutospacing="1"/>
      </w:pPr>
      <w:r>
        <w:t>5. 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14:paraId="0FDA7184" w14:textId="77777777" w:rsidR="00F76E61" w:rsidRDefault="00000000">
      <w:pPr>
        <w:spacing w:before="120" w:after="280" w:afterAutospacing="1"/>
      </w:pPr>
      <w:r>
        <w:t>6. 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14:paraId="4A418BA7" w14:textId="77777777" w:rsidR="00F76E61" w:rsidRDefault="00000000">
      <w:pPr>
        <w:spacing w:before="120" w:after="280" w:afterAutospacing="1"/>
      </w:pPr>
      <w:r>
        <w:t>7. 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14:paraId="4F975012" w14:textId="77777777" w:rsidR="00F76E61" w:rsidRDefault="00000000">
      <w:pPr>
        <w:spacing w:before="120" w:after="280" w:afterAutospacing="1"/>
      </w:pPr>
      <w:bookmarkStart w:id="55" w:name="dieu_24"/>
      <w:r>
        <w:rPr>
          <w:b/>
          <w:bCs/>
        </w:rPr>
        <w:t>Điều 24. Phát triển cụm liên kết trí tuệ nhân tạo</w:t>
      </w:r>
      <w:bookmarkEnd w:id="55"/>
    </w:p>
    <w:p w14:paraId="7AE7AA89" w14:textId="77777777" w:rsidR="00F76E61" w:rsidRDefault="00000000">
      <w:pPr>
        <w:spacing w:before="120" w:after="280" w:afterAutospacing="1"/>
      </w:pPr>
      <w:r>
        <w:t xml:space="preserve">1. Cụm liên kết trí tuệ nhân tạo là mạng lưới hợp tác giữa doanh nghiệp, viện nghiên cứu, trường đại học và các tổ chức liên quan, được tổ chức theo hướng tăng cường liên kết về chức năng, hạ </w:t>
      </w:r>
      <w:r>
        <w:lastRenderedPageBreak/>
        <w:t>tầng trí tuệ nhân tạo, không gian vật lý nhằm thúc đẩy đổi mới sáng tạo, phát triển trí tuệ nhân tạo và nâng cao năng lực cạnh tranh.</w:t>
      </w:r>
    </w:p>
    <w:p w14:paraId="24864E78" w14:textId="77777777" w:rsidR="00F76E61" w:rsidRDefault="00000000">
      <w:pPr>
        <w:spacing w:before="120" w:after="280" w:afterAutospacing="1"/>
      </w:pPr>
      <w:r>
        <w:t>2. 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14:paraId="4F7D1F72" w14:textId="77777777" w:rsidR="00F76E61" w:rsidRDefault="00000000">
      <w:pPr>
        <w:spacing w:before="120" w:after="280" w:afterAutospacing="1"/>
      </w:pPr>
      <w:r>
        <w:t>3. Tổ chức, cá nhân là thành viên của cụm liên kết trí tuệ nhân tạo đã được công nhận được hưởng các chính sách ưu đãi sau đây:</w:t>
      </w:r>
    </w:p>
    <w:p w14:paraId="0E2C27B1" w14:textId="77777777" w:rsidR="00F76E61" w:rsidRDefault="00000000">
      <w:pPr>
        <w:spacing w:before="120" w:after="280" w:afterAutospacing="1"/>
      </w:pPr>
      <w:r>
        <w:t>a) Được ưu tiên truy cập và sử dụng hạ tầng trí tuệ nhân tạo quốc gia, dữ liệu dùng chung và các nền tảng thử nghiệm với chi phí ưu đãi;</w:t>
      </w:r>
    </w:p>
    <w:p w14:paraId="4EFB6B85" w14:textId="77777777" w:rsidR="00F76E61" w:rsidRDefault="00000000">
      <w:pPr>
        <w:spacing w:before="120" w:after="280" w:afterAutospacing="1"/>
      </w:pPr>
      <w:r>
        <w:t>b) Được hỗ trợ tham gia các chương trình đào tạo nhân lực, xúc tiến thương mại, nhiệm vụ khoa học, công nghệ và đổi mới sáng tạo trong lĩnh vực trọng điểm.</w:t>
      </w:r>
    </w:p>
    <w:p w14:paraId="1E58AC54" w14:textId="77777777" w:rsidR="00F76E61" w:rsidRDefault="00000000">
      <w:pPr>
        <w:spacing w:before="120" w:after="280" w:afterAutospacing="1"/>
      </w:pPr>
      <w:bookmarkStart w:id="56" w:name="khoan_4_24"/>
      <w:r>
        <w:t>4. Chính phủ quy định chi tiết tiêu chí, trình tự, thủ tục công nhận, cơ chế hoạt động của cụm liên kết trí tuệ nhân tạo và chính sách ưu đãi tại khoản 3 Điều này.</w:t>
      </w:r>
      <w:bookmarkEnd w:id="56"/>
    </w:p>
    <w:p w14:paraId="4AD7D247" w14:textId="77777777" w:rsidR="00F76E61" w:rsidRDefault="00000000">
      <w:pPr>
        <w:spacing w:before="120" w:after="280" w:afterAutospacing="1"/>
      </w:pPr>
      <w:bookmarkStart w:id="57" w:name="dieu_25"/>
      <w:r>
        <w:rPr>
          <w:b/>
          <w:bCs/>
        </w:rPr>
        <w:t>Điều 25. Hỗ trợ doanh nghiệp trong lĩnh vực trí tuệ nhân tạo</w:t>
      </w:r>
      <w:bookmarkEnd w:id="57"/>
    </w:p>
    <w:p w14:paraId="54AADDBC" w14:textId="77777777" w:rsidR="00F76E61" w:rsidRDefault="00000000">
      <w:pPr>
        <w:spacing w:before="120" w:after="280" w:afterAutospacing="1"/>
      </w:pPr>
      <w: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14:paraId="3A095D5F" w14:textId="77777777" w:rsidR="00F76E61" w:rsidRDefault="00000000">
      <w:pPr>
        <w:spacing w:before="120" w:after="280" w:afterAutospacing="1"/>
      </w:pPr>
      <w:bookmarkStart w:id="58" w:name="khoan_2_25"/>
      <w: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bookmarkEnd w:id="58"/>
    </w:p>
    <w:p w14:paraId="144FEAD1" w14:textId="77777777" w:rsidR="00F76E61" w:rsidRDefault="00000000">
      <w:pPr>
        <w:spacing w:before="120" w:after="280" w:afterAutospacing="1"/>
      </w:pPr>
      <w:r>
        <w:t>3. Doanh nghiệp có năng lực nghiên cứu, phát triển và đổi mới sáng tạo trong lĩnh vực trí tuệ nhân tạo được ưu tiên tham gia nhiệm vụ trong chương trình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14:paraId="58F01D94" w14:textId="77777777" w:rsidR="00F76E61" w:rsidRDefault="00000000">
      <w:pPr>
        <w:spacing w:before="120" w:after="280" w:afterAutospacing="1"/>
      </w:pPr>
      <w: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14:paraId="0EABA5D0" w14:textId="77777777" w:rsidR="00F76E61" w:rsidRDefault="00000000">
      <w:pPr>
        <w:spacing w:before="120" w:after="280" w:afterAutospacing="1"/>
      </w:pPr>
      <w:r>
        <w:lastRenderedPageBreak/>
        <w:t>5. Doanh nghiệp chia sẻ dữ liệu, mô hình, công cụ hoặc kết quả nghiên cứu phục vụ phát triển trí tuệ nhân tạo được hưởng ưu đãi hoặc hỗ trợ theo quy định của pháp luật, bảo đảm tuân thủ pháp luật về dữ liệu, bảo vệ dữ liệu cá nhân và sở hữu trí tuệ.</w:t>
      </w:r>
    </w:p>
    <w:p w14:paraId="6A04D761" w14:textId="77777777" w:rsidR="00F76E61" w:rsidRDefault="00000000">
      <w:pPr>
        <w:spacing w:before="120" w:after="280" w:afterAutospacing="1"/>
      </w:pPr>
      <w: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14:paraId="56C794A1" w14:textId="77777777" w:rsidR="00F76E61" w:rsidRDefault="00000000">
      <w:pPr>
        <w:spacing w:before="120" w:after="280" w:afterAutospacing="1"/>
      </w:pPr>
      <w:bookmarkStart w:id="59" w:name="khoan_7_25"/>
      <w:r>
        <w:t>7. Chính phủ quy định chi tiết cơ chế, chính sách, điều kiện và quy trình thực hiện hỗ trợ doanh nghiệp trong lĩnh vực trí tuệ nhân tạo.</w:t>
      </w:r>
      <w:bookmarkEnd w:id="59"/>
    </w:p>
    <w:p w14:paraId="419DD003" w14:textId="77777777" w:rsidR="00F76E61" w:rsidRDefault="00000000">
      <w:pPr>
        <w:spacing w:before="120" w:after="280" w:afterAutospacing="1"/>
      </w:pPr>
      <w:bookmarkStart w:id="60" w:name="chuong_5"/>
      <w:r>
        <w:rPr>
          <w:b/>
          <w:bCs/>
        </w:rPr>
        <w:t>Chương V</w:t>
      </w:r>
      <w:bookmarkEnd w:id="60"/>
      <w:r>
        <w:rPr>
          <w:b/>
          <w:bCs/>
        </w:rPr>
        <w:t xml:space="preserve"> </w:t>
      </w:r>
    </w:p>
    <w:p w14:paraId="5E41CFAA" w14:textId="77777777" w:rsidR="00F76E61" w:rsidRDefault="00000000">
      <w:pPr>
        <w:spacing w:before="120" w:after="280" w:afterAutospacing="1"/>
        <w:jc w:val="center"/>
      </w:pPr>
      <w:bookmarkStart w:id="61" w:name="chuong_5_name"/>
      <w:r>
        <w:rPr>
          <w:b/>
          <w:bCs/>
        </w:rPr>
        <w:t>ĐẠO ĐỨC VÀ TRÁCH NHIỆM TRONG HOẠT ĐỘNG TRÍ TUỆ NHÂN TẠO</w:t>
      </w:r>
      <w:bookmarkEnd w:id="61"/>
    </w:p>
    <w:p w14:paraId="1DC89F07" w14:textId="77777777" w:rsidR="00F76E61" w:rsidRDefault="00000000">
      <w:pPr>
        <w:spacing w:before="120" w:after="280" w:afterAutospacing="1"/>
      </w:pPr>
      <w:bookmarkStart w:id="62" w:name="dieu_26"/>
      <w:r>
        <w:rPr>
          <w:b/>
          <w:bCs/>
        </w:rPr>
        <w:t>Điều 26. Khung đạo đức trí tuệ nhân tạo quốc gia</w:t>
      </w:r>
      <w:bookmarkEnd w:id="62"/>
    </w:p>
    <w:p w14:paraId="34898318" w14:textId="77777777" w:rsidR="00F76E61" w:rsidRDefault="00000000">
      <w:pPr>
        <w:spacing w:before="120" w:after="280" w:afterAutospacing="1"/>
      </w:pPr>
      <w:r>
        <w:t>1. Khung đạo đức trí tuệ nhân tạo quốc gia được ban hành trên cơ sở các nguyên tắc sau đây:</w:t>
      </w:r>
    </w:p>
    <w:p w14:paraId="1A77085D" w14:textId="77777777" w:rsidR="00F76E61" w:rsidRDefault="00000000">
      <w:pPr>
        <w:spacing w:before="120" w:after="280" w:afterAutospacing="1"/>
      </w:pPr>
      <w:r>
        <w:t>a) Bảo đảm an toàn, độ tin cậy và không gây hại đến tính mạng, sức khỏe, danh dự, nhân phẩm và đời sống tinh thần của con người;</w:t>
      </w:r>
    </w:p>
    <w:p w14:paraId="638886B0" w14:textId="77777777" w:rsidR="00F76E61" w:rsidRDefault="00000000">
      <w:pPr>
        <w:spacing w:before="120" w:after="280" w:afterAutospacing="1"/>
      </w:pPr>
      <w:r>
        <w:t>b) Tôn trọng quyền con người, quyền công dân, bảo đảm công bằng, minh bạch và không phân biệt đối xử trong phát triển và sử dụng trí tuệ nhân tạo;</w:t>
      </w:r>
    </w:p>
    <w:p w14:paraId="07A402E8" w14:textId="77777777" w:rsidR="00F76E61" w:rsidRDefault="00000000">
      <w:pPr>
        <w:spacing w:before="120" w:after="280" w:afterAutospacing="1"/>
      </w:pPr>
      <w:r>
        <w:t>c) Thúc đẩy hạnh phúc, thịnh vượng và sự phát triển bền vững của con người, cộng đồng và xã hội;</w:t>
      </w:r>
    </w:p>
    <w:p w14:paraId="3A102026" w14:textId="77777777" w:rsidR="00F76E61" w:rsidRDefault="00000000">
      <w:pPr>
        <w:spacing w:before="120" w:after="280" w:afterAutospacing="1"/>
      </w:pPr>
      <w:r>
        <w:t>d) Khuyến khích đổi mới sáng tạo và trách nhiệm xã hội trong nghiên cứu, phát triển và ứng dụng trí tuệ nhân tạo.</w:t>
      </w:r>
    </w:p>
    <w:p w14:paraId="17AE2F8B" w14:textId="77777777" w:rsidR="00F76E61" w:rsidRDefault="00000000">
      <w:pPr>
        <w:spacing w:before="120" w:after="280" w:afterAutospacing="1"/>
      </w:pPr>
      <w:r>
        <w:t>2. Khung đạo đức trí tuệ nhân tạo quốc gia được rà soát, cập nhật định kỳ hoặc khi có thay đổi lớn về công nghệ, pháp luật và thực tiễn quản lý.</w:t>
      </w:r>
    </w:p>
    <w:p w14:paraId="1062A3E4" w14:textId="77777777" w:rsidR="00F76E61" w:rsidRDefault="00000000">
      <w:pPr>
        <w:spacing w:before="120" w:after="280" w:afterAutospacing="1"/>
      </w:pPr>
      <w: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14:paraId="333624BD" w14:textId="77777777" w:rsidR="00F76E61" w:rsidRDefault="00000000">
      <w:pPr>
        <w:spacing w:before="120" w:after="280" w:afterAutospacing="1"/>
      </w:pPr>
      <w: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14:paraId="3F2C485E" w14:textId="77777777" w:rsidR="00F76E61" w:rsidRDefault="00000000">
      <w:pPr>
        <w:spacing w:before="120" w:after="280" w:afterAutospacing="1"/>
      </w:pPr>
      <w:bookmarkStart w:id="63" w:name="khoan_5_26"/>
      <w:r>
        <w:t>5. Bộ trưởng Bộ Khoa học và Công nghệ ban hành Khung đạo đức trí tuệ nhân tạo quốc gia căn cứ vào quy định tại khoản 1 Điều này.</w:t>
      </w:r>
      <w:bookmarkEnd w:id="63"/>
    </w:p>
    <w:p w14:paraId="20E11298" w14:textId="77777777" w:rsidR="00F76E61" w:rsidRDefault="00000000">
      <w:pPr>
        <w:spacing w:before="120" w:after="280" w:afterAutospacing="1"/>
      </w:pPr>
      <w:bookmarkStart w:id="64" w:name="dieu_27"/>
      <w:r>
        <w:rPr>
          <w:b/>
          <w:bCs/>
        </w:rPr>
        <w:lastRenderedPageBreak/>
        <w:t>Điều 27. Trách nhiệm đạo đức và đánh giá tác động khi ứng dụng trí tuệ nhân tạo trong quản lý nhà nước và cung cấp dịch vụ công</w:t>
      </w:r>
      <w:bookmarkEnd w:id="64"/>
    </w:p>
    <w:p w14:paraId="75931FE4" w14:textId="77777777" w:rsidR="00F76E61" w:rsidRDefault="00000000">
      <w:pPr>
        <w:spacing w:before="120" w:after="280" w:afterAutospacing="1"/>
      </w:pPr>
      <w:r>
        <w:t>1. Việc sử dụng hệ thống trí tuệ nhân tạo trong quản lý nhà nước và cung cấp dịch vụ công phải bảo đảm công khai, minh bạch và có trách nhiệm tuân thủ Khung đạo đức trí tuệ nhân tạo quốc gia.</w:t>
      </w:r>
    </w:p>
    <w:p w14:paraId="283B6364" w14:textId="77777777" w:rsidR="00F76E61" w:rsidRDefault="00000000">
      <w:pPr>
        <w:spacing w:before="120" w:after="280" w:afterAutospacing="1"/>
      </w:pPr>
      <w: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14:paraId="0960CD05" w14:textId="77777777" w:rsidR="00F76E61" w:rsidRDefault="00000000">
      <w:pPr>
        <w:spacing w:before="120" w:after="280" w:afterAutospacing="1"/>
      </w:pPr>
      <w: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14:paraId="61A5FC8D" w14:textId="77777777" w:rsidR="00F76E61" w:rsidRDefault="00000000">
      <w:pPr>
        <w:spacing w:before="120" w:after="280" w:afterAutospacing="1"/>
      </w:pPr>
      <w: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14:paraId="37D68EDB" w14:textId="77777777" w:rsidR="00F76E61" w:rsidRDefault="00000000">
      <w:pPr>
        <w:spacing w:before="120" w:after="280" w:afterAutospacing="1"/>
      </w:pPr>
      <w:bookmarkStart w:id="65" w:name="khoan_5_27"/>
      <w:r>
        <w:t>5. Chính phủ quy định chi tiết nội dung, quy trình và trách nhiệm đánh giá tác động, quản lý rủi ro và giám sát việc sử dụng hệ thống trí tuệ nhân tạo trong quản lý nhà nước và cung cấp dịch vụ công.</w:t>
      </w:r>
      <w:bookmarkEnd w:id="65"/>
    </w:p>
    <w:p w14:paraId="3D333509" w14:textId="77777777" w:rsidR="00F76E61" w:rsidRDefault="00000000">
      <w:pPr>
        <w:spacing w:before="120" w:after="280" w:afterAutospacing="1"/>
      </w:pPr>
      <w:bookmarkStart w:id="66" w:name="chuong_6"/>
      <w:r>
        <w:rPr>
          <w:b/>
          <w:bCs/>
        </w:rPr>
        <w:t>Chương VI</w:t>
      </w:r>
      <w:bookmarkEnd w:id="66"/>
      <w:r>
        <w:rPr>
          <w:b/>
          <w:bCs/>
        </w:rPr>
        <w:t xml:space="preserve"> </w:t>
      </w:r>
    </w:p>
    <w:p w14:paraId="70866D10" w14:textId="77777777" w:rsidR="00F76E61" w:rsidRDefault="00000000">
      <w:pPr>
        <w:spacing w:before="120" w:after="280" w:afterAutospacing="1"/>
        <w:jc w:val="center"/>
      </w:pPr>
      <w:bookmarkStart w:id="67" w:name="chuong_6_name"/>
      <w:r>
        <w:rPr>
          <w:b/>
          <w:bCs/>
        </w:rPr>
        <w:t>THANH TRA, KIỂM TRA VÀ XỬ LÝ VI PHẠM</w:t>
      </w:r>
      <w:bookmarkEnd w:id="67"/>
    </w:p>
    <w:p w14:paraId="7012F3FF" w14:textId="77777777" w:rsidR="00F76E61" w:rsidRDefault="00000000">
      <w:pPr>
        <w:spacing w:before="120" w:after="280" w:afterAutospacing="1"/>
      </w:pPr>
      <w:bookmarkStart w:id="68" w:name="dieu_28"/>
      <w:r>
        <w:rPr>
          <w:b/>
          <w:bCs/>
        </w:rPr>
        <w:t>Điều 28. Thanh tra, kiểm tra</w:t>
      </w:r>
      <w:bookmarkEnd w:id="68"/>
    </w:p>
    <w:p w14:paraId="22278123" w14:textId="77777777" w:rsidR="00F76E61" w:rsidRDefault="00000000">
      <w:pPr>
        <w:spacing w:before="120" w:after="280" w:afterAutospacing="1"/>
      </w:pPr>
      <w:r>
        <w:t>1. Hoạt động thanh tra trong lĩnh vực trí tuệ nhân tạo được thực hiện theo quy định của pháp luật về thanh tra.</w:t>
      </w:r>
    </w:p>
    <w:p w14:paraId="6091ED29" w14:textId="77777777" w:rsidR="00F76E61" w:rsidRDefault="00000000">
      <w:pPr>
        <w:spacing w:before="120" w:after="280" w:afterAutospacing="1"/>
      </w:pPr>
      <w:r>
        <w:t>2. Cơ quan, tổ chức được giao thực hiện chức năng quản lý nhà nước về trí tuệ nhân tạo có trách nhiệm kiểm tra việc tuân thủ pháp luật của tổ chức, cá nhân trong hoạt động trí tuệ nhân tạo.</w:t>
      </w:r>
    </w:p>
    <w:p w14:paraId="594428BE" w14:textId="77777777" w:rsidR="00F76E61" w:rsidRDefault="00000000">
      <w:pPr>
        <w:spacing w:before="120" w:after="280" w:afterAutospacing="1"/>
      </w:pPr>
      <w: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14:paraId="26DBDB9D" w14:textId="77777777" w:rsidR="00F76E61" w:rsidRDefault="00000000">
      <w:pPr>
        <w:spacing w:before="120" w:after="280" w:afterAutospacing="1"/>
      </w:pPr>
      <w:r>
        <w:t>4. Kết luận thanh tra, kiểm tra và quyết định xử phạt vi phạm hành chính phải được công khai theo quy định của pháp luật.</w:t>
      </w:r>
    </w:p>
    <w:p w14:paraId="5B84E0AA" w14:textId="77777777" w:rsidR="00F76E61" w:rsidRDefault="00000000">
      <w:pPr>
        <w:spacing w:before="120" w:after="280" w:afterAutospacing="1"/>
      </w:pPr>
      <w:bookmarkStart w:id="69" w:name="dieu_29"/>
      <w:r>
        <w:rPr>
          <w:b/>
          <w:bCs/>
        </w:rPr>
        <w:t>Điều 29. Xử lý vi phạm và trách nhiệm bồi thường thiệt hại</w:t>
      </w:r>
      <w:bookmarkEnd w:id="69"/>
    </w:p>
    <w:p w14:paraId="13ABB04E" w14:textId="77777777" w:rsidR="00F76E61" w:rsidRDefault="00000000">
      <w:pPr>
        <w:spacing w:before="120" w:after="280" w:afterAutospacing="1"/>
      </w:pPr>
      <w:r>
        <w:lastRenderedPageBreak/>
        <w:t>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về dân sự.</w:t>
      </w:r>
    </w:p>
    <w:p w14:paraId="3C974BF2" w14:textId="77777777" w:rsidR="00F76E61" w:rsidRDefault="00000000">
      <w:pPr>
        <w:spacing w:before="120" w:after="280" w:afterAutospacing="1"/>
      </w:pPr>
      <w:r>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14:paraId="134951D1" w14:textId="77777777" w:rsidR="00F76E61" w:rsidRDefault="00000000">
      <w:pPr>
        <w:spacing w:before="120" w:after="280" w:afterAutospacing="1"/>
      </w:pPr>
      <w:r>
        <w:t>3. Trách nhiệm bồi thường thiệt hại quy định tại khoản 2 Điều này được miễn trừ trong các trường hợp sau đây:</w:t>
      </w:r>
    </w:p>
    <w:p w14:paraId="7ED47CAA" w14:textId="77777777" w:rsidR="00F76E61" w:rsidRDefault="00000000">
      <w:pPr>
        <w:spacing w:before="120" w:after="280" w:afterAutospacing="1"/>
      </w:pPr>
      <w:r>
        <w:t>a) Thiệt hại xảy ra hoàn toàn do lỗi cố ý của người bị thiệt hại;</w:t>
      </w:r>
    </w:p>
    <w:p w14:paraId="38BF795F" w14:textId="77777777" w:rsidR="00F76E61" w:rsidRDefault="00000000">
      <w:pPr>
        <w:spacing w:before="120" w:after="280" w:afterAutospacing="1"/>
      </w:pPr>
      <w:r>
        <w:t>b) Thiệt hại xảy ra trong trường hợp bất khả kháng hoặc tình thế cấp thiết, trừ trường hợp pháp luật có quy định khác.</w:t>
      </w:r>
    </w:p>
    <w:p w14:paraId="24A015D8" w14:textId="77777777" w:rsidR="00F76E61" w:rsidRDefault="00000000">
      <w:pPr>
        <w:spacing w:before="120" w:after="280" w:afterAutospacing="1"/>
      </w:pPr>
      <w:r>
        <w:t>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hệ thống bị xâm nhập, chiếm quyền điều khiển hoặc can thiệp trái pháp luật thì phải liên đới bồi thường thiệt hại theo quy định của pháp luật về dân sự.</w:t>
      </w:r>
    </w:p>
    <w:p w14:paraId="2C72BB43" w14:textId="77777777" w:rsidR="00F76E61" w:rsidRDefault="00000000">
      <w:pPr>
        <w:spacing w:before="120" w:after="280" w:afterAutospacing="1"/>
      </w:pPr>
      <w:r>
        <w:t>5. Chính phủ quy định chi tiết về xử phạt vi phạm hành chính đối với hành vi vi phạm do hệ thống trí tuệ nhân tạo gây ra.</w:t>
      </w:r>
    </w:p>
    <w:p w14:paraId="4886D13B" w14:textId="77777777" w:rsidR="00F76E61" w:rsidRDefault="00000000">
      <w:pPr>
        <w:spacing w:before="120" w:after="280" w:afterAutospacing="1"/>
      </w:pPr>
      <w:bookmarkStart w:id="70" w:name="chuong_7"/>
      <w:r>
        <w:rPr>
          <w:b/>
          <w:bCs/>
        </w:rPr>
        <w:t>Chương VII</w:t>
      </w:r>
      <w:bookmarkEnd w:id="70"/>
      <w:r>
        <w:rPr>
          <w:b/>
          <w:bCs/>
        </w:rPr>
        <w:t xml:space="preserve"> </w:t>
      </w:r>
    </w:p>
    <w:p w14:paraId="7715A0BE" w14:textId="77777777" w:rsidR="00F76E61" w:rsidRDefault="00000000">
      <w:pPr>
        <w:spacing w:before="120" w:after="280" w:afterAutospacing="1"/>
        <w:jc w:val="center"/>
      </w:pPr>
      <w:bookmarkStart w:id="71" w:name="chuong_7_name"/>
      <w:r>
        <w:rPr>
          <w:b/>
          <w:bCs/>
        </w:rPr>
        <w:t>QUẢN LÝ NHÀ NƯỚC VỀ TRÍ TUỆ NHÂN TẠO</w:t>
      </w:r>
      <w:bookmarkEnd w:id="71"/>
    </w:p>
    <w:p w14:paraId="13C490D6" w14:textId="77777777" w:rsidR="00F76E61" w:rsidRDefault="00000000">
      <w:pPr>
        <w:spacing w:before="120" w:after="280" w:afterAutospacing="1"/>
      </w:pPr>
      <w:bookmarkStart w:id="72" w:name="dieu_30"/>
      <w:r>
        <w:rPr>
          <w:b/>
          <w:bCs/>
        </w:rPr>
        <w:t>Điều 30. Nội dung và trách nhiệm quản lý nhà nước về trí tuệ nhân tạo</w:t>
      </w:r>
      <w:bookmarkEnd w:id="72"/>
    </w:p>
    <w:p w14:paraId="76F5264C" w14:textId="77777777" w:rsidR="00F76E61" w:rsidRDefault="00000000">
      <w:pPr>
        <w:spacing w:before="120" w:after="280" w:afterAutospacing="1"/>
      </w:pPr>
      <w:r>
        <w:t>1. Nội dung quản lý nhà nước về trí tuệ nhân tạo bao gồm:</w:t>
      </w:r>
    </w:p>
    <w:p w14:paraId="35CB3988" w14:textId="77777777" w:rsidR="00F76E61" w:rsidRDefault="00000000">
      <w:pPr>
        <w:spacing w:before="120" w:after="280" w:afterAutospacing="1"/>
      </w:pPr>
      <w:r>
        <w:t>a) Xây dựng, ban hành, tổ chức thực hiện chiến lược, chính sách, chương trình, văn bản quy phạm pháp luật về trí tuệ nhân tạo;</w:t>
      </w:r>
    </w:p>
    <w:p w14:paraId="506ADCEA" w14:textId="77777777" w:rsidR="00F76E61" w:rsidRDefault="00000000">
      <w:pPr>
        <w:spacing w:before="120" w:after="280" w:afterAutospacing="1"/>
      </w:pPr>
      <w:r>
        <w:t>b) Ban hành, tổ chức thực hiện tiêu chuẩn, quy chuẩn kỹ thuật về trí tuệ nhân tạo;</w:t>
      </w:r>
    </w:p>
    <w:p w14:paraId="2EA9D3ED" w14:textId="77777777" w:rsidR="00F76E61" w:rsidRDefault="00000000">
      <w:pPr>
        <w:spacing w:before="120" w:after="280" w:afterAutospacing="1"/>
      </w:pPr>
      <w:r>
        <w:t>c) Quản lý, điều phối, phát triển hạ tầng trí tuệ nhân tạo quốc gia;</w:t>
      </w:r>
    </w:p>
    <w:p w14:paraId="4433F98C" w14:textId="77777777" w:rsidR="00F76E61" w:rsidRDefault="00000000">
      <w:pPr>
        <w:spacing w:before="120" w:after="280" w:afterAutospacing="1"/>
      </w:pPr>
      <w:r>
        <w:t>d) Quản lý, giám sát hoạt động trí tuệ nhân tạo;</w:t>
      </w:r>
    </w:p>
    <w:p w14:paraId="18F95085" w14:textId="77777777" w:rsidR="00F76E61" w:rsidRDefault="00000000">
      <w:pPr>
        <w:spacing w:before="120" w:after="280" w:afterAutospacing="1"/>
      </w:pPr>
      <w:r>
        <w:t>đ) Tuyên truyền, phổ biến chính sách, pháp luật; thống kê, báo cáo, nghiên cứu khoa học, hợp tác quốc tế về trí tuệ nhân tạo;</w:t>
      </w:r>
    </w:p>
    <w:p w14:paraId="2F92BDEF" w14:textId="77777777" w:rsidR="00F76E61" w:rsidRDefault="00000000">
      <w:pPr>
        <w:spacing w:before="120" w:after="280" w:afterAutospacing="1"/>
      </w:pPr>
      <w:r>
        <w:lastRenderedPageBreak/>
        <w:t>e) Thanh tra, kiểm tra, xử lý vi phạm, giải quyết tranh chấp, khiếu nại, tố cáo về trí tuệ nhân tạo.</w:t>
      </w:r>
    </w:p>
    <w:p w14:paraId="2B8D3578" w14:textId="77777777" w:rsidR="00F76E61" w:rsidRDefault="00000000">
      <w:pPr>
        <w:spacing w:before="120" w:after="280" w:afterAutospacing="1"/>
      </w:pPr>
      <w:bookmarkStart w:id="73" w:name="khoan_2_30"/>
      <w:r>
        <w:t>2. Trách nhiệm quản lý nhà nước về trí tuệ nhân tạo:</w:t>
      </w:r>
      <w:bookmarkEnd w:id="73"/>
    </w:p>
    <w:p w14:paraId="6349068C" w14:textId="77777777" w:rsidR="00F76E61" w:rsidRDefault="00000000">
      <w:pPr>
        <w:spacing w:before="120" w:after="280" w:afterAutospacing="1"/>
      </w:pPr>
      <w:r>
        <w:t>a) Chính phủ thống nhất quản lý nhà nước về trí tuệ nhân tạo;</w:t>
      </w:r>
    </w:p>
    <w:p w14:paraId="038D0D6B" w14:textId="77777777" w:rsidR="00F76E61" w:rsidRDefault="00000000">
      <w:pPr>
        <w:spacing w:before="120" w:after="280" w:afterAutospacing="1"/>
      </w:pPr>
      <w:r>
        <w:t>b) Bộ Khoa học và Công nghệ là cơ quan đầu mối, chịu trách nhiệm trước Chính phủ thực hiện quản lý nhà nước về trí tuệ nhân tạo trên phạm vi cả nước;</w:t>
      </w:r>
    </w:p>
    <w:p w14:paraId="55486C34" w14:textId="77777777" w:rsidR="00F76E61" w:rsidRDefault="00000000">
      <w:pPr>
        <w:spacing w:before="120" w:after="280" w:afterAutospacing="1"/>
      </w:pPr>
      <w:r>
        <w:t>c) Bộ, cơ quan ngang Bộ, trong phạm vi chức năng, nhiệm vụ, quyền hạn của mình, phối hợp với Bộ Khoa học và Công nghệ thực hiện quản lý nhà nước về trí tuệ nhân tạo;</w:t>
      </w:r>
    </w:p>
    <w:p w14:paraId="566BF8C8" w14:textId="77777777" w:rsidR="00F76E61" w:rsidRDefault="00000000">
      <w:pPr>
        <w:spacing w:before="120" w:after="280" w:afterAutospacing="1"/>
      </w:pPr>
      <w:r>
        <w:t>d) Ủy ban nhân dân cấp tỉnh thực hiện quản lý nhà nước về trí tuệ nhân tạo tại địa phương.</w:t>
      </w:r>
    </w:p>
    <w:p w14:paraId="0733EE18" w14:textId="77777777" w:rsidR="00F76E61" w:rsidRDefault="00000000">
      <w:pPr>
        <w:spacing w:before="120" w:after="280" w:afterAutospacing="1"/>
      </w:pPr>
      <w:bookmarkStart w:id="74" w:name="dieu_31"/>
      <w:r>
        <w:rPr>
          <w:b/>
          <w:bCs/>
        </w:rPr>
        <w:t>Điều 31. Nguyên tắc cung cấp thông tin, dữ liệu phục vụ quản lý nhà nước</w:t>
      </w:r>
      <w:bookmarkEnd w:id="74"/>
    </w:p>
    <w:p w14:paraId="6E41D599" w14:textId="77777777" w:rsidR="00F76E61" w:rsidRDefault="00000000">
      <w:pPr>
        <w:spacing w:before="120" w:after="280" w:afterAutospacing="1"/>
      </w:pPr>
      <w:r>
        <w:t>1. 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14:paraId="6EAC4857" w14:textId="77777777" w:rsidR="00F76E61" w:rsidRDefault="00000000">
      <w:pPr>
        <w:spacing w:before="120" w:after="280" w:afterAutospacing="1"/>
      </w:pPr>
      <w:r>
        <w:t>2. Việc yêu cầu tổ chức, cá nhân cung cấp thông tin, dữ liệu phải bảo đảm sự cần thiết, tương xứng, phù hợp với phạm vi, mục đích và nội dung của hoạt động quản lý nhà nước.</w:t>
      </w:r>
    </w:p>
    <w:p w14:paraId="626011E3" w14:textId="77777777" w:rsidR="00F76E61" w:rsidRDefault="00000000">
      <w:pPr>
        <w:spacing w:before="120" w:after="280" w:afterAutospacing="1"/>
      </w:pPr>
      <w:r>
        <w:t>3. Thông tin, dữ liệu cung cấp phải được bảo đảm an toàn, bảo mật theo quy định của pháp luật.</w:t>
      </w:r>
    </w:p>
    <w:p w14:paraId="1A9B1B0B" w14:textId="77777777" w:rsidR="00F76E61" w:rsidRDefault="00000000">
      <w:pPr>
        <w:spacing w:before="120" w:after="280" w:afterAutospacing="1"/>
      </w:pPr>
      <w:bookmarkStart w:id="75" w:name="dieu_32"/>
      <w:r>
        <w:rPr>
          <w:b/>
          <w:bCs/>
        </w:rPr>
        <w:t>Điều 32. Hợp tác quốc tế</w:t>
      </w:r>
      <w:bookmarkEnd w:id="75"/>
    </w:p>
    <w:p w14:paraId="4B6925D9" w14:textId="77777777" w:rsidR="00F76E61" w:rsidRDefault="00000000">
      <w:pPr>
        <w:spacing w:before="120" w:after="280" w:afterAutospacing="1"/>
      </w:pPr>
      <w:r>
        <w:t>1. 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14:paraId="1BDDE028" w14:textId="77777777" w:rsidR="00F76E61" w:rsidRDefault="00000000">
      <w:pPr>
        <w:spacing w:before="120" w:after="280" w:afterAutospacing="1"/>
      </w:pPr>
      <w:r>
        <w:t>2. Nhà nước khuyến khích hợp tác quốc tế về chia sẻ hạ tầng tính toán hiệu năng cao, dữ liệu, nhân lực, nghiên cứu khoa học và công nhận kết quả đánh giá sự phù hợp theo quy định của Luật này.</w:t>
      </w:r>
    </w:p>
    <w:p w14:paraId="29ED2EB5" w14:textId="77777777" w:rsidR="00F76E61" w:rsidRDefault="00000000">
      <w:pPr>
        <w:spacing w:before="120" w:after="280" w:afterAutospacing="1"/>
      </w:pPr>
      <w:bookmarkStart w:id="76" w:name="chuong_8"/>
      <w:r>
        <w:rPr>
          <w:b/>
          <w:bCs/>
        </w:rPr>
        <w:t>Chương VIII</w:t>
      </w:r>
      <w:bookmarkEnd w:id="76"/>
      <w:r>
        <w:rPr>
          <w:b/>
          <w:bCs/>
        </w:rPr>
        <w:t xml:space="preserve"> </w:t>
      </w:r>
    </w:p>
    <w:p w14:paraId="0B2596DF" w14:textId="77777777" w:rsidR="00F76E61" w:rsidRDefault="00000000">
      <w:pPr>
        <w:spacing w:before="120" w:after="280" w:afterAutospacing="1"/>
        <w:jc w:val="center"/>
      </w:pPr>
      <w:bookmarkStart w:id="77" w:name="chuong_8_name"/>
      <w:r>
        <w:rPr>
          <w:b/>
          <w:bCs/>
        </w:rPr>
        <w:t>ĐIỀU KHOẢN THI HÀNH</w:t>
      </w:r>
      <w:bookmarkEnd w:id="77"/>
    </w:p>
    <w:p w14:paraId="3C199692" w14:textId="77777777" w:rsidR="00F76E61" w:rsidRDefault="00000000">
      <w:pPr>
        <w:spacing w:before="120" w:after="280" w:afterAutospacing="1"/>
      </w:pPr>
      <w:bookmarkStart w:id="78" w:name="dieu_33"/>
      <w:r>
        <w:rPr>
          <w:b/>
          <w:bCs/>
        </w:rPr>
        <w:t>Điều 33. Bãi bỏ một số chương, điều, khoản, điểm của Luật Công nghiệp công nghệ số số 71/2025/QH15</w:t>
      </w:r>
      <w:bookmarkEnd w:id="78"/>
    </w:p>
    <w:p w14:paraId="3CB2234D" w14:textId="77777777" w:rsidR="00F76E61" w:rsidRDefault="00000000">
      <w:pPr>
        <w:spacing w:before="120" w:after="280" w:afterAutospacing="1"/>
      </w:pPr>
      <w:r>
        <w:t xml:space="preserve">Bãi bỏ </w:t>
      </w:r>
      <w:bookmarkStart w:id="79" w:name="dc_1"/>
      <w:r>
        <w:t>khoản 9 Điều 3, khoản 7 Điều 4, khoản 6 Điều 12, điểm đ khoản 2 Điều 34</w:t>
      </w:r>
      <w:bookmarkEnd w:id="79"/>
      <w:r>
        <w:t xml:space="preserve"> và </w:t>
      </w:r>
      <w:bookmarkStart w:id="80" w:name="dc_2"/>
      <w:r>
        <w:t>Chương IV của Luật Công nghiệp công nghệ số</w:t>
      </w:r>
      <w:bookmarkEnd w:id="80"/>
      <w:r>
        <w:t>.</w:t>
      </w:r>
    </w:p>
    <w:p w14:paraId="190106A9" w14:textId="77777777" w:rsidR="00F76E61" w:rsidRDefault="00000000">
      <w:pPr>
        <w:spacing w:before="120" w:after="280" w:afterAutospacing="1"/>
      </w:pPr>
      <w:bookmarkStart w:id="81" w:name="dieu_34"/>
      <w:r>
        <w:rPr>
          <w:b/>
          <w:bCs/>
        </w:rPr>
        <w:lastRenderedPageBreak/>
        <w:t>Điều 34. Hiệu lực thi hành</w:t>
      </w:r>
      <w:bookmarkEnd w:id="81"/>
    </w:p>
    <w:p w14:paraId="57693206" w14:textId="77777777" w:rsidR="00F76E61" w:rsidRDefault="00000000">
      <w:pPr>
        <w:spacing w:before="120" w:after="280" w:afterAutospacing="1"/>
      </w:pPr>
      <w:r>
        <w:t xml:space="preserve">Luật này có hiệu lực thi hành từ ngày 01 tháng 3 năm 2026, trừ các nội dung liên quan quy định tại </w:t>
      </w:r>
      <w:bookmarkStart w:id="82" w:name="tc_6"/>
      <w:r>
        <w:t>Điều 35 của Luật này</w:t>
      </w:r>
      <w:bookmarkEnd w:id="82"/>
      <w:r>
        <w:t>.</w:t>
      </w:r>
    </w:p>
    <w:p w14:paraId="79B0E598" w14:textId="77777777" w:rsidR="00F76E61" w:rsidRDefault="00000000">
      <w:pPr>
        <w:spacing w:before="120" w:after="280" w:afterAutospacing="1"/>
      </w:pPr>
      <w:bookmarkStart w:id="83" w:name="dieu_35"/>
      <w:r>
        <w:rPr>
          <w:b/>
          <w:bCs/>
        </w:rPr>
        <w:t>Điều 35. Điều khoản chuyển tiếp</w:t>
      </w:r>
      <w:bookmarkEnd w:id="83"/>
    </w:p>
    <w:p w14:paraId="1264FB1F" w14:textId="77777777" w:rsidR="00F76E61" w:rsidRDefault="00000000">
      <w:pPr>
        <w:spacing w:before="120" w:after="280" w:afterAutospacing="1"/>
      </w:pPr>
      <w:r>
        <w:t>1. Đối với các hệ thống trí tuệ nhân tạo đã được đưa vào hoạt động trước ngày Luật này có hiệu lực thi hành, nhà cung cấp và bên triển khai có trách nhiệm thực hiện các nghĩa vụ tuân thủ theo quy định của Luật này trong thời hạn sau đây:</w:t>
      </w:r>
    </w:p>
    <w:p w14:paraId="47029453" w14:textId="77777777" w:rsidR="00F76E61" w:rsidRDefault="00000000">
      <w:pPr>
        <w:spacing w:before="120" w:after="280" w:afterAutospacing="1"/>
      </w:pPr>
      <w:r>
        <w:t>a) 18 tháng kể từ ngày Luật này có hiệu lực thi hành đối với hệ thống trí tuệ nhân tạo trong lĩnh vực y tế, giáo dục và tài chính;</w:t>
      </w:r>
    </w:p>
    <w:p w14:paraId="4901199B" w14:textId="77777777" w:rsidR="00F76E61" w:rsidRDefault="00000000">
      <w:pPr>
        <w:spacing w:before="120" w:after="280" w:afterAutospacing="1"/>
      </w:pPr>
      <w:r>
        <w:t>b) 12 tháng kể từ ngày Luật này có hiệu lực thi hành đối với các hệ thống trí tuệ nhân tạo không thuộc trường hợp quy định tại điểm a khoản này.</w:t>
      </w:r>
    </w:p>
    <w:p w14:paraId="4A4026E6" w14:textId="77777777" w:rsidR="00F76E61" w:rsidRDefault="00000000">
      <w:pPr>
        <w:spacing w:before="120" w:after="280" w:afterAutospacing="1"/>
      </w:pPr>
      <w:r>
        <w:t>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yêu cầu tạm dừng hoặc chấm dứt hoạt động.</w:t>
      </w:r>
    </w:p>
    <w:p w14:paraId="1A212C5C" w14:textId="77777777" w:rsidR="00F76E61" w:rsidRDefault="00000000">
      <w:pPr>
        <w:spacing w:before="120" w:after="280" w:afterAutospacing="1"/>
      </w:pPr>
      <w:r>
        <w:rPr>
          <w:i/>
          <w:iCs/>
        </w:rPr>
        <w:t>Luật này được Quốc hội nước Cộng hòa xã hội chủ nghĩa Việt Nam khóa XV, Kỳ họp thứ 10 thông qua ngày 10 tháng 12 năm 2025.</w:t>
      </w:r>
    </w:p>
    <w:p w14:paraId="05AF80FE" w14:textId="77777777" w:rsidR="00F76E61" w:rsidRDefault="00000000">
      <w:pPr>
        <w:spacing w:after="280" w:afterAutospacing="1"/>
      </w:pPr>
      <w:r>
        <w:rPr>
          <w:i/>
          <w:iCs/>
        </w:rP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F76E61" w14:paraId="5AD21DFD" w14:textId="77777777">
        <w:tc>
          <w:tcPr>
            <w:tcW w:w="4428" w:type="dxa"/>
            <w:tcMar>
              <w:top w:w="0" w:type="dxa"/>
              <w:left w:w="108" w:type="dxa"/>
              <w:bottom w:w="0" w:type="dxa"/>
              <w:right w:w="108" w:type="dxa"/>
            </w:tcMar>
          </w:tcPr>
          <w:p w14:paraId="38F45343" w14:textId="77777777" w:rsidR="00F76E61" w:rsidRDefault="00000000">
            <w:pPr>
              <w:spacing w:before="120"/>
            </w:pPr>
            <w:r>
              <w:t> </w:t>
            </w:r>
          </w:p>
        </w:tc>
        <w:tc>
          <w:tcPr>
            <w:tcW w:w="4428" w:type="dxa"/>
            <w:tcMar>
              <w:top w:w="0" w:type="dxa"/>
              <w:left w:w="108" w:type="dxa"/>
              <w:bottom w:w="0" w:type="dxa"/>
              <w:right w:w="108" w:type="dxa"/>
            </w:tcMar>
          </w:tcPr>
          <w:p w14:paraId="102AF3A8" w14:textId="77777777" w:rsidR="00F76E61" w:rsidRDefault="0000000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49D56853" w14:textId="77777777" w:rsidR="00F76E61" w:rsidRDefault="00000000">
      <w:pPr>
        <w:spacing w:after="280" w:afterAutospacing="1"/>
      </w:pPr>
      <w:r>
        <w:rPr>
          <w:i/>
          <w:iCs/>
        </w:rPr>
        <w:t> </w:t>
      </w:r>
    </w:p>
    <w:p w14:paraId="1B1003D5" w14:textId="77777777" w:rsidR="00F76E61" w:rsidRDefault="00000000">
      <w:pPr>
        <w:spacing w:after="280" w:afterAutospacing="1"/>
      </w:pPr>
      <w:r>
        <w:t> </w:t>
      </w:r>
    </w:p>
    <w:p w14:paraId="506FC763" w14:textId="77777777" w:rsidR="00F76E61" w:rsidRDefault="00000000">
      <w:pPr>
        <w:spacing w:after="280" w:afterAutospacing="1"/>
      </w:pPr>
      <w:r>
        <w:t> </w:t>
      </w:r>
    </w:p>
    <w:sectPr w:rsidR="00F76E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E61"/>
    <w:rsid w:val="0037149E"/>
    <w:rsid w:val="00391FF8"/>
    <w:rsid w:val="00F76E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88AF0D"/>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8622</Words>
  <Characters>40268</Characters>
  <Application>Microsoft Office Word</Application>
  <DocSecurity>0</DocSecurity>
  <Lines>1610</Lines>
  <Paragraphs>1481</Paragraphs>
  <ScaleCrop>false</ScaleCrop>
  <Company/>
  <LinksUpToDate>false</LinksUpToDate>
  <CharactersWithSpaces>47409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2026-10-28T07:32:00Z</dcterms:created>
  <dcterms:modified xsi:type="dcterms:W3CDTF">2026-10-28T07:32:00Z</dcterms:modified>
</cp:coreProperties>
</file>