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2DA5ED" w14:textId="77777777" w:rsidR="003D7D32" w:rsidRPr="003D7D32" w:rsidRDefault="003D7D32" w:rsidP="003D7D32">
      <w:pPr>
        <w:rPr>
          <w:b/>
          <w:bCs/>
        </w:rPr>
      </w:pPr>
      <w:r w:rsidRPr="003D7D32">
        <w:rPr>
          <w:b/>
          <w:bCs/>
        </w:rPr>
        <w:t>Viet Nam’s Gen Z turns Threads into a watchdog for mega-projects</w:t>
      </w:r>
    </w:p>
    <w:p w14:paraId="3A4E9576" w14:textId="4186F46C" w:rsidR="003D7D32" w:rsidRDefault="003D7D32" w:rsidP="003D7D32">
      <w:pPr>
        <w:rPr>
          <w:lang w:val="vi-VN"/>
        </w:rPr>
      </w:pPr>
      <w:hyperlink r:id="rId5" w:history="1">
        <w:r w:rsidRPr="00AB479D">
          <w:rPr>
            <w:rStyle w:val="Hyperlink"/>
            <w:lang w:val="vi-VN"/>
          </w:rPr>
          <w:t>https://www.mekongeye.com/2026/10/26/vietnam-genz-threads</w:t>
        </w:r>
      </w:hyperlink>
      <w:r>
        <w:rPr>
          <w:lang w:val="vi-VN"/>
        </w:rPr>
        <w:t xml:space="preserve"> </w:t>
      </w:r>
    </w:p>
    <w:p w14:paraId="05433145" w14:textId="56C56D00" w:rsidR="003D7D32" w:rsidRPr="003D7D32" w:rsidRDefault="003D7D32" w:rsidP="003D7D32">
      <w:r w:rsidRPr="003D7D32">
        <w:t>By </w:t>
      </w:r>
      <w:hyperlink r:id="rId6" w:history="1">
        <w:r w:rsidRPr="003D7D32">
          <w:rPr>
            <w:rStyle w:val="Hyperlink"/>
            <w:b/>
            <w:bCs/>
          </w:rPr>
          <w:t>Mekong Eye</w:t>
        </w:r>
      </w:hyperlink>
    </w:p>
    <w:p w14:paraId="7DC5D212" w14:textId="77777777" w:rsidR="003D7D32" w:rsidRPr="003D7D32" w:rsidRDefault="003D7D32" w:rsidP="003D7D32">
      <w:r w:rsidRPr="003D7D32">
        <w:t>26 October 2026 at 14:29 (Updated on 28 October 2026 at 0:16)</w:t>
      </w:r>
    </w:p>
    <w:p w14:paraId="2918EA9C" w14:textId="77777777" w:rsidR="003D7D32" w:rsidRPr="003D7D32" w:rsidRDefault="003D7D32" w:rsidP="003D7D32">
      <w:pPr>
        <w:rPr>
          <w:b/>
          <w:bCs/>
        </w:rPr>
      </w:pPr>
      <w:r w:rsidRPr="003D7D32">
        <w:rPr>
          <w:b/>
          <w:bCs/>
        </w:rPr>
        <w:t>A conglomerate’s coastal resort project has sparked a wider online movement questioning real estate developments across the country, as some young users say their posts have been removed</w:t>
      </w:r>
    </w:p>
    <w:p w14:paraId="3BED3611" w14:textId="00877E5B" w:rsidR="003D7D32" w:rsidRPr="003D7D32" w:rsidRDefault="003D7D32" w:rsidP="003D7D32"/>
    <w:p w14:paraId="16400A63" w14:textId="77777777" w:rsidR="003D7D32" w:rsidRPr="003D7D32" w:rsidRDefault="003D7D32" w:rsidP="003D7D32">
      <w:r w:rsidRPr="003D7D32">
        <w:t>An image circulated on Threads shows land cleared for the coastal resort and urban complex development of Vinhomes Hải Vân Bay in central Đà Nẵng, Viet Nam. PHOTO: Supplied </w:t>
      </w:r>
    </w:p>
    <w:p w14:paraId="31DB3422" w14:textId="77777777" w:rsidR="003D7D32" w:rsidRPr="003D7D32" w:rsidRDefault="003D7D32" w:rsidP="003D7D32">
      <w:r w:rsidRPr="003D7D32">
        <w:rPr>
          <w:b/>
          <w:bCs/>
        </w:rPr>
        <w:t>Hanoi, VIET NAM</w:t>
      </w:r>
      <w:r w:rsidRPr="003D7D32">
        <w:t> — When Minh*, 25, saw images circulating on the microblogging social media platform Threads in July that appeared to show land being cleared for the </w:t>
      </w:r>
      <w:hyperlink r:id="rId7" w:history="1">
        <w:r w:rsidRPr="003D7D32">
          <w:rPr>
            <w:rStyle w:val="Hyperlink"/>
            <w:b/>
            <w:bCs/>
          </w:rPr>
          <w:t>Vinhomes Hải Vân Bay</w:t>
        </w:r>
      </w:hyperlink>
      <w:r w:rsidRPr="003D7D32">
        <w:t> coastal resort and urban complex in Viet Nam’s central Đà Nẵng, he initially thought the images were AI-generated.</w:t>
      </w:r>
    </w:p>
    <w:p w14:paraId="416BD0B9" w14:textId="77777777" w:rsidR="003D7D32" w:rsidRPr="003D7D32" w:rsidRDefault="003D7D32" w:rsidP="003D7D32">
      <w:r w:rsidRPr="003D7D32">
        <w:t>Disbelieving, he worked to verify the images and look for relevant information. “I was disheartened to find out they were real,” he said. “How can a resort emerge in a place like this?”</w:t>
      </w:r>
    </w:p>
    <w:p w14:paraId="603310E9" w14:textId="77777777" w:rsidR="003D7D32" w:rsidRPr="003D7D32" w:rsidRDefault="003D7D32" w:rsidP="003D7D32">
      <w:r w:rsidRPr="003D7D32">
        <w:t>Like many other Vietnamese Threads users, he was shocked by the scale of the landscape change – in images that were reposted thousands of times.</w:t>
      </w:r>
    </w:p>
    <w:p w14:paraId="221CB455" w14:textId="77777777" w:rsidR="003D7D32" w:rsidRPr="003D7D32" w:rsidRDefault="003D7D32" w:rsidP="003D7D32">
      <w:r w:rsidRPr="003D7D32">
        <w:t>Although the Đà Nẵng People’s Council had formally </w:t>
      </w:r>
      <w:hyperlink r:id="rId8" w:history="1">
        <w:r w:rsidRPr="003D7D32">
          <w:rPr>
            <w:rStyle w:val="Hyperlink"/>
            <w:b/>
            <w:bCs/>
          </w:rPr>
          <w:t>approved</w:t>
        </w:r>
      </w:hyperlink>
      <w:r w:rsidRPr="003D7D32">
        <w:t> the conversion of nearly 30 hectares of production forest land for the 512-hectare project at the foot of the Hải Vân Pass, the visual reality sparked intense online debate.</w:t>
      </w:r>
    </w:p>
    <w:p w14:paraId="423ED3C1" w14:textId="77777777" w:rsidR="003D7D32" w:rsidRPr="003D7D32" w:rsidRDefault="003D7D32" w:rsidP="003D7D32">
      <w:r w:rsidRPr="003D7D32">
        <w:t>For many, the broader Hải Vân massif is more than one of the country’s most scenic drives. The mountain ecosystem is also home to many plant and wildlife species, including the </w:t>
      </w:r>
      <w:hyperlink r:id="rId9" w:history="1">
        <w:r w:rsidRPr="003D7D32">
          <w:rPr>
            <w:rStyle w:val="Hyperlink"/>
            <w:b/>
            <w:bCs/>
          </w:rPr>
          <w:t>critically endangered red-shanked douc langur</w:t>
        </w:r>
      </w:hyperlink>
      <w:r w:rsidRPr="003D7D32">
        <w:t>.</w:t>
      </w:r>
    </w:p>
    <w:p w14:paraId="7F4E79C3" w14:textId="77777777" w:rsidR="003D7D32" w:rsidRPr="003D7D32" w:rsidRDefault="003D7D32" w:rsidP="003D7D32">
      <w:r w:rsidRPr="003D7D32">
        <w:t>It has also held strategic military importance throughout Viet Nam’s history of colonial resistance and remains a critical defensive position today.</w:t>
      </w:r>
    </w:p>
    <w:p w14:paraId="00A22834" w14:textId="77777777" w:rsidR="003D7D32" w:rsidRPr="003D7D32" w:rsidRDefault="003D7D32" w:rsidP="003D7D32">
      <w:r w:rsidRPr="003D7D32">
        <w:t>Vinhomes Hải Vân Bay is being developed by one of the country’s largest conglomerates, Vingroup, whose electric vehicle arm, VinFast, has recently expanded into international markets.</w:t>
      </w:r>
    </w:p>
    <w:p w14:paraId="67ECF7D4" w14:textId="690726B9" w:rsidR="003D7D32" w:rsidRPr="003D7D32" w:rsidRDefault="003D7D32" w:rsidP="003D7D32">
      <w:r w:rsidRPr="003D7D32">
        <w:t>Vinhomes Hải Vân Bay project site photographed by a netizen from a plane. PHOTO: Bia Dứa</w:t>
      </w:r>
    </w:p>
    <w:p w14:paraId="08EC6EEA" w14:textId="77777777" w:rsidR="003D7D32" w:rsidRPr="003D7D32" w:rsidRDefault="003D7D32" w:rsidP="003D7D32">
      <w:r w:rsidRPr="003D7D32">
        <w:lastRenderedPageBreak/>
        <w:t>After the images were shared and reposted widely, the project’s name quickly became a focus for discussions on Threads – which brings together a hotbed of young Vietnamese, particularly those from Gen Z, discussing social and political issues.</w:t>
      </w:r>
    </w:p>
    <w:p w14:paraId="7167BF5A" w14:textId="77777777" w:rsidR="003D7D32" w:rsidRPr="003D7D32" w:rsidRDefault="003D7D32" w:rsidP="003D7D32">
      <w:r w:rsidRPr="003D7D32">
        <w:t>This discussion soon expanded to become a form of citizen investigation as users started examining the project’s </w:t>
      </w:r>
      <w:hyperlink r:id="rId10" w:history="1">
        <w:r w:rsidRPr="003D7D32">
          <w:rPr>
            <w:rStyle w:val="Hyperlink"/>
            <w:b/>
            <w:bCs/>
          </w:rPr>
          <w:t>environmental impact assessment</w:t>
        </w:r>
      </w:hyperlink>
      <w:r w:rsidRPr="003D7D32">
        <w:t> (EIA), submitted to the Đà Nẵng authorities in 2024. </w:t>
      </w:r>
    </w:p>
    <w:p w14:paraId="3424D050" w14:textId="77777777" w:rsidR="003D7D32" w:rsidRPr="003D7D32" w:rsidRDefault="003D7D32" w:rsidP="003D7D32">
      <w:r w:rsidRPr="003D7D32">
        <w:t>They raised questions regarding the details of the environmental safeguards, the assessment process, and sought greater clarity on how the approval process balanced development with ecological preservation.</w:t>
      </w:r>
    </w:p>
    <w:p w14:paraId="03586735" w14:textId="77777777" w:rsidR="003D7D32" w:rsidRPr="003D7D32" w:rsidRDefault="003D7D32" w:rsidP="003D7D32">
      <w:r w:rsidRPr="003D7D32">
        <w:t>The debate quickly spilled into consumer sentiments, with some users stating they would reconsider supporting the parent company’s other ventures, including its electric vehicles. Others channeled their concerns creatively, sharing illustrations of Hải Vân’s wildlife alongside satirical memes to draw attention to the changing landscape.</w:t>
      </w:r>
    </w:p>
    <w:p w14:paraId="717BFD12" w14:textId="77777777" w:rsidR="003D7D32" w:rsidRPr="003D7D32" w:rsidRDefault="003D7D32" w:rsidP="003D7D32">
      <w:r w:rsidRPr="003D7D32">
        <w:t>“Concern for Hải Vân Pass is the people’s responsibility,” one user wrote.</w:t>
      </w:r>
    </w:p>
    <w:p w14:paraId="3CA88ACF" w14:textId="77777777" w:rsidR="003D7D32" w:rsidRPr="003D7D32" w:rsidRDefault="003D7D32" w:rsidP="003D7D32">
      <w:r w:rsidRPr="003D7D32">
        <w:t>Mekong Eye found these comments while reviewing around a hundred posts questioning the validity of the project, and interviewed 10 people behind the most prominent accounts for this story — all of whom requested anonymity due to the sensitivity of the issue.</w:t>
      </w:r>
    </w:p>
    <w:p w14:paraId="28E1F700" w14:textId="77777777" w:rsidR="003D7D32" w:rsidRPr="003D7D32" w:rsidRDefault="003D7D32" w:rsidP="003D7D32">
      <w:r w:rsidRPr="003D7D32">
        <w:t>In response to these concerns, Vingroup told Mekong Eye that its project was developed in strict accordance with the law and with full consideration for environmental protection.</w:t>
      </w:r>
    </w:p>
    <w:p w14:paraId="7FCD7FA1" w14:textId="77777777" w:rsidR="003D7D32" w:rsidRPr="003D7D32" w:rsidRDefault="003D7D32" w:rsidP="003D7D32">
      <w:r w:rsidRPr="003D7D32">
        <w:rPr>
          <w:b/>
          <w:bCs/>
        </w:rPr>
        <w:t>Read Vingroup’s response to environmental concerns about Vinhomes Hải Vân Bay.</w:t>
      </w:r>
    </w:p>
    <w:p w14:paraId="09A65261" w14:textId="77777777" w:rsidR="003D7D32" w:rsidRPr="003D7D32" w:rsidRDefault="003D7D32" w:rsidP="003D7D32">
      <w:r w:rsidRPr="003D7D32">
        <w:t>According to Ly*, an activist who monitors social advocacy in Viet Nam, one important aspect of the backlash against the conglomerate was that it emerged organically, with no organization stepping forward to mobilize participants.</w:t>
      </w:r>
    </w:p>
    <w:p w14:paraId="4CB315B3" w14:textId="77777777" w:rsidR="003D7D32" w:rsidRPr="003D7D32" w:rsidRDefault="003D7D32" w:rsidP="003D7D32">
      <w:r w:rsidRPr="003D7D32">
        <w:t>“The most prominent voices largely belong to ordinary young people, not environmental experts or representatives of any organization. No one has stepped up to lead or coordinate the movement,” Ly said.</w:t>
      </w:r>
    </w:p>
    <w:p w14:paraId="0D54524A" w14:textId="77777777" w:rsidR="003D7D32" w:rsidRPr="003D7D32" w:rsidRDefault="003D7D32" w:rsidP="003D7D32">
      <w:r w:rsidRPr="003D7D32">
        <w:t>“It is driven by their own frustration and their desire to understand what is happening and get to the bottom of it.”</w:t>
      </w:r>
    </w:p>
    <w:p w14:paraId="76E5A7B0" w14:textId="77777777" w:rsidR="003D7D32" w:rsidRPr="003D7D32" w:rsidRDefault="003D7D32" w:rsidP="003D7D32">
      <w:pPr>
        <w:rPr>
          <w:b/>
          <w:bCs/>
        </w:rPr>
      </w:pPr>
      <w:r w:rsidRPr="003D7D32">
        <w:rPr>
          <w:b/>
          <w:bCs/>
        </w:rPr>
        <w:t>More scrutiny of development</w:t>
      </w:r>
    </w:p>
    <w:p w14:paraId="635EFDBA" w14:textId="77777777" w:rsidR="003D7D32" w:rsidRPr="003D7D32" w:rsidRDefault="003D7D32" w:rsidP="003D7D32">
      <w:r w:rsidRPr="003D7D32">
        <w:t>This is not the first time a conglomerate’s project has faced a public backlash over environmental concerns.</w:t>
      </w:r>
    </w:p>
    <w:p w14:paraId="4E38ACE6" w14:textId="77777777" w:rsidR="003D7D32" w:rsidRPr="003D7D32" w:rsidRDefault="003D7D32" w:rsidP="003D7D32">
      <w:r w:rsidRPr="003D7D32">
        <w:t>Criticism from young netizens has also extended to other large tourism projects, including Vingroup’s urban complex in </w:t>
      </w:r>
      <w:hyperlink r:id="rId11" w:history="1">
        <w:r w:rsidRPr="003D7D32">
          <w:rPr>
            <w:rStyle w:val="Hyperlink"/>
            <w:b/>
            <w:bCs/>
          </w:rPr>
          <w:t>Hạ Long Bay</w:t>
        </w:r>
      </w:hyperlink>
      <w:r w:rsidRPr="003D7D32">
        <w:t xml:space="preserve"> in Quảng Ninh Province and its </w:t>
      </w:r>
      <w:r w:rsidRPr="003D7D32">
        <w:lastRenderedPageBreak/>
        <w:t>coastal development in the </w:t>
      </w:r>
      <w:hyperlink r:id="rId12" w:history="1">
        <w:r w:rsidRPr="003D7D32">
          <w:rPr>
            <w:rStyle w:val="Hyperlink"/>
            <w:b/>
            <w:bCs/>
          </w:rPr>
          <w:t>Cần Giờ mangrove area</w:t>
        </w:r>
      </w:hyperlink>
      <w:r w:rsidRPr="003D7D32">
        <w:t> of Hồ Chí Minh City, and also Sun Group’s ecotourism and resort complex on </w:t>
      </w:r>
      <w:hyperlink r:id="rId13" w:history="1">
        <w:r w:rsidRPr="003D7D32">
          <w:rPr>
            <w:rStyle w:val="Hyperlink"/>
            <w:b/>
            <w:bCs/>
          </w:rPr>
          <w:t>U Bò Mountain</w:t>
        </w:r>
      </w:hyperlink>
      <w:r w:rsidRPr="003D7D32">
        <w:t> in Quảng Trị Province.</w:t>
      </w:r>
    </w:p>
    <w:p w14:paraId="6F4DD5B5" w14:textId="77777777" w:rsidR="003D7D32" w:rsidRPr="003D7D32" w:rsidRDefault="003D7D32" w:rsidP="003D7D32">
      <w:r w:rsidRPr="003D7D32">
        <w:t>Threads users have urged the public to keep a close eye on Ba Vì, north of Hà Nội, where villagers have </w:t>
      </w:r>
      <w:hyperlink r:id="rId14" w:history="1">
        <w:r w:rsidRPr="003D7D32">
          <w:rPr>
            <w:rStyle w:val="Hyperlink"/>
            <w:b/>
            <w:bCs/>
          </w:rPr>
          <w:t>objected</w:t>
        </w:r>
      </w:hyperlink>
      <w:r w:rsidRPr="003D7D32">
        <w:t> to a plan by Sun Group – one of Viet Nam’s largest real estate developers – to make way for a 300-hectare safari and tourism complex.</w:t>
      </w:r>
    </w:p>
    <w:p w14:paraId="180C7F03" w14:textId="77777777" w:rsidR="003D7D32" w:rsidRPr="003D7D32" w:rsidRDefault="003D7D32" w:rsidP="003D7D32">
      <w:r w:rsidRPr="003D7D32">
        <w:t>On October 9, the Hà Nội People’s Committee </w:t>
      </w:r>
      <w:hyperlink r:id="rId15" w:history="1">
        <w:r w:rsidRPr="003D7D32">
          <w:rPr>
            <w:rStyle w:val="Hyperlink"/>
            <w:b/>
            <w:bCs/>
          </w:rPr>
          <w:t>approved</w:t>
        </w:r>
      </w:hyperlink>
      <w:r w:rsidRPr="003D7D32">
        <w:t> the project, which is expected to attract more than VND 6.5 trillion (US$251 million) in investment, on the condition that compensation, support, resettlement and land clearance be completed within 60 days of the decision’s issuance.</w:t>
      </w:r>
    </w:p>
    <w:p w14:paraId="32714C1D" w14:textId="77777777" w:rsidR="003D7D32" w:rsidRPr="003D7D32" w:rsidRDefault="003D7D32" w:rsidP="003D7D32">
      <w:r w:rsidRPr="003D7D32">
        <w:t>“The more I dig [into projects and reports], the more I see our landscapes being turned into concrete. I can’t just sit by and do nothing. I don’t believe the benefits of these projects will reach the majority of people,” said Cam*, a 23-year-old Threads user whose home is in Đà Nẵng.</w:t>
      </w:r>
    </w:p>
    <w:p w14:paraId="3F81CCF3" w14:textId="77777777" w:rsidR="003D7D32" w:rsidRPr="003D7D32" w:rsidRDefault="003D7D32" w:rsidP="003D7D32">
      <w:r w:rsidRPr="003D7D32">
        <w:t>“We’re still young and still depend on our parents. But we want to have an independent voice of our own. I hope older generations will take our concerns seriously rather than dismiss them as the impulsive and immature views of young people.”</w:t>
      </w:r>
    </w:p>
    <w:p w14:paraId="71A06D00" w14:textId="77777777" w:rsidR="003D7D32" w:rsidRPr="003D7D32" w:rsidRDefault="003D7D32" w:rsidP="003D7D32">
      <w:pPr>
        <w:rPr>
          <w:b/>
          <w:bCs/>
        </w:rPr>
      </w:pPr>
      <w:r w:rsidRPr="003D7D32">
        <w:rPr>
          <w:b/>
          <w:bCs/>
        </w:rPr>
        <w:t>Takedowns disrupt movement</w:t>
      </w:r>
    </w:p>
    <w:p w14:paraId="32829A54" w14:textId="77777777" w:rsidR="003D7D32" w:rsidRPr="003D7D32" w:rsidRDefault="003D7D32" w:rsidP="003D7D32">
      <w:r w:rsidRPr="003D7D32">
        <w:t>Threads started to gain traction in Viet Nam soon after its launch in July 2023 and it later became a popular platform among young Vietnamese users.</w:t>
      </w:r>
    </w:p>
    <w:p w14:paraId="57674F9F" w14:textId="77777777" w:rsidR="003D7D32" w:rsidRPr="003D7D32" w:rsidRDefault="003D7D32" w:rsidP="003D7D32">
      <w:r w:rsidRPr="003D7D32">
        <w:t>Some users told Mekong Eye they had increasingly turned to Threads to discuss social and political issues as they became less willing to use Facebook for critical discussions.</w:t>
      </w:r>
    </w:p>
    <w:p w14:paraId="31666F10" w14:textId="77777777" w:rsidR="003D7D32" w:rsidRPr="003D7D32" w:rsidRDefault="003D7D32" w:rsidP="003D7D32">
      <w:r w:rsidRPr="003D7D32">
        <w:t>The shift to a new platform comes against the backdrop of arrests of environmental activists and local NGO workers in Viet Nam in previous years.</w:t>
      </w:r>
    </w:p>
    <w:p w14:paraId="41BF8CA8" w14:textId="77777777" w:rsidR="003D7D32" w:rsidRPr="003D7D32" w:rsidRDefault="003D7D32" w:rsidP="003D7D32">
      <w:r w:rsidRPr="003D7D32">
        <w:t>Several Threads users told Mekong Eye that posts criticizing development projects had been removed for alleged “copyright infringement,” even though they said they had created the posts and images themselves.</w:t>
      </w:r>
    </w:p>
    <w:p w14:paraId="6C83ECAF" w14:textId="77777777" w:rsidR="003D7D32" w:rsidRPr="003D7D32" w:rsidRDefault="003D7D32" w:rsidP="003D7D32">
      <w:r w:rsidRPr="003D7D32">
        <w:t>They told Mekong Eye that some posts disappeared minutes after publication, further fueling their anger.</w:t>
      </w:r>
    </w:p>
    <w:p w14:paraId="1C1BE5BF" w14:textId="77777777" w:rsidR="003D7D32" w:rsidRPr="003D7D32" w:rsidRDefault="003D7D32" w:rsidP="003D7D32">
      <w:r w:rsidRPr="003D7D32">
        <w:t>“It’s fine. If they take it down, post it again. Uncle Hồ [Hồ Chí Minh] taught us: ‘A protracted resistance war will surely be victorious,’” one user wrote.</w:t>
      </w:r>
    </w:p>
    <w:p w14:paraId="754980B6" w14:textId="77777777" w:rsidR="003D7D32" w:rsidRPr="003D7D32" w:rsidRDefault="003D7D32" w:rsidP="003D7D32">
      <w:r w:rsidRPr="003D7D32">
        <w:t>Others shared tips on how to keep their posts on Threads longer and avoid detection when discussing development projects. Some also launched a challenge to post about the projects they were concerned about every day for 1,000 days.</w:t>
      </w:r>
    </w:p>
    <w:p w14:paraId="1FDBCC64" w14:textId="77777777" w:rsidR="003D7D32" w:rsidRPr="003D7D32" w:rsidRDefault="003D7D32" w:rsidP="003D7D32">
      <w:r w:rsidRPr="003D7D32">
        <w:lastRenderedPageBreak/>
        <w:t>The removals have created additional obstacles for users trying to keep their criticism online, according to Ly.</w:t>
      </w:r>
    </w:p>
    <w:p w14:paraId="4E3CDEFC" w14:textId="77777777" w:rsidR="003D7D32" w:rsidRPr="003D7D32" w:rsidRDefault="003D7D32" w:rsidP="003D7D32">
      <w:r w:rsidRPr="003D7D32">
        <w:t>“Instead of digging deeper into the issue, users have had to spend their time and energy fighting to keep their posts online and reposting content that has been taken down,” Ly said.</w:t>
      </w:r>
    </w:p>
    <w:p w14:paraId="10434E67" w14:textId="77777777" w:rsidR="003D7D32" w:rsidRPr="003D7D32" w:rsidRDefault="003D7D32" w:rsidP="003D7D32">
      <w:r w:rsidRPr="003D7D32">
        <w:t>Meta did not respond to Mekong Eye’s questions regarding the content removals despite a series of follow-up emails.</w:t>
      </w:r>
    </w:p>
    <w:p w14:paraId="01238BA1" w14:textId="77777777" w:rsidR="003D7D32" w:rsidRPr="003D7D32" w:rsidRDefault="003D7D32" w:rsidP="003D7D32">
      <w:r w:rsidRPr="003D7D32">
        <w:t>According to </w:t>
      </w:r>
      <w:hyperlink r:id="rId16" w:history="1">
        <w:r w:rsidRPr="003D7D32">
          <w:rPr>
            <w:rStyle w:val="Hyperlink"/>
            <w:b/>
            <w:bCs/>
          </w:rPr>
          <w:t>Meta’s report</w:t>
        </w:r>
      </w:hyperlink>
      <w:r w:rsidRPr="003D7D32">
        <w:t>, more than 9,700 items across its platforms were restricted in response to requests from Viet Nam’s Ministry of Culture, Sports and Tourism and Ministry of Public Security in the first half of 2026 for allegedly violating local laws – more than three times the figure for the same period a year earlier.</w:t>
      </w:r>
    </w:p>
    <w:p w14:paraId="4BB05A88" w14:textId="77777777" w:rsidR="003D7D32" w:rsidRPr="003D7D32" w:rsidRDefault="003D7D32" w:rsidP="003D7D32">
      <w:r w:rsidRPr="003D7D32">
        <w:t>In June, Viet Nam’s Authority of Broadcasting and Electronic Information said Meta </w:t>
      </w:r>
      <w:hyperlink r:id="rId17" w:history="1">
        <w:r w:rsidRPr="003D7D32">
          <w:rPr>
            <w:rStyle w:val="Hyperlink"/>
            <w:b/>
            <w:bCs/>
          </w:rPr>
          <w:t>had begun responding</w:t>
        </w:r>
      </w:hyperlink>
      <w:r w:rsidRPr="003D7D32">
        <w:t> to authorities’ requests to remove or block posts on Threads.</w:t>
      </w:r>
    </w:p>
    <w:p w14:paraId="478DF257" w14:textId="77777777" w:rsidR="003D7D32" w:rsidRPr="003D7D32" w:rsidRDefault="003D7D32" w:rsidP="003D7D32">
      <w:pPr>
        <w:rPr>
          <w:b/>
          <w:bCs/>
        </w:rPr>
      </w:pPr>
      <w:r w:rsidRPr="003D7D32">
        <w:rPr>
          <w:b/>
          <w:bCs/>
        </w:rPr>
        <w:t>Tightening the space for dissent</w:t>
      </w:r>
    </w:p>
    <w:p w14:paraId="2B96DE3B" w14:textId="77777777" w:rsidR="003D7D32" w:rsidRPr="003D7D32" w:rsidRDefault="003D7D32" w:rsidP="003D7D32">
      <w:r w:rsidRPr="003D7D32">
        <w:t>Vietnam’s unified </w:t>
      </w:r>
      <w:hyperlink r:id="rId18" w:history="1">
        <w:r w:rsidRPr="003D7D32">
          <w:rPr>
            <w:rStyle w:val="Hyperlink"/>
            <w:b/>
            <w:bCs/>
          </w:rPr>
          <w:t>Law on Cybersecurity</w:t>
        </w:r>
      </w:hyperlink>
      <w:r w:rsidRPr="003D7D32">
        <w:t>, which took effect on July 1, consolidates and tightens existing regulations regarding categories of online content and conduct considered unlawful.</w:t>
      </w:r>
    </w:p>
    <w:p w14:paraId="55D8431E" w14:textId="77777777" w:rsidR="003D7D32" w:rsidRPr="003D7D32" w:rsidRDefault="003D7D32" w:rsidP="003D7D32">
      <w:r w:rsidRPr="003D7D32">
        <w:t>These include certain false or fabricated information affecting the reputation of organizations and calls to boycott products or brands that cause physical damage or reputational harm to businesses.</w:t>
      </w:r>
    </w:p>
    <w:p w14:paraId="6493ACE3" w14:textId="77777777" w:rsidR="003D7D32" w:rsidRPr="003D7D32" w:rsidRDefault="003D7D32" w:rsidP="003D7D32">
      <w:r w:rsidRPr="003D7D32">
        <w:t>The law also addresses other categories of online content that authorities consider a threat to national security, social order or safety, or the lawful rights and interests of organizations and individuals.</w:t>
      </w:r>
    </w:p>
    <w:p w14:paraId="105C7C40" w14:textId="77777777" w:rsidR="003D7D32" w:rsidRPr="003D7D32" w:rsidRDefault="003D7D32" w:rsidP="003D7D32">
      <w:r w:rsidRPr="003D7D32">
        <w:t>The fines for breaking these laws range from VND 30 million to VND 50 million (US$1,160-1,900), and offenders may also face criminal prosecution.</w:t>
      </w:r>
    </w:p>
    <w:p w14:paraId="4717596C" w14:textId="77777777" w:rsidR="003D7D32" w:rsidRPr="003D7D32" w:rsidRDefault="003D7D32" w:rsidP="003D7D32">
      <w:r w:rsidRPr="003D7D32">
        <w:t>The law also imposes strict requirements on online platforms.</w:t>
      </w:r>
    </w:p>
    <w:p w14:paraId="65CE6A96" w14:textId="77777777" w:rsidR="003D7D32" w:rsidRPr="003D7D32" w:rsidRDefault="003D7D32" w:rsidP="003D7D32">
      <w:r w:rsidRPr="003D7D32">
        <w:t>At the request of the specialized cybersecurity force under the Ministry of Public Security, platforms must remove content deemed to violate the law within 24 hours, a deadline that can be shortened to six hours in urgent cases.</w:t>
      </w:r>
    </w:p>
    <w:p w14:paraId="3ADBDAFA" w14:textId="77777777" w:rsidR="003D7D32" w:rsidRPr="003D7D32" w:rsidRDefault="003D7D32" w:rsidP="003D7D32">
      <w:r w:rsidRPr="003D7D32">
        <w:t>They must also suspend services for organizations or individuals that publish such content.</w:t>
      </w:r>
    </w:p>
    <w:p w14:paraId="1F6C8489" w14:textId="77777777" w:rsidR="003D7D32" w:rsidRPr="003D7D32" w:rsidRDefault="003D7D32" w:rsidP="003D7D32">
      <w:r w:rsidRPr="003D7D32">
        <w:t>Some online users and academics have expressed concern that the law could further restrict public discussion, including debate over conglomerates whose projects are promoted as driving the country’s economic growth.</w:t>
      </w:r>
    </w:p>
    <w:p w14:paraId="21253BD6" w14:textId="77777777" w:rsidR="003D7D32" w:rsidRPr="003D7D32" w:rsidRDefault="003D7D32" w:rsidP="003D7D32">
      <w:r w:rsidRPr="003D7D32">
        <w:lastRenderedPageBreak/>
        <w:t>In September last year, Vingroup </w:t>
      </w:r>
      <w:hyperlink r:id="rId19" w:history="1">
        <w:r w:rsidRPr="003D7D32">
          <w:rPr>
            <w:rStyle w:val="Hyperlink"/>
            <w:b/>
            <w:bCs/>
          </w:rPr>
          <w:t>announced</w:t>
        </w:r>
      </w:hyperlink>
      <w:r w:rsidRPr="003D7D32">
        <w:t> it had initiated a civil lawsuit, reported to authorities and sent documents to embassies regarding 68 domestic and foreign organizations and individuals who “disseminated false information about the company on the internet.”</w:t>
      </w:r>
    </w:p>
    <w:p w14:paraId="291EA5F9" w14:textId="191A660A" w:rsidR="003D7D32" w:rsidRPr="003D7D32" w:rsidRDefault="003D7D32" w:rsidP="003D7D32">
      <w:r w:rsidRPr="003D7D32">
        <w:t>These contents related to the corporation’s financial situation, product quality and origin, legal issues surrounding the products and the personal information of executives.A VinFast electric car moves among motorbike riders in central Ho Chi Minh City. VinFast, Vingroup’s electric vehicle arm, is one of Viet Nam’s major EV manufacturers and has expanded into international markets. PHOTO: Mekong Eye</w:t>
      </w:r>
    </w:p>
    <w:p w14:paraId="17D201E6" w14:textId="77777777" w:rsidR="003D7D32" w:rsidRPr="003D7D32" w:rsidRDefault="003D7D32" w:rsidP="003D7D32">
      <w:r w:rsidRPr="003D7D32">
        <w:t>Chi, a Vietnamese citizen living abroad and one of the most prominent voices on Threads discussing Vinhome Hải Vân Bay, said she had faced pressure for speaking out.</w:t>
      </w:r>
    </w:p>
    <w:p w14:paraId="6E9F901F" w14:textId="77777777" w:rsidR="003D7D32" w:rsidRPr="003D7D32" w:rsidRDefault="003D7D32" w:rsidP="003D7D32">
      <w:r w:rsidRPr="003D7D32">
        <w:t>“My mother worries about the potential legal consequences of my posts on the project, although the issues I have raised concern matters of public interest, drawing on publicly available sources such as the project’s environmental impact assessment and information about the area’s biodiversity,” Chi told Mekong Eye.</w:t>
      </w:r>
    </w:p>
    <w:p w14:paraId="7A68DE9C" w14:textId="77777777" w:rsidR="003D7D32" w:rsidRPr="003D7D32" w:rsidRDefault="003D7D32" w:rsidP="003D7D32">
      <w:r w:rsidRPr="003D7D32">
        <w:t>Last week, she closed all her posts on her Threads account.</w:t>
      </w:r>
    </w:p>
    <w:p w14:paraId="2430EF59" w14:textId="77777777" w:rsidR="003D7D32" w:rsidRPr="003D7D32" w:rsidRDefault="003D7D32" w:rsidP="003D7D32">
      <w:r w:rsidRPr="003D7D32">
        <w:t>“If one day my account disappears, it won’t be because I wanted it to. It will be because I was forced to,” Chi wrote on her Threads account on October 19.</w:t>
      </w:r>
    </w:p>
    <w:p w14:paraId="045AF9BC" w14:textId="77777777" w:rsidR="003D7D32" w:rsidRPr="003D7D32" w:rsidRDefault="003D7D32" w:rsidP="003D7D32">
      <w:r w:rsidRPr="003D7D32">
        <w:t>Many of her posts had previously been removed by Threads, which cited copyright infringement, but the platform eventually reinstated them after she appealed each post’s removal.</w:t>
      </w:r>
    </w:p>
    <w:p w14:paraId="312B50F4" w14:textId="77777777" w:rsidR="003D7D32" w:rsidRPr="003D7D32" w:rsidRDefault="003D7D32" w:rsidP="003D7D32">
      <w:pPr>
        <w:rPr>
          <w:b/>
          <w:bCs/>
        </w:rPr>
      </w:pPr>
      <w:r w:rsidRPr="003D7D32">
        <w:rPr>
          <w:b/>
          <w:bCs/>
        </w:rPr>
        <w:t>No intention to stop</w:t>
      </w:r>
    </w:p>
    <w:p w14:paraId="65CD6832" w14:textId="24C93A11" w:rsidR="003D7D32" w:rsidRPr="003D7D32" w:rsidRDefault="003D7D32" w:rsidP="003D7D32">
      <w:r w:rsidRPr="003D7D32">
        <w:t>A visitor lays a flower at Tree No. 55 in Ho Chi Minh City in memory of a teenager killed in a car crash involving politician Nguyễn Sỹ Cương in Hanoi in May 2025. Young people in Ho Chi Minh City chose the tree because it shares the same number as the one associated with the case in Hanoi. Tree No. 55 has become a symbol of youth resistance to injustice in Viet Nam. Its number was later blacked out after flowers began appearing there. PHOTO: Supplied</w:t>
      </w:r>
    </w:p>
    <w:p w14:paraId="142331EA" w14:textId="77777777" w:rsidR="003D7D32" w:rsidRPr="003D7D32" w:rsidRDefault="003D7D32" w:rsidP="003D7D32">
      <w:r w:rsidRPr="003D7D32">
        <w:t>An expert on Vietnamese politics, who requested anonymity due to concerns for safety, said Gen Z protests can make a difference despite the government’s restrictions.</w:t>
      </w:r>
    </w:p>
    <w:p w14:paraId="253E9921" w14:textId="77777777" w:rsidR="003D7D32" w:rsidRPr="003D7D32" w:rsidRDefault="003D7D32" w:rsidP="003D7D32">
      <w:r w:rsidRPr="003D7D32">
        <w:t>He pointed to the public outcry over a </w:t>
      </w:r>
      <w:hyperlink r:id="rId20" w:history="1">
        <w:r w:rsidRPr="003D7D32">
          <w:rPr>
            <w:rStyle w:val="Hyperlink"/>
            <w:b/>
            <w:bCs/>
          </w:rPr>
          <w:t>May 2025 traffic incident</w:t>
        </w:r>
      </w:hyperlink>
      <w:r w:rsidRPr="003D7D32">
        <w:t> in Ha Noi involving former politician Nguyễn Sỹ Cương, the husband of Viet Nam’s Minister of Culture, Sports and Tourism, who drove a BMW that struck a father and his teenage daughter, killing the daughter, but was exempted from criminal prosecution.</w:t>
      </w:r>
    </w:p>
    <w:p w14:paraId="6D854686" w14:textId="77777777" w:rsidR="003D7D32" w:rsidRPr="003D7D32" w:rsidRDefault="003D7D32" w:rsidP="003D7D32">
      <w:r w:rsidRPr="003D7D32">
        <w:lastRenderedPageBreak/>
        <w:t>The case drew little attention until Threads users revived it around the middle of this year, prompting authorities to explain their handling of the incident, although their response fell short of the accountability many had sought.</w:t>
      </w:r>
    </w:p>
    <w:p w14:paraId="2CEF8415" w14:textId="77777777" w:rsidR="003D7D32" w:rsidRPr="003D7D32" w:rsidRDefault="003D7D32" w:rsidP="003D7D32">
      <w:r w:rsidRPr="003D7D32">
        <w:t>“Against politically connected conglomerates, the challenge is greater. Money and access give these firms considerable means to resist scrutiny, while protesters face the risk of an unpredictable crackdown,” said another anonymous expert.</w:t>
      </w:r>
    </w:p>
    <w:p w14:paraId="7BAAE7C7" w14:textId="77777777" w:rsidR="003D7D32" w:rsidRPr="003D7D32" w:rsidRDefault="003D7D32" w:rsidP="003D7D32">
      <w:r w:rsidRPr="003D7D32">
        <w:t>“But I think the impact goes beyond winning a particular dispute. These protests can encourage young people and others to see demands for fairness as legitimate, even within a one-party system. That is the logic of ‘rightful resistance’: asking the state to honor its own promises.</w:t>
      </w:r>
    </w:p>
    <w:p w14:paraId="668AA870" w14:textId="77777777" w:rsidR="003D7D32" w:rsidRPr="003D7D32" w:rsidRDefault="003D7D32" w:rsidP="003D7D32">
      <w:r w:rsidRPr="003D7D32">
        <w:t>“Suppression may contain a protest, but if the government appears to protect powerful businesses at ordinary citizens’ expense, it risks turning a specific grievance into a broader question about its legitimacy.”</w:t>
      </w:r>
    </w:p>
    <w:p w14:paraId="706CC726" w14:textId="77777777" w:rsidR="003D7D32" w:rsidRPr="003D7D32" w:rsidRDefault="003D7D32" w:rsidP="003D7D32">
      <w:r w:rsidRPr="003D7D32">
        <w:t>Chi acknowledged that her efforts and those of other young people opposing the Vinhomes Hải Vân Bay project might not lead to its suspension, as construction is already underway.</w:t>
      </w:r>
    </w:p>
    <w:p w14:paraId="1820DD51" w14:textId="77777777" w:rsidR="003D7D32" w:rsidRPr="003D7D32" w:rsidRDefault="003D7D32" w:rsidP="003D7D32">
      <w:r w:rsidRPr="003D7D32">
        <w:t>“But when I see how persistent these young people are, I believe they can influence future projects,” she said.</w:t>
      </w:r>
    </w:p>
    <w:p w14:paraId="3FD71E1B" w14:textId="77777777" w:rsidR="003D7D32" w:rsidRPr="003D7D32" w:rsidRDefault="003D7D32" w:rsidP="003D7D32">
      <w:r w:rsidRPr="003D7D32">
        <w:t>Some changes have already taken place inside the thoughts of Minh, who initially thought the images of the project were AI-generated.</w:t>
      </w:r>
    </w:p>
    <w:p w14:paraId="3AAAB5B2" w14:textId="77777777" w:rsidR="003D7D32" w:rsidRPr="003D7D32" w:rsidRDefault="003D7D32" w:rsidP="003D7D32">
      <w:r w:rsidRPr="003D7D32">
        <w:t>Minh took a political awareness course run by the Communist Party, a step toward joining the Party that he hoped would help him secure a job at a state agency.</w:t>
      </w:r>
    </w:p>
    <w:p w14:paraId="420936DF" w14:textId="77777777" w:rsidR="003D7D32" w:rsidRPr="003D7D32" w:rsidRDefault="003D7D32" w:rsidP="003D7D32">
      <w:r w:rsidRPr="003D7D32">
        <w:t>But as Threads users shared more information, he began looking beyond his own priorities of further study and job security.</w:t>
      </w:r>
    </w:p>
    <w:p w14:paraId="768ACE3E" w14:textId="77777777" w:rsidR="003D7D32" w:rsidRPr="003D7D32" w:rsidRDefault="003D7D32" w:rsidP="003D7D32">
      <w:r w:rsidRPr="003D7D32">
        <w:t>He started researching land development projects across the country and sharing his concerns on Threads. He also tried to bring up these issues in conversations with adults he met in person.</w:t>
      </w:r>
    </w:p>
    <w:p w14:paraId="46171A6F" w14:textId="77777777" w:rsidR="003D7D32" w:rsidRPr="003D7D32" w:rsidRDefault="003D7D32" w:rsidP="003D7D32">
      <w:r w:rsidRPr="003D7D32">
        <w:t>“Because I’m doing the right thing. Protecting the environment is the right thing to do,” he said, with no intention to stop.</w:t>
      </w:r>
    </w:p>
    <w:p w14:paraId="53ECA396" w14:textId="22DE3882" w:rsidR="003D7D32" w:rsidRDefault="003D7D32">
      <w:pPr>
        <w:rPr>
          <w:lang w:val="vi-VN"/>
        </w:rPr>
      </w:pPr>
      <w:hyperlink r:id="rId21" w:history="1">
        <w:r w:rsidRPr="00AB479D">
          <w:rPr>
            <w:rStyle w:val="Hyperlink"/>
          </w:rPr>
          <w:t>https://danviet.vn/1800-vu-viec-lua-dao-truc-tuyen-trong-9-thang-nam-2026-dai-ta-cong-an-neu-cac-giai-phap-chan-dong-tien-bat-hop-phap-d1467783.html</w:t>
        </w:r>
      </w:hyperlink>
    </w:p>
    <w:p w14:paraId="2DB6404C" w14:textId="77777777" w:rsidR="003D7D32" w:rsidRPr="003D7D32" w:rsidRDefault="003D7D32" w:rsidP="003D7D32">
      <w:pPr>
        <w:rPr>
          <w:b/>
          <w:bCs/>
        </w:rPr>
      </w:pPr>
      <w:r w:rsidRPr="003D7D32">
        <w:rPr>
          <w:b/>
          <w:bCs/>
        </w:rPr>
        <w:t>1.800 vụ việc lừa đảo trực tuyến trong 9 tháng năm 2026, đại tá công an nêu các giải pháp chặn dòng tiền bất hợp pháp </w:t>
      </w:r>
    </w:p>
    <w:p w14:paraId="38C36AF5" w14:textId="21F04A05" w:rsidR="003D7D32" w:rsidRPr="003D7D32" w:rsidRDefault="003D7D32" w:rsidP="003D7D32">
      <w:r w:rsidRPr="003D7D32">
        <mc:AlternateContent>
          <mc:Choice Requires="wps">
            <w:drawing>
              <wp:inline distT="0" distB="0" distL="0" distR="0" wp14:anchorId="14584EAD" wp14:editId="5B6DE4D3">
                <wp:extent cx="307340" cy="307340"/>
                <wp:effectExtent l="0" t="0" r="0" b="0"/>
                <wp:docPr id="586300261" name="Rectangle 2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131E4" id="Rectangle 21" o:spid="_x0000_s1026" href="https://danviet.vn/1800-vu-viec-lua-dao-truc-tuyen-trong-9-thang-nam-2026-dai-ta-cong-an-neu-cac-giai-phap-chan-dong-tien-bat-hop-phap-d1467783.html"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p>
    <w:p w14:paraId="3BEB038F" w14:textId="3712D83B" w:rsidR="003D7D32" w:rsidRPr="003D7D32" w:rsidRDefault="003D7D32" w:rsidP="003D7D32">
      <w:r w:rsidRPr="003D7D32">
        <w:lastRenderedPageBreak/>
        <w:fldChar w:fldCharType="begin"/>
      </w:r>
      <w:r w:rsidRPr="003D7D32">
        <w:instrText xml:space="preserve"> INCLUDEPICTURE "/Users/tien/Library/Group Containers/UBF8T346G9.ms/WebArchiveCopyPasteTempFiles/com.microsoft.Word/cmt-black.svg" \* MERGEFORMATINET </w:instrText>
      </w:r>
      <w:r w:rsidRPr="003D7D32">
        <w:fldChar w:fldCharType="separate"/>
      </w:r>
      <w:r w:rsidRPr="003D7D32">
        <mc:AlternateContent>
          <mc:Choice Requires="wps">
            <w:drawing>
              <wp:inline distT="0" distB="0" distL="0" distR="0" wp14:anchorId="1ACEF940" wp14:editId="223A7122">
                <wp:extent cx="307340" cy="307340"/>
                <wp:effectExtent l="0" t="0" r="0" b="0"/>
                <wp:docPr id="149102329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4D04A" id="Rectangle 2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3D7D32">
        <w:rPr>
          <w:lang w:val="vi-VN"/>
        </w:rPr>
        <w:fldChar w:fldCharType="end"/>
      </w:r>
    </w:p>
    <w:p w14:paraId="41F45486" w14:textId="69F98D70" w:rsidR="003D7D32" w:rsidRPr="003D7D32" w:rsidRDefault="003D7D32" w:rsidP="003D7D32">
      <w:r w:rsidRPr="003D7D32">
        <mc:AlternateContent>
          <mc:Choice Requires="wps">
            <w:drawing>
              <wp:inline distT="0" distB="0" distL="0" distR="0" wp14:anchorId="113CBAC9" wp14:editId="1CE72169">
                <wp:extent cx="307340" cy="307340"/>
                <wp:effectExtent l="0" t="0" r="0" b="0"/>
                <wp:docPr id="1937664879" name="Rectangle 1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590BF" id="Rectangle 19" o:spid="_x0000_s1026" href="https://danviet.vn/1800-vu-viec-lua-dao-truc-tuyen-trong-9-thang-nam-2026-dai-ta-cong-an-neu-cac-giai-phap-chan-dong-tien-bat-hop-phap-d1467783.html"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3D7D32">
        <mc:AlternateContent>
          <mc:Choice Requires="wps">
            <w:drawing>
              <wp:inline distT="0" distB="0" distL="0" distR="0" wp14:anchorId="61D65CC7" wp14:editId="1B5AD4BD">
                <wp:extent cx="307340" cy="307340"/>
                <wp:effectExtent l="0" t="0" r="0" b="0"/>
                <wp:docPr id="1119202180" name="Rectangle 1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D9165" id="Rectangle 18" o:spid="_x0000_s1026" href="https://danviet.vn/1800-vu-viec-lua-dao-truc-tuyen-trong-9-thang-nam-2026-dai-ta-cong-an-neu-cac-giai-phap-chan-dong-tien-bat-hop-phap-d1467783.html"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3D7D32">
        <mc:AlternateContent>
          <mc:Choice Requires="wps">
            <w:drawing>
              <wp:inline distT="0" distB="0" distL="0" distR="0" wp14:anchorId="77B21B20" wp14:editId="11FE7B32">
                <wp:extent cx="307340" cy="307340"/>
                <wp:effectExtent l="0" t="0" r="0" b="0"/>
                <wp:docPr id="627373829" name="Rectangle 1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FB371" id="Rectangle 17" o:spid="_x0000_s1026" href="https://danviet.vn/1800-vu-viec-lua-dao-truc-tuyen-trong-9-thang-nam-2026-dai-ta-cong-an-neu-cac-giai-phap-chan-dong-tien-bat-hop-phap-d1467783.html"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p>
    <w:p w14:paraId="555B6EC5" w14:textId="3FC761D4" w:rsidR="003D7D32" w:rsidRPr="003D7D32" w:rsidRDefault="003D7D32" w:rsidP="003D7D32">
      <w:r w:rsidRPr="003D7D32">
        <w:rPr>
          <w:b/>
          <w:bCs/>
        </w:rPr>
        <w:fldChar w:fldCharType="begin"/>
      </w:r>
      <w:r w:rsidRPr="003D7D32">
        <w:rPr>
          <w:b/>
          <w:bCs/>
        </w:rPr>
        <w:instrText xml:space="preserve"> INCLUDEPICTURE "/Users/tien/Library/Group Containers/UBF8T346G9.ms/WebArchiveCopyPasteTempFiles/com.microsoft.Word/user-gray-1.svg" \* MERGEFORMATINET </w:instrText>
      </w:r>
      <w:r w:rsidRPr="003D7D32">
        <w:rPr>
          <w:b/>
          <w:bCs/>
        </w:rPr>
        <w:fldChar w:fldCharType="separate"/>
      </w:r>
      <w:r w:rsidRPr="003D7D32">
        <w:rPr>
          <w:b/>
          <w:bCs/>
        </w:rPr>
        <mc:AlternateContent>
          <mc:Choice Requires="wps">
            <w:drawing>
              <wp:inline distT="0" distB="0" distL="0" distR="0" wp14:anchorId="06C79CDB" wp14:editId="064C7F96">
                <wp:extent cx="165100" cy="165100"/>
                <wp:effectExtent l="0" t="0" r="0" b="0"/>
                <wp:docPr id="75892130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1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9CDFB" id="Rectangle 16" o:spid="_x0000_s1026" style="width:13pt;height: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" filled="f" stroked="f">
                <o:lock v:ext="edit" aspectratio="t"/>
                <w10:anchorlock/>
              </v:rect>
            </w:pict>
          </mc:Fallback>
        </mc:AlternateContent>
      </w:r>
      <w:r w:rsidRPr="003D7D32">
        <w:rPr>
          <w:lang w:val="vi-VN"/>
        </w:rPr>
        <w:fldChar w:fldCharType="end"/>
      </w:r>
      <w:r w:rsidRPr="003D7D32">
        <w:rPr>
          <w:b/>
          <w:bCs/>
        </w:rPr>
        <w:t> Thu Hà</w:t>
      </w:r>
      <w:r w:rsidRPr="003D7D32">
        <w:t> Thứ bảy, ngày 17/10/2026 06:22 GMT+7 </w:t>
      </w:r>
    </w:p>
    <w:p w14:paraId="2FB57075" w14:textId="77777777" w:rsidR="003D7D32" w:rsidRPr="003D7D32" w:rsidRDefault="003D7D32" w:rsidP="003D7D32">
      <w:pPr>
        <w:rPr>
          <w:b/>
          <w:bCs/>
        </w:rPr>
      </w:pPr>
      <w:r w:rsidRPr="003D7D32">
        <w:rPr>
          <w:b/>
          <w:bCs/>
        </w:rPr>
        <w:t>Tại Diễn đàn “Bộ Công an - Trung ương Hội Nông dân Việt Nam Lắng nghe nông dân nói lần thứ I - năm 2026”, trước phản ánh về tình trạng bán hàng đa cấp biến tướng, lừa đảo trực tuyến nhắm vào người già ở nông thôn, Đại tá Nguyễn Hồng Quân - Phó Cục trưởng Cục An ninh mạng và phòng, chống tội phạm sử dụng công nghệ cao (Bộ Công an) đã thông tin hàng loạt giải pháp quyết liệt nhằm bảo vệ tài sản cho người dân. </w:t>
      </w:r>
    </w:p>
    <w:p w14:paraId="1DA15F6C" w14:textId="77777777" w:rsidR="003D7D32" w:rsidRPr="003D7D32" w:rsidRDefault="003D7D32" w:rsidP="003D7D32">
      <w:r w:rsidRPr="003D7D32">
        <w:rPr>
          <w:i/>
          <w:iCs/>
        </w:rPr>
        <w:t>Diễn đàn "Bộ Công an - Trung ương Hội Nông dân Việt Nam Lắng nghe nông dân nói lần thứ I - năm 2026” do Trung ương Hội Nông dân Việt Nam phối hợp với Bộ Công an tổ chức. Báo Nông thôn Ngày nay/điện tử Dân Việt được giao phối hợp với Cục Xây dựng phong trào bảo vệ an ninh Tổ quốc (VO5) là các đơn vị trực tiếp tham mưu, thực hiện Diễn đàn.</w:t>
      </w:r>
    </w:p>
    <w:p w14:paraId="52D67C1D" w14:textId="77777777" w:rsidR="003D7D32" w:rsidRPr="003D7D32" w:rsidRDefault="003D7D32" w:rsidP="003D7D32">
      <w:pPr>
        <w:rPr>
          <w:b/>
          <w:bCs/>
        </w:rPr>
      </w:pPr>
      <w:r w:rsidRPr="003D7D32">
        <w:rPr>
          <w:b/>
          <w:bCs/>
        </w:rPr>
        <w:t>Nông dân trăn trở vì bẫy lừa đảo, đa cấp </w:t>
      </w:r>
    </w:p>
    <w:p w14:paraId="09644220" w14:textId="77777777" w:rsidR="003D7D32" w:rsidRPr="003D7D32" w:rsidRDefault="003D7D32" w:rsidP="003D7D32">
      <w:r w:rsidRPr="003D7D32">
        <w:t>Đặt câu hỏi trực tiếp tại Diễn đàn “Bộ Công an - Trung ương Hội Nông dân Việt Nam Lắng nghe nông dân nói lần thứ I - năm 2026”, ông Lưu Văn Dũng, Nông dân Việt Nam xuất sắc tỉnh Hưng Yên phản ánh thực trạng: Hiện nay tại khu vực nông thôn thường xuất hiện các nhóm bán hàng dạng đa cấp có dấu hiệu lừa đảo người lớn tuổi, người già dưới nhiều hình thức và thủ đoạn khác nhau. Điều này dẫn đến việc nhiều bà con nông dân bị lợi dụng, lừa đảo mất nhiều tiền và tài sản. </w:t>
      </w:r>
    </w:p>
    <w:p w14:paraId="66497414" w14:textId="10DFB810" w:rsidR="003D7D32" w:rsidRPr="003D7D32" w:rsidRDefault="003D7D32" w:rsidP="003D7D32">
      <w:r w:rsidRPr="003D7D32">
        <w:t>Đồng chí Lương Quốc Đoàn - Ủy viên BCH Trung ương Đảng, Chủ tịch BCH Trung ương Hội Nông dân Việt Nam và đồng chí Thượng tướng Lê Văn Tuyến - Ủy viên BCH Trung ương Đảng, Thứ trưởng Bộ Công an cùng chủ trì Diễn đàn Bộ Công an - Trung ương Hội Nông dân Việt Nam Lắng nghe nông dân nói lần thứ I - năm 2026.</w:t>
      </w:r>
    </w:p>
    <w:p w14:paraId="2AF714C9" w14:textId="77777777" w:rsidR="003D7D32" w:rsidRPr="003D7D32" w:rsidRDefault="003D7D32" w:rsidP="003D7D32">
      <w:r w:rsidRPr="003D7D32">
        <w:t>Từ thực trạng đó, ông Lưu Văn Dũng đề nghị Bộ Công an cho biết đã có những chỉ đạo như thế nào để lực lượng công an cấp cơ sở có các biện pháp tuyên truyền dễ hiểu hơn, đồng thời triển khai thêm các giải pháp hiệu quả giúp bảo vệ bà con khỏi các thủ đoạn lừa đảo tinh vi nói trên. </w:t>
      </w:r>
    </w:p>
    <w:p w14:paraId="67ADEB85" w14:textId="384A2E51" w:rsidR="003D7D32" w:rsidRPr="003D7D32" w:rsidRDefault="003D7D32" w:rsidP="003D7D32">
      <w:r w:rsidRPr="003D7D32">
        <w:t xml:space="preserve">Trực tiếp giải đáp ý kiến của đại diện nông dân, Đại tá Nguyễn Hồng Quân - Phó Cục trưởng Cục An ninh mạng và phòng, chống tội phạm sử dụng công nghệ cao, Bộ Công an gửi lời cảm ơn và đánh giá cao câu hỏi rất sát thực tế của Nông dân Việt Nam xuất sắc Lưu Văn Dũng. Lãnh đạo Cục An ninh mạng và phòng, chống tội phạm sử dụng công nghệ cao bày tỏ mong muốn cùng bà con xây dựng những bản làng an toàn, văn minh vì lợi ích của mỗi người dân. Đặt câu hỏi tại Diễn đàn, ông Lưu Văn Dũng, Nông dân Việt </w:t>
      </w:r>
      <w:r w:rsidRPr="003D7D32">
        <w:lastRenderedPageBreak/>
        <w:t>Nam xuất sắc tỉnh Hưng Yên phản ánh thực trạng hiện nay tại khu vực nông thôn thường xuất hiện các nhóm bán hàng dạng đa cấp có dấu hiệu lừa đảo người già, người lớn tuổi. </w:t>
      </w:r>
    </w:p>
    <w:p w14:paraId="16314534" w14:textId="77777777" w:rsidR="003D7D32" w:rsidRPr="003D7D32" w:rsidRDefault="003D7D32" w:rsidP="003D7D32">
      <w:r w:rsidRPr="003D7D32">
        <w:t>Đại tá Nguyễn Hồng Quân nhìn nhận, tình trạng lừa đảo bán hàng đa cấp, lừa đảo qua mạng và "tín dụng đen" đang diễn biến rất phức tạp, có nguy cơ quay về các vùng nông thôn – nơi người dân ít có điều kiện tiếp cận thông tin phòng ngừa, khiến nhiều bà con sập bẫy và vướng vào hệ lụy tội phạm. </w:t>
      </w:r>
    </w:p>
    <w:p w14:paraId="7B38A757" w14:textId="77777777" w:rsidR="003D7D32" w:rsidRPr="003D7D32" w:rsidRDefault="003D7D32" w:rsidP="003D7D32">
      <w:r w:rsidRPr="003D7D32">
        <w:t>Theo thống kê của Bộ Công an, trong năm 2025, toàn quốc xảy ra 4.200 vụ việc lừa đảo trực tuyến, gây thiệt hại khoảng 8.000 tỷ đồng. Chỉ tính riêng 9 tháng đầu năm 2026, toàn quốc tiếp tục ghi nhận 1.800 vụ việc. </w:t>
      </w:r>
    </w:p>
    <w:p w14:paraId="4778B170" w14:textId="77777777" w:rsidR="003D7D32" w:rsidRPr="003D7D32" w:rsidRDefault="003D7D32" w:rsidP="003D7D32">
      <w:r w:rsidRPr="003D7D32">
        <w:t>Bên cạnh đó, hoạt động "tín dụng đen" và kinh doanh đa cấp trái phép biến tướng diễn ra hết sức phức tạp. Các đối tượng thường lập ứng dụng cho vay, tạo hàng loạt nhóm ẩn danh trên Facebook, Zalo, Telegram hoặc phát tin nhắn rác để chèo kéo, lôi kéo người dân. </w:t>
      </w:r>
    </w:p>
    <w:p w14:paraId="7C3BE0B0" w14:textId="14117E8F" w:rsidR="003D7D32" w:rsidRPr="003D7D32" w:rsidRDefault="003D7D32" w:rsidP="003D7D32">
      <w:r w:rsidRPr="003D7D32">
        <w:t>Đại tá Nguyễn Hồng Quân - Phó Cục trưởng Cục An ninh mạng và phòng, chống tội phạm sử dụng công nghệ cao, Bộ Công an trả lời câu hỏi của nông dân Lưu Văn Dũng tại Diễn đàn. </w:t>
      </w:r>
    </w:p>
    <w:p w14:paraId="68EE743A" w14:textId="77777777" w:rsidR="003D7D32" w:rsidRPr="003D7D32" w:rsidRDefault="003D7D32" w:rsidP="003D7D32">
      <w:pPr>
        <w:rPr>
          <w:b/>
          <w:bCs/>
        </w:rPr>
      </w:pPr>
      <w:r w:rsidRPr="003D7D32">
        <w:rPr>
          <w:b/>
          <w:bCs/>
        </w:rPr>
        <w:t>Khóa sim rác, chặn tài khoản ảo và chặn dòng tiền của đối tượng lừa đảo</w:t>
      </w:r>
    </w:p>
    <w:p w14:paraId="1EEDB55B" w14:textId="77777777" w:rsidR="003D7D32" w:rsidRPr="003D7D32" w:rsidRDefault="003D7D32" w:rsidP="003D7D32">
      <w:r w:rsidRPr="003D7D32">
        <w:t>Trước tình hình phức tạp trên, Đại tá Nguyễn Hồng Quân cho biết Bộ Công an đã và đang triển khai rất nhiều giải pháp đồng bộ để bảo vệ người dân. </w:t>
      </w:r>
    </w:p>
    <w:p w14:paraId="20532732" w14:textId="77777777" w:rsidR="003D7D32" w:rsidRPr="003D7D32" w:rsidRDefault="003D7D32" w:rsidP="003D7D32">
      <w:r w:rsidRPr="003D7D32">
        <w:t>Lực lượng công an đã phối hợp với các bộ, ngành tham mưu, xây dựng và trình Quốc hội thông qua nhiều dự án luật quan trọng như Luật Bảo vệ dữ liệu cá nhân và Luật An ninh mạng. </w:t>
      </w:r>
    </w:p>
    <w:p w14:paraId="3113796A" w14:textId="77777777" w:rsidR="003D7D32" w:rsidRPr="003D7D32" w:rsidRDefault="003D7D32" w:rsidP="003D7D32">
      <w:r w:rsidRPr="003D7D32">
        <w:t>Lãnh đạo Cục An ninh mạng và phòng, chống tội phạm sử dụng công nghệ cao nhấn mạnh, thông tin cá nhân nếu không được bảo vệ mà lọt vào tay tội phạm sẽ bị chúng "cá thể hóa" kịch bản lừa đảo nhằm vào từng người, khiến sự nhận biết của người dân trở nên khó khăn hơn và dễ rơi vào bẫy. Do đó, Luật Bảo vệ dữ liệu cá nhân có ý nghĩa cực kỳ quan trọng trong việc quy định trách nhiệm của các cơ quan, ban, ngành. </w:t>
      </w:r>
    </w:p>
    <w:p w14:paraId="53259F97" w14:textId="77777777" w:rsidR="003D7D32" w:rsidRPr="003D7D32" w:rsidRDefault="003D7D32" w:rsidP="003D7D32">
      <w:r w:rsidRPr="003D7D32">
        <w:t>Bên cạnh đó, Bộ Công an đã tham mưu Thủ tướng Chính phủ ban hành nhiều văn bản chỉ đạo. Đặc biệt trong lĩnh vực viễn thông và internet, Bộ Công an đã phối hợp với Bộ Khoa học và Công nghệ ban hành Thông tư số 08 hướng dẫn xác thực thuê bao di động mặt đất, bắt buộc xác thực sinh trắc học ảnh khuôn mặt đối với tất cả thuê bao đăng ký mới hoặc thiết bị. Qua đó, cơ quan chức năng đã đối soát và làm sạch thông tin của 135 triệu thuê bao. Việc xác thực này vừa giúp truy tìm tội phạm thuận lợi hơn, vừa mang giá trị răn đe. </w:t>
      </w:r>
    </w:p>
    <w:p w14:paraId="656833A7" w14:textId="77777777" w:rsidR="003D7D32" w:rsidRPr="003D7D32" w:rsidRDefault="003D7D32" w:rsidP="003D7D32">
      <w:r w:rsidRPr="003D7D32">
        <w:t xml:space="preserve">Đến nay, lực lượng chức năng đã xử lý 17 triệu thuê bao, chặn 6 triệu thuê bao di động, chặn hơn 193.000 thuê bao nghi ngờ phát tán cuộc gọi rác, ngăn chặn hơn 55 triệu cuộc </w:t>
      </w:r>
      <w:r w:rsidRPr="003D7D32">
        <w:lastRenderedPageBreak/>
        <w:t>gọi quốc tế giả mạo lừa đảo, đồng thời phát hiện 1.718 cuộc tấn công lừa đảo trực tuyến. </w:t>
      </w:r>
    </w:p>
    <w:p w14:paraId="699278AA" w14:textId="77777777" w:rsidR="003D7D32" w:rsidRPr="003D7D32" w:rsidRDefault="003D7D32" w:rsidP="003D7D32">
      <w:r w:rsidRPr="003D7D32">
        <w:t>Trong lĩnh vực ngân hàng, sự phối hợp giữa Bộ Công an và Ngân hàng Nhà nước đã tạo ra màng lọc rất quan trọng để giảm thiểu việc các đối tượng lợi dụng kênh thanh toán phạm tội. Đến nay, toàn hệ thống đã đối chiếu sinh trắc học thành công 172,4 triệu hồ sơ khách hàng cá nhân và 2,87 triệu hồ sơ tổ chức thông qua Căn cước công dân gắn chip hoặc ứng dụng VNeID. </w:t>
      </w:r>
    </w:p>
    <w:p w14:paraId="332BFA49" w14:textId="77777777" w:rsidR="003D7D32" w:rsidRPr="003D7D32" w:rsidRDefault="003D7D32" w:rsidP="003D7D32">
      <w:r w:rsidRPr="003D7D32">
        <w:t>Đặc biệt, thông qua tổ công tác liên ngành, lực lượng Công an đã triển khai hệ thống truy vết và ngăn chặn khẩn cấp dòng tiền liên quan đến lừa đảo trực tuyến. </w:t>
      </w:r>
    </w:p>
    <w:p w14:paraId="392D84E8" w14:textId="77777777" w:rsidR="003D7D32" w:rsidRPr="003D7D32" w:rsidRDefault="003D7D32" w:rsidP="003D7D32">
      <w:r w:rsidRPr="003D7D32">
        <w:t>Đại tá Nguyễn Hồng Quân khẳng định: “Xét đến cùng, các đối tượng lừa đảo cũng chỉ để lấy tiền, do đó việc ngăn chặn kịp thời dòng tiền bất hợp pháp là yếu tố then chốt”. </w:t>
      </w:r>
    </w:p>
    <w:p w14:paraId="22508F93" w14:textId="77777777" w:rsidR="003D7D32" w:rsidRPr="003D7D32" w:rsidRDefault="003D7D32" w:rsidP="003D7D32">
      <w:r w:rsidRPr="003D7D32">
        <w:t>Cùng với đó, ứng dụng VNeID cũng đã được tích hợp tính năng tiếp nhận tin báo về an ninh trật tự và tố giác tội phạm để người dân thuận tiện sử dụng. </w:t>
      </w:r>
    </w:p>
    <w:p w14:paraId="07A0C556" w14:textId="77777777" w:rsidR="003D7D32" w:rsidRPr="003D7D32" w:rsidRDefault="003D7D32" w:rsidP="003D7D32">
      <w:r w:rsidRPr="003D7D32">
        <w:t>Về công tác đấu tranh, Bộ Công an đã triển khai nhiều đợt cao điểm tấn công trấn áp, triệt phá hàng trăm chuyên án và khởi tố hàng nghìn vụ việc liên quan đến tội phạm công nghệ cao, "tín dụng đen" và đa cấp trái phép. </w:t>
      </w:r>
    </w:p>
    <w:p w14:paraId="3DBF19EE" w14:textId="77777777" w:rsidR="003D7D32" w:rsidRPr="003D7D32" w:rsidRDefault="003D7D32" w:rsidP="003D7D32">
      <w:r w:rsidRPr="003D7D32">
        <w:t>Đồng thời, công tác hợp tác quốc tế thường xuyên được duy trì qua các cơ chế song phương và đa phương. Dấu ấn nổi bật là Việt Nam đã tổ chức thành công lễ mở ký Công ước Hà Nội về phòng chống tội phạm mạng năm 2025. Công ước này đã tạo khuôn khổ pháp lý quan trọng để lực lượng Công an phối hợp với các nước bạn tấn công các sào huyệt tội phạm mạng ở nước ngoài, qua đó hạn chế rất nhiều tình hình tội phạm xảy ra trong nước. </w:t>
      </w:r>
    </w:p>
    <w:p w14:paraId="6752A74F" w14:textId="15E1D768" w:rsidR="003D7D32" w:rsidRPr="003D7D32" w:rsidRDefault="003D7D32" w:rsidP="003D7D32">
      <w:r w:rsidRPr="003D7D32">
        <w:t>Công an xã Sủng Máng, tỉnh Tuyên Quang phối hợp với Ủy ban Mặt trận Tổ quốc và các tổ chức đoàn thể địa phương tổ chức tuyên truyền, phổ biến pháp luật tại thôn Sủng Quáng. Ảnh: Công an tỉnh Tuyên Quang. </w:t>
      </w:r>
    </w:p>
    <w:p w14:paraId="68E97875" w14:textId="77777777" w:rsidR="003D7D32" w:rsidRPr="003D7D32" w:rsidRDefault="003D7D32" w:rsidP="003D7D32">
      <w:pPr>
        <w:rPr>
          <w:b/>
          <w:bCs/>
        </w:rPr>
      </w:pPr>
      <w:r w:rsidRPr="003D7D32">
        <w:rPr>
          <w:b/>
          <w:bCs/>
        </w:rPr>
        <w:t>Công an tuyên truyền, đưa thông tin cảnh báo về tận thôn, bản giúp bà con nâng cao cảnh giác</w:t>
      </w:r>
    </w:p>
    <w:p w14:paraId="5FBF1CE2" w14:textId="77777777" w:rsidR="003D7D32" w:rsidRPr="003D7D32" w:rsidRDefault="003D7D32" w:rsidP="003D7D32">
      <w:r w:rsidRPr="003D7D32">
        <w:t>Đặc biệt, công tác tuyên truyền nâng cao nhận thức cho người dân ở khu vực nông thôn được Bộ Công an đẩy mạnh thông qua nhiều giải pháp. </w:t>
      </w:r>
    </w:p>
    <w:p w14:paraId="41C3F806" w14:textId="77777777" w:rsidR="003D7D32" w:rsidRPr="003D7D32" w:rsidRDefault="003D7D32" w:rsidP="003D7D32">
      <w:r w:rsidRPr="003D7D32">
        <w:t>Bộ Công an đã biên tập các bộ tài liệu ngắn gọn, phối hợp gửi hàng trăm triệu tin nhắn cảnh báo qua điện thoại; đồng thời phối hợp với Đài Truyền hình Việt Nam khởi động Chiến dịch truyền thông "Tin AI?" và ra mắt bản tin "Thật giả - Kiểm chứng" nhằm góp phần nâng cao kỹ năng kiểm chứng thông tin, phòng chống tin giả.</w:t>
      </w:r>
    </w:p>
    <w:p w14:paraId="160EC391" w14:textId="77777777" w:rsidR="003D7D32" w:rsidRPr="003D7D32" w:rsidRDefault="003D7D32" w:rsidP="003D7D32">
      <w:r w:rsidRPr="003D7D32">
        <w:t>“Nhờ những nỗ lực đồng bộ đó, tội phạm lừa đảo chiếm đoạt tài sản trên không gian mạng thời gian qua đã giảm khoảng 30% so với năm 2024”Đại tá Nguyễn Hồng Quân . </w:t>
      </w:r>
    </w:p>
    <w:p w14:paraId="4F714CCB" w14:textId="77777777" w:rsidR="003D7D32" w:rsidRPr="003D7D32" w:rsidRDefault="003D7D32" w:rsidP="003D7D32">
      <w:r w:rsidRPr="003D7D32">
        <w:lastRenderedPageBreak/>
        <w:t>Đại tá Nguyễn Hồng Quân nhấn mạnh: “Không có gì quan trọng bằng nhận thức của người dân, bởi khi bà con có nhận thức tốt thì tội phạm sẽ bị giảm thiểu”. </w:t>
      </w:r>
    </w:p>
    <w:p w14:paraId="489BEDA6" w14:textId="77777777" w:rsidR="003D7D32" w:rsidRPr="003D7D32" w:rsidRDefault="003D7D32" w:rsidP="003D7D32">
      <w:r w:rsidRPr="003D7D32">
        <w:t>Lãnh đạo Cục An ninh mạng và phòng, chống tội phạm sử dụng công nghệ cao bày tỏ mong muốn Hội Nông dân Việt Nam sẽ tiếp tục đồng hành cùng Bộ Công an trong các hoạt động tuyên truyền, nâng cao nhận thức cho bà con nông dân. </w:t>
      </w:r>
    </w:p>
    <w:p w14:paraId="20F8D458" w14:textId="77777777" w:rsidR="003D7D32" w:rsidRPr="003D7D32" w:rsidRDefault="003D7D32" w:rsidP="003D7D32">
      <w:r w:rsidRPr="003D7D32">
        <w:t>Thời gian tới, Bộ Công an sẵn sàng phối hợp chặt chẽ với Trung ương Hội Nông dân Việt Nam tổ chức các lớp tập huấn, tuyên truyền lưu động trực tiếp xuống tận địa bàn thôn, bản, giúp bà con nắm chắc kỹ năng nhận diện và tự bảo vệ tài sản của gia đình trước các thủ đoạn lừa đảo tinh vi.</w:t>
      </w:r>
    </w:p>
    <w:p w14:paraId="49F4015D" w14:textId="77777777" w:rsidR="003D7D32" w:rsidRDefault="003D7D32">
      <w:pPr>
        <w:rPr>
          <w:lang w:val="vi-VN"/>
        </w:rPr>
      </w:pPr>
    </w:p>
    <w:p w14:paraId="2DDB38D5" w14:textId="77777777" w:rsidR="003D7D32" w:rsidRPr="003D7D32" w:rsidRDefault="003D7D32">
      <w:pPr>
        <w:rPr>
          <w:lang w:val="vi-VN"/>
        </w:rPr>
      </w:pPr>
    </w:p>
    <w:sectPr w:rsidR="003D7D32" w:rsidRPr="003D7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44DD5"/>
    <w:multiLevelType w:val="multilevel"/>
    <w:tmpl w:val="5DB0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6649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32"/>
    <w:rsid w:val="0037149E"/>
    <w:rsid w:val="003D7D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30C9B5"/>
  <w15:chartTrackingRefBased/>
  <w15:docId w15:val="{9F52FB7A-EF5D-6F45-A72B-9FDB9D03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32"/>
    <w:rPr>
      <w:rFonts w:eastAsiaTheme="majorEastAsia" w:cstheme="majorBidi"/>
      <w:color w:val="272727" w:themeColor="text1" w:themeTint="D8"/>
    </w:rPr>
  </w:style>
  <w:style w:type="paragraph" w:styleId="Title">
    <w:name w:val="Title"/>
    <w:basedOn w:val="Normal"/>
    <w:next w:val="Normal"/>
    <w:link w:val="TitleChar"/>
    <w:uiPriority w:val="10"/>
    <w:qFormat/>
    <w:rsid w:val="003D7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32"/>
    <w:pPr>
      <w:spacing w:before="160"/>
      <w:jc w:val="center"/>
    </w:pPr>
    <w:rPr>
      <w:i/>
      <w:iCs/>
      <w:color w:val="404040" w:themeColor="text1" w:themeTint="BF"/>
    </w:rPr>
  </w:style>
  <w:style w:type="character" w:customStyle="1" w:styleId="QuoteChar">
    <w:name w:val="Quote Char"/>
    <w:basedOn w:val="DefaultParagraphFont"/>
    <w:link w:val="Quote"/>
    <w:uiPriority w:val="29"/>
    <w:rsid w:val="003D7D32"/>
    <w:rPr>
      <w:i/>
      <w:iCs/>
      <w:color w:val="404040" w:themeColor="text1" w:themeTint="BF"/>
    </w:rPr>
  </w:style>
  <w:style w:type="paragraph" w:styleId="ListParagraph">
    <w:name w:val="List Paragraph"/>
    <w:basedOn w:val="Normal"/>
    <w:uiPriority w:val="34"/>
    <w:qFormat/>
    <w:rsid w:val="003D7D32"/>
    <w:pPr>
      <w:ind w:left="720"/>
      <w:contextualSpacing/>
    </w:pPr>
  </w:style>
  <w:style w:type="character" w:styleId="IntenseEmphasis">
    <w:name w:val="Intense Emphasis"/>
    <w:basedOn w:val="DefaultParagraphFont"/>
    <w:uiPriority w:val="21"/>
    <w:qFormat/>
    <w:rsid w:val="003D7D32"/>
    <w:rPr>
      <w:i/>
      <w:iCs/>
      <w:color w:val="0F4761" w:themeColor="accent1" w:themeShade="BF"/>
    </w:rPr>
  </w:style>
  <w:style w:type="paragraph" w:styleId="IntenseQuote">
    <w:name w:val="Intense Quote"/>
    <w:basedOn w:val="Normal"/>
    <w:next w:val="Normal"/>
    <w:link w:val="IntenseQuoteChar"/>
    <w:uiPriority w:val="30"/>
    <w:qFormat/>
    <w:rsid w:val="003D7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D32"/>
    <w:rPr>
      <w:i/>
      <w:iCs/>
      <w:color w:val="0F4761" w:themeColor="accent1" w:themeShade="BF"/>
    </w:rPr>
  </w:style>
  <w:style w:type="character" w:styleId="IntenseReference">
    <w:name w:val="Intense Reference"/>
    <w:basedOn w:val="DefaultParagraphFont"/>
    <w:uiPriority w:val="32"/>
    <w:qFormat/>
    <w:rsid w:val="003D7D32"/>
    <w:rPr>
      <w:b/>
      <w:bCs/>
      <w:smallCaps/>
      <w:color w:val="0F4761" w:themeColor="accent1" w:themeShade="BF"/>
      <w:spacing w:val="5"/>
    </w:rPr>
  </w:style>
  <w:style w:type="character" w:styleId="Hyperlink">
    <w:name w:val="Hyperlink"/>
    <w:basedOn w:val="DefaultParagraphFont"/>
    <w:uiPriority w:val="99"/>
    <w:unhideWhenUsed/>
    <w:rsid w:val="003D7D32"/>
    <w:rPr>
      <w:color w:val="467886" w:themeColor="hyperlink"/>
      <w:u w:val="single"/>
    </w:rPr>
  </w:style>
  <w:style w:type="character" w:styleId="UnresolvedMention">
    <w:name w:val="Unresolved Mention"/>
    <w:basedOn w:val="DefaultParagraphFont"/>
    <w:uiPriority w:val="99"/>
    <w:semiHidden/>
    <w:unhideWhenUsed/>
    <w:rsid w:val="003D7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nang.gov.vn/vi/w/chuyen-doi-gan-30ha-dat-rung-cho-du-an-khu-du-lich-lang-van-i" TargetMode="External"/><Relationship Id="rId13" Type="http://schemas.openxmlformats.org/officeDocument/2006/relationships/hyperlink" Target="https://vnexpress.net/sun-group-dau-tu-quan-the-du-lich-sinh-thai-16-000-ty-dong-o-quang-tri-5123112.html?utm_source=chatgpt.com" TargetMode="External"/><Relationship Id="rId18" Type="http://schemas.openxmlformats.org/officeDocument/2006/relationships/hyperlink" Target="https://xaydungchinhsach.chinhphu.vn/nhung-noi-dung-moi-trong-luat-an-ninh-mang-so-116-2025-qh15-119260629145615168.htm" TargetMode="External"/><Relationship Id="rId3" Type="http://schemas.openxmlformats.org/officeDocument/2006/relationships/settings" Target="settings.xml"/><Relationship Id="rId21" Type="http://schemas.openxmlformats.org/officeDocument/2006/relationships/hyperlink" Target="https://danviet.vn/1800-vu-viec-lua-dao-truc-tuyen-trong-9-thang-nam-2026-dai-ta-cong-an-neu-cac-giai-phap-chan-dong-tien-bat-hop-phap-d1467783.html" TargetMode="External"/><Relationship Id="rId7" Type="http://schemas.openxmlformats.org/officeDocument/2006/relationships/hyperlink" Target="https://vinhomeshaivanbay.com.vn/" TargetMode="External"/><Relationship Id="rId12" Type="http://schemas.openxmlformats.org/officeDocument/2006/relationships/hyperlink" Target="https://apnews.com/article/vietnam-vingroup-mangroves-sea-climate-a9a5ba6a2684c5bb73ea62803d05dec0" TargetMode="External"/><Relationship Id="rId17" Type="http://schemas.openxmlformats.org/officeDocument/2006/relationships/hyperlink" Target="https://vnexpress.net/threads-go-noi-dung-vi-pham-theo-yeu-cau-cua-viet-nam-5089781.html" TargetMode="External"/><Relationship Id="rId2" Type="http://schemas.openxmlformats.org/officeDocument/2006/relationships/styles" Target="styles.xml"/><Relationship Id="rId16" Type="http://schemas.openxmlformats.org/officeDocument/2006/relationships/hyperlink" Target="https://transparency.meta.com/reports/content-restrictions/country/VN/" TargetMode="External"/><Relationship Id="rId20" Type="http://schemas.openxmlformats.org/officeDocument/2006/relationships/hyperlink" Target="https://www.bbc.com/news/articles/c3ekgzwex05o" TargetMode="External"/><Relationship Id="rId1" Type="http://schemas.openxmlformats.org/officeDocument/2006/relationships/numbering" Target="numbering.xml"/><Relationship Id="rId6" Type="http://schemas.openxmlformats.org/officeDocument/2006/relationships/hyperlink" Target="https://www.mekongeye.com/author/mekong-eye" TargetMode="External"/><Relationship Id="rId11" Type="http://schemas.openxmlformats.org/officeDocument/2006/relationships/hyperlink" Target="https://www.mekongeye.com/2025/07/07/cat-ba-land-reclamation?utm_source=chatgpt.com" TargetMode="External"/><Relationship Id="rId5" Type="http://schemas.openxmlformats.org/officeDocument/2006/relationships/hyperlink" Target="https://www.mekongeye.com/2026/10/26/vietnam-genz-threads" TargetMode="External"/><Relationship Id="rId15" Type="http://schemas.openxmlformats.org/officeDocument/2006/relationships/hyperlink" Target="https://cafef.vn/ha-noi-chap-thuan-dau-tu-cong-vien-safari-ba-vi-gan-300ha-yeu-cau-giai-phong-mat-bang-trong-60-ngay-188261014105238496.chn" TargetMode="External"/><Relationship Id="rId23" Type="http://schemas.openxmlformats.org/officeDocument/2006/relationships/theme" Target="theme/theme1.xml"/><Relationship Id="rId10" Type="http://schemas.openxmlformats.org/officeDocument/2006/relationships/hyperlink" Target="https://thamvan.mae.gov.vn/Uploads/02122024/OZ29.11.%20BC%20DTM%20LANG%20VAN-%20DN.pdf" TargetMode="External"/><Relationship Id="rId19" Type="http://schemas.openxmlformats.org/officeDocument/2006/relationships/hyperlink" Target="https://www.vingroup.net/vi/tin-tuc-su-kien/bai-viet/3602/vingroup-khoi-kien-68-to-chuc-ca-nhan-dua-thong-tin-sai-su-that-ve-tap-doan" TargetMode="External"/><Relationship Id="rId4" Type="http://schemas.openxmlformats.org/officeDocument/2006/relationships/webSettings" Target="webSettings.xml"/><Relationship Id="rId9" Type="http://schemas.openxmlformats.org/officeDocument/2006/relationships/hyperlink" Target="https://www.iucnredlist.org/fr/species/39826/17941247" TargetMode="External"/><Relationship Id="rId14" Type="http://schemas.openxmlformats.org/officeDocument/2006/relationships/hyperlink" Target="https://luatkhoa.com/2026/10/dan-ba-vi-cang-bang-ron-phan-doi-du-an-safari-cua-sun-grou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5273</Words>
  <Characters>18984</Characters>
  <Application>Microsoft Office Word</Application>
  <DocSecurity>0</DocSecurity>
  <Lines>372</Lines>
  <Paragraphs>92</Paragraphs>
  <ScaleCrop>false</ScaleCrop>
  <Company/>
  <LinksUpToDate>false</LinksUpToDate>
  <CharactersWithSpaces>24165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Le</dc:creator>
  <cp:keywords/>
  <dc:description/>
  <cp:lastModifiedBy>Tien Le</cp:lastModifiedBy>
  <cp:revision>1</cp:revision>
  <dcterms:created xsi:type="dcterms:W3CDTF">2026-10-28T03:58:00Z</dcterms:created>
  <dcterms:modified xsi:type="dcterms:W3CDTF">2026-10-28T04:01:00Z</dcterms:modified>
</cp:coreProperties>
</file>