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60"/>
      </w:pPr>
      <w:r>
        <w:t xml:space="preserve"/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565C0"/>
          <w:sz w:val="120"/>
          <w:szCs w:val="120"/>
        </w:rPr>
        <w:t xml:space="preserve">AVF Vending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00BFA5"/>
          <w:sz w:val="44"/>
          <w:szCs w:val="44"/>
        </w:rPr>
        <w:t xml:space="preserve">Enterprise Project Structure</w:t>
      </w:r>
    </w:p>
    <w:p>
      <w:pPr>
        <w:spacing w:before="0" w:after="26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Complete — Accurate — Maximum Detail</w:t>
      </w:r>
    </w:p>
    <w:p>
      <w:pPr>
        <w:pBdr>
          <w:bottom w:val="single" w:color="1565C0" w:sz="8" w:space="1"/>
        </w:pBdr>
        <w:spacing w:before="40" w:after="40"/>
      </w:pPr>
    </w:p>
    <w:p>
      <w:pPr>
        <w:spacing w:before="80" w:after="80"/>
      </w:pPr>
      <w:r>
        <w:t xml:space="preserve"/>
      </w:r>
    </w:p>
    <w:p>
      <w:pPr>
        <w:pBdr>
          <w:left w:val="single" w:color="1565C0" w:sz="12" w:space="4"/>
        </w:pBdr>
        <w:shd w:fill="EBF3FB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📦 Scope Tài Liệu — Toàn Bộ Nội Dung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1 — Root &amp; buildSrc: convention plugins, scripts, CI/CD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2 — :app module: 4 flavors (xy · tcn · co · mock) + source sets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3 — :core modules: domain, common, testing, logger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4 — :data modules: local (Room), remote (Retrofit), repository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5 — :hardware modules: api, transport, strategy, xy, tcn, co, bill, mock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6 — :payment modules: cash (ICT-BC), wallet (QR), orchestrator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7 — :sync module: SyncEngine, SyncQueue, NetworkMonitor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8 — :config module: RemoteConfig, FeatureFlags, StrategyConfig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9 — :feature modules: storefront, payment, dispensing, idle, admin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10 — :ui modules: theme, components, navigation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11 — Test structure: unit, integration, instrumented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PHẦN 12 — Module dependency rules + Build variants table</w:t>
      </w:r>
    </w:p>
    <w:p>
      <w:pPr>
        <w:spacing w:before="0" w:after="60"/>
      </w:pPr>
      <w:r>
        <w:t xml:space="preserve"/>
      </w:r>
    </w:p>
    <w:p>
      <w:pPr>
        <w:spacing w:before="60" w:after="80"/>
      </w:pPr>
      <w:r>
        <w:t xml:space="preserve"/>
      </w:r>
    </w:p>
    <w:tbl>
      <w:tblPr>
        <w:tblW w:type="dxa" w:w="10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80"/>
      </w:tblGrid>
      <w:tr>
        <w:trPr>
          <w:tblHeader/>
        </w:trPr>
        <w:tc>
          <w:tcPr>
            <w:tcW w:type="dxa" w:w="35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Thông Số</w:t>
            </w:r>
          </w:p>
        </w:tc>
        <w:tc>
          <w:tcPr>
            <w:tcW w:type="dxa" w:w="628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Giá Trị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Package gốc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com.avf.vending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Min SDK / Target SDK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API 21 (Android 5.0) / API 35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Kotlin / Compose BOM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2.0.0 (K2) / 2024.09.00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Hilt / Room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2.52 / 2.6.1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Tổng modules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21 modules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Machine flavors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xy · tcn · co · mock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Env flavors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production · staging · dev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Bill Validator Protocol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ICT-BC (9600/8E1, XOR checksum)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Thanh toán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Tiền mặt (bill) · Ví điện tử / QR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Strategy Pattern + Auto-Fallback Chain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Build variants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4 machines × 3 envs × 2 types = 24 variants</w:t>
            </w:r>
          </w:p>
        </w:tc>
      </w:tr>
      <w:tr>
        <w:tc>
          <w:tcPr>
            <w:tcW w:type="dxa" w:w="35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Architecture</w:t>
            </w:r>
          </w:p>
        </w:tc>
        <w:tc>
          <w:tcPr>
            <w:tcW w:type="dxa" w:w="628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Clean Architecture + MVI + Strategy + Plugin</w:t>
            </w:r>
          </w:p>
        </w:tc>
      </w:tr>
    </w:tbl>
    <w:p>
      <w:pPr>
        <w:spacing w:before="0" w:after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5"/>
          <w:szCs w:val="15"/>
        </w:rPr>
        <w:t xml:space="preserve">© AVF Team — Enterprise Internal Technical Document</w:t>
      </w:r>
    </w:p>
    <w:p>
      <w:r>
        <w:br w:type="page"/>
      </w:r>
    </w:p>
    <w:p>
      <w:pPr>
        <w:pStyle w:val="Heading1"/>
        <w:pBdr>
          <w:left w:val="single" w:color="00BFA5" w:sz="18" w:space="8"/>
        </w:pBdr>
        <w:shd w:fill="1565C0" w:val="clear"/>
        <w:spacing w:before="260" w:after="16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PHẦN 1 — Root Project</w:t>
      </w:r>
      <w:r>
        <w:rPr>
          <w:rFonts w:ascii="Arial" w:cs="Arial" w:eastAsia="Arial" w:hAnsi="Arial"/>
          <w:i/>
          <w:iCs/>
          <w:color w:val="A5C8FF"/>
          <w:sz w:val="19"/>
          <w:szCs w:val="19"/>
        </w:rPr>
        <w:t xml:space="preserve">  Config · Scripts · CI/CD</w:t>
      </w:r>
    </w:p>
    <w:p>
      <w:pPr>
        <w:pBdr>
          <w:left w:val="single" w:color="1565C0" w:sz="12" w:space="4"/>
        </w:pBdr>
        <w:shd w:fill="EBF3FB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📌 Nguyên Tắc Root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Root KHÔNG chứa business logic — chỉ chứa config, scripts, convention plugins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buildSrc = convention plugins tái dùng gradle config (không lặp lại giữa modules)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libs.versions.toml = NGUỒN SỰ THẬT DUY NHẤT cho mọi dependency version</w:t>
      </w:r>
    </w:p>
    <w:p>
      <w:pPr>
        <w:spacing w:before="0" w:after="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AVFVending/                                            ← Root project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├── 📁 .github/workflows/                             ← GitHub Actions CI/CD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├── 🔧 build-release.yml                         ← Build tất cả production APKs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├── 🔧 build-xy.yml                              ← Build + deploy XY flavor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├── 🔧 build-tcn.yml                             ← Build + deploy TCN flavor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├── 🔧 build-co.yml                              ← Build + deploy Máy Cơ flavor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└── 🔧 pr-check.yml                              ← Lint + unit test khi có PR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│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├── 📁 buildSrc/                                      ← Convention Plugins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├── 🔧 build.gradle.kts                          ← buildSrc dependencies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│   └── 📁 src/main/kotlin/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    ├── 📝 AndroidLibraryPlugin.kt               ← Base config cho mọi library module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    ├── 📝 AndroidFeaturePlugin.kt               ← Config feature modules (Compose+Hilt)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    ├── 📝 AndroidHiltPlugin.kt                  ← Hilt setup tái dùng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    ├── 📝 KotlinLibraryPlugin.kt                ← Pure Kotlin modules (no Android)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    └── 📝 Versions.kt                           ← Compile SDK, min SDK constants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│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├── 📁 gradle/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├── 🔧 libs.versions.toml                        ← VERSION CATALOG — mọi version ở đây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│   └── 📁 wrapper/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│       ├── 🔧 gradle-wrapper.jar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    └── 🔧 gradle-wrapper.properties             ← Gradle 8.5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│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├── 📁 scripts/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├── 🔧 deploy-xy.sh                              ← adb install XY APK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D4D4AA"/>
          <w:sz w:val="14"/>
          <w:szCs w:val="14"/>
        </w:rPr>
        <w:t xml:space="preserve">│   ├── 🔧 deploy-tcn.sh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D4D4AA"/>
          <w:sz w:val="14"/>
          <w:szCs w:val="14"/>
        </w:rPr>
        <w:t xml:space="preserve">│   ├── 🔧 deploy-co.sh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├── 🔧 sign-release.sh                           ← ký APK production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└── 🔧 bump-version.sh                           ← tăng versionCode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│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├── 📁 docs/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├── 📝 ARCHITECTURE.md                           ← Giải thích kiến trúc tổng thể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├── 📝 HARDWARE_PROTOCOLS.md                     ← XY/TCN/CO/ICT-BC specs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│   └── 📝 DEPLOYMENT.md                             ← Hướng dẫn deploy lên máy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│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🔧 settings.gradle.kts                           ← Khai báo 21 modules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🔧 build.gradle.kts                              ← Root build (plugin declarations only)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🔧 gradle.properties                             ← JVM 4GB, parallel=true, caching=true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🔧 proguard-rules-base.pro                       ← Base ProGuard rules dùng chung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🔧 .editorconfig                                 ← Code style thống nhất toàn team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├── 🔧 .gitignore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D4D4AA"/>
          <w:sz w:val="14"/>
          <w:szCs w:val="14"/>
        </w:rPr>
        <w:t xml:space="preserve">└── 📝 README.md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00BFA5" w:sz="18" w:space="8"/>
        </w:pBdr>
        <w:shd w:fill="1565C0" w:val="clear"/>
        <w:spacing w:before="260" w:after="16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PHẦN 2 — :app Module</w:t>
      </w:r>
      <w:r>
        <w:rPr>
          <w:rFonts w:ascii="Arial" w:cs="Arial" w:eastAsia="Arial" w:hAnsi="Arial"/>
          <w:i/>
          <w:iCs/>
          <w:color w:val="A5C8FF"/>
          <w:sz w:val="19"/>
          <w:szCs w:val="19"/>
        </w:rPr>
        <w:t xml:space="preserve">  4 Flavors × Source Sets × DI Wiring</w:t>
      </w:r>
    </w:p>
    <w:p>
      <w:pPr>
        <w:pBdr>
          <w:left w:val="single" w:color="1565C0" w:sz="12" w:space="4"/>
        </w:pBdr>
        <w:shd w:fill="EBF3FB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📌 Vai Trò :app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:app là shell — KHÔNG chứa business logic, KHÔNG chứa UI phức tạp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Chứa: Application class, MainActivity, Product Flavors, DI wiring duy nhất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Mỗi flavor có source set riêng chứa đúng 1 file HardwareModule.kt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HardwareModule inject: VendingDriver + BillDriver + List&lt;PaymentProcessor&gt;</w:t>
      </w:r>
    </w:p>
    <w:p>
      <w:pPr>
        <w:spacing w:before="0" w:after="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app/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🔧 build.gradle.kts                              ← Product Flavors, per-flavor deps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DCDCAA"/>
          <w:sz w:val="14"/>
          <w:szCs w:val="14"/>
        </w:rPr>
        <w:t xml:space="preserve">├── 🔧 proguard-rules.pro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│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   │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main/                                      ← Code &amp; resources CHUNG mọi flavor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🔧 AndroidManifest.xml                   ← Base manifest (no machine-specific perms)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└── 📁 kotlin/com/avf/vending/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├── 📝 VendingApp.kt                     ← @HiltAndroidApp, Timber, ImageLoader, Strict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├── 📝 MainActivity.kt                   ← Single Activity, setContent NavHost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    └── 📁 di/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├── 📝 AppModule.kt                  ← @ApplicationContext, Clock, AppScope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├── 📝 DispatcherModule.kt           ← IO/Default/Main/Hardware dispatchers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└── 📝 NavigationModule.kt           ← NavController bindings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   │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xy/                                        ← ── FLAVOR: XY Serial ──────────────────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🔧 AndroidManifest.xml                   ← USB_PERMISSION, RECEIVE_BOOT_COMPLETED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├── 📁 kotlin/com/avf/vending/di/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└── 📝 HardwareModule.kt                 ← XYDriver(StrategyManager)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 ← ICTBillDriver(StrategyManager)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 ← [CashProcessor, WalletProcessor]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└── 📁 res/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    ├── 📁 values/strings.xml                ← app_name = "AVF Vending XY"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    └── 📁 mipmap-*/ic_launcher.png          ← Icon màu xanh dương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   │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tcn/                                       ← ── FLAVOR: TCN ─────────────────────────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🔧 AndroidManifest.xml                   ← USB_PERMISSION + INTERNET (TCP/IP)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├── 📁 kotlin/com/avf/vending/di/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└── 📝 HardwareModule.kt                 ← TCNDriver(StrategyManager)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 ← ICTBillDriver(StrategyManager)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 ← [CashProcessor, WalletProcessor]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└── 📁 res/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    ├── 📁 values/strings.xml                ← app_name = "AVF Vending TCN"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    └── 📁 mipmap-*/ic_launcher.png          ← Icon màu xanh lá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   │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co/                                        ← ── FLAVOR: Máy Cơ ──────────────────────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🔧 AndroidManifest.xml                   ← USB_PERMISSION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├── 📁 kotlin/com/avf/vending/di/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└── 📝 HardwareModule.kt                 ← CoDriver(StrategyManager)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 ← ICTBillDriver(StrategyManager)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 ← [CashProcessor, WalletProcessor]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└── 📁 res/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    ├── 📁 values/strings.xml                ← app_name = "AVF Vending CO"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    └── 📁 mipmap-*/ic_launcher.png          ← Icon màu cam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   │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mock/                                      ← ── FLAVOR: Mock/Demo ───────────────────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    ├── 📁 kotlin/com/avf/vending/di/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│   └── 📝 HardwareModule.kt                 ← MockVendingDriver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│                                            ← MockBillDriver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│                                            ← [MockCashProcessor, MockWalletProcessor]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    └── 📁 res/values/strings.xml                ← app_name = "AVF Demo"</w:t>
      </w:r>
    </w:p>
    <w:p>
      <w:pPr>
        <w:spacing w:before="0" w:after="80"/>
      </w:pPr>
      <w:r>
        <w:t xml:space="preserve"/>
      </w:r>
    </w:p>
    <w:p>
      <w:pPr>
        <w:pStyle w:val="Heading3"/>
        <w:pBdr>
          <w:bottom w:val="single" w:color="E0E4E8" w:sz="2" w:space="2"/>
        </w:pBdr>
        <w:spacing w:before="160" w:after="50"/>
      </w:pPr>
      <w:r>
        <w:rPr>
          <w:rFonts w:ascii="Arial" w:cs="Arial" w:eastAsia="Arial" w:hAnsi="Arial"/>
          <w:b/>
          <w:bCs/>
          <w:color w:val="F4511E"/>
          <w:sz w:val="19"/>
          <w:szCs w:val="19"/>
        </w:rPr>
        <w:t xml:space="preserve">◆ </w:t>
      </w: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Flavor Matrix &amp; Build Variants</w:t>
      </w:r>
    </w:p>
    <w:tbl>
      <w:tblPr>
        <w:tblW w:type="dxa" w:w="10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700"/>
        <w:gridCol w:w="1700"/>
        <w:gridCol w:w="2970"/>
      </w:tblGrid>
      <w:tr>
        <w:trPr>
          <w:tblHeader/>
        </w:trPr>
        <w:tc>
          <w:tcPr>
            <w:tcW w:type="dxa" w:w="1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Flavor</w:t>
            </w:r>
          </w:p>
        </w:tc>
        <w:tc>
          <w:tcPr>
            <w:tcW w:type="dxa" w:w="2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applicationId</w:t>
            </w:r>
          </w:p>
        </w:tc>
        <w:tc>
          <w:tcPr>
            <w:tcW w:type="dxa" w:w="17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Vending Driver</w:t>
            </w:r>
          </w:p>
        </w:tc>
        <w:tc>
          <w:tcPr>
            <w:tcW w:type="dxa" w:w="17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Bill Driver</w:t>
            </w:r>
          </w:p>
        </w:tc>
        <w:tc>
          <w:tcPr>
            <w:tcW w:type="dxa" w:w="297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Strategies</w:t>
            </w:r>
          </w:p>
        </w:tc>
      </w:tr>
      <w:tr>
        <w:tc>
          <w:tcPr>
            <w:tcW w:type="dxa" w:w="12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xy</w:t>
            </w:r>
          </w:p>
        </w:tc>
        <w:tc>
          <w:tcPr>
            <w:tcW w:type="dxa" w:w="22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com.avf.vending.xy</w:t>
            </w:r>
          </w:p>
        </w:tc>
        <w:tc>
          <w:tcPr>
            <w:tcW w:type="dxa" w:w="17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XYDriver</w:t>
            </w:r>
          </w:p>
        </w:tc>
        <w:tc>
          <w:tcPr>
            <w:tcW w:type="dxa" w:w="17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ICTBillDriver</w:t>
            </w:r>
          </w:p>
        </w:tc>
        <w:tc>
          <w:tcPr>
            <w:tcW w:type="dxa" w:w="29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Serial S0 → Serial S1 → USB</w:t>
            </w:r>
          </w:p>
        </w:tc>
      </w:tr>
      <w:tr>
        <w:tc>
          <w:tcPr>
            <w:tcW w:type="dxa" w:w="12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tcn</w:t>
            </w:r>
          </w:p>
        </w:tc>
        <w:tc>
          <w:tcPr>
            <w:tcW w:type="dxa" w:w="22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com.avf.vending.tcn</w:t>
            </w:r>
          </w:p>
        </w:tc>
        <w:tc>
          <w:tcPr>
            <w:tcW w:type="dxa" w:w="17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TCNDriver</w:t>
            </w:r>
          </w:p>
        </w:tc>
        <w:tc>
          <w:tcPr>
            <w:tcW w:type="dxa" w:w="17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ICTBillDriver</w:t>
            </w:r>
          </w:p>
        </w:tc>
        <w:tc>
          <w:tcPr>
            <w:tcW w:type="dxa" w:w="29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RS485 → TCP/IP → Serial backup</w:t>
            </w:r>
          </w:p>
        </w:tc>
      </w:tr>
      <w:tr>
        <w:tc>
          <w:tcPr>
            <w:tcW w:type="dxa" w:w="12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</w:t>
            </w:r>
          </w:p>
        </w:tc>
        <w:tc>
          <w:tcPr>
            <w:tcW w:type="dxa" w:w="22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com.avf.vending.co</w:t>
            </w:r>
          </w:p>
        </w:tc>
        <w:tc>
          <w:tcPr>
            <w:tcW w:type="dxa" w:w="17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CoDriver</w:t>
            </w:r>
          </w:p>
        </w:tc>
        <w:tc>
          <w:tcPr>
            <w:tcW w:type="dxa" w:w="17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ICTBillDriver</w:t>
            </w:r>
          </w:p>
        </w:tc>
        <w:tc>
          <w:tcPr>
            <w:tcW w:type="dxa" w:w="29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Serial S0 → Serial S2 → USB</w:t>
            </w:r>
          </w:p>
        </w:tc>
      </w:tr>
      <w:tr>
        <w:tc>
          <w:tcPr>
            <w:tcW w:type="dxa" w:w="12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mock</w:t>
            </w:r>
          </w:p>
        </w:tc>
        <w:tc>
          <w:tcPr>
            <w:tcW w:type="dxa" w:w="22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com.avf.vending.mock</w:t>
            </w:r>
          </w:p>
        </w:tc>
        <w:tc>
          <w:tcPr>
            <w:tcW w:type="dxa" w:w="17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MockVendingDriver</w:t>
            </w:r>
          </w:p>
        </w:tc>
        <w:tc>
          <w:tcPr>
            <w:tcW w:type="dxa" w:w="17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MockBillDriver</w:t>
            </w:r>
          </w:p>
        </w:tc>
        <w:tc>
          <w:tcPr>
            <w:tcW w:type="dxa" w:w="29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In-memory only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00BFA5" w:sz="18" w:space="8"/>
        </w:pBdr>
        <w:shd w:fill="1565C0" w:val="clear"/>
        <w:spacing w:before="260" w:after="16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PHẦN 3 — :core Modules</w:t>
      </w:r>
      <w:r>
        <w:rPr>
          <w:rFonts w:ascii="Arial" w:cs="Arial" w:eastAsia="Arial" w:hAnsi="Arial"/>
          <w:i/>
          <w:iCs/>
          <w:color w:val="A5C8FF"/>
          <w:sz w:val="19"/>
          <w:szCs w:val="19"/>
        </w:rPr>
        <w:t xml:space="preserve">  Pure Kotlin · Zero Android</w:t>
      </w:r>
    </w:p>
    <w:p>
      <w:pPr>
        <w:pBdr>
          <w:left w:val="single" w:color="2E7D32" w:sz="12" w:space="4"/>
        </w:pBdr>
        <w:shd w:fill="E8F5E9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📌 Quy Tắc Core</w:t>
      </w:r>
    </w:p>
    <w:p>
      <w:pPr>
        <w:pBdr>
          <w:left w:val="single" w:color="2E7D32" w:sz="12" w:space="4"/>
        </w:pBdr>
        <w:shd w:fill="E8F5E9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core-domain: ZERO Android deps — pure Kotlin, JVM only</w:t>
      </w:r>
    </w:p>
    <w:p>
      <w:pPr>
        <w:pBdr>
          <w:left w:val="single" w:color="2E7D32" w:sz="12" w:space="4"/>
        </w:pBdr>
        <w:shd w:fill="E8F5E9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Đây là trái tim — mọi module khác depend vào core-domain</w:t>
      </w:r>
    </w:p>
    <w:p>
      <w:pPr>
        <w:pBdr>
          <w:left w:val="single" w:color="2E7D32" w:sz="12" w:space="4"/>
        </w:pBdr>
        <w:shd w:fill="E8F5E9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Không được import android.* trong bất kỳ file nào của core-domain</w:t>
      </w:r>
    </w:p>
    <w:p>
      <w:pPr>
        <w:spacing w:before="0" w:after="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:core:core-domain — Domain Models + UseCases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core/core-domain/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🔧 build.gradle.kts                              ← KotlinLibraryPlugin, NO android block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src/main/kotlin/com/avf/vending/domain/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model/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Product.kt                            ← @Stable @Immutable, ImmutablePrice(Long)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Slot.kt                               ← Slot, SlotAddress(row:Char, col:Int)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Category.kt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Transaction.kt                        ← Transaction, TransactionStatus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Payment.kt                            ← Payment, PaymentMethod, PaymentStatus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PaymentSession.kt                     ← id, amount, type, qrData, expiresAt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PaymentReceipt.kt                     ← id, amount, change, method, timestamp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MachineStatus.kt                      ← temperature, doorOpen, errors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SyncStatus.kt                         ← enum: SYNCED, PENDING, CONFLICT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AppError.kt                           ← sealed class AppError hierarchy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usecase/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GetProductsUseCase.kt                 ← L1→L4 cache chain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GetProductBySlotUseCase.kt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DispenseProductUseCase.kt             ← validate → persist → hardware dispense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ProcessPaymentUseCase.kt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RefundPaymentUseCase.kt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UpdateStockUseCase.kt                 ← sau dispense thành công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SyncInventoryUseCase.kt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GetTransactionHistoryUseCase.kt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└── 📝 ValidateSlotUseCase.kt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repository/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ProductRepository.kt                  ← interface (DIP)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TransactionRepository.kt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PaymentRepository.kt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HardwareRepository.kt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ConfigRepository.kt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└── 📝 SyncRepository.kt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:core:core-common — Utilities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core/core-common/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src/main/kotlin/com/avf/vending/common/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result/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AppResult.kt                         ← sealed AppResult&lt;T&gt;: Success, Failure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ResultExtensions.kt                  ← map, flatMap, onSuccess, onFailure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coroutine/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DispatcherProvider.kt                ← interface: io, default, main, hardware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FlowExtensions.kt                    ← retryWithBackoff, throttleFirst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CoroutineScopeFactory.kt             ← AppScope, HardwareScope builders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time/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Clock.kt                             ← interface Clock { now(): Long }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SystemClock.kt                       ← System.currentTimeMillis() impl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validation/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Validator.kt                         ← interface Validator&lt;T&gt;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└── 📝 ValidationResult.kt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extension/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ByteArrayExtensions.kt               ← toHex(), xorChecksum(), crc16()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StringExtensions.kt                  ← toSlotAddress()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NumberExtensions.kt                  ← Long.toVnd(), Int.toBytes()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:core:core-testing &amp; :core:core-logger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core/core-testing/src/main/kotlin/com/avf/vending/testing/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TestDispatcherProvider.kt                    ← UnconfinedTestDispatcher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FakeClock.kt                                 ← controllable clock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├── 📝 FakeProductRepository.kt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├── 📝 FakeTransactionRepository.kt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├── 📝 FakeHardwareRepository.kt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FakeBillValidatorDriver.kt                   ← fake bill events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FakeStrategyManager.kt                       ← fake communication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ProductFactory.kt                            ← test data builders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├── 📝 TransactionFactory.kt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└── 📝 CoroutineTestRule.kt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core/core-logger/src/main/kotlin/com/avf/vending/logger/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AppLogger.kt                                 ← interface: d, i, w, 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TimberLogger.kt                              ← Timber impl (debug/staging)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└── 📝 NoOpLogger.kt                                ← silent impl (production)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00BFA5" w:sz="18" w:space="8"/>
        </w:pBdr>
        <w:shd w:fill="1565C0" w:val="clear"/>
        <w:spacing w:before="260" w:after="16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PHẦN 4 — :data Modules</w:t>
      </w:r>
      <w:r>
        <w:rPr>
          <w:rFonts w:ascii="Arial" w:cs="Arial" w:eastAsia="Arial" w:hAnsi="Arial"/>
          <w:i/>
          <w:iCs/>
          <w:color w:val="A5C8FF"/>
          <w:sz w:val="19"/>
          <w:szCs w:val="19"/>
        </w:rPr>
        <w:t xml:space="preserve">  Room · Retrofit · Cache · Repository</w:t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:data:data-local — Room DB + DataStore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data/data-local/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🔧 build.gradle.kts                             ← Room KSP, DataStore Proto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src/main/kotlin/com/avf/vending/local/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database/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VendingDatabase.kt                   ← @Database, WAL mode, 4 read threads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├── 📁 entity/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├── 📝 ProductEntity.kt                 ← @Entity, indices, price as Long (VND)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├── 📝 SlotEntity.kt                    ← slot_id UNIQUE index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│   ├── 📝 CategoryEntity.kt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├── 📝 TransactionEntity.kt             ← syncStatus: Int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├── 📝 PaymentEntity.kt                 ← method, amount, change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└── 📝 SyncQueueEntity.kt               ← priority, retryCount, nextRetryAt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├── 📁 dao/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├── 📝 ProductDao.kt                    ← observeActiveProducts() Flow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│                                       ← upsertAll() bulk transaction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│                                       ← updateStock() partial update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│                                       ← getChangedSince(timestamp) delta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│   ├── 📝 SlotDao.kt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│   ├── 📝 CategoryDao.kt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├── 📝 TransactionDao.kt                ← insertPending(), markSynced()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│   ├── 📝 PaymentDao.kt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└── 📝 SyncQueueDao.kt                  ← getPendingByPriority() ORDER BY priority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├── 📁 converter/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│   ├── 📝 DateConverter.kt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│   └── 📝 EnumConverters.kt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│   └── 📁 migration/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    └── 📝 Migration1To2.kt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datastore/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ConfigDataStore.kt                   ← MachineConfig (Proto)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StrategyDataStore.kt                 ← StrategyConfig per machine (Proto)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SessionDataStore.kt                  ← lastSyncAt, idleTimeout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UserPrefsDataStore.kt                ← adminPin, displaySettings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cache/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ProductMemCache.kt                   ← in-memory TTL 60s (L1)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ByteArrayPool.kt                     ← ConcurrentLinkedQueue (thread-safe)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:data:data-remote — Network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data/data-remote/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src/main/kotlin/com/avf/vending/remote/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api/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ProductApiService.kt                 ← getProductsDelta(since: Long)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TransactionApiService.kt             ← uploadBatch()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ConfigApiService.kt                  ← getMachineConfig(machineId)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WalletApiService.kt                  ← createQR(), checkStatus(sessionId)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└── 📝 TelemetryApiService.kt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dto/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ProductDto.kt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TransactionDto.kt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DeltaResponseDto.kt                  ← updated: List&lt;T&gt;, deleted: List&lt;String&gt;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WalletQRResponseDto.kt               ← sessionId, qrString, deepLink, expiresAt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WalletStatusDto.kt                   ← state: "PENDING"|"PAID"|"EXPIRED"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└── 📝 ConfigDto.kt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interceptor/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AuthInterceptor.kt                   ← Bearer token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OfflineCacheInterceptor.kt           ← stale cache khi offline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LoggingInterceptor.kt                ← debug/staging only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circuit/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CircuitBreaker.kt                    ← CLOSED/OPEN/HALF_OPEN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CircuitBreakerConfig.kt              ← failureThreshold=5, reset=60s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di/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NetworkModule.kt                     ← OkHttpClient, Retrofit, APIs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:data:data-repository — Repository Impls + Mappers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data/data-repository/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src/main/kotlin/com/avf/vending/repository/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impl/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ProductRepositoryImpl.kt             ← L1(mem)→L3(Room)→L4(API) chain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TransactionRepositoryImpl.kt         ← insert local → enqueue SyncQueue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PaymentRepositoryImpl.kt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ConfigRepositoryImpl.kt              ← remote → validate → local save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└── 📝 SyncRepositoryImpl.kt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mapper/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ProductMapper.kt                     ← Entity↔Domain↔DTO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TransactionMapper.kt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└── 📝 PaymentMapper.kt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di/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RepositoryModule.kt                  ← bind interfaces → impls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00BFA5" w:sz="18" w:space="8"/>
        </w:pBdr>
        <w:shd w:fill="1565C0" w:val="clear"/>
        <w:spacing w:before="260" w:after="16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PHẦN 5 — :hardware Modules</w:t>
      </w:r>
      <w:r>
        <w:rPr>
          <w:rFonts w:ascii="Arial" w:cs="Arial" w:eastAsia="Arial" w:hAnsi="Arial"/>
          <w:i/>
          <w:iCs/>
          <w:color w:val="A5C8FF"/>
          <w:sz w:val="19"/>
          <w:szCs w:val="19"/>
        </w:rPr>
        <w:t xml:space="preserve">  Strategy · 3 Machines · Bill · Transport</w:t>
      </w:r>
    </w:p>
    <w:p>
      <w:pPr>
        <w:pBdr>
          <w:left w:val="single" w:color="E65100" w:sz="12" w:space="4"/>
        </w:pBdr>
        <w:shd w:fill="FFF3E0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📌 3-Layer + Strategy Pattern</w:t>
      </w:r>
    </w:p>
    <w:p>
      <w:pPr>
        <w:pBdr>
          <w:left w:val="single" w:color="E65100" w:sz="12" w:space="4"/>
        </w:pBdr>
        <w:shd w:fill="FFF3E0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TRANSPORT    → raw bytes: Serial/RS485/TCP/USB — không biết protocol</w:t>
      </w:r>
    </w:p>
    <w:p>
      <w:pPr>
        <w:pBdr>
          <w:left w:val="single" w:color="E65100" w:sz="12" w:space="4"/>
        </w:pBdr>
        <w:shd w:fill="FFF3E0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STRATEGY MGR → quản lý fallback chain: thử S0 → thử S1 → thử TCP → lỗi</w:t>
      </w:r>
    </w:p>
    <w:p>
      <w:pPr>
        <w:pBdr>
          <w:left w:val="single" w:color="E65100" w:sz="12" w:space="4"/>
        </w:pBdr>
        <w:shd w:fill="FFF3E0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CODEC        → encode command → bytes, decode bytes → frame (XY/TCN/CO/ICT)</w:t>
      </w:r>
    </w:p>
    <w:p>
      <w:pPr>
        <w:pBdr>
          <w:left w:val="single" w:color="E65100" w:sz="12" w:space="4"/>
        </w:pBdr>
        <w:shd w:fill="FFF3E0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DRIVER       → business logic: retry, timeout, event parsing, domain mapping</w:t>
      </w:r>
    </w:p>
    <w:p>
      <w:pPr>
        <w:pBdr>
          <w:left w:val="single" w:color="E65100" w:sz="12" w:space="4"/>
        </w:pBdr>
        <w:shd w:fill="FFF3E0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Feature layer CHỈ GỌI VendingMachineDriver.dispense() — không biết gì khác</w:t>
      </w:r>
    </w:p>
    <w:p>
      <w:pPr>
        <w:spacing w:before="0" w:after="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:hardware:hardware-api — Interfaces Only (Pure Kotlin)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hardware/hardware-api/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🔧 build.gradle.kts                             ← KotlinLibraryPlugin, ZERO Android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src/main/kotlin/com/avf/vending/hardware/api/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driver/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VendingMachineDriver.kt              ← connect, dispense, getStatus, getInventory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BillValidatorDriver.kt               ← connect, pollStatus, accept, reject, dispense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strategy/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CommunicationStrategy.kt             ← id, type, isAvailable, send, receiveStream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StrategyType.kt                      ← SERIAL_RS232, RS485, TCP_IP, USB_SERIAL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HealthStatus.kt                      ← sealed: Healthy, Degraded, Failed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codec/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FrameCodec.kt                        ← encode(cmd)→ByteArray, decode(bytes)→Frame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FrameAccumulator.kt                  ← feed(bytes)→List&lt;Frame&gt;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model/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DispenseResult.kt                    ← sealed: Success, Failed, Timeout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MachineStatus.kt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SlotStatus.kt                        ← slotId, stock, motorOk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TestResult.kt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ConnectionState.kt                   ← enum: DISCONNECTED/CONNECTING/CONNECTED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BillStatus.kt                        ← ready, stackerCount, errorCode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event/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MachineEvent.kt                      ← SlotEmpty, MotorJammed, DoorOpened, Temp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│   ├── 📝 ConnectionEvent.kt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BillEvent.kt                         ← BillInserted, Accepted, Rejected, Jammed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config/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SerialConfig.kt                      ← portName, baudRate, dataBits, parity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Rs485Config.kt                       ← + lineDelayMs, hardwareFlowControl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TcpConfig.kt                         ← host, port, connectTimeoutMs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exception/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CommunicationException.kt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ChecksumException.kt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FrameDecodeException.kt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└── 📝 NoStrategyAvailableException.kt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:hardware:hardware-transport — Raw I/O + StrategyManager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hardware/hardware-transport/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🔧 build.gradle.kts                             ← usb-serial-for-android dep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src/main/kotlin/com/avf/vending/hardware/transport/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SerialTransport.kt                       ← RS232/UART — XY, CO, Bill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readStream() via InputStream polling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ByteArrayPool tránh GC pressure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Rs485Transport.kt                        ← Half-duplex, busMutex per write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drain→write→lineDelay→read sequence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TcpTransport.kt                          ← TCP Socket, tcpNoDelay, keepAlive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writeMutex serialize writes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UsbSerialTransport.kt                    ← usb-serial-for-android adapter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UsbDeviceConnection management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StrategyManager.kt                       ← ── CORE: Fallback Chain ──────────────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List&lt;CommunicationStrategy&gt; ordered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auto-fallback khi strategy fail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forceStrategy() admin override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healthCheck() background monitor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saveLastSuccessful() → restore on boot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TransportFactory.kt                      ← StrategyEntry → CommunicationStrategy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strategy/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SerialStrategy.kt                    ← wraps SerialTransport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Rs485Strategy.kt                     ← wraps Rs485Transport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TcpStrategy.kt                       ← wraps TcpTransport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UsbSerialStrategy.kt                 ← wraps UsbSerialTransport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:hardware:hardware-xy — XY Serial Driver</w:t>
      </w:r>
    </w:p>
    <w:p>
      <w:pPr>
        <w:pBdr>
          <w:left w:val="single" w:color="1A1A2E" w:sz="12" w:space="4"/>
        </w:pBdr>
        <w:shd w:fill="F5F7FA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ICT-BC Frame: [STX 0x02][LEN][ADDR][CMD][DATA][XOR][ETX 0x03] — 9600/8N1</w:t>
      </w:r>
    </w:p>
    <w:p>
      <w:pPr>
        <w:spacing w:before="0" w:after="60"/>
      </w:pPr>
      <w:r>
        <w:t xml:space="preserve"/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hardware/hardware-xy/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CE9178"/>
          <w:sz w:val="14"/>
          <w:szCs w:val="14"/>
        </w:rPr>
        <w:t xml:space="preserve">├── 🔧 build.gradle.kts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src/main/kotlin/com/avf/vending/hardware/xy/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XYDriver.kt                              ← implements VendingMachineDriver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inject StrategyManager (không hard-code)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retry 3x với delay 500ms×attempt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poll events mỗi 2 giây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XYFrameCodec.kt                          ← STX(0x02)+LEN+ADDR+CMD+DATA+XOR+ETX(0x03)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XYAccumulator.kt                         ← find STX→collect→ETX→emit frame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XYCommand.kt                             ← sealed: Dispense(row,col), Poll, GetSlots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XYResponse.kt                            ← addr, cmdCode, status, data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XYCommands.kt                            ← DISPENSE=0x31, POLL=0x00, GET_INV=0x32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XYStatusMapper.kt                        ← 0x00→SUCCESS, 0x01→MOTOR_FAIL...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XYInventoryParser.kt                     ← bytes→List&lt;SlotStatus&gt;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strategy/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XYStrategyDefaults.kt                ← default StrategyConfig cho XY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                                            ← [Serial S0 9600N] → [Serial S1 9600N] → [USB]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:hardware:hardware-tcn — TCN Driver (RS485 &amp; TCP cùng driver)</w:t>
      </w:r>
    </w:p>
    <w:p>
      <w:pPr>
        <w:pBdr>
          <w:left w:val="single" w:color="1A1A2E" w:sz="12" w:space="4"/>
        </w:pBdr>
        <w:shd w:fill="F5F7FA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TCN Frame: [AA][55][LEN_HI][LEN_LO][SEQ][CMD][DATA][CRC_HI][CRC_LO] — 19200/8N1 RS485 hoặc TCP</w:t>
      </w:r>
    </w:p>
    <w:p>
      <w:pPr>
        <w:spacing w:before="0" w:after="60"/>
      </w:pPr>
      <w:r>
        <w:t xml:space="preserve"/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hardware/hardware-tcn/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src/main/kotlin/com/avf/vending/hardware/tcn/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TCNDriver.kt                             ← implements VendingMachineDriver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inject StrategyManager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TCP: nhận push events passively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RS485: poll mỗi 1 giây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TCNFrameCodec.kt                         ← 0xAA55+LEN(2B)+SEQ+CMD+DATA+CRC16CCITT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TCNAccumulator.kt                        ← find 0xAA55→read length→wait full frame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TCNCommand.kt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TCNResponse.kt                           ← seq, cmdCode, data, isSuccess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TCNCommands.kt                           ← VEND_REQUEST, STATUS_POLL, GET_INV...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TCNStatusMapper.kt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CRC16CCITT.kt                            ← CRC16 calculator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strategy/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TCNStrategyDefaults.kt               ← [RS485 S0 19200] → [TCP 192.168.1.100:4001]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                                            ← → [Serial S1 9600 backup]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:hardware:hardware-co — Máy Cơ Driver</w:t>
      </w:r>
    </w:p>
    <w:p>
      <w:pPr>
        <w:pBdr>
          <w:left w:val="single" w:color="1A1A2E" w:sz="12" w:space="4"/>
        </w:pBdr>
        <w:shd w:fill="F5F7FA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Máy Cơ: protocol custom — linh hoạt nhất, nhiều cổng backup nhất</w:t>
      </w:r>
    </w:p>
    <w:p>
      <w:pPr>
        <w:spacing w:before="0" w:after="60"/>
      </w:pPr>
      <w:r>
        <w:t xml:space="preserve"/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hardware/hardware-co/                               ← MODULE MỚI cho Máy Cơ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src/main/kotlin/com/avf/vending/hardware/co/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CoDriver.kt                              ← implements VendingMachineDriver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inject StrategyManager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CoFrameCodec.kt                          ← protocol riêng của Máy Cơ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CoAccumulator.kt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CoCommand.kt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CoResponse.kt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CoCommands.kt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CoStatusMapper.kt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strategy/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CoStrategyDefaults.kt                ← [Serial S0 9600N] → [Serial S2 9600N]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                                            ← → [USB-Serial adapter]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:hardware:hardware-bill — ICT-BC Bill Validator</w:t>
      </w:r>
    </w:p>
    <w:p>
      <w:pPr>
        <w:pBdr>
          <w:left w:val="single" w:color="E65100" w:sz="12" w:space="4"/>
        </w:pBdr>
        <w:shd w:fill="FFF8E1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ICT-BC Frame: [DA][LNG][SA][RC][CMD][DATA][FCC=XOR] — 9600/8E1 (Even parity!)</w:t>
      </w:r>
    </w:p>
    <w:p>
      <w:pPr>
        <w:pBdr>
          <w:left w:val="single" w:color="E65100" w:sz="12" w:space="4"/>
        </w:pBdr>
        <w:shd w:fill="FFF8E1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DA=0x03 (bill addr), SA=0x01 (controller), RC=0x00 (reserve)</w:t>
      </w:r>
    </w:p>
    <w:p>
      <w:pPr>
        <w:pBdr>
          <w:left w:val="single" w:color="E65100" w:sz="12" w:space="4"/>
        </w:pBdr>
        <w:shd w:fill="FFF8E1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  FCC = DA xor LNG xor SA xor RC xor CMD xor all(DATA)</w:t>
      </w:r>
    </w:p>
    <w:p>
      <w:pPr>
        <w:spacing w:before="0" w:after="60"/>
      </w:pPr>
      <w:r>
        <w:t xml:space="preserve"/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hardware/hardware-bill/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CE9178"/>
          <w:sz w:val="14"/>
          <w:szCs w:val="14"/>
        </w:rPr>
        <w:t xml:space="preserve">├── 🔧 build.gradle.kts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src/main/kotlin/com/avf/vending/hardware/bill/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ICTBillDriver.kt                         ← implements BillValidatorDriver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inject StrategyManager (9600/8E1)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poll CMD=25 mỗi 500ms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ICTFrameCodec.kt                         ← encode/decode ICT-BC frames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ICTAccumulator.kt                        ← detect frame bằng DA byte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ICTCommands.kt                           ← RESET=10,POLL_STATUS=25,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ESCROW_DECISION=26,DISPENSE=28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ICTAddresses.kt                          ← CONTROLLER=0x01, BILL=0x03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ICTStatusParser.kt                       ← parse poll response → BillStatus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ICTEventMapper.kt                        ← status bytes → BillEvent sealed class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strategy/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BillStrategyDefaults.kt              ← [Serial S1 9600E] → [USB-Serial 9600E]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                                            ← NOTE: parity=EVEN bắt buộc cho ICT-BC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:hardware:hardware-mock — Fake Drivers (Dev &amp; Test)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hardware/hardware-mock/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src/main/kotlin/com/avf/vending/hardware/mock/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MockVendingDriver.kt                     ← giả lập XY/TCN/CO, delay responseDelay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MockBillDriver.kt                        ← giả lập bill events theo scenario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MockScenarios.kt                         ← DEFAULT, ALWAYS_FAIL, RANDOM_EMPTY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└── 📝 MockEventSimulator.kt                    ← emit random events theo schedule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00BFA5" w:sz="18" w:space="8"/>
        </w:pBdr>
        <w:shd w:fill="1565C0" w:val="clear"/>
        <w:spacing w:before="260" w:after="16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PHẦN 6 — :payment Module</w:t>
      </w:r>
      <w:r>
        <w:rPr>
          <w:rFonts w:ascii="Arial" w:cs="Arial" w:eastAsia="Arial" w:hAnsi="Arial"/>
          <w:i/>
          <w:iCs/>
          <w:color w:val="A5C8FF"/>
          <w:sz w:val="19"/>
          <w:szCs w:val="19"/>
        </w:rPr>
        <w:t xml:space="preserve">  Cash + Wallet · Orchestrator</w:t>
      </w:r>
    </w:p>
    <w:p>
      <w:pPr>
        <w:pBdr>
          <w:left w:val="single" w:color="1565C0" w:sz="12" w:space="4"/>
        </w:pBdr>
        <w:shd w:fill="EBF3FB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📌 Thiết Kế Thanh Toán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PaymentProcessor = interface — mọi phương thức implement cùng contract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CashPaymentProcessor — nhận events từ BillValidatorDriver (ICT-BC)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WalletPaymentProcessor — HTTP poll server, emit events khi user quét QR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PaymentOrchestrator — merge events từ mọi processor, expose cho ViewModel</w:t>
      </w:r>
    </w:p>
    <w:p>
      <w:pPr>
        <w:spacing w:before="0" w:after="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payment/                                             ← MODULE MỚI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CE9178"/>
          <w:sz w:val="14"/>
          <w:szCs w:val="14"/>
        </w:rPr>
        <w:t xml:space="preserve">├── 🔧 build.gradle.kts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src/main/kotlin/com/avf/vending/payment/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api/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PaymentProcessor.kt                  ← interface: startSession, cancel, confirm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PaymentType.kt                       ← enum: CASH, QR_WALLET, NFC, CARD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PaymentEvent.kt                      ← sealed: CashInserted, WalletConfirmed...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← CashInserted(denomination, total)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← CashSufficient(total, change)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← CashRejected(reason)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← ChangeDispensed(amount)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← WalletScanReady(qrData, deepLink)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← WalletConfirmed(transactionId, amount)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← WalletTimeout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← WalletFailed(reason)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impl/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CashPaymentProcessor.kt              ← wraps BillValidatorDriver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← map BillEvent → PaymentEvent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← track totalInserted vs requiredAmount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← acceptBill() / rejectBill() / dispenseChange()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WalletPaymentProcessor.kt            ← HTTP createQR() → poll checkStatus()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← poll mỗi 3s × 60 lần = 3 phút timeout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← only available khi network online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MockCashProcessor.kt                 ← fake: emit events sau delay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MockWalletProcessor.kt               ← fake: emit WalletConfirmed sau 3s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PaymentOrchestrator.kt                   ← merge(*processors.map{it.events})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availableProcessors: Flow&lt;List&gt;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startPayment(amount, preferredType?)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di/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PaymentModule.kt                     ← bind processors (từ HardwareModule)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00BFA5" w:sz="18" w:space="8"/>
        </w:pBdr>
        <w:shd w:fill="1565C0" w:val="clear"/>
        <w:spacing w:before="260" w:after="16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PHẦN 7 &amp; 8 — :sync &amp; :config</w:t>
      </w:r>
      <w:r>
        <w:rPr>
          <w:rFonts w:ascii="Arial" w:cs="Arial" w:eastAsia="Arial" w:hAnsi="Arial"/>
          <w:i/>
          <w:iCs/>
          <w:color w:val="A5C8FF"/>
          <w:sz w:val="19"/>
          <w:szCs w:val="19"/>
        </w:rPr>
        <w:t xml:space="preserve">  Offline-First · Remote Config · Strategy Store</w:t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:sync — Sync Engine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sync/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src/main/kotlin/com/avf/vending/sync/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SyncEngine.kt                            ← delta sync: getProductsDelta(lastSyncAt)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batch by entityType → giảm HTTP calls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SyncQueue.kt                             ← processor theo priority ASC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priority: payment=1, inventory=5, log=10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backoff: 1s,2s,4s,8s,16s, max=5min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NetworkMonitor.kt                        ← callbackFlow(ConnectivityManager)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emit true/false distinctUntilChanged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ConnectivityAwareSyncManager.kt          ← isOnline.filter{it}.debounce(500)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.collect{ syncQueue + deltaSync }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worker/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PeriodicSyncWorker.kt                ← WorkManager 15-min periodic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ImmediateSyncWorker.kt               ← trigger khi network available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:config — Remote Config + Feature Flags + Strategy Config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config/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src/main/kotlin/com/avf/vending/config/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MachineConfig.kt                         ← @Serializable root config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HardwareConfig.kt                        ← dispensing, sensors, timeouts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UIConfig.kt                              ← theme, layout, idleTimeout, language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BusinessConfig.kt                        ← tax, receipt, promo rules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FeatureFlags.kt                          ← cashEnabled, walletEnabled, nfc...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PerformanceConfig.kt                     ← imageCacheMb, syncInterval, logLevel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StrategyConfig.kt                        ← @Serializable machineType, strategies[]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StrategyEntry.kt                         ← id, type, portName, baudRate, parity,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tcpHost, tcpPort, lineDelayMs, label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StrategyDefaults.kt                      ← xyDefault, tcnDefault, coDefault, ictDefault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ConfigValidator.kt                       ← validate + sanitize remote config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ConfigRepositoryImpl.kt                  ← StateFlow&lt;MachineConfig&gt; hot reload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di/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└── 📝 ConfigModule.kt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00BFA5" w:sz="18" w:space="8"/>
        </w:pBdr>
        <w:shd w:fill="1565C0" w:val="clear"/>
        <w:spacing w:before="260" w:after="16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PHẦN 9 — :feature Modules</w:t>
      </w:r>
      <w:r>
        <w:rPr>
          <w:rFonts w:ascii="Arial" w:cs="Arial" w:eastAsia="Arial" w:hAnsi="Arial"/>
          <w:i/>
          <w:iCs/>
          <w:color w:val="A5C8FF"/>
          <w:sz w:val="19"/>
          <w:szCs w:val="19"/>
        </w:rPr>
        <w:t xml:space="preserve">  Compose + MVI + ViewModel</w:t>
      </w:r>
    </w:p>
    <w:p>
      <w:pPr>
        <w:pBdr>
          <w:left w:val="single" w:color="1565C0" w:sz="12" w:space="4"/>
        </w:pBdr>
        <w:shd w:fill="EBF3FB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📌 Pattern Mỗi Feature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Screen.kt → @Composable, observe ViewModel state, gửi UiEvent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ViewModel.kt → StateFlow tách riêng theo tần suất thay đổi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State.kt → sealed UiState + UiEvent + UiEffect</w:t>
      </w:r>
    </w:p>
    <w:p>
      <w:pPr>
        <w:pBdr>
          <w:left w:val="single" w:color="1565C0" w:sz="12" w:space="4"/>
        </w:pBdr>
        <w:shd w:fill="EBF3FB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components/ → Composables nhỏ tái dùng trong feature đó</w:t>
      </w:r>
    </w:p>
    <w:p>
      <w:pPr>
        <w:spacing w:before="0" w:after="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:feature:feature-storefront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feature/feature-storefront/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src/main/kotlin/com/avf/vending/storefront/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StorefrontScreen.kt                      ← LazyVerticalGrid, key={id}, contentType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StorefrontViewModel.kt                   ← productList, selection, timer TÁCH RIÊNG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StorefrontState.kt                       ← ProductListState, SelectionState, TimerState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components/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ProductCard.kt                       ← @Stable, Coil AsyncImage, animateItem()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ProductGrid.kt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CategoryBar.kt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SearchBar.kt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StockBadge.kt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PriceTag.kt                          ← format VND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:feature:feature-payment — FSM + 2 Phương Thức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feature/feature-payment/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src/main/kotlin/com/avf/vending/payment/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PaymentScreen.kt                         ← observe FSM state → render panel tương ứng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PaymentViewModel.kt                      ← observe PaymentOrchestrator.allEvents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delegate transition → PaymentStateMachine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PaymentState.kt                          ← sealed: Idle→Selected→Awaiting→Received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       →Dispensing→Completed→Failed→Refunding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PaymentEvent.kt                          ← sealed: ProductSelected, PaymentConfirmed...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PaymentStateMachine.kt                   ← CRITICAL: persist TRƯỚC khi dispense!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chỉ allow valid transitions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components/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PaymentMethodSelector.kt             ← hiển thị Cash/QR theo FeatureFlags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CashPaymentPanel.kt                  ← show tiền đã nhận, còn thiếu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│                                           ← cập nhật realtime từ CashInserted event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WalletPaymentPanel.kt                ← show QR code + deeplink button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│                                           ← countdown timer 3 phút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PaymentTimer.kt                      ← animated countdown ring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└── 📝 RefundDialog.kt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:feature:feature-dispensing + :feature:feature-idle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feature/feature-dispensing/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src/main/kotlin/com/avf/vending/dispensing/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DispensingScreen.kt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DispensingViewModel.kt                   ← gọi DispenseProductUseCase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observe MachineEvent.SlotEmpty/MotorJammed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DispensingState.kt                       ← Dispensing, Success, Failed, Timeout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components/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DispensingAnimation.kt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SuccessScreen.kt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FailedScreen.kt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└── 📝 TimeoutScreen.kt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feature/feature-idle/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src/main/kotlin/com/avf/vending/idle/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IdleScreen.kt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IdleViewModel.kt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components/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├── 📝 AttractCarousel.kt                   ← auto-slide banner quảng cáo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├── 📝 ClockDisplay.kt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    └── 📝 IdleOverlay.kt                       ← "Chạm để bắt đầu"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:feature:feature-admin — Admin Panel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feature/feature-admin/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src/main/kotlin/com/avf/vending/admin/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AdminScreen.kt                           ← PIN lock → menu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AdminViewModel.kt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strategy/                                ← ── STRATEGY MANAGER UI ──────────────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StrategyManagerScreen.kt             ← danh sách strategies: ●XANH/●ĐỎ/●VÀNG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│                                           ← [Dùng cổng này] [Sửa] [Bật/Tắt]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StrategyManagerViewModel.kt          ← forceStrategy(), toggleStrategy()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checkAllHealth(), editStrategyConfig()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diagnostics/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├── 📝 DiagnosticsScreen.kt                 ← hardware health dashboard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MotorTestGrid.kt                     ← test từng slot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inventory/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InventoryScreen.kt                   ← xem + chỉnh stock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payment_config/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PaymentConfigScreen.kt               ← bật/tắt Cash, Wallet, cấu hình API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config/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ConfigEditorScreen.kt                ← edit machine config trực tiếp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├── 📁 sync/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└── 📝 SyncStatusScreen.kt                  ← pending queue, manual trigger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    └── 📁 logs/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    └── 📝 LogViewerScreen.kt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00BFA5" w:sz="18" w:space="8"/>
        </w:pBdr>
        <w:shd w:fill="1565C0" w:val="clear"/>
        <w:spacing w:before="260" w:after="16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PHẦN 10 — :ui Modules</w:t>
      </w:r>
      <w:r>
        <w:rPr>
          <w:rFonts w:ascii="Arial" w:cs="Arial" w:eastAsia="Arial" w:hAnsi="Arial"/>
          <w:i/>
          <w:iCs/>
          <w:color w:val="A5C8FF"/>
          <w:sz w:val="19"/>
          <w:szCs w:val="19"/>
        </w:rPr>
        <w:t xml:space="preserve">  Design System · Navigation</w:t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:ui:ui-theme — Design System + Runtime Theme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ui/ui-theme/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src/main/kotlin/com/avf/vending/theme/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VendingTheme.kt                          ← MaterialTheme wrapper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VendingThemeEngine.kt                    ← Flow&lt;VendingColorScheme&gt; từ remote config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runtime theme switch không restart app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Color.kt                                 ← VendingColorScheme data class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Typography.kt                            ← heading, body, price TextStyles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Shape.kt                                 ← RoundedCornerShape constants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└── 📝 Dimen.kt                                 ← spacing, iconSize, cardSize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:ui:ui-components — Shared Composables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ui/ui-components/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src/main/kotlin/com/avf/vending/components/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VendingButton.kt                         ← primary, secondary, danger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VendingCard.kt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LoadingOverlay.kt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ErrorDialog.kt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├── 📝 ConfirmDialog.kt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PinPad.kt                                ← numeric keypad admin PIN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StatusBadge.kt                           ← online/offline/syncing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CountdownTimer.kt                        ← animated ring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NetworkStatusBar.kt                      ← top bar khi offline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SkeletonLoader.kt                        ← placeholder khi loading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└── 📝 StrategyStatusIndicator.kt               ← hiển thị cổng đang dùng</w:t>
      </w:r>
    </w:p>
    <w:p>
      <w:pPr>
        <w:spacing w:before="0" w:after="80"/>
      </w:pPr>
      <w:r>
        <w:t xml:space="preserve"/>
      </w:r>
    </w:p>
    <w:p>
      <w:pPr>
        <w:pStyle w:val="Heading2"/>
        <w:shd w:fill="1A1A2E" w:val="clear"/>
        <w:spacing w:before="220" w:after="100"/>
        <w:ind w:left="120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:ui:ui-navigation — NavHost + Routes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ui/ui-navigation/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F9A825"/>
          <w:sz w:val="14"/>
          <w:szCs w:val="14"/>
        </w:rPr>
        <w:t xml:space="preserve">└── 📁 src/main/kotlin/com/avf/vending/navigation/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VendingNavHost.kt                        ← NavHost entry point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VendingRoutes.kt                         ← @Serializable route objects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IdleRoute, StorefrontRoute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ProductDetailRoute(productId)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PaymentRoute, DispensingRoute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│                                               ← AdminRoute, StrategyManagerRoute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    ├── 📝 NavigationManager.kt                     ← interface: navigateTo, back, popToIdle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    └── 📝 NavigationManagerImpl.kt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00BFA5" w:sz="18" w:space="8"/>
        </w:pBdr>
        <w:shd w:fill="1565C0" w:val="clear"/>
        <w:spacing w:before="260" w:after="16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PHẦN 11 — Test Structure</w:t>
      </w:r>
      <w:r>
        <w:rPr>
          <w:rFonts w:ascii="Arial" w:cs="Arial" w:eastAsia="Arial" w:hAnsi="Arial"/>
          <w:i/>
          <w:iCs/>
          <w:color w:val="A5C8FF"/>
          <w:sz w:val="19"/>
          <w:szCs w:val="19"/>
        </w:rPr>
        <w:t xml:space="preserve">  Unit · Integration · UI</w:t>
      </w:r>
    </w:p>
    <w:p>
      <w:pPr>
        <w:shd w:fill="0D1117" w:val="clear"/>
        <w:spacing w:before="5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── Unit Tests (JVM only, không cần device) ─────────────────────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core/core-domain/src/test/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├── 📝 DispenseProductUseCaseTest.kt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├── 📝 ProcessPaymentUseCaseTest.kt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└── 📝 GetProductsUseCaseTest.kt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hardware/hardware-xy/src/test/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XYFrameCodecTest.kt                         ← encode/decode/validate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XYAccumulatorTest.kt                        ← partial bytes → complete frames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└── 📝 XYDriverTest.kt                             ← retry, timeout, fallback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hardware/hardware-tcn/src/test/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TCNFrameCodecTest.kt                        ← CRC16 correct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├── 📝 TCNAccumulatorTest.kt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└── 📝 TCNDriverTest.kt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hardware/hardware-bill/src/test/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ICTFrameCodecTest.kt                        ← ICT-BC encode/XOR checksum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└── 📝 ICTBillDriverTest.kt                        ← escrow flow, event mapping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hardware/hardware-transport/src/test/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└── 📝 StrategyManagerTest.kt                      ← fallback chain, forceStrategy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payment/src/test/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CashPaymentProcessorTest.kt                 ← bill event → payment event mapping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WalletPaymentProcessorTest.kt               ← poll timeout, confirmed flow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└── 📝 PaymentOrchestratorTest.kt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feature/feature-payment/src/test/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PaymentStateMachineTest.kt                  ← valid/invalid transitions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└── 📝 PaymentViewModelTest.kt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── Integration Tests (Room in-memory) ─────────────────────────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data/data-local/src/androidTest/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├── 📝 ProductDaoTest.kt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├── 📝 SyncQueueDaoTest.kt                         ← priority ordering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└── 📝 MigrationTest.kt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── Instrumented UI Tests (Compose) ─────────────────────────────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feature/feature-storefront/src/androidTest/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9CDCFE"/>
          <w:sz w:val="14"/>
          <w:szCs w:val="14"/>
        </w:rPr>
        <w:t xml:space="preserve">└── 📝 StorefrontScreenTest.kt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 </w:t>
      </w:r>
    </w:p>
    <w:p>
      <w:pPr>
        <w:shd w:fill="0D1117" w:val="clear"/>
        <w:spacing w:before="0" w:after="0"/>
        <w:ind w:left="90" w:right="90"/>
      </w:pPr>
      <w:r>
        <w:rPr>
          <w:rFonts w:ascii="Consolas" w:cs="Consolas" w:eastAsia="Consolas" w:hAnsi="Consolas"/>
          <w:color w:val="E6EDF3"/>
          <w:sz w:val="14"/>
          <w:szCs w:val="14"/>
        </w:rPr>
        <w:t xml:space="preserve">feature/feature-payment/src/androidTest/</w:t>
      </w:r>
    </w:p>
    <w:p>
      <w:pPr>
        <w:shd w:fill="0D1117" w:val="clear"/>
        <w:spacing w:before="0" w:after="50"/>
        <w:ind w:left="90" w:right="90"/>
      </w:pPr>
      <w:r>
        <w:rPr>
          <w:rFonts w:ascii="Consolas" w:cs="Consolas" w:eastAsia="Consolas" w:hAnsi="Consolas"/>
          <w:color w:val="6A9955"/>
          <w:sz w:val="14"/>
          <w:szCs w:val="14"/>
        </w:rPr>
        <w:t xml:space="preserve">└── 📝 PaymentFlowTest.kt                          ← end-to-end: chọn→QR→confirm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00BFA5" w:sz="18" w:space="8"/>
        </w:pBdr>
        <w:shd w:fill="1565C0" w:val="clear"/>
        <w:spacing w:before="260" w:after="16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PHẦN 12 — Module Map &amp; Rules</w:t>
      </w:r>
      <w:r>
        <w:rPr>
          <w:rFonts w:ascii="Arial" w:cs="Arial" w:eastAsia="Arial" w:hAnsi="Arial"/>
          <w:i/>
          <w:iCs/>
          <w:color w:val="A5C8FF"/>
          <w:sz w:val="19"/>
          <w:szCs w:val="19"/>
        </w:rPr>
        <w:t xml:space="preserve">  Quick Reference</w:t>
      </w:r>
    </w:p>
    <w:tbl>
      <w:tblPr>
        <w:tblW w:type="dxa" w:w="10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1100"/>
        <w:gridCol w:w="3770"/>
      </w:tblGrid>
      <w:tr>
        <w:trPr>
          <w:tblHeader/>
        </w:trPr>
        <w:tc>
          <w:tcPr>
            <w:tcW w:type="dxa" w:w="23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Vai Trò</w:t>
            </w:r>
          </w:p>
        </w:tc>
        <w:tc>
          <w:tcPr>
            <w:tcW w:type="dxa" w:w="11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Android?</w:t>
            </w:r>
          </w:p>
        </w:tc>
        <w:tc>
          <w:tcPr>
            <w:tcW w:type="dxa" w:w="377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 On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:app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Shell + Flavors + DI wiring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Tất cả modules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:core:core-domain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Models + UseCases + Repo interfaces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KHÔNG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(nothing)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:core:core-common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Result, Clock, Extensions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KHÔNG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core-domain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:core:core-testing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Fakes + Test utilities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KHÔNG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core-*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:core:core-logger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Logging abstraction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KHÔNG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(nothing)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:data:data-local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Room WAL + DataStore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core-*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:data:data-remote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Retrofit + CircuitBreaker + Wallet API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core-*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:data:data-repository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Repository impls + Mappers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data-local, data-remote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:hardware:hardware-api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Interfaces + Models ONLY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KHÔNG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(nothing)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:hardware:hardware-transport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Serial/RS485/TCP/USB + StrategyManager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hardware-api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:hardware:hardware-xy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XY codec (STX+XOR+ETX) + XYDriver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KHÔNG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hardware-api, transport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:hardware:hardware-tcn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TCN codec (AA55+CRC16) + TCNDriver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KHÔNG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hardware-api, transport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:hardware:hardware-co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 codec + CoDriver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KHÔNG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hardware-api, transport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:hardware:hardware-bill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ICT-BC codec (XOR) + ICTBillDriver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KHÔNG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hardware-api, transport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:hardware:hardware-mock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Fake drivers (dev/test)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KHÔNG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hardware-api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:payment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PaymentOrchestrator + Cash + Wallet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hardware-api, data-remote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:sync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SyncEngine + WorkManager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data-repository, core-*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:config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MachineConfig + StrategyConfig + FeatureFlags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data-*, core-*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:feature:feature-storefront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Product grid UI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core-domain, hardware-api, ui-*, payment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:feature:feature-payment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Payment FSM + 2 panels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core-domain, payment, ui-*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:feature:feature-dispensing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Dispense progress UI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core-domain, hardware-api, ui-*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:feature:feature-idle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Attract screen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core-domain, ui-*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:feature:feature-admin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Admin + Strategy Manager UI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core-domain, hardware-api, config, ui-*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:ui:ui-theme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Design system + ThemeEngine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(nothing)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:ui:ui-components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Shared Composables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ui-theme</w:t>
            </w:r>
          </w:p>
        </w:tc>
      </w:tr>
      <w:tr>
        <w:tc>
          <w:tcPr>
            <w:tcW w:type="dxa" w:w="23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:ui:ui-navigation</w:t>
            </w:r>
          </w:p>
        </w:tc>
        <w:tc>
          <w:tcPr>
            <w:tcW w:type="dxa" w:w="26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NavHost + Routes</w:t>
            </w:r>
          </w:p>
        </w:tc>
        <w:tc>
          <w:tcPr>
            <w:tcW w:type="dxa" w:w="11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Có</w:t>
            </w:r>
          </w:p>
        </w:tc>
        <w:tc>
          <w:tcPr>
            <w:tcW w:type="dxa" w:w="3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ui-components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62828" w:sz="12" w:space="4"/>
        </w:pBdr>
        <w:shd w:fill="FFEBEE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🚨 5 Rules Bất Biến</w:t>
      </w:r>
    </w:p>
    <w:p>
      <w:pPr>
        <w:pBdr>
          <w:left w:val="single" w:color="C62828" w:sz="12" w:space="4"/>
        </w:pBdr>
        <w:shd w:fill="FFEBEE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RULE 1 — Dependency 1 chiều: App → Feature → Domain ← Data · Hardware · Payment</w:t>
      </w:r>
    </w:p>
    <w:p>
      <w:pPr>
        <w:pBdr>
          <w:left w:val="single" w:color="C62828" w:sz="12" w:space="4"/>
        </w:pBdr>
        <w:shd w:fill="FFEBEE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RULE 2 — core-domain: ZERO Android.* — vi phạm là bug kiến trúc nghiêm trọng</w:t>
      </w:r>
    </w:p>
    <w:p>
      <w:pPr>
        <w:pBdr>
          <w:left w:val="single" w:color="C62828" w:sz="12" w:space="4"/>
        </w:pBdr>
        <w:shd w:fill="FFEBEE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RULE 3 — feature-* depend hardware-api (interface), KHÔNG depend hardware-xy/tcn/co/bill</w:t>
      </w:r>
    </w:p>
    <w:p>
      <w:pPr>
        <w:pBdr>
          <w:left w:val="single" w:color="C62828" w:sz="12" w:space="4"/>
        </w:pBdr>
        <w:shd w:fill="FFEBEE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RULE 4 — hardware-* KHÔNG depend feature-* (cấm ngược chiều tuyệt đối)</w:t>
      </w:r>
    </w:p>
    <w:p>
      <w:pPr>
        <w:pBdr>
          <w:left w:val="single" w:color="C62828" w:sz="12" w:space="4"/>
        </w:pBdr>
        <w:shd w:fill="FFEBEE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RULE 5 — mock flavor: dev chạy hàng ngày không cần phần cứng, luôn có mock cho mọi driver</w:t>
      </w:r>
    </w:p>
    <w:p>
      <w:pPr>
        <w:spacing w:before="0" w:after="60"/>
      </w:pPr>
      <w:r>
        <w:t xml:space="preserve"/>
      </w:r>
    </w:p>
    <w:p>
      <w:pPr>
        <w:spacing w:before="60" w:after="80"/>
      </w:pPr>
      <w:r>
        <w:t xml:space="preserve"/>
      </w:r>
    </w:p>
    <w:p>
      <w:pPr>
        <w:pBdr>
          <w:left w:val="single" w:color="2E7D32" w:sz="12" w:space="4"/>
        </w:pBdr>
        <w:shd w:fill="E8F5E9" w:val="clear"/>
        <w:spacing w:before="80" w:after="16"/>
        <w:ind w:left="160" w:right="1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✅ Communication Strategy Rules</w:t>
      </w:r>
    </w:p>
    <w:p>
      <w:pPr>
        <w:pBdr>
          <w:left w:val="single" w:color="2E7D32" w:sz="12" w:space="4"/>
        </w:pBdr>
        <w:shd w:fill="E8F5E9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Mỗi driver nhận StrategyManager — không nhận SerialTransport/TcpTransport trực tiếp</w:t>
      </w:r>
    </w:p>
    <w:p>
      <w:pPr>
        <w:pBdr>
          <w:left w:val="single" w:color="2E7D32" w:sz="12" w:space="4"/>
        </w:pBdr>
        <w:shd w:fill="E8F5E9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Admin có thể force strategy thủ công khi cổng hỏng</w:t>
      </w:r>
    </w:p>
    <w:p>
      <w:pPr>
        <w:pBdr>
          <w:left w:val="single" w:color="2E7D32" w:sz="12" w:space="4"/>
        </w:pBdr>
        <w:shd w:fill="E8F5E9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StrategyManager tự lưu lastSuccessful → restore khi reboot</w:t>
      </w:r>
    </w:p>
    <w:p>
      <w:pPr>
        <w:pBdr>
          <w:left w:val="single" w:color="2E7D32" w:sz="12" w:space="4"/>
        </w:pBdr>
        <w:shd w:fill="E8F5E9" w:val="clear"/>
        <w:spacing w:before="0" w:after="0"/>
        <w:ind w:left="160" w:right="160"/>
      </w:pPr>
      <w:r>
        <w:rPr>
          <w:rFonts w:ascii="Arial" w:cs="Arial" w:eastAsia="Arial" w:hAnsi="Arial"/>
          <w:color w:val="1A1A2E"/>
          <w:sz w:val="16"/>
          <w:szCs w:val="16"/>
        </w:rPr>
        <w:t xml:space="preserve">Bill validator LUÔN dùng parity=EVEN (ICT-BC spec) — KHÁC với máy chính (NONE)</w:t>
      </w:r>
    </w:p>
    <w:p>
      <w:pPr>
        <w:spacing w:before="0" w:after="60"/>
      </w:pPr>
      <w:r>
        <w:t xml:space="preserve"/>
      </w:r>
    </w:p>
    <w:p>
      <w:pPr>
        <w:spacing w:before="60" w:after="80"/>
      </w:pPr>
      <w:r>
        <w:t xml:space="preserve"/>
      </w:r>
    </w:p>
    <w:tbl>
      <w:tblPr>
        <w:tblW w:type="dxa" w:w="10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1800"/>
        <w:gridCol w:w="2770"/>
      </w:tblGrid>
      <w:tr>
        <w:trPr>
          <w:tblHeader/>
        </w:trPr>
        <w:tc>
          <w:tcPr>
            <w:tcW w:type="dxa" w:w="20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Machine</w:t>
            </w:r>
          </w:p>
        </w:tc>
        <w:tc>
          <w:tcPr>
            <w:tcW w:type="dxa" w:w="14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Bill</w:t>
            </w:r>
          </w:p>
        </w:tc>
        <w:tc>
          <w:tcPr>
            <w:tcW w:type="dxa" w:w="18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Baud/Parity</w:t>
            </w:r>
          </w:p>
        </w:tc>
        <w:tc>
          <w:tcPr>
            <w:tcW w:type="dxa" w:w="277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Serial S0 (primary)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XY · CO</w:t>
            </w:r>
          </w:p>
        </w:tc>
        <w:tc>
          <w:tcPr>
            <w:tcW w:type="dxa" w:w="14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9600/8N1</w:t>
            </w:r>
          </w:p>
        </w:tc>
        <w:tc>
          <w:tcPr>
            <w:tcW w:type="dxa" w:w="2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/dev/ttyS0</w:t>
            </w:r>
          </w:p>
        </w:tc>
      </w:tr>
      <w:tr>
        <w:tc>
          <w:tcPr>
            <w:tcW w:type="dxa" w:w="20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RS485 S0 (primary)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TCN</w:t>
            </w:r>
          </w:p>
        </w:tc>
        <w:tc>
          <w:tcPr>
            <w:tcW w:type="dxa" w:w="14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19200/8N1</w:t>
            </w:r>
          </w:p>
        </w:tc>
        <w:tc>
          <w:tcPr>
            <w:tcW w:type="dxa" w:w="2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half-duplex, busMutex</w:t>
            </w:r>
          </w:p>
        </w:tc>
      </w:tr>
      <w:tr>
        <w:tc>
          <w:tcPr>
            <w:tcW w:type="dxa" w:w="20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TCP/IP (fallback)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TCN</w:t>
            </w:r>
          </w:p>
        </w:tc>
        <w:tc>
          <w:tcPr>
            <w:tcW w:type="dxa" w:w="14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port 4001</w:t>
            </w:r>
          </w:p>
        </w:tc>
        <w:tc>
          <w:tcPr>
            <w:tcW w:type="dxa" w:w="2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full-duplex, push events</w:t>
            </w:r>
          </w:p>
        </w:tc>
      </w:tr>
      <w:tr>
        <w:tc>
          <w:tcPr>
            <w:tcW w:type="dxa" w:w="20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Serial S1 (backup)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XY · TCN · CO</w:t>
            </w:r>
          </w:p>
        </w:tc>
        <w:tc>
          <w:tcPr>
            <w:tcW w:type="dxa" w:w="14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9600/8N1</w:t>
            </w:r>
          </w:p>
        </w:tc>
        <w:tc>
          <w:tcPr>
            <w:tcW w:type="dxa" w:w="2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/dev/ttyS1</w:t>
            </w:r>
          </w:p>
        </w:tc>
      </w:tr>
      <w:tr>
        <w:tc>
          <w:tcPr>
            <w:tcW w:type="dxa" w:w="20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USB-Serial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XY · TCN · CO</w:t>
            </w:r>
          </w:p>
        </w:tc>
        <w:tc>
          <w:tcPr>
            <w:tcW w:type="dxa" w:w="14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9600/8N1</w:t>
            </w:r>
          </w:p>
        </w:tc>
        <w:tc>
          <w:tcPr>
            <w:tcW w:type="dxa" w:w="2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adapter</w:t>
            </w:r>
          </w:p>
        </w:tc>
      </w:tr>
      <w:tr>
        <w:tc>
          <w:tcPr>
            <w:tcW w:type="dxa" w:w="20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Serial S1 (primary)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ICT Bill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9600/8E1</w:t>
            </w:r>
          </w:p>
        </w:tc>
        <w:tc>
          <w:tcPr>
            <w:tcW w:type="dxa" w:w="2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EVEN parity!</w:t>
            </w:r>
          </w:p>
        </w:tc>
      </w:tr>
      <w:tr>
        <w:tc>
          <w:tcPr>
            <w:tcW w:type="dxa" w:w="20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USB-Serial (backup)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ICT Bill</w:t>
            </w:r>
          </w:p>
        </w:tc>
        <w:tc>
          <w:tcPr>
            <w:tcW w:type="dxa" w:w="180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9600/8E1</w:t>
            </w:r>
          </w:p>
        </w:tc>
        <w:tc>
          <w:tcPr>
            <w:tcW w:type="dxa" w:w="2770"/>
            <w:tcBorders>
              <w:top w:val="single" w:color="E0E4E8" w:sz="2"/>
              <w:left w:val="single" w:color="E0E4E8" w:sz="2"/>
              <w:bottom w:val="single" w:color="E0E4E8" w:sz="2"/>
              <w:right w:val="single" w:color="E0E4E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EVEN parity!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4E8" w:sz="3" w:space="2"/>
      </w:pBdr>
    </w:pPr>
    <w:r>
      <w:rPr>
        <w:rFonts w:ascii="Arial" w:cs="Arial" w:eastAsia="Arial" w:hAnsi="Arial"/>
        <w:color w:val="546E7A"/>
        <w:sz w:val="14"/>
        <w:szCs w:val="14"/>
      </w:rPr>
      <w:t xml:space="preserve">© AVF Team — Enterprise Internal Technical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4E8" w:sz="3" w:space="2"/>
      </w:pBdr>
      <w:tabs>
        <w:tab w:val="right" w:pos="9026"/>
      </w:tabs>
    </w:pPr>
    <w:r>
      <w:rPr>
        <w:rFonts w:ascii="Arial" w:cs="Arial" w:eastAsia="Arial" w:hAnsi="Arial"/>
        <w:b/>
        <w:bCs/>
        <w:color w:val="1565C0"/>
        <w:sz w:val="15"/>
        <w:szCs w:val="15"/>
      </w:rPr>
      <w:t xml:space="preserve">AVF Vending — Enterprise Structure</w:t>
    </w:r>
    <w:r>
      <w:rPr>
        <w:rFonts w:ascii="Arial" w:cs="Arial" w:eastAsia="Arial" w:hAnsi="Arial"/>
        <w:color w:val="546E7A"/>
        <w:sz w:val="14"/>
        <w:szCs w:val="14"/>
      </w:rPr>
      <w:t xml:space="preserve">	  com.avf.vending | API 21 | 21 modules | XY·TCN·CO·Bill·Cash·Wallet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6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50"/>
      <w:outlineLvl w:val="2"/>
    </w:pPr>
    <w:rPr>
      <w:rFonts w:ascii="Arial" w:cs="Arial" w:eastAsia="Arial" w:hAnsi="Arial"/>
      <w:b/>
      <w:bCs/>
      <w:color w:val="1A1A2E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2026-03-06T04:05:13.843Z</dcterms:created>
  <dcterms:modified xsi:type="dcterms:W3CDTF">2026-03-06T04:05:13.844Z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