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994C93" w14:textId="77777777" w:rsidR="00792D45" w:rsidRDefault="00457915">
      <w:r>
        <w:t xml:space="preserve">URL: </w:t>
      </w:r>
      <w:hyperlink r:id="rId7" w:history="1">
        <w:r w:rsidRPr="00DB1094">
          <w:rPr>
            <w:rStyle w:val="Hyperlink"/>
          </w:rPr>
          <w:t>http://student30712.bucomputing.uk/console</w:t>
        </w:r>
      </w:hyperlink>
      <w:r>
        <w:t xml:space="preserve"> </w:t>
      </w:r>
    </w:p>
    <w:p w14:paraId="061B75C1" w14:textId="77777777" w:rsidR="00457915" w:rsidRDefault="00457915" w:rsidP="00457915">
      <w:pPr>
        <w:jc w:val="center"/>
        <w:rPr>
          <w:b/>
          <w:u w:val="single"/>
        </w:rPr>
      </w:pPr>
      <w:r>
        <w:rPr>
          <w:b/>
          <w:u w:val="single"/>
        </w:rPr>
        <w:t>Stock Management Console for SOSA</w:t>
      </w:r>
    </w:p>
    <w:p w14:paraId="66811220" w14:textId="1BC3A9D6" w:rsidR="00C6337D" w:rsidRPr="00DC39AD" w:rsidRDefault="00C6337D" w:rsidP="00457915">
      <w:r>
        <w:t>SOSA require a web-based stock management console. It must allow an admin to add</w:t>
      </w:r>
      <w:r w:rsidR="00266000">
        <w:t xml:space="preserve"> to and delete from </w:t>
      </w:r>
      <w:r w:rsidR="00C0128C">
        <w:t>the</w:t>
      </w:r>
      <w:r w:rsidR="00DC39AD">
        <w:t xml:space="preserve"> database. Admins must be ab</w:t>
      </w:r>
      <w:r w:rsidR="00C0128C">
        <w:t>le to search for products on the</w:t>
      </w:r>
      <w:r w:rsidR="00DC39AD">
        <w:t xml:space="preserve"> database. They must also be able to update product information on the database.</w:t>
      </w:r>
    </w:p>
    <w:p w14:paraId="00A14B7E" w14:textId="77777777" w:rsidR="00457915" w:rsidRDefault="00457915" w:rsidP="00457915">
      <w:pPr>
        <w:rPr>
          <w:b/>
        </w:rPr>
      </w:pPr>
      <w:r>
        <w:rPr>
          <w:b/>
        </w:rPr>
        <w:t>File Structure</w:t>
      </w:r>
    </w:p>
    <w:p w14:paraId="46D9C989" w14:textId="3FBE6ED3" w:rsidR="00457915" w:rsidRDefault="00457915" w:rsidP="00457915">
      <w:r>
        <w:t xml:space="preserve">I intend the search feature to be on the homepage (index) </w:t>
      </w:r>
      <w:r w:rsidR="00FE1007">
        <w:t>to allow users to search</w:t>
      </w:r>
      <w:r>
        <w:t xml:space="preserve"> through the database</w:t>
      </w:r>
      <w:r w:rsidR="00DC39AD">
        <w:t xml:space="preserve"> once</w:t>
      </w:r>
      <w:r w:rsidR="00FE1007">
        <w:t xml:space="preserve"> as soon as they have</w:t>
      </w:r>
      <w:r w:rsidR="00DC39AD">
        <w:t xml:space="preserve"> accessed</w:t>
      </w:r>
      <w:r w:rsidR="00FE1007">
        <w:t xml:space="preserve"> the console</w:t>
      </w:r>
      <w:r>
        <w:t xml:space="preserve">. </w:t>
      </w:r>
    </w:p>
    <w:p w14:paraId="2C155F6B" w14:textId="5004B8C4" w:rsidR="00457915" w:rsidRDefault="00457915" w:rsidP="00457915">
      <w:r>
        <w:t>T</w:t>
      </w:r>
      <w:r w:rsidR="00631907">
        <w:t>he search feature will rely on 3</w:t>
      </w:r>
      <w:r>
        <w:t xml:space="preserve"> </w:t>
      </w:r>
      <w:r w:rsidR="00631907">
        <w:t>external</w:t>
      </w:r>
      <w:r>
        <w:t xml:space="preserve"> ‘php’ files.’ One ‘php’ file will be responsible for</w:t>
      </w:r>
      <w:r w:rsidR="00631907">
        <w:t xml:space="preserve"> connecting our web-</w:t>
      </w:r>
      <w:r w:rsidR="006F609A">
        <w:t>based system to the</w:t>
      </w:r>
      <w:r w:rsidR="00631907">
        <w:t xml:space="preserve"> database,</w:t>
      </w:r>
      <w:r w:rsidR="00EB5F2A">
        <w:t xml:space="preserve"> and</w:t>
      </w:r>
      <w:r w:rsidR="00631907">
        <w:t xml:space="preserve"> another for </w:t>
      </w:r>
      <w:r>
        <w:t>fi</w:t>
      </w:r>
      <w:r w:rsidR="00C6337D">
        <w:t>nding items on the database via</w:t>
      </w:r>
      <w:r>
        <w:t xml:space="preserve"> their unique item id c</w:t>
      </w:r>
      <w:r w:rsidR="00C6337D">
        <w:t xml:space="preserve">ode. </w:t>
      </w:r>
      <w:r w:rsidR="00631907">
        <w:t>The third file</w:t>
      </w:r>
      <w:r>
        <w:t xml:space="preserve"> will be responsible for general searches, allowing </w:t>
      </w:r>
      <w:r w:rsidR="0090311F">
        <w:t>users to search via</w:t>
      </w:r>
      <w:r>
        <w:t xml:space="preserve"> item name</w:t>
      </w:r>
      <w:r w:rsidR="00C6337D">
        <w:t>s</w:t>
      </w:r>
      <w:r w:rsidR="00EB5F2A">
        <w:t>/descriptions</w:t>
      </w:r>
      <w:r>
        <w:t xml:space="preserve">, </w:t>
      </w:r>
      <w:r w:rsidR="00C6337D">
        <w:t>sizes, genders, prices and stock amounts.</w:t>
      </w:r>
    </w:p>
    <w:p w14:paraId="01176012" w14:textId="77777777" w:rsidR="00D13A4B" w:rsidRDefault="00D13A4B" w:rsidP="00457915">
      <w:r>
        <w:t>The add feature will rely on 2 external ‘php’ files. The first, again, responsible connecting the console to the database. The other script will be responsible for adding the user input to the database.</w:t>
      </w:r>
    </w:p>
    <w:p w14:paraId="78CD5273" w14:textId="77777777" w:rsidR="00EB5F2A" w:rsidRDefault="00EB5F2A" w:rsidP="00457915">
      <w:r>
        <w:t xml:space="preserve">The console will also include a product </w:t>
      </w:r>
      <w:r w:rsidR="00D13A4B">
        <w:t>list. It is here where the user will be given the option to update or delete products on the database. This product list will rely on 3 external ‘php’ files. One script will be the script responsible for connecting the database to the console. Another script responsible for the deletion of products and the final script for updating records in the database.</w:t>
      </w:r>
    </w:p>
    <w:p w14:paraId="77E103A8" w14:textId="77777777" w:rsidR="00D13A4B" w:rsidRDefault="00F65918" w:rsidP="00457915">
      <w:r>
        <w:t>File Structure:</w:t>
      </w:r>
    </w:p>
    <w:p w14:paraId="0E562F68" w14:textId="77777777" w:rsidR="00D13A4B" w:rsidRDefault="007E4EC6" w:rsidP="00457915">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3962400</wp:posOffset>
                </wp:positionH>
                <wp:positionV relativeFrom="paragraph">
                  <wp:posOffset>676275</wp:posOffset>
                </wp:positionV>
                <wp:extent cx="523875" cy="419100"/>
                <wp:effectExtent l="0" t="0" r="28575" b="19050"/>
                <wp:wrapNone/>
                <wp:docPr id="35" name="Straight Connector 35"/>
                <wp:cNvGraphicFramePr/>
                <a:graphic xmlns:a="http://schemas.openxmlformats.org/drawingml/2006/main">
                  <a:graphicData uri="http://schemas.microsoft.com/office/word/2010/wordprocessingShape">
                    <wps:wsp>
                      <wps:cNvCnPr/>
                      <wps:spPr>
                        <a:xfrm flipV="1">
                          <a:off x="0" y="0"/>
                          <a:ext cx="523875"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C6A2D5" id="Straight Connector 35"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312pt,53.25pt" to="353.2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" strokecolor="#5b9bd5 [3204]" strokeweight=".5pt">
                <v:stroke joinstyle="miter"/>
              </v:line>
            </w:pict>
          </mc:Fallback>
        </mc:AlternateContent>
      </w:r>
      <w:r>
        <w:rPr>
          <w:noProof/>
          <w:lang w:eastAsia="en-GB"/>
        </w:rPr>
        <mc:AlternateContent>
          <mc:Choice Requires="wps">
            <w:drawing>
              <wp:anchor distT="0" distB="0" distL="114300" distR="114300" simplePos="0" relativeHeight="251661312" behindDoc="0" locked="0" layoutInCell="1" allowOverlap="1">
                <wp:simplePos x="0" y="0"/>
                <wp:positionH relativeFrom="column">
                  <wp:posOffset>4467225</wp:posOffset>
                </wp:positionH>
                <wp:positionV relativeFrom="paragraph">
                  <wp:posOffset>323850</wp:posOffset>
                </wp:positionV>
                <wp:extent cx="1009650" cy="542925"/>
                <wp:effectExtent l="0" t="0" r="19050" b="28575"/>
                <wp:wrapNone/>
                <wp:docPr id="34" name="Rounded Rectangle 34"/>
                <wp:cNvGraphicFramePr/>
                <a:graphic xmlns:a="http://schemas.openxmlformats.org/drawingml/2006/main">
                  <a:graphicData uri="http://schemas.microsoft.com/office/word/2010/wordprocessingShape">
                    <wps:wsp>
                      <wps:cNvSpPr/>
                      <wps:spPr>
                        <a:xfrm>
                          <a:off x="0" y="0"/>
                          <a:ext cx="1009650" cy="542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58974E" w14:textId="77777777" w:rsidR="007E4EC6" w:rsidRDefault="007E4EC6" w:rsidP="007E4EC6">
                            <w:pPr>
                              <w:jc w:val="center"/>
                            </w:pPr>
                            <w:r>
                              <w:t>Db_con.php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4" o:spid="_x0000_s1026" style="position:absolute;margin-left:351.75pt;margin-top:25.5pt;width:79.5pt;height:42.7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" fillcolor="#5b9bd5 [3204]" strokecolor="#1f4d78 [1604]" strokeweight="1pt">
                <v:stroke joinstyle="miter"/>
                <v:textbox>
                  <w:txbxContent>
                    <w:p w:rsidR="007E4EC6" w:rsidRDefault="007E4EC6" w:rsidP="007E4EC6">
                      <w:pPr>
                        <w:jc w:val="center"/>
                      </w:pPr>
                      <w:proofErr w:type="spellStart"/>
                      <w:r>
                        <w:t>Db_con.php</w:t>
                      </w:r>
                      <w:proofErr w:type="spellEnd"/>
                    </w:p>
                  </w:txbxContent>
                </v:textbox>
              </v:roundrect>
            </w:pict>
          </mc:Fallback>
        </mc:AlternateContent>
      </w:r>
      <w:r w:rsidR="004332D7">
        <w:rPr>
          <w:noProof/>
          <w:lang w:eastAsia="en-GB"/>
        </w:rPr>
        <w:drawing>
          <wp:inline distT="0" distB="0" distL="0" distR="0">
            <wp:extent cx="5609411" cy="3828415"/>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3828" r="7623"/>
                    <a:stretch/>
                  </pic:blipFill>
                  <pic:spPr bwMode="auto">
                    <a:xfrm>
                      <a:off x="0" y="0"/>
                      <a:ext cx="5611075" cy="3829551"/>
                    </a:xfrm>
                    <a:prstGeom prst="rect">
                      <a:avLst/>
                    </a:prstGeom>
                    <a:noFill/>
                    <a:ln>
                      <a:noFill/>
                    </a:ln>
                    <a:extLst>
                      <a:ext uri="{53640926-AAD7-44D8-BBD7-CCE9431645EC}">
                        <a14:shadowObscured xmlns:a14="http://schemas.microsoft.com/office/drawing/2010/main"/>
                      </a:ext>
                    </a:extLst>
                  </pic:spPr>
                </pic:pic>
              </a:graphicData>
            </a:graphic>
          </wp:inline>
        </w:drawing>
      </w:r>
    </w:p>
    <w:p w14:paraId="01B15FEF" w14:textId="77777777" w:rsidR="004332D7" w:rsidRDefault="004332D7" w:rsidP="00457915"/>
    <w:p w14:paraId="2437BE5C" w14:textId="77777777" w:rsidR="00923EDF" w:rsidRDefault="00923EDF" w:rsidP="00457915">
      <w:pPr>
        <w:rPr>
          <w:b/>
        </w:rPr>
      </w:pPr>
    </w:p>
    <w:p w14:paraId="0CBA0A13" w14:textId="24DBED9F" w:rsidR="004332D7" w:rsidRDefault="002556F4" w:rsidP="00457915">
      <w:pPr>
        <w:rPr>
          <w:b/>
        </w:rPr>
      </w:pPr>
      <w:r>
        <w:rPr>
          <w:b/>
        </w:rPr>
        <w:lastRenderedPageBreak/>
        <w:t>Database ERD</w:t>
      </w:r>
    </w:p>
    <w:p w14:paraId="582141DC" w14:textId="77777777" w:rsidR="002556F4" w:rsidRPr="002556F4" w:rsidRDefault="002556F4" w:rsidP="00457915">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1428749</wp:posOffset>
                </wp:positionH>
                <wp:positionV relativeFrom="paragraph">
                  <wp:posOffset>115570</wp:posOffset>
                </wp:positionV>
                <wp:extent cx="3133725" cy="447675"/>
                <wp:effectExtent l="0" t="0" r="28575" b="28575"/>
                <wp:wrapNone/>
                <wp:docPr id="33" name="Rectangle 33"/>
                <wp:cNvGraphicFramePr/>
                <a:graphic xmlns:a="http://schemas.openxmlformats.org/drawingml/2006/main">
                  <a:graphicData uri="http://schemas.microsoft.com/office/word/2010/wordprocessingShape">
                    <wps:wsp>
                      <wps:cNvSpPr/>
                      <wps:spPr>
                        <a:xfrm>
                          <a:off x="0" y="0"/>
                          <a:ext cx="3133725" cy="447675"/>
                        </a:xfrm>
                        <a:prstGeom prst="rect">
                          <a:avLst/>
                        </a:prstGeom>
                      </wps:spPr>
                      <wps:style>
                        <a:lnRef idx="2">
                          <a:schemeClr val="accent1"/>
                        </a:lnRef>
                        <a:fillRef idx="1">
                          <a:schemeClr val="lt1"/>
                        </a:fillRef>
                        <a:effectRef idx="0">
                          <a:schemeClr val="accent1"/>
                        </a:effectRef>
                        <a:fontRef idx="minor">
                          <a:schemeClr val="dk1"/>
                        </a:fontRef>
                      </wps:style>
                      <wps:txbx>
                        <w:txbxContent>
                          <w:p w14:paraId="4B2A7B76" w14:textId="77777777" w:rsidR="002556F4" w:rsidRDefault="002556F4" w:rsidP="002556F4">
                            <w:pPr>
                              <w:jc w:val="center"/>
                            </w:pPr>
                            <w:r>
                              <w:t>tbl_item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027" style="position:absolute;margin-left:112.5pt;margin-top:9.1pt;width:246.75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" fillcolor="white [3201]" strokecolor="#5b9bd5 [3204]" strokeweight="1pt">
                <v:textbox>
                  <w:txbxContent>
                    <w:p w:rsidR="002556F4" w:rsidRDefault="002556F4" w:rsidP="002556F4">
                      <w:pPr>
                        <w:jc w:val="center"/>
                      </w:pPr>
                      <w:proofErr w:type="spellStart"/>
                      <w:r>
                        <w:t>tbl_item</w:t>
                      </w:r>
                      <w:proofErr w:type="spellEnd"/>
                    </w:p>
                  </w:txbxContent>
                </v:textbox>
              </v:rect>
            </w:pict>
          </mc:Fallback>
        </mc:AlternateContent>
      </w:r>
    </w:p>
    <w:p w14:paraId="37CF2B58" w14:textId="77777777" w:rsidR="00926F92" w:rsidRDefault="00926F92" w:rsidP="00457915">
      <w:r>
        <w:rPr>
          <w:noProof/>
          <w:lang w:eastAsia="en-GB"/>
        </w:rPr>
        <mc:AlternateContent>
          <mc:Choice Requires="wps">
            <w:drawing>
              <wp:anchor distT="0" distB="0" distL="114300" distR="114300" simplePos="0" relativeHeight="251659264" behindDoc="0" locked="0" layoutInCell="1" allowOverlap="1" wp14:anchorId="6C920520" wp14:editId="38DB9CFA">
                <wp:simplePos x="0" y="0"/>
                <wp:positionH relativeFrom="column">
                  <wp:posOffset>1419225</wp:posOffset>
                </wp:positionH>
                <wp:positionV relativeFrom="paragraph">
                  <wp:posOffset>277495</wp:posOffset>
                </wp:positionV>
                <wp:extent cx="3143250" cy="175260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3143250" cy="17526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6BE08AF" w14:textId="77777777" w:rsidR="002556F4" w:rsidRDefault="002556F4" w:rsidP="002556F4">
                            <w:pPr>
                              <w:jc w:val="center"/>
                              <w:rPr>
                                <w:u w:val="single"/>
                              </w:rPr>
                            </w:pPr>
                            <w:r w:rsidRPr="002556F4">
                              <w:rPr>
                                <w:u w:val="single"/>
                              </w:rPr>
                              <w:t>item</w:t>
                            </w:r>
                            <w:r w:rsidRPr="002556F4">
                              <w:t>_</w:t>
                            </w:r>
                            <w:r w:rsidRPr="002556F4">
                              <w:rPr>
                                <w:u w:val="single"/>
                              </w:rPr>
                              <w:t>id INT</w:t>
                            </w:r>
                            <w:r w:rsidR="00C85878">
                              <w:rPr>
                                <w:u w:val="single"/>
                              </w:rPr>
                              <w:t xml:space="preserve"> AUTO INCR</w:t>
                            </w:r>
                            <w:r w:rsidR="007E4EC6">
                              <w:rPr>
                                <w:u w:val="single"/>
                              </w:rPr>
                              <w:t>EMENT</w:t>
                            </w:r>
                            <w:r w:rsidR="00C85878">
                              <w:rPr>
                                <w:u w:val="single"/>
                              </w:rPr>
                              <w:t xml:space="preserve"> NOT NULL</w:t>
                            </w:r>
                            <w:r>
                              <w:t>,</w:t>
                            </w:r>
                          </w:p>
                          <w:p w14:paraId="135FCC96" w14:textId="77777777" w:rsidR="002556F4" w:rsidRDefault="002556F4" w:rsidP="002556F4">
                            <w:pPr>
                              <w:jc w:val="center"/>
                            </w:pPr>
                            <w:r>
                              <w:t>item_desc VARCHAR(140),</w:t>
                            </w:r>
                          </w:p>
                          <w:p w14:paraId="5D385402" w14:textId="77777777" w:rsidR="002556F4" w:rsidRDefault="002556F4" w:rsidP="002556F4">
                            <w:pPr>
                              <w:jc w:val="center"/>
                            </w:pPr>
                            <w:r>
                              <w:t>sex CHAR(1),</w:t>
                            </w:r>
                          </w:p>
                          <w:p w14:paraId="54FBAF6F" w14:textId="77777777" w:rsidR="002556F4" w:rsidRDefault="002556F4" w:rsidP="002556F4">
                            <w:pPr>
                              <w:jc w:val="center"/>
                            </w:pPr>
                            <w:r>
                              <w:t>item_size VARCHAR(3),</w:t>
                            </w:r>
                          </w:p>
                          <w:p w14:paraId="568625F1" w14:textId="77777777" w:rsidR="002556F4" w:rsidRDefault="002556F4" w:rsidP="002556F4">
                            <w:pPr>
                              <w:jc w:val="center"/>
                            </w:pPr>
                            <w:r>
                              <w:t>item_price DECIMAL(6,2),</w:t>
                            </w:r>
                          </w:p>
                          <w:p w14:paraId="736A689D" w14:textId="77777777" w:rsidR="002556F4" w:rsidRDefault="002556F4" w:rsidP="002556F4">
                            <w:pPr>
                              <w:jc w:val="center"/>
                            </w:pPr>
                            <w:r>
                              <w:t>stock INT (4)</w:t>
                            </w:r>
                          </w:p>
                          <w:p w14:paraId="543C359C" w14:textId="77777777" w:rsidR="002556F4" w:rsidRDefault="002556F4" w:rsidP="002556F4">
                            <w:pPr>
                              <w:jc w:val="center"/>
                            </w:pPr>
                          </w:p>
                          <w:p w14:paraId="24E19523" w14:textId="77777777" w:rsidR="002556F4" w:rsidRDefault="002556F4" w:rsidP="002556F4">
                            <w:pPr>
                              <w:jc w:val="center"/>
                            </w:pPr>
                          </w:p>
                          <w:p w14:paraId="7D233607" w14:textId="77777777" w:rsidR="002556F4" w:rsidRPr="002556F4" w:rsidRDefault="002556F4" w:rsidP="002556F4">
                            <w:pPr>
                              <w:jc w:val="center"/>
                            </w:pPr>
                            <w:r>
                              <w:rPr>
                                <w:u w:val="single"/>
                              </w:rPr>
                              <w:br/>
                            </w:r>
                          </w:p>
                          <w:p w14:paraId="4ADCB456" w14:textId="77777777" w:rsidR="002556F4" w:rsidRPr="002556F4" w:rsidRDefault="002556F4" w:rsidP="002556F4">
                            <w:pPr>
                              <w:jc w:val="center"/>
                              <w:rPr>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920520" id="Rectangle 32" o:spid="_x0000_s1028" style="position:absolute;margin-left:111.75pt;margin-top:21.85pt;width:247.5pt;height:1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" fillcolor="white [3201]" strokecolor="#5b9bd5 [3204]" strokeweight="1pt">
                <v:textbox>
                  <w:txbxContent>
                    <w:p w:rsidR="002556F4" w:rsidRDefault="002556F4" w:rsidP="002556F4">
                      <w:pPr>
                        <w:jc w:val="center"/>
                        <w:rPr>
                          <w:u w:val="single"/>
                        </w:rPr>
                      </w:pPr>
                      <w:r w:rsidRPr="002556F4">
                        <w:rPr>
                          <w:u w:val="single"/>
                        </w:rPr>
                        <w:t>item</w:t>
                      </w:r>
                      <w:r w:rsidRPr="002556F4">
                        <w:t>_</w:t>
                      </w:r>
                      <w:r w:rsidRPr="002556F4">
                        <w:rPr>
                          <w:u w:val="single"/>
                        </w:rPr>
                        <w:t>id INT</w:t>
                      </w:r>
                      <w:r w:rsidR="00C85878">
                        <w:rPr>
                          <w:u w:val="single"/>
                        </w:rPr>
                        <w:t xml:space="preserve"> AUTO INCR</w:t>
                      </w:r>
                      <w:r w:rsidR="007E4EC6">
                        <w:rPr>
                          <w:u w:val="single"/>
                        </w:rPr>
                        <w:t>EMENT</w:t>
                      </w:r>
                      <w:r w:rsidR="00C85878">
                        <w:rPr>
                          <w:u w:val="single"/>
                        </w:rPr>
                        <w:t xml:space="preserve"> NOT NULL</w:t>
                      </w:r>
                      <w:r>
                        <w:t>,</w:t>
                      </w:r>
                    </w:p>
                    <w:p w:rsidR="002556F4" w:rsidRDefault="002556F4" w:rsidP="002556F4">
                      <w:pPr>
                        <w:jc w:val="center"/>
                      </w:pPr>
                      <w:proofErr w:type="spellStart"/>
                      <w:r>
                        <w:t>item_desc</w:t>
                      </w:r>
                      <w:proofErr w:type="spellEnd"/>
                      <w:r>
                        <w:t xml:space="preserve"> </w:t>
                      </w:r>
                      <w:proofErr w:type="gramStart"/>
                      <w:r>
                        <w:t>VARCHAR(</w:t>
                      </w:r>
                      <w:proofErr w:type="gramEnd"/>
                      <w:r>
                        <w:t>140),</w:t>
                      </w:r>
                    </w:p>
                    <w:p w:rsidR="002556F4" w:rsidRDefault="002556F4" w:rsidP="002556F4">
                      <w:pPr>
                        <w:jc w:val="center"/>
                      </w:pPr>
                      <w:r>
                        <w:t xml:space="preserve">sex </w:t>
                      </w:r>
                      <w:proofErr w:type="gramStart"/>
                      <w:r>
                        <w:t>CHAR(</w:t>
                      </w:r>
                      <w:proofErr w:type="gramEnd"/>
                      <w:r>
                        <w:t>1),</w:t>
                      </w:r>
                    </w:p>
                    <w:p w:rsidR="002556F4" w:rsidRDefault="002556F4" w:rsidP="002556F4">
                      <w:pPr>
                        <w:jc w:val="center"/>
                      </w:pPr>
                      <w:proofErr w:type="spellStart"/>
                      <w:r>
                        <w:t>item_size</w:t>
                      </w:r>
                      <w:proofErr w:type="spellEnd"/>
                      <w:r>
                        <w:t xml:space="preserve"> </w:t>
                      </w:r>
                      <w:proofErr w:type="gramStart"/>
                      <w:r>
                        <w:t>VARCHAR(</w:t>
                      </w:r>
                      <w:proofErr w:type="gramEnd"/>
                      <w:r>
                        <w:t>3),</w:t>
                      </w:r>
                    </w:p>
                    <w:p w:rsidR="002556F4" w:rsidRDefault="002556F4" w:rsidP="002556F4">
                      <w:pPr>
                        <w:jc w:val="center"/>
                      </w:pPr>
                      <w:proofErr w:type="spellStart"/>
                      <w:r>
                        <w:t>item_price</w:t>
                      </w:r>
                      <w:proofErr w:type="spellEnd"/>
                      <w:r>
                        <w:t xml:space="preserve"> </w:t>
                      </w:r>
                      <w:proofErr w:type="gramStart"/>
                      <w:r>
                        <w:t>DECIMAL(</w:t>
                      </w:r>
                      <w:proofErr w:type="gramEnd"/>
                      <w:r>
                        <w:t>6,2),</w:t>
                      </w:r>
                    </w:p>
                    <w:p w:rsidR="002556F4" w:rsidRDefault="002556F4" w:rsidP="002556F4">
                      <w:pPr>
                        <w:jc w:val="center"/>
                      </w:pPr>
                      <w:r>
                        <w:t>stock INT (4)</w:t>
                      </w:r>
                    </w:p>
                    <w:p w:rsidR="002556F4" w:rsidRDefault="002556F4" w:rsidP="002556F4">
                      <w:pPr>
                        <w:jc w:val="center"/>
                      </w:pPr>
                    </w:p>
                    <w:p w:rsidR="002556F4" w:rsidRDefault="002556F4" w:rsidP="002556F4">
                      <w:pPr>
                        <w:jc w:val="center"/>
                      </w:pPr>
                    </w:p>
                    <w:p w:rsidR="002556F4" w:rsidRPr="002556F4" w:rsidRDefault="002556F4" w:rsidP="002556F4">
                      <w:pPr>
                        <w:jc w:val="center"/>
                      </w:pPr>
                      <w:r>
                        <w:rPr>
                          <w:u w:val="single"/>
                        </w:rPr>
                        <w:br/>
                      </w:r>
                    </w:p>
                    <w:p w:rsidR="002556F4" w:rsidRPr="002556F4" w:rsidRDefault="002556F4" w:rsidP="002556F4">
                      <w:pPr>
                        <w:jc w:val="center"/>
                        <w:rPr>
                          <w:u w:val="single"/>
                        </w:rPr>
                      </w:pPr>
                    </w:p>
                  </w:txbxContent>
                </v:textbox>
              </v:rect>
            </w:pict>
          </mc:Fallback>
        </mc:AlternateContent>
      </w:r>
    </w:p>
    <w:p w14:paraId="0FFF2295" w14:textId="77777777" w:rsidR="00926F92" w:rsidRDefault="00926F92" w:rsidP="00457915"/>
    <w:p w14:paraId="49DE71B7" w14:textId="77777777" w:rsidR="00926F92" w:rsidRDefault="00926F92" w:rsidP="00457915"/>
    <w:p w14:paraId="75BD4D2C" w14:textId="77777777" w:rsidR="00926F92" w:rsidRDefault="00926F92" w:rsidP="00457915"/>
    <w:p w14:paraId="7A468D10" w14:textId="77777777" w:rsidR="00926F92" w:rsidRDefault="00926F92" w:rsidP="00457915"/>
    <w:p w14:paraId="7F9E9738" w14:textId="77777777" w:rsidR="002556F4" w:rsidRDefault="002556F4" w:rsidP="00457915"/>
    <w:p w14:paraId="021C3BA7" w14:textId="77777777" w:rsidR="00926F92" w:rsidRDefault="00926F92" w:rsidP="00457915"/>
    <w:p w14:paraId="10293656" w14:textId="77777777" w:rsidR="00926F92" w:rsidRDefault="00926F92" w:rsidP="00457915"/>
    <w:p w14:paraId="18162B5B" w14:textId="77777777" w:rsidR="00926F92" w:rsidRDefault="00926F92" w:rsidP="00457915">
      <w:r>
        <w:t>Item_ID will be used to uniquely identify each record found on our database, therefore it will be our primary key. It will auto increment</w:t>
      </w:r>
      <w:r w:rsidR="00C85878">
        <w:t>, and null values will be constrained,</w:t>
      </w:r>
      <w:r>
        <w:t xml:space="preserve"> to save the user having to think of a unique ID every time they add data to the table. Item_size will allow for 3 characters in case SOSA end up selling XXL and XXS small sizes in the future. </w:t>
      </w:r>
      <w:r w:rsidR="00CF2C8D">
        <w:t xml:space="preserve">Stock values can reach up to 9999, as it is an online store and we must consider that online stores may stock more than a standard retail store. </w:t>
      </w:r>
    </w:p>
    <w:p w14:paraId="258A0FB0" w14:textId="77777777" w:rsidR="002A6309" w:rsidRDefault="003902FF" w:rsidP="00457915">
      <w:pPr>
        <w:rPr>
          <w:b/>
        </w:rPr>
      </w:pPr>
      <w:r>
        <w:rPr>
          <w:b/>
        </w:rPr>
        <w:t>Self-Reflection</w:t>
      </w:r>
    </w:p>
    <w:tbl>
      <w:tblPr>
        <w:tblStyle w:val="TableGrid"/>
        <w:tblW w:w="9423" w:type="dxa"/>
        <w:tblLook w:val="04A0" w:firstRow="1" w:lastRow="0" w:firstColumn="1" w:lastColumn="0" w:noHBand="0" w:noVBand="1"/>
      </w:tblPr>
      <w:tblGrid>
        <w:gridCol w:w="4117"/>
        <w:gridCol w:w="1842"/>
        <w:gridCol w:w="1985"/>
        <w:gridCol w:w="1479"/>
      </w:tblGrid>
      <w:tr w:rsidR="003902FF" w14:paraId="4DEC172F" w14:textId="77777777" w:rsidTr="00E8562C">
        <w:tc>
          <w:tcPr>
            <w:tcW w:w="4117" w:type="dxa"/>
          </w:tcPr>
          <w:p w14:paraId="3C888D4F" w14:textId="77777777" w:rsidR="003902FF" w:rsidRDefault="003902FF" w:rsidP="00E8562C">
            <w:pPr>
              <w:pStyle w:val="NoSpacing"/>
            </w:pPr>
          </w:p>
        </w:tc>
        <w:tc>
          <w:tcPr>
            <w:tcW w:w="1842" w:type="dxa"/>
          </w:tcPr>
          <w:p w14:paraId="5DA1D648" w14:textId="77777777" w:rsidR="003902FF" w:rsidRPr="006C6F14" w:rsidRDefault="003902FF" w:rsidP="00E8562C">
            <w:pPr>
              <w:pStyle w:val="NoSpacing"/>
              <w:rPr>
                <w:b/>
              </w:rPr>
            </w:pPr>
            <w:r w:rsidRPr="006C6F14">
              <w:rPr>
                <w:b/>
              </w:rPr>
              <w:t>Yes (completed)</w:t>
            </w:r>
          </w:p>
        </w:tc>
        <w:tc>
          <w:tcPr>
            <w:tcW w:w="1985" w:type="dxa"/>
          </w:tcPr>
          <w:p w14:paraId="24A6660B" w14:textId="77777777" w:rsidR="003902FF" w:rsidRPr="006C6F14" w:rsidRDefault="003902FF" w:rsidP="00E8562C">
            <w:pPr>
              <w:pStyle w:val="NoSpacing"/>
              <w:rPr>
                <w:b/>
              </w:rPr>
            </w:pPr>
            <w:r w:rsidRPr="006C6F14">
              <w:rPr>
                <w:b/>
              </w:rPr>
              <w:t>Partially completed</w:t>
            </w:r>
          </w:p>
        </w:tc>
        <w:tc>
          <w:tcPr>
            <w:tcW w:w="1479" w:type="dxa"/>
          </w:tcPr>
          <w:p w14:paraId="1EA57E54" w14:textId="77777777" w:rsidR="003902FF" w:rsidRPr="006C6F14" w:rsidRDefault="003902FF" w:rsidP="00E8562C">
            <w:pPr>
              <w:pStyle w:val="NoSpacing"/>
              <w:rPr>
                <w:b/>
              </w:rPr>
            </w:pPr>
            <w:r w:rsidRPr="006C6F14">
              <w:rPr>
                <w:b/>
              </w:rPr>
              <w:t>No (not submitted)</w:t>
            </w:r>
          </w:p>
        </w:tc>
      </w:tr>
      <w:tr w:rsidR="003902FF" w14:paraId="1B400F1B" w14:textId="77777777" w:rsidTr="00E8562C">
        <w:tc>
          <w:tcPr>
            <w:tcW w:w="4117" w:type="dxa"/>
          </w:tcPr>
          <w:p w14:paraId="75424887" w14:textId="77777777" w:rsidR="003902FF" w:rsidRPr="006C6F14" w:rsidRDefault="003902FF" w:rsidP="00E8562C">
            <w:pPr>
              <w:pStyle w:val="NoSpacing"/>
              <w:rPr>
                <w:b/>
              </w:rPr>
            </w:pPr>
            <w:r w:rsidRPr="006C6F14">
              <w:rPr>
                <w:b/>
              </w:rPr>
              <w:t>Report</w:t>
            </w:r>
          </w:p>
        </w:tc>
        <w:tc>
          <w:tcPr>
            <w:tcW w:w="5306" w:type="dxa"/>
            <w:gridSpan w:val="3"/>
          </w:tcPr>
          <w:p w14:paraId="0AE556D0" w14:textId="77777777" w:rsidR="003902FF" w:rsidRDefault="003902FF" w:rsidP="00E8562C">
            <w:pPr>
              <w:pStyle w:val="NoSpacing"/>
            </w:pPr>
          </w:p>
        </w:tc>
      </w:tr>
      <w:tr w:rsidR="003902FF" w14:paraId="598992BD" w14:textId="77777777" w:rsidTr="00E8562C">
        <w:tc>
          <w:tcPr>
            <w:tcW w:w="4117" w:type="dxa"/>
          </w:tcPr>
          <w:p w14:paraId="0390325D" w14:textId="77777777" w:rsidR="003902FF" w:rsidRDefault="003902FF" w:rsidP="00E8562C">
            <w:pPr>
              <w:pStyle w:val="NoSpacing"/>
            </w:pPr>
            <w:r w:rsidRPr="006C6F14">
              <w:t>File structure with logical flow explanation</w:t>
            </w:r>
          </w:p>
        </w:tc>
        <w:tc>
          <w:tcPr>
            <w:tcW w:w="1842" w:type="dxa"/>
          </w:tcPr>
          <w:p w14:paraId="4DE8CC10" w14:textId="77777777" w:rsidR="003902FF" w:rsidRDefault="003902FF" w:rsidP="00E8562C">
            <w:pPr>
              <w:pStyle w:val="NoSpacing"/>
            </w:pPr>
            <w:r>
              <w:t>YES</w:t>
            </w:r>
          </w:p>
        </w:tc>
        <w:tc>
          <w:tcPr>
            <w:tcW w:w="1985" w:type="dxa"/>
          </w:tcPr>
          <w:p w14:paraId="76E95714" w14:textId="77777777" w:rsidR="003902FF" w:rsidRDefault="003902FF" w:rsidP="00E8562C">
            <w:pPr>
              <w:pStyle w:val="NoSpacing"/>
            </w:pPr>
          </w:p>
        </w:tc>
        <w:tc>
          <w:tcPr>
            <w:tcW w:w="1479" w:type="dxa"/>
          </w:tcPr>
          <w:p w14:paraId="70BE8F3A" w14:textId="77777777" w:rsidR="003902FF" w:rsidRDefault="003902FF" w:rsidP="00E8562C">
            <w:pPr>
              <w:pStyle w:val="NoSpacing"/>
            </w:pPr>
          </w:p>
        </w:tc>
      </w:tr>
      <w:tr w:rsidR="003902FF" w14:paraId="1D282113" w14:textId="77777777" w:rsidTr="00E8562C">
        <w:tc>
          <w:tcPr>
            <w:tcW w:w="4117" w:type="dxa"/>
          </w:tcPr>
          <w:p w14:paraId="0DCF4171" w14:textId="77777777" w:rsidR="003902FF" w:rsidRDefault="003902FF" w:rsidP="00E8562C">
            <w:pPr>
              <w:pStyle w:val="NoSpacing"/>
            </w:pPr>
            <w:r w:rsidRPr="006C6F14">
              <w:t>Database design with rationale</w:t>
            </w:r>
          </w:p>
        </w:tc>
        <w:tc>
          <w:tcPr>
            <w:tcW w:w="1842" w:type="dxa"/>
          </w:tcPr>
          <w:p w14:paraId="630E4B4A" w14:textId="77777777" w:rsidR="003902FF" w:rsidRDefault="003902FF" w:rsidP="00E8562C">
            <w:pPr>
              <w:pStyle w:val="NoSpacing"/>
            </w:pPr>
            <w:r>
              <w:t>YES</w:t>
            </w:r>
          </w:p>
        </w:tc>
        <w:tc>
          <w:tcPr>
            <w:tcW w:w="1985" w:type="dxa"/>
          </w:tcPr>
          <w:p w14:paraId="366B3B69" w14:textId="77777777" w:rsidR="003902FF" w:rsidRDefault="003902FF" w:rsidP="00E8562C">
            <w:pPr>
              <w:pStyle w:val="NoSpacing"/>
            </w:pPr>
          </w:p>
        </w:tc>
        <w:tc>
          <w:tcPr>
            <w:tcW w:w="1479" w:type="dxa"/>
          </w:tcPr>
          <w:p w14:paraId="4AD309B4" w14:textId="77777777" w:rsidR="003902FF" w:rsidRDefault="003902FF" w:rsidP="00E8562C">
            <w:pPr>
              <w:pStyle w:val="NoSpacing"/>
            </w:pPr>
          </w:p>
        </w:tc>
      </w:tr>
      <w:tr w:rsidR="003902FF" w14:paraId="7CB1C4AD" w14:textId="77777777" w:rsidTr="00E8562C">
        <w:tc>
          <w:tcPr>
            <w:tcW w:w="4117" w:type="dxa"/>
          </w:tcPr>
          <w:p w14:paraId="278991D9" w14:textId="77777777" w:rsidR="003902FF" w:rsidRPr="006C6F14" w:rsidRDefault="003902FF" w:rsidP="00E8562C">
            <w:pPr>
              <w:pStyle w:val="NoSpacing"/>
              <w:rPr>
                <w:b/>
              </w:rPr>
            </w:pPr>
            <w:r w:rsidRPr="006C6F14">
              <w:rPr>
                <w:b/>
              </w:rPr>
              <w:t>System</w:t>
            </w:r>
          </w:p>
        </w:tc>
        <w:tc>
          <w:tcPr>
            <w:tcW w:w="5306" w:type="dxa"/>
            <w:gridSpan w:val="3"/>
          </w:tcPr>
          <w:p w14:paraId="63ACF14B" w14:textId="77777777" w:rsidR="003902FF" w:rsidRDefault="003902FF" w:rsidP="00E8562C">
            <w:pPr>
              <w:pStyle w:val="NoSpacing"/>
            </w:pPr>
          </w:p>
        </w:tc>
      </w:tr>
      <w:tr w:rsidR="003902FF" w14:paraId="685505F3" w14:textId="77777777" w:rsidTr="00E8562C">
        <w:tc>
          <w:tcPr>
            <w:tcW w:w="4117" w:type="dxa"/>
          </w:tcPr>
          <w:p w14:paraId="4AD31968" w14:textId="77777777" w:rsidR="003902FF" w:rsidRDefault="003902FF" w:rsidP="00E8562C">
            <w:pPr>
              <w:pStyle w:val="NoSpacing"/>
            </w:pPr>
            <w:r w:rsidRPr="006C6F14">
              <w:t>Search function</w:t>
            </w:r>
          </w:p>
        </w:tc>
        <w:tc>
          <w:tcPr>
            <w:tcW w:w="1842" w:type="dxa"/>
          </w:tcPr>
          <w:p w14:paraId="1F828EAA" w14:textId="77777777" w:rsidR="003902FF" w:rsidRDefault="003902FF" w:rsidP="00E8562C">
            <w:pPr>
              <w:pStyle w:val="NoSpacing"/>
            </w:pPr>
            <w:r>
              <w:t>YES</w:t>
            </w:r>
          </w:p>
        </w:tc>
        <w:tc>
          <w:tcPr>
            <w:tcW w:w="1985" w:type="dxa"/>
          </w:tcPr>
          <w:p w14:paraId="6EA7C81A" w14:textId="77777777" w:rsidR="003902FF" w:rsidRDefault="003902FF" w:rsidP="00E8562C">
            <w:pPr>
              <w:pStyle w:val="NoSpacing"/>
            </w:pPr>
          </w:p>
        </w:tc>
        <w:tc>
          <w:tcPr>
            <w:tcW w:w="1479" w:type="dxa"/>
          </w:tcPr>
          <w:p w14:paraId="35B47E10" w14:textId="77777777" w:rsidR="003902FF" w:rsidRDefault="003902FF" w:rsidP="00E8562C">
            <w:pPr>
              <w:pStyle w:val="NoSpacing"/>
            </w:pPr>
          </w:p>
        </w:tc>
      </w:tr>
      <w:tr w:rsidR="003902FF" w14:paraId="4453E03C" w14:textId="77777777" w:rsidTr="00E8562C">
        <w:tc>
          <w:tcPr>
            <w:tcW w:w="4117" w:type="dxa"/>
          </w:tcPr>
          <w:p w14:paraId="20D228D3" w14:textId="77777777" w:rsidR="003902FF" w:rsidRDefault="003902FF" w:rsidP="00E8562C">
            <w:pPr>
              <w:pStyle w:val="NoSpacing"/>
            </w:pPr>
            <w:r w:rsidRPr="006C6F14">
              <w:t>Edit function</w:t>
            </w:r>
          </w:p>
        </w:tc>
        <w:tc>
          <w:tcPr>
            <w:tcW w:w="1842" w:type="dxa"/>
          </w:tcPr>
          <w:p w14:paraId="3974EF8F" w14:textId="77777777" w:rsidR="003902FF" w:rsidRDefault="003902FF" w:rsidP="00E8562C">
            <w:pPr>
              <w:pStyle w:val="NoSpacing"/>
            </w:pPr>
            <w:r>
              <w:t>YES</w:t>
            </w:r>
          </w:p>
        </w:tc>
        <w:tc>
          <w:tcPr>
            <w:tcW w:w="1985" w:type="dxa"/>
          </w:tcPr>
          <w:p w14:paraId="561710AC" w14:textId="77777777" w:rsidR="003902FF" w:rsidRDefault="003902FF" w:rsidP="00E8562C">
            <w:pPr>
              <w:pStyle w:val="NoSpacing"/>
            </w:pPr>
          </w:p>
        </w:tc>
        <w:tc>
          <w:tcPr>
            <w:tcW w:w="1479" w:type="dxa"/>
          </w:tcPr>
          <w:p w14:paraId="4DE77A83" w14:textId="77777777" w:rsidR="003902FF" w:rsidRDefault="003902FF" w:rsidP="00E8562C">
            <w:pPr>
              <w:pStyle w:val="NoSpacing"/>
            </w:pPr>
          </w:p>
        </w:tc>
      </w:tr>
      <w:tr w:rsidR="003902FF" w14:paraId="34D5855C" w14:textId="77777777" w:rsidTr="00E8562C">
        <w:tc>
          <w:tcPr>
            <w:tcW w:w="4117" w:type="dxa"/>
          </w:tcPr>
          <w:p w14:paraId="60CE462C" w14:textId="77777777" w:rsidR="003902FF" w:rsidRDefault="003902FF" w:rsidP="00E8562C">
            <w:pPr>
              <w:pStyle w:val="NoSpacing"/>
            </w:pPr>
            <w:r w:rsidRPr="006C6F14">
              <w:t>Add function</w:t>
            </w:r>
          </w:p>
        </w:tc>
        <w:tc>
          <w:tcPr>
            <w:tcW w:w="1842" w:type="dxa"/>
          </w:tcPr>
          <w:p w14:paraId="6466E0CC" w14:textId="77777777" w:rsidR="003902FF" w:rsidRDefault="003902FF" w:rsidP="00E8562C">
            <w:pPr>
              <w:pStyle w:val="NoSpacing"/>
            </w:pPr>
            <w:r>
              <w:t>YES</w:t>
            </w:r>
          </w:p>
        </w:tc>
        <w:tc>
          <w:tcPr>
            <w:tcW w:w="1985" w:type="dxa"/>
          </w:tcPr>
          <w:p w14:paraId="59CAD1A4" w14:textId="77777777" w:rsidR="003902FF" w:rsidRDefault="003902FF" w:rsidP="00E8562C">
            <w:pPr>
              <w:pStyle w:val="NoSpacing"/>
            </w:pPr>
          </w:p>
        </w:tc>
        <w:tc>
          <w:tcPr>
            <w:tcW w:w="1479" w:type="dxa"/>
          </w:tcPr>
          <w:p w14:paraId="54D9711F" w14:textId="77777777" w:rsidR="003902FF" w:rsidRDefault="003902FF" w:rsidP="00E8562C">
            <w:pPr>
              <w:pStyle w:val="NoSpacing"/>
            </w:pPr>
          </w:p>
        </w:tc>
      </w:tr>
      <w:tr w:rsidR="003902FF" w14:paraId="67F0A562" w14:textId="77777777" w:rsidTr="00E8562C">
        <w:tc>
          <w:tcPr>
            <w:tcW w:w="4117" w:type="dxa"/>
          </w:tcPr>
          <w:p w14:paraId="7E69DEC1" w14:textId="77777777" w:rsidR="003902FF" w:rsidRPr="006C6F14" w:rsidRDefault="003902FF" w:rsidP="00E8562C">
            <w:pPr>
              <w:pStyle w:val="NoSpacing"/>
            </w:pPr>
            <w:r w:rsidRPr="006C6F14">
              <w:t>Delete function</w:t>
            </w:r>
          </w:p>
        </w:tc>
        <w:tc>
          <w:tcPr>
            <w:tcW w:w="1842" w:type="dxa"/>
          </w:tcPr>
          <w:p w14:paraId="3E938521" w14:textId="77777777" w:rsidR="003902FF" w:rsidRDefault="003902FF" w:rsidP="00E8562C">
            <w:pPr>
              <w:pStyle w:val="NoSpacing"/>
            </w:pPr>
            <w:r>
              <w:t>YES</w:t>
            </w:r>
          </w:p>
        </w:tc>
        <w:tc>
          <w:tcPr>
            <w:tcW w:w="1985" w:type="dxa"/>
          </w:tcPr>
          <w:p w14:paraId="3C6715EF" w14:textId="77777777" w:rsidR="003902FF" w:rsidRDefault="003902FF" w:rsidP="00E8562C">
            <w:pPr>
              <w:pStyle w:val="NoSpacing"/>
            </w:pPr>
          </w:p>
        </w:tc>
        <w:tc>
          <w:tcPr>
            <w:tcW w:w="1479" w:type="dxa"/>
          </w:tcPr>
          <w:p w14:paraId="59C14E96" w14:textId="77777777" w:rsidR="003902FF" w:rsidRDefault="003902FF" w:rsidP="00E8562C">
            <w:pPr>
              <w:pStyle w:val="NoSpacing"/>
            </w:pPr>
          </w:p>
        </w:tc>
      </w:tr>
      <w:tr w:rsidR="003902FF" w14:paraId="04AE919E" w14:textId="77777777" w:rsidTr="00E8562C">
        <w:tc>
          <w:tcPr>
            <w:tcW w:w="4117" w:type="dxa"/>
          </w:tcPr>
          <w:p w14:paraId="16059917" w14:textId="77777777" w:rsidR="003902FF" w:rsidRPr="006C6F14" w:rsidRDefault="003902FF" w:rsidP="00E8562C">
            <w:pPr>
              <w:pStyle w:val="NoSpacing"/>
            </w:pPr>
            <w:r w:rsidRPr="006C6F14">
              <w:t>Use of front-end template</w:t>
            </w:r>
          </w:p>
        </w:tc>
        <w:tc>
          <w:tcPr>
            <w:tcW w:w="1842" w:type="dxa"/>
          </w:tcPr>
          <w:p w14:paraId="6FCEBDD3" w14:textId="77777777" w:rsidR="003902FF" w:rsidRDefault="003902FF" w:rsidP="00E8562C">
            <w:pPr>
              <w:pStyle w:val="NoSpacing"/>
            </w:pPr>
            <w:r>
              <w:t>YES</w:t>
            </w:r>
          </w:p>
        </w:tc>
        <w:tc>
          <w:tcPr>
            <w:tcW w:w="1985" w:type="dxa"/>
          </w:tcPr>
          <w:p w14:paraId="695549E0" w14:textId="77777777" w:rsidR="003902FF" w:rsidRDefault="003902FF" w:rsidP="00E8562C">
            <w:pPr>
              <w:pStyle w:val="NoSpacing"/>
            </w:pPr>
          </w:p>
        </w:tc>
        <w:tc>
          <w:tcPr>
            <w:tcW w:w="1479" w:type="dxa"/>
          </w:tcPr>
          <w:p w14:paraId="08000AE4" w14:textId="77777777" w:rsidR="003902FF" w:rsidRDefault="003902FF" w:rsidP="00E8562C">
            <w:pPr>
              <w:pStyle w:val="NoSpacing"/>
            </w:pPr>
          </w:p>
        </w:tc>
      </w:tr>
      <w:tr w:rsidR="003902FF" w14:paraId="306C649B" w14:textId="77777777" w:rsidTr="00E8562C">
        <w:tc>
          <w:tcPr>
            <w:tcW w:w="4117" w:type="dxa"/>
          </w:tcPr>
          <w:p w14:paraId="38150422" w14:textId="77777777" w:rsidR="003902FF" w:rsidRPr="006C6F14" w:rsidRDefault="003902FF" w:rsidP="00E8562C">
            <w:pPr>
              <w:pStyle w:val="NoSpacing"/>
            </w:pPr>
            <w:r w:rsidRPr="006C6F14">
              <w:t>Additional features</w:t>
            </w:r>
          </w:p>
        </w:tc>
        <w:tc>
          <w:tcPr>
            <w:tcW w:w="1842" w:type="dxa"/>
          </w:tcPr>
          <w:p w14:paraId="194C6CDD" w14:textId="77777777" w:rsidR="003902FF" w:rsidRDefault="003902FF" w:rsidP="00E8562C">
            <w:pPr>
              <w:pStyle w:val="NoSpacing"/>
            </w:pPr>
          </w:p>
        </w:tc>
        <w:tc>
          <w:tcPr>
            <w:tcW w:w="1985" w:type="dxa"/>
          </w:tcPr>
          <w:p w14:paraId="23F90BF7" w14:textId="77777777" w:rsidR="003902FF" w:rsidRDefault="003902FF" w:rsidP="00E8562C">
            <w:pPr>
              <w:pStyle w:val="NoSpacing"/>
            </w:pPr>
            <w:r>
              <w:t>Item_IDs descend in order</w:t>
            </w:r>
          </w:p>
        </w:tc>
        <w:tc>
          <w:tcPr>
            <w:tcW w:w="1479" w:type="dxa"/>
          </w:tcPr>
          <w:p w14:paraId="244CC69E" w14:textId="77777777" w:rsidR="003902FF" w:rsidRDefault="003902FF" w:rsidP="00E8562C">
            <w:pPr>
              <w:pStyle w:val="NoSpacing"/>
            </w:pPr>
          </w:p>
        </w:tc>
      </w:tr>
    </w:tbl>
    <w:p w14:paraId="495C538B" w14:textId="77777777" w:rsidR="003902FF" w:rsidRDefault="003902FF" w:rsidP="00457915">
      <w:pPr>
        <w:rPr>
          <w:b/>
        </w:rPr>
      </w:pPr>
    </w:p>
    <w:p w14:paraId="75FDCF0A" w14:textId="77777777" w:rsidR="003902FF" w:rsidRDefault="003902FF" w:rsidP="003902FF">
      <w:pPr>
        <w:pStyle w:val="NoSpacing"/>
        <w:spacing w:after="120"/>
        <w:rPr>
          <w:b/>
        </w:rPr>
      </w:pPr>
      <w:r w:rsidRPr="006C6F14">
        <w:rPr>
          <w:b/>
        </w:rPr>
        <w:t>In your own opinion, what is the best part of your work?</w:t>
      </w:r>
    </w:p>
    <w:p w14:paraId="24FCA0C8" w14:textId="77777777" w:rsidR="003902FF" w:rsidRDefault="00A63421" w:rsidP="003902FF">
      <w:pPr>
        <w:pStyle w:val="NoSpacing"/>
        <w:spacing w:after="120"/>
      </w:pPr>
      <w:r>
        <w:t>I am most proud of having an ID search as well as a general search. This is because an ID search allows for users to search for</w:t>
      </w:r>
      <w:r w:rsidR="00ED32B9">
        <w:t xml:space="preserve"> details about</w:t>
      </w:r>
      <w:r>
        <w:t xml:space="preserve"> very specific items. </w:t>
      </w:r>
    </w:p>
    <w:p w14:paraId="0AB0CCBC" w14:textId="77777777" w:rsidR="006A55EF" w:rsidRPr="006C6F14" w:rsidRDefault="006A55EF" w:rsidP="006A55EF">
      <w:pPr>
        <w:pStyle w:val="NoSpacing"/>
        <w:spacing w:after="120"/>
        <w:rPr>
          <w:b/>
        </w:rPr>
      </w:pPr>
      <w:r w:rsidRPr="006C6F14">
        <w:rPr>
          <w:b/>
        </w:rPr>
        <w:t>In your own opinion, what is the worst part of your work?</w:t>
      </w:r>
    </w:p>
    <w:p w14:paraId="3BAB04FD" w14:textId="77777777" w:rsidR="003902FF" w:rsidRDefault="006A55EF" w:rsidP="006A55EF">
      <w:pPr>
        <w:pStyle w:val="NoSpacing"/>
        <w:spacing w:after="120"/>
      </w:pPr>
      <w:r>
        <w:t>I’m not particularly happy with the fact that I could not find a way to give the user a proper error message when failing to edit product details. Instead they are asked to re-direct to the product list page. I understand I could have at least styled this page. However, I was l</w:t>
      </w:r>
      <w:r w:rsidR="00236312">
        <w:t>imited on</w:t>
      </w:r>
      <w:r>
        <w:t xml:space="preserve"> time.</w:t>
      </w:r>
    </w:p>
    <w:p w14:paraId="2AEB3CB2" w14:textId="77777777" w:rsidR="00AF2B42" w:rsidRDefault="00AF2B42" w:rsidP="00AF2B42">
      <w:pPr>
        <w:pStyle w:val="NoSpacing"/>
        <w:spacing w:after="120"/>
        <w:rPr>
          <w:b/>
        </w:rPr>
      </w:pPr>
    </w:p>
    <w:p w14:paraId="1D8449E4" w14:textId="77777777" w:rsidR="00AF2B42" w:rsidRDefault="00AF2B42" w:rsidP="00AF2B42">
      <w:pPr>
        <w:pStyle w:val="NoSpacing"/>
        <w:spacing w:after="120"/>
        <w:rPr>
          <w:b/>
        </w:rPr>
      </w:pPr>
      <w:r w:rsidRPr="006C6F14">
        <w:rPr>
          <w:b/>
        </w:rPr>
        <w:lastRenderedPageBreak/>
        <w:t xml:space="preserve">In your own opinion, what is the part you struggled most </w:t>
      </w:r>
      <w:r>
        <w:rPr>
          <w:b/>
        </w:rPr>
        <w:t>with</w:t>
      </w:r>
      <w:r w:rsidRPr="006C6F14">
        <w:rPr>
          <w:b/>
        </w:rPr>
        <w:t>?</w:t>
      </w:r>
    </w:p>
    <w:p w14:paraId="77135F68" w14:textId="77777777" w:rsidR="00AF2B42" w:rsidRPr="00AF2B42" w:rsidRDefault="00AF2B42" w:rsidP="00AF2B42">
      <w:pPr>
        <w:pStyle w:val="NoSpacing"/>
        <w:spacing w:after="120"/>
      </w:pPr>
      <w:r>
        <w:t>Definitely</w:t>
      </w:r>
      <w:r w:rsidR="00332E78">
        <w:t xml:space="preserve"> the update/edit script!</w:t>
      </w:r>
      <w:r>
        <w:t xml:space="preserve"> </w:t>
      </w:r>
    </w:p>
    <w:p w14:paraId="3D3FFFBC" w14:textId="2F8AECC3" w:rsidR="00AF2B42" w:rsidRDefault="00AF2B42" w:rsidP="006A55EF">
      <w:pPr>
        <w:pStyle w:val="NoSpacing"/>
        <w:spacing w:after="120"/>
      </w:pPr>
      <w:bookmarkStart w:id="0" w:name="_GoBack"/>
      <w:bookmarkEnd w:id="0"/>
    </w:p>
    <w:p w14:paraId="5B4298F3" w14:textId="77777777" w:rsidR="003902FF" w:rsidRDefault="003902FF" w:rsidP="003902FF">
      <w:pPr>
        <w:pStyle w:val="NoSpacing"/>
      </w:pPr>
    </w:p>
    <w:p w14:paraId="24F29153" w14:textId="77777777" w:rsidR="003902FF" w:rsidRPr="003902FF" w:rsidRDefault="003902FF" w:rsidP="00457915">
      <w:pPr>
        <w:rPr>
          <w:b/>
        </w:rPr>
      </w:pPr>
    </w:p>
    <w:sectPr w:rsidR="003902FF" w:rsidRPr="003902F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183C29" w14:textId="77777777" w:rsidR="008C1CB3" w:rsidRDefault="008C1CB3" w:rsidP="001F184C">
      <w:pPr>
        <w:spacing w:after="0" w:line="240" w:lineRule="auto"/>
      </w:pPr>
      <w:r>
        <w:separator/>
      </w:r>
    </w:p>
  </w:endnote>
  <w:endnote w:type="continuationSeparator" w:id="0">
    <w:p w14:paraId="49C8E5DB" w14:textId="77777777" w:rsidR="008C1CB3" w:rsidRDefault="008C1CB3" w:rsidP="001F1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0BD54A" w14:textId="77777777" w:rsidR="008C1CB3" w:rsidRDefault="008C1CB3" w:rsidP="001F184C">
      <w:pPr>
        <w:spacing w:after="0" w:line="240" w:lineRule="auto"/>
      </w:pPr>
      <w:r>
        <w:separator/>
      </w:r>
    </w:p>
  </w:footnote>
  <w:footnote w:type="continuationSeparator" w:id="0">
    <w:p w14:paraId="5F022A28" w14:textId="77777777" w:rsidR="008C1CB3" w:rsidRDefault="008C1CB3" w:rsidP="001F18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82540" w14:textId="77777777" w:rsidR="001F184C" w:rsidRDefault="001F184C">
    <w:pPr>
      <w:pStyle w:val="Header"/>
    </w:pPr>
    <w:r>
      <w:t>Leo Edwards</w:t>
    </w:r>
    <w:r>
      <w:tab/>
      <w:t>Web-Technology Integration</w:t>
    </w:r>
    <w:r>
      <w:tab/>
      <w:t>12/12/2016</w:t>
    </w:r>
  </w:p>
  <w:p w14:paraId="0899D4D5" w14:textId="77777777" w:rsidR="001F184C" w:rsidRDefault="001F184C">
    <w:pPr>
      <w:pStyle w:val="Header"/>
    </w:pPr>
    <w:r>
      <w:t>i7439021</w:t>
    </w:r>
    <w:r>
      <w:tab/>
      <w:t>Stock Management Console Development</w:t>
    </w:r>
    <w:r>
      <w:tab/>
      <w:t>Student Ref: 4817404</w:t>
    </w:r>
  </w:p>
  <w:p w14:paraId="108694EC" w14:textId="77777777" w:rsidR="001F184C" w:rsidRDefault="001F184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84C"/>
    <w:rsid w:val="00000CC2"/>
    <w:rsid w:val="000444BF"/>
    <w:rsid w:val="00087D45"/>
    <w:rsid w:val="000B0C05"/>
    <w:rsid w:val="001F184C"/>
    <w:rsid w:val="00236312"/>
    <w:rsid w:val="002556F4"/>
    <w:rsid w:val="00266000"/>
    <w:rsid w:val="002A6309"/>
    <w:rsid w:val="00332E78"/>
    <w:rsid w:val="003902FF"/>
    <w:rsid w:val="0041669D"/>
    <w:rsid w:val="004332D7"/>
    <w:rsid w:val="00457915"/>
    <w:rsid w:val="005E1934"/>
    <w:rsid w:val="00631907"/>
    <w:rsid w:val="006A55EF"/>
    <w:rsid w:val="006F609A"/>
    <w:rsid w:val="00792D45"/>
    <w:rsid w:val="007E4EC6"/>
    <w:rsid w:val="008C1CB3"/>
    <w:rsid w:val="008C769E"/>
    <w:rsid w:val="0090311F"/>
    <w:rsid w:val="00923EDF"/>
    <w:rsid w:val="00926F92"/>
    <w:rsid w:val="00A63421"/>
    <w:rsid w:val="00AF2B42"/>
    <w:rsid w:val="00B52E65"/>
    <w:rsid w:val="00C0128C"/>
    <w:rsid w:val="00C6337D"/>
    <w:rsid w:val="00C85878"/>
    <w:rsid w:val="00CF2C8D"/>
    <w:rsid w:val="00D13A4B"/>
    <w:rsid w:val="00DC39AD"/>
    <w:rsid w:val="00E43599"/>
    <w:rsid w:val="00EB5F2A"/>
    <w:rsid w:val="00ED32B9"/>
    <w:rsid w:val="00F65918"/>
    <w:rsid w:val="00FE10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593C5"/>
  <w15:chartTrackingRefBased/>
  <w15:docId w15:val="{B232E6D3-2BB8-49B4-A015-5F3F89587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18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184C"/>
  </w:style>
  <w:style w:type="paragraph" w:styleId="Footer">
    <w:name w:val="footer"/>
    <w:basedOn w:val="Normal"/>
    <w:link w:val="FooterChar"/>
    <w:uiPriority w:val="99"/>
    <w:unhideWhenUsed/>
    <w:rsid w:val="001F18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184C"/>
  </w:style>
  <w:style w:type="character" w:styleId="Hyperlink">
    <w:name w:val="Hyperlink"/>
    <w:basedOn w:val="DefaultParagraphFont"/>
    <w:uiPriority w:val="99"/>
    <w:unhideWhenUsed/>
    <w:rsid w:val="00457915"/>
    <w:rPr>
      <w:color w:val="0563C1" w:themeColor="hyperlink"/>
      <w:u w:val="single"/>
    </w:rPr>
  </w:style>
  <w:style w:type="paragraph" w:styleId="NoSpacing">
    <w:name w:val="No Spacing"/>
    <w:uiPriority w:val="1"/>
    <w:qFormat/>
    <w:rsid w:val="003902FF"/>
    <w:pPr>
      <w:spacing w:after="0" w:line="240" w:lineRule="auto"/>
    </w:pPr>
  </w:style>
  <w:style w:type="table" w:styleId="TableGrid">
    <w:name w:val="Table Grid"/>
    <w:basedOn w:val="TableNormal"/>
    <w:uiPriority w:val="59"/>
    <w:rsid w:val="00390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tudent30712.bucomputing.uk/consol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70EB4-2A22-485E-9B97-073242172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3</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Edwards</dc:creator>
  <cp:keywords/>
  <dc:description/>
  <cp:lastModifiedBy>Leo Edwards</cp:lastModifiedBy>
  <cp:revision>30</cp:revision>
  <dcterms:created xsi:type="dcterms:W3CDTF">2016-12-12T05:33:00Z</dcterms:created>
  <dcterms:modified xsi:type="dcterms:W3CDTF">2016-12-12T08:11:00Z</dcterms:modified>
</cp:coreProperties>
</file>