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6CD50BB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3EFF875F" w:rsidR="00D151A5" w:rsidRDefault="00FD7B2E">
            <w:r>
              <w:t>KALIDERES</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78299F51" w:rsidR="00D151A5" w:rsidRDefault="00FD7B2E">
            <w:proofErr w:type="spellStart"/>
            <w:r>
              <w:t>FlowUp</w:t>
            </w:r>
            <w:proofErr w:type="spellEnd"/>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5E989891" w:rsidR="00D151A5" w:rsidRDefault="00FD7B2E">
            <w:r>
              <w:t>CARLOS LEE</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34806F93" w:rsidR="00D151A5" w:rsidRDefault="00FD7B2E">
            <w:hyperlink r:id="rId10" w:history="1">
              <w:r w:rsidRPr="00D66A56">
                <w:rPr>
                  <w:rStyle w:val="Hyperlink"/>
                </w:rPr>
                <w:t>Carlosleetest2@gmail.com</w:t>
              </w:r>
            </w:hyperlink>
            <w:r>
              <w:t xml:space="preserve"> +60 176484186</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3DB7FE3A" w:rsidR="00D151A5" w:rsidRDefault="00FD7B2E">
            <w:r>
              <w:t>Asia Pacific University</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25EB6B97" w:rsidR="00D151A5" w:rsidRDefault="00D47F5C">
            <w:hyperlink r:id="rId11" w:history="1">
              <w:r w:rsidRPr="00D47F5C">
                <w:rPr>
                  <w:rStyle w:val="Hyperlink"/>
                </w:rPr>
                <w:t>https://flowup-mvp.replit.app</w:t>
              </w:r>
            </w:hyperlink>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55F1345D" w:rsidR="00D151A5" w:rsidRDefault="00FD7B2E">
            <w:r>
              <w:rPr>
                <w:rFonts w:ascii="Times New Roman" w:eastAsia="Times New Roman" w:hAnsi="Times New Roman"/>
                <w:sz w:val="22"/>
              </w:rPr>
              <w:t>https://github.com/lee-carlos/SDCHACK_KALIDERES_1</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497C79A7" w14:textId="77777777" w:rsidR="00D151A5" w:rsidRDefault="00D151A5">
            <w:r>
              <w:rPr>
                <w:rFonts w:ascii="Times New Roman" w:eastAsia="Times New Roman" w:hAnsi="Times New Roman"/>
                <w:b/>
                <w:sz w:val="22"/>
              </w:rPr>
              <w:t>Flow:</w:t>
            </w:r>
            <w:r>
              <w:rPr>
                <w:rFonts w:ascii="Times New Roman" w:eastAsia="Times New Roman" w:hAnsi="Times New Roman"/>
                <w:sz w:val="22"/>
              </w:rPr>
              <w:t xml:space="preserve"> user → web app → backend → database → AI → human approval, hosted on the cloud.</w:t>
            </w:r>
          </w:p>
          <w:p w14:paraId="76D39D26" w14:textId="77777777" w:rsidR="00D151A5" w:rsidRDefault="00D151A5">
            <w:r>
              <w:rPr>
                <w:rFonts w:ascii="Times New Roman" w:eastAsia="Times New Roman" w:hAnsi="Times New Roman"/>
                <w:b/>
                <w:sz w:val="22"/>
              </w:rPr>
              <w:t>Users and app:</w:t>
            </w:r>
            <w:r>
              <w:rPr>
                <w:rFonts w:ascii="Times New Roman" w:eastAsia="Times New Roman" w:hAnsi="Times New Roman"/>
                <w:sz w:val="22"/>
              </w:rPr>
              <w:t xml:space="preserve"> owner, cashier, supply, finance and analyst use the FlowUp web app (React + TypeScript), published through Replit Deployments.</w:t>
            </w:r>
          </w:p>
          <w:p w14:paraId="2F40C4F9" w14:textId="77777777" w:rsidR="00D151A5" w:rsidRDefault="00D151A5">
            <w:r>
              <w:rPr>
                <w:rFonts w:ascii="Times New Roman" w:eastAsia="Times New Roman" w:hAnsi="Times New Roman"/>
                <w:b/>
                <w:sz w:val="22"/>
              </w:rPr>
              <w:t>Backend:</w:t>
            </w:r>
            <w:r>
              <w:rPr>
                <w:rFonts w:ascii="Times New Roman" w:eastAsia="Times New Roman" w:hAnsi="Times New Roman"/>
                <w:sz w:val="22"/>
              </w:rPr>
              <w:t xml:space="preserve"> a Python FastAPI service runs rule-based logic that calculates every number (stock reminder, EOQ, holding cost, supplier score) and runs the reconciliation check: opening stock + goods in − cost of goods sold = closing stock.</w:t>
            </w:r>
          </w:p>
          <w:p w14:paraId="62D15C32" w14:textId="77777777" w:rsidR="00D151A5" w:rsidRDefault="00D151A5">
            <w:r>
              <w:rPr>
                <w:rFonts w:ascii="Times New Roman" w:eastAsia="Times New Roman" w:hAnsi="Times New Roman"/>
                <w:b/>
                <w:sz w:val="22"/>
              </w:rPr>
              <w:t>Database:</w:t>
            </w:r>
            <w:r>
              <w:rPr>
                <w:rFonts w:ascii="Times New Roman" w:eastAsia="Times New Roman" w:hAnsi="Times New Roman"/>
                <w:sz w:val="22"/>
              </w:rPr>
              <w:t xml:space="preserve"> synthetic store data in a Replit-hosted PostgreSQL database.</w:t>
            </w:r>
          </w:p>
          <w:p w14:paraId="14CADEE8" w14:textId="77777777" w:rsidR="00D151A5" w:rsidRDefault="00D151A5">
            <w:r>
              <w:rPr>
                <w:rFonts w:ascii="Times New Roman" w:eastAsia="Times New Roman" w:hAnsi="Times New Roman"/>
                <w:b/>
                <w:sz w:val="22"/>
              </w:rPr>
              <w:t>AI:</w:t>
            </w:r>
            <w:r>
              <w:rPr>
                <w:rFonts w:ascii="Times New Roman" w:eastAsia="Times New Roman" w:hAnsi="Times New Roman"/>
                <w:sz w:val="22"/>
              </w:rPr>
              <w:t xml:space="preserve"> limited, structured results go to the AI integration built into Replit. There is no separate AI service. It returns short explanations and supplier message drafts, with a template fallback if it is unavailable.</w:t>
            </w:r>
          </w:p>
          <w:p w14:paraId="45D61D9B" w14:textId="77777777" w:rsidR="00D151A5" w:rsidRDefault="00D151A5">
            <w:r>
              <w:rPr>
                <w:rFonts w:ascii="Times New Roman" w:eastAsia="Times New Roman" w:hAnsi="Times New Roman"/>
                <w:b/>
                <w:sz w:val="22"/>
              </w:rPr>
              <w:t>Human approval:</w:t>
            </w:r>
            <w:r>
              <w:rPr>
                <w:rFonts w:ascii="Times New Roman" w:eastAsia="Times New Roman" w:hAnsi="Times New Roman"/>
                <w:sz w:val="22"/>
              </w:rPr>
              <w:t xml:space="preserve"> a person verifies or corrects flagged data, and every action is kept in an audit log.</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77777777" w:rsidR="00D151A5" w:rsidRDefault="00D151A5">
            <w:r>
              <w:rPr>
                <w:rFonts w:ascii="Times New Roman" w:eastAsia="Times New Roman" w:hAnsi="Times New Roman"/>
                <w:sz w:val="22"/>
              </w:rPr>
              <w:t>PostgreSQL</w:t>
            </w:r>
          </w:p>
        </w:tc>
        <w:tc>
          <w:tcPr>
            <w:tcW w:w="3960" w:type="dxa"/>
            <w:tcMar>
              <w:top w:w="100" w:type="dxa"/>
              <w:left w:w="140" w:type="dxa"/>
              <w:bottom w:w="100" w:type="dxa"/>
              <w:right w:w="100" w:type="dxa"/>
            </w:tcMar>
          </w:tcPr>
          <w:p w14:paraId="52AC184D" w14:textId="77777777" w:rsidR="00D151A5" w:rsidRDefault="00D151A5">
            <w:r>
              <w:rPr>
                <w:rFonts w:ascii="Times New Roman" w:eastAsia="Times New Roman" w:hAnsi="Times New Roman"/>
                <w:sz w:val="22"/>
              </w:rPr>
              <w:t>Relational database for products, sales, stock, suppliers and finance</w:t>
            </w:r>
          </w:p>
        </w:tc>
        <w:tc>
          <w:tcPr>
            <w:tcW w:w="2100" w:type="dxa"/>
            <w:tcMar>
              <w:top w:w="100" w:type="dxa"/>
              <w:left w:w="140" w:type="dxa"/>
              <w:bottom w:w="100" w:type="dxa"/>
              <w:right w:w="100" w:type="dxa"/>
            </w:tcMar>
          </w:tcPr>
          <w:p w14:paraId="2F2D34D7" w14:textId="77777777" w:rsidR="00D151A5" w:rsidRDefault="00D151A5">
            <w:r>
              <w:rPr>
                <w:rFonts w:ascii="Times New Roman" w:eastAsia="Times New Roman" w:hAnsi="Times New Roman"/>
                <w:sz w:val="22"/>
              </w:rPr>
              <w:t>PostgreSQL License</w:t>
            </w:r>
          </w:p>
        </w:tc>
      </w:tr>
      <w:tr w:rsidR="00D151A5" w14:paraId="459D295C" w14:textId="77777777">
        <w:trPr>
          <w:cantSplit/>
          <w:trHeight w:val="520"/>
        </w:trPr>
        <w:tc>
          <w:tcPr>
            <w:tcW w:w="3300" w:type="dxa"/>
            <w:tcMar>
              <w:top w:w="100" w:type="dxa"/>
              <w:left w:w="140" w:type="dxa"/>
              <w:bottom w:w="100" w:type="dxa"/>
              <w:right w:w="100" w:type="dxa"/>
            </w:tcMar>
          </w:tcPr>
          <w:p w14:paraId="5DD61AAB" w14:textId="77777777" w:rsidR="00D151A5" w:rsidRDefault="00D151A5">
            <w:r>
              <w:rPr>
                <w:rFonts w:ascii="Times New Roman" w:eastAsia="Times New Roman" w:hAnsi="Times New Roman"/>
                <w:sz w:val="22"/>
              </w:rPr>
              <w:t>React</w:t>
            </w:r>
          </w:p>
        </w:tc>
        <w:tc>
          <w:tcPr>
            <w:tcW w:w="3960" w:type="dxa"/>
            <w:tcMar>
              <w:top w:w="100" w:type="dxa"/>
              <w:left w:w="140" w:type="dxa"/>
              <w:bottom w:w="100" w:type="dxa"/>
              <w:right w:w="100" w:type="dxa"/>
            </w:tcMar>
          </w:tcPr>
          <w:p w14:paraId="79C9EA75" w14:textId="77777777" w:rsidR="00D151A5" w:rsidRDefault="00D151A5">
            <w:r>
              <w:rPr>
                <w:rFonts w:ascii="Times New Roman" w:eastAsia="Times New Roman" w:hAnsi="Times New Roman"/>
                <w:sz w:val="22"/>
              </w:rPr>
              <w:t>Web interface, dashboards and charts</w:t>
            </w:r>
          </w:p>
        </w:tc>
        <w:tc>
          <w:tcPr>
            <w:tcW w:w="2100" w:type="dxa"/>
            <w:tcMar>
              <w:top w:w="100" w:type="dxa"/>
              <w:left w:w="140" w:type="dxa"/>
              <w:bottom w:w="100" w:type="dxa"/>
              <w:right w:w="100" w:type="dxa"/>
            </w:tcMar>
          </w:tcPr>
          <w:p w14:paraId="523490A0" w14:textId="77777777" w:rsidR="00D151A5" w:rsidRDefault="00D151A5">
            <w:r>
              <w:rPr>
                <w:rFonts w:ascii="Times New Roman" w:eastAsia="Times New Roman" w:hAnsi="Times New Roman"/>
                <w:sz w:val="22"/>
              </w:rPr>
              <w:t>MIT</w:t>
            </w:r>
          </w:p>
        </w:tc>
      </w:tr>
      <w:tr w:rsidR="00D151A5" w14:paraId="2EB39EEB" w14:textId="77777777">
        <w:trPr>
          <w:cantSplit/>
          <w:trHeight w:val="520"/>
        </w:trPr>
        <w:tc>
          <w:tcPr>
            <w:tcW w:w="3300" w:type="dxa"/>
            <w:tcMar>
              <w:top w:w="100" w:type="dxa"/>
              <w:left w:w="140" w:type="dxa"/>
              <w:bottom w:w="100" w:type="dxa"/>
              <w:right w:w="100" w:type="dxa"/>
            </w:tcMar>
          </w:tcPr>
          <w:p w14:paraId="39488317" w14:textId="77777777" w:rsidR="00D151A5" w:rsidRDefault="00D151A5">
            <w:r>
              <w:rPr>
                <w:rFonts w:ascii="Times New Roman" w:eastAsia="Times New Roman" w:hAnsi="Times New Roman"/>
                <w:sz w:val="22"/>
              </w:rPr>
              <w:t>TypeScript</w:t>
            </w:r>
          </w:p>
        </w:tc>
        <w:tc>
          <w:tcPr>
            <w:tcW w:w="3960" w:type="dxa"/>
            <w:tcMar>
              <w:top w:w="100" w:type="dxa"/>
              <w:left w:w="140" w:type="dxa"/>
              <w:bottom w:w="100" w:type="dxa"/>
              <w:right w:w="100" w:type="dxa"/>
            </w:tcMar>
          </w:tcPr>
          <w:p w14:paraId="2DD9ECF0" w14:textId="77777777" w:rsidR="00D151A5" w:rsidRDefault="00D151A5">
            <w:r>
              <w:rPr>
                <w:rFonts w:ascii="Times New Roman" w:eastAsia="Times New Roman" w:hAnsi="Times New Roman"/>
                <w:sz w:val="22"/>
              </w:rPr>
              <w:t>Typed language for the frontend</w:t>
            </w:r>
          </w:p>
        </w:tc>
        <w:tc>
          <w:tcPr>
            <w:tcW w:w="2100" w:type="dxa"/>
            <w:tcMar>
              <w:top w:w="100" w:type="dxa"/>
              <w:left w:w="140" w:type="dxa"/>
              <w:bottom w:w="100" w:type="dxa"/>
              <w:right w:w="100" w:type="dxa"/>
            </w:tcMar>
          </w:tcPr>
          <w:p w14:paraId="1C637607" w14:textId="77777777" w:rsidR="00D151A5" w:rsidRDefault="00D151A5">
            <w:r>
              <w:rPr>
                <w:rFonts w:ascii="Times New Roman" w:eastAsia="Times New Roman" w:hAnsi="Times New Roman"/>
                <w:sz w:val="22"/>
              </w:rPr>
              <w:t>Apache-2.0</w:t>
            </w:r>
          </w:p>
        </w:tc>
      </w:tr>
      <w:tr w:rsidR="00D151A5" w14:paraId="10366C36" w14:textId="77777777">
        <w:trPr>
          <w:cantSplit/>
          <w:trHeight w:val="520"/>
        </w:trPr>
        <w:tc>
          <w:tcPr>
            <w:tcW w:w="3300" w:type="dxa"/>
            <w:tcMar>
              <w:top w:w="100" w:type="dxa"/>
              <w:left w:w="140" w:type="dxa"/>
              <w:bottom w:w="100" w:type="dxa"/>
              <w:right w:w="100" w:type="dxa"/>
            </w:tcMar>
          </w:tcPr>
          <w:p w14:paraId="3BE475F0" w14:textId="77777777" w:rsidR="00D151A5" w:rsidRDefault="00D151A5">
            <w:r>
              <w:rPr>
                <w:rFonts w:ascii="Times New Roman" w:eastAsia="Times New Roman" w:hAnsi="Times New Roman"/>
                <w:sz w:val="22"/>
              </w:rPr>
              <w:t>Python + FastAPI</w:t>
            </w:r>
          </w:p>
        </w:tc>
        <w:tc>
          <w:tcPr>
            <w:tcW w:w="3960" w:type="dxa"/>
            <w:tcMar>
              <w:top w:w="100" w:type="dxa"/>
              <w:left w:w="140" w:type="dxa"/>
              <w:bottom w:w="100" w:type="dxa"/>
              <w:right w:w="100" w:type="dxa"/>
            </w:tcMar>
          </w:tcPr>
          <w:p w14:paraId="468D467D" w14:textId="77777777" w:rsidR="00D151A5" w:rsidRDefault="00D151A5">
            <w:r>
              <w:rPr>
                <w:rFonts w:ascii="Times New Roman" w:eastAsia="Times New Roman" w:hAnsi="Times New Roman"/>
                <w:sz w:val="22"/>
              </w:rPr>
              <w:t>Backend API and rule-based calculation logic</w:t>
            </w:r>
          </w:p>
        </w:tc>
        <w:tc>
          <w:tcPr>
            <w:tcW w:w="2100" w:type="dxa"/>
            <w:tcMar>
              <w:top w:w="100" w:type="dxa"/>
              <w:left w:w="140" w:type="dxa"/>
              <w:bottom w:w="100" w:type="dxa"/>
              <w:right w:w="100" w:type="dxa"/>
            </w:tcMar>
          </w:tcPr>
          <w:p w14:paraId="34D5FC22" w14:textId="77777777" w:rsidR="00D151A5" w:rsidRDefault="00D151A5">
            <w:r>
              <w:rPr>
                <w:rFonts w:ascii="Times New Roman" w:eastAsia="Times New Roman" w:hAnsi="Times New Roman"/>
                <w:sz w:val="22"/>
              </w:rPr>
              <w:t>PSF License / MIT</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77777777" w:rsidR="00D151A5" w:rsidRDefault="00D151A5">
            <w:r>
              <w:rPr>
                <w:rFonts w:ascii="Times New Roman" w:eastAsia="Times New Roman" w:hAnsi="Times New Roman"/>
                <w:sz w:val="22"/>
              </w:rPr>
              <w:t>Replit AI integration (Replit)</w:t>
            </w:r>
          </w:p>
        </w:tc>
        <w:tc>
          <w:tcPr>
            <w:tcW w:w="3860" w:type="dxa"/>
            <w:tcMar>
              <w:top w:w="100" w:type="dxa"/>
              <w:left w:w="140" w:type="dxa"/>
              <w:bottom w:w="100" w:type="dxa"/>
              <w:right w:w="100" w:type="dxa"/>
            </w:tcMar>
          </w:tcPr>
          <w:p w14:paraId="0B1CAB09" w14:textId="77777777" w:rsidR="00D151A5" w:rsidRDefault="00D151A5">
            <w:r>
              <w:rPr>
                <w:rFonts w:ascii="Times New Roman" w:eastAsia="Times New Roman" w:hAnsi="Times New Roman"/>
                <w:sz w:val="22"/>
              </w:rPr>
              <w:t>Writes short explanations and supplier message drafts from rule results</w:t>
            </w:r>
          </w:p>
        </w:tc>
        <w:tc>
          <w:tcPr>
            <w:tcW w:w="2500" w:type="dxa"/>
            <w:tcMar>
              <w:top w:w="100" w:type="dxa"/>
              <w:left w:w="140" w:type="dxa"/>
              <w:bottom w:w="100" w:type="dxa"/>
              <w:right w:w="100" w:type="dxa"/>
            </w:tcMar>
          </w:tcPr>
          <w:p w14:paraId="65DA388E" w14:textId="77777777" w:rsidR="00D151A5" w:rsidRDefault="00D151A5">
            <w:r>
              <w:rPr>
                <w:rFonts w:ascii="Times New Roman" w:eastAsia="Times New Roman" w:hAnsi="Times New Roman"/>
                <w:sz w:val="22"/>
              </w:rPr>
              <w:t>Sponsor-provided credits plus a self-paid plan</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77777777" w:rsidR="00D151A5" w:rsidRDefault="00D151A5">
            <w:r>
              <w:rPr>
                <w:rFonts w:ascii="Times New Roman" w:eastAsia="Times New Roman" w:hAnsi="Times New Roman"/>
                <w:sz w:val="22"/>
              </w:rPr>
              <w:t>Replit Deployments (Replit)</w:t>
            </w:r>
          </w:p>
        </w:tc>
        <w:tc>
          <w:tcPr>
            <w:tcW w:w="3860" w:type="dxa"/>
            <w:tcMar>
              <w:top w:w="100" w:type="dxa"/>
              <w:left w:w="140" w:type="dxa"/>
              <w:bottom w:w="100" w:type="dxa"/>
              <w:right w:w="100" w:type="dxa"/>
            </w:tcMar>
          </w:tcPr>
          <w:p w14:paraId="63DA0226" w14:textId="77777777" w:rsidR="00D151A5" w:rsidRDefault="00D151A5">
            <w:r>
              <w:rPr>
                <w:rFonts w:ascii="Times New Roman" w:eastAsia="Times New Roman" w:hAnsi="Times New Roman"/>
                <w:sz w:val="22"/>
              </w:rPr>
              <w:t>Hosts the live prototype (currently private, access arranged for reviewers)</w:t>
            </w:r>
          </w:p>
        </w:tc>
        <w:tc>
          <w:tcPr>
            <w:tcW w:w="2500" w:type="dxa"/>
            <w:tcMar>
              <w:top w:w="100" w:type="dxa"/>
              <w:left w:w="140" w:type="dxa"/>
              <w:bottom w:w="100" w:type="dxa"/>
              <w:right w:w="100" w:type="dxa"/>
            </w:tcMar>
          </w:tcPr>
          <w:p w14:paraId="3D914784" w14:textId="77777777" w:rsidR="00D151A5" w:rsidRDefault="00D151A5">
            <w:r>
              <w:rPr>
                <w:rFonts w:ascii="Times New Roman" w:eastAsia="Times New Roman" w:hAnsi="Times New Roman"/>
                <w:sz w:val="22"/>
              </w:rPr>
              <w:t>Sponsor credits plus a self-paid plan</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77777777" w:rsidR="00D151A5" w:rsidRDefault="00D151A5">
            <w:r>
              <w:rPr>
                <w:rFonts w:ascii="Times New Roman" w:eastAsia="Times New Roman" w:hAnsi="Times New Roman"/>
                <w:sz w:val="22"/>
              </w:rPr>
              <w:t>Replit-hosted PostgreSQL (Replit)</w:t>
            </w:r>
          </w:p>
        </w:tc>
        <w:tc>
          <w:tcPr>
            <w:tcW w:w="3860" w:type="dxa"/>
            <w:tcMar>
              <w:top w:w="100" w:type="dxa"/>
              <w:left w:w="140" w:type="dxa"/>
              <w:bottom w:w="100" w:type="dxa"/>
              <w:right w:w="100" w:type="dxa"/>
            </w:tcMar>
          </w:tcPr>
          <w:p w14:paraId="7DDF54E3" w14:textId="77777777" w:rsidR="00D151A5" w:rsidRDefault="00D151A5">
            <w:r>
              <w:rPr>
                <w:rFonts w:ascii="Times New Roman" w:eastAsia="Times New Roman" w:hAnsi="Times New Roman"/>
                <w:sz w:val="22"/>
              </w:rPr>
              <w:t>Stores synthetic store data</w:t>
            </w:r>
          </w:p>
        </w:tc>
        <w:tc>
          <w:tcPr>
            <w:tcW w:w="2500" w:type="dxa"/>
            <w:tcMar>
              <w:top w:w="100" w:type="dxa"/>
              <w:left w:w="140" w:type="dxa"/>
              <w:bottom w:w="100" w:type="dxa"/>
              <w:right w:w="100" w:type="dxa"/>
            </w:tcMar>
          </w:tcPr>
          <w:p w14:paraId="7BC895A0" w14:textId="77777777" w:rsidR="00D151A5" w:rsidRDefault="00D151A5">
            <w:r>
              <w:rPr>
                <w:rFonts w:ascii="Times New Roman" w:eastAsia="Times New Roman" w:hAnsi="Times New Roman"/>
                <w:sz w:val="22"/>
              </w:rPr>
              <w:t>Sponsor credits plus a self-paid plan</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77777777" w:rsidR="00D151A5" w:rsidRDefault="00D151A5">
            <w:r>
              <w:rPr>
                <w:rFonts w:ascii="Times New Roman" w:eastAsia="Times New Roman" w:hAnsi="Times New Roman"/>
                <w:sz w:val="22"/>
              </w:rPr>
              <w:t>Model provided through the Replit AI integration</w:t>
            </w:r>
          </w:p>
        </w:tc>
        <w:tc>
          <w:tcPr>
            <w:tcW w:w="2200" w:type="dxa"/>
            <w:tcMar>
              <w:top w:w="100" w:type="dxa"/>
              <w:left w:w="140" w:type="dxa"/>
              <w:bottom w:w="100" w:type="dxa"/>
              <w:right w:w="100" w:type="dxa"/>
            </w:tcMar>
          </w:tcPr>
          <w:p w14:paraId="0CD61E26" w14:textId="77777777" w:rsidR="00D151A5" w:rsidRDefault="00D151A5">
            <w:r>
              <w:rPr>
                <w:rFonts w:ascii="Times New Roman" w:eastAsia="Times New Roman" w:hAnsi="Times New Roman"/>
                <w:sz w:val="22"/>
              </w:rPr>
              <w:t>Replit</w:t>
            </w:r>
          </w:p>
        </w:tc>
        <w:tc>
          <w:tcPr>
            <w:tcW w:w="2700" w:type="dxa"/>
            <w:tcMar>
              <w:top w:w="100" w:type="dxa"/>
              <w:left w:w="140" w:type="dxa"/>
              <w:bottom w:w="100" w:type="dxa"/>
              <w:right w:w="100" w:type="dxa"/>
            </w:tcMar>
          </w:tcPr>
          <w:p w14:paraId="0D4F5925" w14:textId="77777777" w:rsidR="00D151A5" w:rsidRDefault="00D151A5">
            <w:r>
              <w:rPr>
                <w:rFonts w:ascii="Times New Roman" w:eastAsia="Times New Roman" w:hAnsi="Times New Roman"/>
                <w:sz w:val="22"/>
              </w:rPr>
              <w:t>Pre-trained, used as provided</w:t>
            </w:r>
          </w:p>
        </w:tc>
        <w:tc>
          <w:tcPr>
            <w:tcW w:w="2060" w:type="dxa"/>
            <w:tcMar>
              <w:top w:w="100" w:type="dxa"/>
              <w:left w:w="140" w:type="dxa"/>
              <w:bottom w:w="100" w:type="dxa"/>
              <w:right w:w="100" w:type="dxa"/>
            </w:tcMar>
          </w:tcPr>
          <w:p w14:paraId="381BA2E7" w14:textId="77777777" w:rsidR="00D151A5" w:rsidRDefault="00D151A5">
            <w:r>
              <w:rPr>
                <w:rFonts w:ascii="Times New Roman" w:eastAsia="Times New Roman" w:hAnsi="Times New Roman"/>
                <w:sz w:val="22"/>
              </w:rPr>
              <w:t>Replit and model provider terms</w:t>
            </w:r>
          </w:p>
        </w:tc>
      </w:tr>
      <w:tr w:rsidR="00D151A5" w14:paraId="540368F5" w14:textId="77777777">
        <w:trPr>
          <w:cantSplit/>
          <w:trHeight w:val="520"/>
        </w:trPr>
        <w:tc>
          <w:tcPr>
            <w:tcW w:w="2400" w:type="dxa"/>
            <w:tcMar>
              <w:top w:w="100" w:type="dxa"/>
              <w:left w:w="140" w:type="dxa"/>
              <w:bottom w:w="100" w:type="dxa"/>
              <w:right w:w="100" w:type="dxa"/>
            </w:tcMar>
          </w:tcPr>
          <w:p w14:paraId="5A07E984" w14:textId="77777777" w:rsidR="00D151A5" w:rsidRDefault="00D151A5">
            <w:r>
              <w:rPr>
                <w:rFonts w:ascii="Times New Roman" w:eastAsia="Times New Roman" w:hAnsi="Times New Roman"/>
                <w:sz w:val="22"/>
              </w:rPr>
              <w:t>None</w:t>
            </w:r>
          </w:p>
        </w:tc>
        <w:tc>
          <w:tcPr>
            <w:tcW w:w="2200" w:type="dxa"/>
            <w:tcMar>
              <w:top w:w="100" w:type="dxa"/>
              <w:left w:w="140" w:type="dxa"/>
              <w:bottom w:w="100" w:type="dxa"/>
              <w:right w:w="100" w:type="dxa"/>
            </w:tcMar>
          </w:tcPr>
          <w:p w14:paraId="7C965FBD" w14:textId="77777777" w:rsidR="00D151A5" w:rsidRDefault="00D151A5">
            <w:r>
              <w:rPr>
                <w:rFonts w:ascii="Times New Roman" w:eastAsia="Times New Roman" w:hAnsi="Times New Roman"/>
                <w:sz w:val="22"/>
              </w:rPr>
              <w:t>No trained model is used for numbers. Stock reminders, EOQ, holding cost and supplier score use rules.</w:t>
            </w:r>
          </w:p>
        </w:tc>
        <w:tc>
          <w:tcPr>
            <w:tcW w:w="2700" w:type="dxa"/>
            <w:tcMar>
              <w:top w:w="100" w:type="dxa"/>
              <w:left w:w="140" w:type="dxa"/>
              <w:bottom w:w="100" w:type="dxa"/>
              <w:right w:w="100" w:type="dxa"/>
            </w:tcMar>
          </w:tcPr>
          <w:p w14:paraId="2FE3E05B" w14:textId="77777777" w:rsidR="00D151A5" w:rsidRDefault="00D151A5">
            <w:r>
              <w:rPr>
                <w:rFonts w:ascii="Times New Roman" w:eastAsia="Times New Roman" w:hAnsi="Times New Roman"/>
                <w:sz w:val="22"/>
              </w:rPr>
              <w:t>N/A</w:t>
            </w:r>
          </w:p>
        </w:tc>
        <w:tc>
          <w:tcPr>
            <w:tcW w:w="2060" w:type="dxa"/>
            <w:tcMar>
              <w:top w:w="100" w:type="dxa"/>
              <w:left w:w="140" w:type="dxa"/>
              <w:bottom w:w="100" w:type="dxa"/>
              <w:right w:w="100" w:type="dxa"/>
            </w:tcMar>
          </w:tcPr>
          <w:p w14:paraId="5422BEED" w14:textId="77777777" w:rsidR="00D151A5" w:rsidRDefault="00D151A5">
            <w:r>
              <w:rPr>
                <w:rFonts w:ascii="Times New Roman" w:eastAsia="Times New Roman" w:hAnsi="Times New Roman"/>
                <w:sz w:val="22"/>
              </w:rPr>
              <w:t>N/A</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77777777" w:rsidR="00D151A5" w:rsidRDefault="00D151A5">
            <w:r>
              <w:rPr>
                <w:rFonts w:ascii="Times New Roman" w:eastAsia="Times New Roman" w:hAnsi="Times New Roman"/>
                <w:sz w:val="22"/>
              </w:rPr>
              <w:t>Synthetic store data</w:t>
            </w:r>
          </w:p>
        </w:tc>
        <w:tc>
          <w:tcPr>
            <w:tcW w:w="2300" w:type="dxa"/>
            <w:tcMar>
              <w:top w:w="100" w:type="dxa"/>
              <w:left w:w="140" w:type="dxa"/>
              <w:bottom w:w="100" w:type="dxa"/>
              <w:right w:w="100" w:type="dxa"/>
            </w:tcMar>
          </w:tcPr>
          <w:p w14:paraId="3912157D" w14:textId="77777777" w:rsidR="00D151A5" w:rsidRDefault="00D151A5">
            <w:r>
              <w:rPr>
                <w:rFonts w:ascii="Times New Roman" w:eastAsia="Times New Roman" w:hAnsi="Times New Roman"/>
                <w:sz w:val="22"/>
              </w:rPr>
              <w:t>Created by the team, stored in the Replit PostgreSQL database</w:t>
            </w:r>
          </w:p>
        </w:tc>
        <w:tc>
          <w:tcPr>
            <w:tcW w:w="2260" w:type="dxa"/>
            <w:tcMar>
              <w:top w:w="100" w:type="dxa"/>
              <w:left w:w="140" w:type="dxa"/>
              <w:bottom w:w="100" w:type="dxa"/>
              <w:right w:w="100" w:type="dxa"/>
            </w:tcMar>
          </w:tcPr>
          <w:p w14:paraId="05CF3D25" w14:textId="77777777" w:rsidR="00D151A5" w:rsidRDefault="00D151A5">
            <w:r>
              <w:rPr>
                <w:rFonts w:ascii="Times New Roman" w:eastAsia="Times New Roman" w:hAnsi="Times New Roman"/>
                <w:sz w:val="22"/>
              </w:rPr>
              <w:t>Synthetic</w:t>
            </w:r>
          </w:p>
        </w:tc>
        <w:tc>
          <w:tcPr>
            <w:tcW w:w="1700" w:type="dxa"/>
            <w:tcMar>
              <w:top w:w="100" w:type="dxa"/>
              <w:left w:w="140" w:type="dxa"/>
              <w:bottom w:w="100" w:type="dxa"/>
              <w:right w:w="100" w:type="dxa"/>
            </w:tcMar>
          </w:tcPr>
          <w:p w14:paraId="7A697B05" w14:textId="77777777" w:rsidR="00D151A5" w:rsidRDefault="00D151A5">
            <w:r>
              <w:rPr>
                <w:rFonts w:ascii="Times New Roman" w:eastAsia="Times New Roman" w:hAnsi="Times New Roman"/>
                <w:sz w:val="22"/>
              </w:rPr>
              <w:t>Team-owned</w:t>
            </w:r>
          </w:p>
        </w:tc>
        <w:tc>
          <w:tcPr>
            <w:tcW w:w="1100" w:type="dxa"/>
            <w:tcMar>
              <w:top w:w="100" w:type="dxa"/>
              <w:left w:w="140" w:type="dxa"/>
              <w:bottom w:w="100" w:type="dxa"/>
              <w:right w:w="100" w:type="dxa"/>
            </w:tcMar>
          </w:tcPr>
          <w:p w14:paraId="3BA17311" w14:textId="77777777" w:rsidR="00D151A5" w:rsidRDefault="00D151A5">
            <w:r>
              <w:rPr>
                <w:rFonts w:ascii="Times New Roman" w:eastAsia="Times New Roman" w:hAnsi="Times New Roman"/>
                <w:sz w:val="22"/>
              </w:rPr>
              <w:t>N</w:t>
            </w:r>
          </w:p>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r>
              <w:rPr>
                <w:rFonts w:ascii="Times New Roman" w:eastAsia="Times New Roman" w:hAnsi="Times New Roman"/>
                <w:sz w:val="22"/>
              </w:rPr>
              <w:t>Reference test dataset</w:t>
            </w:r>
          </w:p>
        </w:tc>
        <w:tc>
          <w:tcPr>
            <w:tcW w:w="2300" w:type="dxa"/>
            <w:tcMar>
              <w:top w:w="100" w:type="dxa"/>
              <w:left w:w="140" w:type="dxa"/>
              <w:bottom w:w="100" w:type="dxa"/>
              <w:right w:w="100" w:type="dxa"/>
            </w:tcMar>
          </w:tcPr>
          <w:p w14:paraId="7C8EA389" w14:textId="77777777" w:rsidR="00D151A5" w:rsidRDefault="00D151A5">
            <w:r>
              <w:rPr>
                <w:rFonts w:ascii="Times New Roman" w:eastAsia="Times New Roman" w:hAnsi="Times New Roman"/>
                <w:sz w:val="22"/>
              </w:rPr>
              <w:t>Created by the team, used to check formulas and reconciliation</w:t>
            </w:r>
          </w:p>
        </w:tc>
        <w:tc>
          <w:tcPr>
            <w:tcW w:w="2260" w:type="dxa"/>
            <w:tcMar>
              <w:top w:w="100" w:type="dxa"/>
              <w:left w:w="140" w:type="dxa"/>
              <w:bottom w:w="100" w:type="dxa"/>
              <w:right w:w="100" w:type="dxa"/>
            </w:tcMar>
          </w:tcPr>
          <w:p w14:paraId="0724B2EA" w14:textId="77777777" w:rsidR="00D151A5" w:rsidRDefault="00D151A5">
            <w:r>
              <w:rPr>
                <w:rFonts w:ascii="Times New Roman" w:eastAsia="Times New Roman" w:hAnsi="Times New Roman"/>
                <w:sz w:val="22"/>
              </w:rPr>
              <w:t>Synthetic</w:t>
            </w:r>
          </w:p>
        </w:tc>
        <w:tc>
          <w:tcPr>
            <w:tcW w:w="1700" w:type="dxa"/>
            <w:tcMar>
              <w:top w:w="100" w:type="dxa"/>
              <w:left w:w="140" w:type="dxa"/>
              <w:bottom w:w="100" w:type="dxa"/>
              <w:right w:w="100" w:type="dxa"/>
            </w:tcMar>
          </w:tcPr>
          <w:p w14:paraId="25F05D1A" w14:textId="77777777" w:rsidR="00D151A5" w:rsidRDefault="00D151A5">
            <w:r>
              <w:rPr>
                <w:rFonts w:ascii="Times New Roman" w:eastAsia="Times New Roman" w:hAnsi="Times New Roman"/>
                <w:sz w:val="22"/>
              </w:rPr>
              <w:t>Team-owned</w:t>
            </w:r>
          </w:p>
        </w:tc>
        <w:tc>
          <w:tcPr>
            <w:tcW w:w="1100" w:type="dxa"/>
            <w:tcMar>
              <w:top w:w="100" w:type="dxa"/>
              <w:left w:w="140" w:type="dxa"/>
              <w:bottom w:w="100" w:type="dxa"/>
              <w:right w:w="100" w:type="dxa"/>
            </w:tcMar>
          </w:tcPr>
          <w:p w14:paraId="11307ABA" w14:textId="77777777" w:rsidR="00D151A5" w:rsidRDefault="00D151A5">
            <w:r>
              <w:rPr>
                <w:rFonts w:ascii="Times New Roman" w:eastAsia="Times New Roman" w:hAnsi="Times New Roman"/>
                <w:sz w:val="22"/>
              </w:rPr>
              <w:t>N</w:t>
            </w:r>
          </w:p>
        </w:tc>
      </w:tr>
    </w:tbl>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77777777" w:rsidR="00D151A5" w:rsidRDefault="00D151A5">
            <w:r>
              <w:rPr>
                <w:rFonts w:ascii="Times New Roman" w:eastAsia="Times New Roman" w:hAnsi="Times New Roman"/>
                <w:sz w:val="22"/>
              </w:rPr>
              <w:t>Replit Agent</w:t>
            </w:r>
          </w:p>
        </w:tc>
        <w:tc>
          <w:tcPr>
            <w:tcW w:w="3860" w:type="dxa"/>
            <w:tcMar>
              <w:top w:w="100" w:type="dxa"/>
              <w:left w:w="140" w:type="dxa"/>
              <w:bottom w:w="100" w:type="dxa"/>
              <w:right w:w="100" w:type="dxa"/>
            </w:tcMar>
          </w:tcPr>
          <w:p w14:paraId="408C9FC5" w14:textId="77777777" w:rsidR="00D151A5" w:rsidRDefault="00D151A5">
            <w:r>
              <w:rPr>
                <w:rFonts w:ascii="Times New Roman" w:eastAsia="Times New Roman" w:hAnsi="Times New Roman"/>
                <w:sz w:val="22"/>
              </w:rPr>
              <w:t>Generated the app from our structured specification, then refined in the Replit workspace</w:t>
            </w:r>
          </w:p>
        </w:tc>
        <w:tc>
          <w:tcPr>
            <w:tcW w:w="2500" w:type="dxa"/>
            <w:tcMar>
              <w:top w:w="100" w:type="dxa"/>
              <w:left w:w="140" w:type="dxa"/>
              <w:bottom w:w="100" w:type="dxa"/>
              <w:right w:w="100" w:type="dxa"/>
            </w:tcMar>
          </w:tcPr>
          <w:p w14:paraId="6DDA13CB" w14:textId="77777777" w:rsidR="00D151A5" w:rsidRDefault="00D151A5">
            <w:r>
              <w:rPr>
                <w:rFonts w:ascii="Times New Roman" w:eastAsia="Times New Roman" w:hAnsi="Times New Roman"/>
                <w:sz w:val="22"/>
              </w:rPr>
              <w:t>Major</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77777777" w:rsidR="00D151A5" w:rsidRDefault="00D151A5">
            <w:r>
              <w:rPr>
                <w:rFonts w:ascii="Times New Roman" w:eastAsia="Times New Roman" w:hAnsi="Times New Roman"/>
                <w:sz w:val="22"/>
              </w:rPr>
              <w:t>Claude</w:t>
            </w:r>
          </w:p>
        </w:tc>
        <w:tc>
          <w:tcPr>
            <w:tcW w:w="3860" w:type="dxa"/>
            <w:tcMar>
              <w:top w:w="100" w:type="dxa"/>
              <w:left w:w="140" w:type="dxa"/>
              <w:bottom w:w="100" w:type="dxa"/>
              <w:right w:w="100" w:type="dxa"/>
            </w:tcMar>
          </w:tcPr>
          <w:p w14:paraId="1EEAEFF7" w14:textId="77777777" w:rsidR="00D151A5" w:rsidRDefault="00D151A5">
            <w:r>
              <w:rPr>
                <w:rFonts w:ascii="Times New Roman" w:eastAsia="Times New Roman" w:hAnsi="Times New Roman"/>
                <w:sz w:val="22"/>
              </w:rPr>
              <w:t>Writing and rewriting submission documents</w:t>
            </w:r>
          </w:p>
        </w:tc>
        <w:tc>
          <w:tcPr>
            <w:tcW w:w="2500" w:type="dxa"/>
            <w:tcMar>
              <w:top w:w="100" w:type="dxa"/>
              <w:left w:w="140" w:type="dxa"/>
              <w:bottom w:w="100" w:type="dxa"/>
              <w:right w:w="100" w:type="dxa"/>
            </w:tcMar>
          </w:tcPr>
          <w:p w14:paraId="36049A8B" w14:textId="77777777" w:rsidR="00D151A5" w:rsidRDefault="00D151A5">
            <w:r>
              <w:rPr>
                <w:rFonts w:ascii="Times New Roman" w:eastAsia="Times New Roman" w:hAnsi="Times New Roman"/>
                <w:sz w:val="22"/>
              </w:rPr>
              <w:t>Minor</w:t>
            </w:r>
          </w:p>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r>
              <w:rPr>
                <w:rFonts w:ascii="Times New Roman" w:eastAsia="Times New Roman" w:hAnsi="Times New Roman"/>
                <w:sz w:val="22"/>
              </w:rPr>
              <w:t>ChatGPT</w:t>
            </w:r>
          </w:p>
        </w:tc>
        <w:tc>
          <w:tcPr>
            <w:tcW w:w="3860" w:type="dxa"/>
            <w:tcMar>
              <w:top w:w="100" w:type="dxa"/>
              <w:left w:w="140" w:type="dxa"/>
              <w:bottom w:w="100" w:type="dxa"/>
              <w:right w:w="100" w:type="dxa"/>
            </w:tcMar>
          </w:tcPr>
          <w:p w14:paraId="24E8A2D7" w14:textId="77777777" w:rsidR="00D151A5" w:rsidRDefault="00D151A5">
            <w:r>
              <w:rPr>
                <w:rFonts w:ascii="Times New Roman" w:eastAsia="Times New Roman" w:hAnsi="Times New Roman"/>
                <w:sz w:val="22"/>
              </w:rPr>
              <w:t>Drafting and ideas</w:t>
            </w:r>
          </w:p>
        </w:tc>
        <w:tc>
          <w:tcPr>
            <w:tcW w:w="2500" w:type="dxa"/>
            <w:tcMar>
              <w:top w:w="100" w:type="dxa"/>
              <w:left w:w="140" w:type="dxa"/>
              <w:bottom w:w="100" w:type="dxa"/>
              <w:right w:w="100" w:type="dxa"/>
            </w:tcMar>
          </w:tcPr>
          <w:p w14:paraId="0BBBDD69" w14:textId="77777777" w:rsidR="00D151A5" w:rsidRDefault="00D151A5">
            <w:r>
              <w:rPr>
                <w:rFonts w:ascii="Times New Roman" w:eastAsia="Times New Roman" w:hAnsi="Times New Roman"/>
                <w:sz w:val="22"/>
              </w:rPr>
              <w:t>Minor</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15CFC16B" w:rsidR="00D151A5" w:rsidRDefault="00D151A5">
            <w:r>
              <w:rPr>
                <w:rFonts w:ascii="Times New Roman" w:eastAsia="Times New Roman" w:hAnsi="Times New Roman"/>
                <w:sz w:val="22"/>
              </w:rPr>
              <w:t xml:space="preserve">We wrote a structured specification (roles, data flow, formulas, reference test numbers) before prompting Replit Agent, then reviewed and refined the generated app in the Replit workspace. Every formula is defined once and checked against a reference dataset and a reconciliation check. Rules decide the numbers, AI explains </w:t>
            </w:r>
            <w:r w:rsidR="00D47F5C">
              <w:rPr>
                <w:rFonts w:ascii="Times New Roman" w:eastAsia="Times New Roman" w:hAnsi="Times New Roman"/>
                <w:sz w:val="22"/>
              </w:rPr>
              <w:t xml:space="preserve">it. </w:t>
            </w:r>
            <w:proofErr w:type="gramStart"/>
            <w:r w:rsidR="00D47F5C">
              <w:rPr>
                <w:rFonts w:ascii="Times New Roman" w:eastAsia="Times New Roman" w:hAnsi="Times New Roman"/>
                <w:sz w:val="22"/>
              </w:rPr>
              <w:t>Then,  hu</w:t>
            </w:r>
            <w:r>
              <w:rPr>
                <w:rFonts w:ascii="Times New Roman" w:eastAsia="Times New Roman" w:hAnsi="Times New Roman"/>
                <w:sz w:val="22"/>
              </w:rPr>
              <w:t>man</w:t>
            </w:r>
            <w:proofErr w:type="gramEnd"/>
            <w:r>
              <w:rPr>
                <w:rFonts w:ascii="Times New Roman" w:eastAsia="Times New Roman" w:hAnsi="Times New Roman"/>
                <w:sz w:val="22"/>
              </w:rPr>
              <w:t xml:space="preserve"> approval and an audit log keep a person responsible for every action.</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7777777" w:rsidR="00D151A5" w:rsidRDefault="00D151A5">
            <w:r>
              <w:rPr>
                <w:rFonts w:ascii="Times New Roman" w:eastAsia="Times New Roman" w:hAnsi="Times New Roman"/>
                <w:sz w:val="22"/>
              </w:rPr>
              <w:t>Replit</w:t>
            </w:r>
          </w:p>
        </w:tc>
        <w:tc>
          <w:tcPr>
            <w:tcW w:w="3200" w:type="dxa"/>
            <w:tcMar>
              <w:top w:w="100" w:type="dxa"/>
              <w:left w:w="140" w:type="dxa"/>
              <w:bottom w:w="100" w:type="dxa"/>
              <w:right w:w="100" w:type="dxa"/>
            </w:tcMar>
          </w:tcPr>
          <w:p w14:paraId="05BC5EE4" w14:textId="77777777" w:rsidR="00D151A5" w:rsidRDefault="00D151A5">
            <w:r>
              <w:rPr>
                <w:rFonts w:ascii="Times New Roman" w:eastAsia="Times New Roman" w:hAnsi="Times New Roman"/>
                <w:sz w:val="22"/>
              </w:rPr>
              <w:t>Credits for Replit Agent, Deployments, hosted PostgreSQL and the AI integration</w:t>
            </w:r>
          </w:p>
        </w:tc>
        <w:tc>
          <w:tcPr>
            <w:tcW w:w="3960" w:type="dxa"/>
            <w:tcMar>
              <w:top w:w="100" w:type="dxa"/>
              <w:left w:w="140" w:type="dxa"/>
              <w:bottom w:w="100" w:type="dxa"/>
              <w:right w:w="100" w:type="dxa"/>
            </w:tcMar>
          </w:tcPr>
          <w:p w14:paraId="2690F65E" w14:textId="77777777" w:rsidR="00D151A5" w:rsidRDefault="00D151A5">
            <w:r>
              <w:rPr>
                <w:rFonts w:ascii="Times New Roman" w:eastAsia="Times New Roman" w:hAnsi="Times New Roman"/>
                <w:sz w:val="22"/>
              </w:rPr>
              <w:t>Built the app, hosts the live prototype, stores the synthetic data and powers the AI explanations</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77777777" w:rsidR="00D151A5" w:rsidRDefault="00D151A5">
            <w:r>
              <w:rPr>
                <w:rFonts w:ascii="Times New Roman" w:eastAsia="Times New Roman" w:hAnsi="Times New Roman"/>
                <w:sz w:val="22"/>
              </w:rPr>
              <w:t>Replit is essential to how the prototype is built and hosted today. The core features (rule-based calculations, cashier flow, stock updates, audit log) do not depend on the AI part. The AI part only writes explanations and message drafts, with a template fallback, so it can be replaced without breaking the core.</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34DA09F7" w:rsidR="00D151A5" w:rsidRDefault="00D151A5">
            <w:r>
              <w:rPr>
                <w:rFonts w:ascii="Times New Roman" w:eastAsia="Times New Roman" w:hAnsi="Times New Roman"/>
                <w:sz w:val="22"/>
              </w:rPr>
              <w:t xml:space="preserve">The prototype runs on synthetic store data only. </w:t>
            </w:r>
            <w:r w:rsidR="00D47F5C">
              <w:rPr>
                <w:rFonts w:ascii="Times New Roman" w:eastAsia="Times New Roman" w:hAnsi="Times New Roman"/>
                <w:sz w:val="22"/>
              </w:rPr>
              <w:t>There is n</w:t>
            </w:r>
            <w:r>
              <w:rPr>
                <w:rFonts w:ascii="Times New Roman" w:eastAsia="Times New Roman" w:hAnsi="Times New Roman"/>
                <w:sz w:val="22"/>
              </w:rPr>
              <w:t xml:space="preserve">o real customer data </w:t>
            </w:r>
            <w:proofErr w:type="gramStart"/>
            <w:r>
              <w:rPr>
                <w:rFonts w:ascii="Times New Roman" w:eastAsia="Times New Roman" w:hAnsi="Times New Roman"/>
                <w:sz w:val="22"/>
              </w:rPr>
              <w:t>is collected</w:t>
            </w:r>
            <w:proofErr w:type="gramEnd"/>
            <w:r>
              <w:rPr>
                <w:rFonts w:ascii="Times New Roman" w:eastAsia="Times New Roman" w:hAnsi="Times New Roman"/>
                <w:sz w:val="22"/>
              </w:rPr>
              <w:t>, so there is nothing real to retain. Only limited, structured rule results (for example stock figures and supplier scores) are sent to the AI integration, never unrestricted database access. Access is role-based, and every action is kept in an audit log. The deployment is currently private.</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77777777" w:rsidR="00D151A5" w:rsidRDefault="00D151A5">
            <w:r>
              <w:rPr>
                <w:rFonts w:ascii="Times New Roman" w:eastAsia="Times New Roman" w:hAnsi="Times New Roman"/>
                <w:b/>
                <w:sz w:val="22"/>
              </w:rPr>
              <w:t>Hallucination:</w:t>
            </w:r>
            <w:r>
              <w:rPr>
                <w:rFonts w:ascii="Times New Roman" w:eastAsia="Times New Roman" w:hAnsi="Times New Roman"/>
                <w:sz w:val="22"/>
              </w:rPr>
              <w:t xml:space="preserve"> AI never calculates. Numbers come from rules, and AI only writes short explanations and supplier drafts, labelled as suggestions.</w:t>
            </w:r>
          </w:p>
          <w:p w14:paraId="423AAD68" w14:textId="77777777" w:rsidR="00D151A5" w:rsidRDefault="00D151A5">
            <w:r>
              <w:rPr>
                <w:rFonts w:ascii="Times New Roman" w:eastAsia="Times New Roman" w:hAnsi="Times New Roman"/>
                <w:b/>
                <w:sz w:val="22"/>
              </w:rPr>
              <w:t>Availability:</w:t>
            </w:r>
            <w:r>
              <w:rPr>
                <w:rFonts w:ascii="Times New Roman" w:eastAsia="Times New Roman" w:hAnsi="Times New Roman"/>
                <w:sz w:val="22"/>
              </w:rPr>
              <w:t xml:space="preserve"> if the AI is unavailable, a template fallback is used.</w:t>
            </w:r>
          </w:p>
          <w:p w14:paraId="601B5069" w14:textId="77777777" w:rsidR="00D151A5" w:rsidRDefault="00D151A5">
            <w:r>
              <w:rPr>
                <w:rFonts w:ascii="Times New Roman" w:eastAsia="Times New Roman" w:hAnsi="Times New Roman"/>
                <w:b/>
                <w:sz w:val="22"/>
              </w:rPr>
              <w:t>Single provider:</w:t>
            </w:r>
            <w:r>
              <w:rPr>
                <w:rFonts w:ascii="Times New Roman" w:eastAsia="Times New Roman" w:hAnsi="Times New Roman"/>
                <w:sz w:val="22"/>
              </w:rPr>
              <w:t xml:space="preserve"> AI, hosting and database all depend on Replit.</w:t>
            </w:r>
          </w:p>
          <w:p w14:paraId="12E8BFFD" w14:textId="77777777" w:rsidR="00D151A5" w:rsidRDefault="00D151A5">
            <w:r>
              <w:rPr>
                <w:rFonts w:ascii="Times New Roman" w:eastAsia="Times New Roman" w:hAnsi="Times New Roman"/>
                <w:b/>
                <w:sz w:val="22"/>
              </w:rPr>
              <w:t>Synthetic data:</w:t>
            </w:r>
            <w:r>
              <w:rPr>
                <w:rFonts w:ascii="Times New Roman" w:eastAsia="Times New Roman" w:hAnsi="Times New Roman"/>
                <w:sz w:val="22"/>
              </w:rPr>
              <w:t xml:space="preserve"> test results are prototype results, not proof of real-store gains.</w:t>
            </w:r>
          </w:p>
          <w:p w14:paraId="0619F959" w14:textId="77777777" w:rsidR="00D151A5" w:rsidRDefault="00D151A5">
            <w:r>
              <w:rPr>
                <w:rFonts w:ascii="Times New Roman" w:eastAsia="Times New Roman" w:hAnsi="Times New Roman"/>
                <w:b/>
                <w:sz w:val="22"/>
              </w:rPr>
              <w:t>Scope:</w:t>
            </w:r>
            <w:r>
              <w:rPr>
                <w:rFonts w:ascii="Times New Roman" w:eastAsia="Times New Roman" w:hAnsi="Times New Roman"/>
                <w:sz w:val="22"/>
              </w:rPr>
              <w:t xml:space="preserve"> the MVP covers one journey. Other modules are on the roadmap.</w:t>
            </w:r>
          </w:p>
          <w:p w14:paraId="2D7F73CB" w14:textId="77777777" w:rsidR="00D151A5" w:rsidRDefault="00D151A5">
            <w:r>
              <w:rPr>
                <w:rFonts w:ascii="Times New Roman" w:eastAsia="Times New Roman" w:hAnsi="Times New Roman"/>
                <w:b/>
                <w:sz w:val="22"/>
              </w:rPr>
              <w:t>Private deployment:</w:t>
            </w:r>
            <w:r>
              <w:rPr>
                <w:rFonts w:ascii="Times New Roman" w:eastAsia="Times New Roman" w:hAnsi="Times New Roman"/>
                <w:sz w:val="22"/>
              </w:rPr>
              <w:t xml:space="preserve"> access must be arranged for judges.</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11A1EFB0" w14:textId="77777777" w:rsidR="00D47F5C" w:rsidRDefault="00D47F5C">
      <w:pPr>
        <w:spacing w:after="280"/>
        <w:jc w:val="both"/>
        <w:rPr>
          <w:rFonts w:ascii="Times New Roman" w:eastAsia="Times New Roman" w:hAnsi="Times New Roman" w:cs="Times New Roman"/>
          <w:sz w:val="24"/>
          <w:szCs w:val="24"/>
        </w:rPr>
      </w:pPr>
    </w:p>
    <w:p w14:paraId="7E5BC3C9" w14:textId="58CCFC5A" w:rsidR="00D47F5C" w:rsidRDefault="00BB051E">
      <w:pPr>
        <w:spacing w:after="280"/>
        <w:jc w:val="both"/>
      </w:pPr>
      <w:r>
        <w:rPr>
          <w:rFonts w:ascii="Times New Roman" w:eastAsia="Times New Roman" w:hAnsi="Times New Roman" w:cs="Times New Roman"/>
          <w:noProof/>
        </w:rPr>
        <w:drawing>
          <wp:inline distT="0" distB="0" distL="0" distR="0" wp14:anchorId="4AF9F989" wp14:editId="72E6EBBC">
            <wp:extent cx="976135" cy="998968"/>
            <wp:effectExtent l="0" t="0" r="0" b="0"/>
            <wp:docPr id="124222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4484" cy="1007512"/>
                    </a:xfrm>
                    <a:prstGeom prst="rect">
                      <a:avLst/>
                    </a:prstGeom>
                    <a:noFill/>
                    <a:ln>
                      <a:noFill/>
                    </a:ln>
                  </pic:spPr>
                </pic:pic>
              </a:graphicData>
            </a:graphic>
          </wp:inline>
        </w:drawing>
      </w:r>
    </w:p>
    <w:p w14:paraId="69902685" w14:textId="77777777" w:rsidR="00D151A5" w:rsidRDefault="00000000">
      <w:pPr>
        <w:spacing w:after="120"/>
        <w:jc w:val="both"/>
      </w:pPr>
      <w:r>
        <w:rPr>
          <w:rFonts w:ascii="Times New Roman" w:eastAsia="Times New Roman" w:hAnsi="Times New Roman" w:cs="Times New Roman"/>
          <w:sz w:val="24"/>
          <w:szCs w:val="24"/>
        </w:rPr>
        <w:t>Carlos Lee</w:t>
      </w:r>
    </w:p>
    <w:p w14:paraId="5A229A6D" w14:textId="77777777" w:rsidR="00D151A5" w:rsidRDefault="00000000">
      <w:pPr>
        <w:jc w:val="both"/>
      </w:pPr>
      <w:r>
        <w:rPr>
          <w:rFonts w:ascii="Times New Roman" w:eastAsia="Times New Roman" w:hAnsi="Times New Roman" w:cs="Times New Roman"/>
          <w:sz w:val="24"/>
          <w:szCs w:val="24"/>
        </w:rPr>
        <w:t>25/10/2026</w:t>
      </w:r>
    </w:p>
    <w:sectPr w:rsidR="00D151A5">
      <w:headerReference w:type="default" r:id="rId13"/>
      <w:footerReference w:type="defaul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0BB48" w14:textId="77777777" w:rsidR="00726DB6" w:rsidRDefault="00726DB6">
      <w:pPr>
        <w:spacing w:line="240" w:lineRule="auto"/>
      </w:pPr>
      <w:r>
        <w:separator/>
      </w:r>
    </w:p>
  </w:endnote>
  <w:endnote w:type="continuationSeparator" w:id="0">
    <w:p w14:paraId="124240DE" w14:textId="77777777" w:rsidR="00726DB6" w:rsidRDefault="00726D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F10C764-CB19-4D98-B645-23F48F1C18AD}"/>
    <w:embedBold r:id="rId2" w:fontKey="{67A99FEE-BE5D-4053-B646-7B08B889C775}"/>
    <w:embedItalic r:id="rId3" w:fontKey="{276E4A63-5FF5-414A-8C32-A25D2F2F85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C01BCBA-B464-4E7E-A795-E354217153CD}"/>
  </w:font>
  <w:font w:name="Cardo">
    <w:charset w:val="00"/>
    <w:family w:val="auto"/>
    <w:pitch w:val="default"/>
    <w:embedItalic r:id="rId5" w:fontKey="{7FD08CD5-08ED-4D6B-A887-EC844BBA693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A9062A8-2E3E-4F93-B37E-D35C3CE280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4B45" w14:textId="77777777" w:rsidR="00726DB6" w:rsidRDefault="00726DB6">
      <w:pPr>
        <w:spacing w:line="240" w:lineRule="auto"/>
      </w:pPr>
      <w:r>
        <w:separator/>
      </w:r>
    </w:p>
  </w:footnote>
  <w:footnote w:type="continuationSeparator" w:id="0">
    <w:p w14:paraId="43318779" w14:textId="77777777" w:rsidR="00726DB6" w:rsidRDefault="00726D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1773F8"/>
    <w:rsid w:val="00321F86"/>
    <w:rsid w:val="0050329D"/>
    <w:rsid w:val="00726DB6"/>
    <w:rsid w:val="00870565"/>
    <w:rsid w:val="00B235D5"/>
    <w:rsid w:val="00BB051E"/>
    <w:rsid w:val="00D151A5"/>
    <w:rsid w:val="00D47F5C"/>
    <w:rsid w:val="00FD7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FD7B2E"/>
    <w:rPr>
      <w:color w:val="0000FF" w:themeColor="hyperlink"/>
      <w:u w:val="single"/>
    </w:rPr>
  </w:style>
  <w:style w:type="character" w:styleId="UnresolvedMention">
    <w:name w:val="Unresolved Mention"/>
    <w:basedOn w:val="DefaultParagraphFont"/>
    <w:uiPriority w:val="99"/>
    <w:semiHidden/>
    <w:unhideWhenUsed/>
    <w:rsid w:val="00FD7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lowup-mvp.replit.app"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Carlosleetest2@gmail.com"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dc:creator>
  <cp:lastModifiedBy>Rexz .</cp:lastModifiedBy>
  <cp:revision>3</cp:revision>
  <dcterms:created xsi:type="dcterms:W3CDTF">2026-10-24T23:17:00Z</dcterms:created>
  <dcterms:modified xsi:type="dcterms:W3CDTF">2026-10-24T23:17:00Z</dcterms:modified>
</cp:coreProperties>
</file>