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710"/>
        <w:gridCol w:w="255"/>
        <w:gridCol w:w="495"/>
        <w:gridCol w:w="1560"/>
        <w:gridCol w:w="1650"/>
        <w:tblGridChange w:id="0">
          <w:tblGrid>
            <w:gridCol w:w="1815"/>
            <w:gridCol w:w="1335"/>
            <w:gridCol w:w="1725"/>
            <w:gridCol w:w="1710"/>
            <w:gridCol w:w="255"/>
            <w:gridCol w:w="495"/>
            <w:gridCol w:w="1560"/>
            <w:gridCol w:w="1650"/>
          </w:tblGrid>
        </w:tblGridChange>
      </w:tblGrid>
      <w:tr>
        <w:trPr>
          <w:trHeight w:val="500" w:hRule="atLeast"/>
        </w:trPr>
        <w:tc>
          <w:tcPr>
            <w:gridSpan w:val="5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lbvt5br5cibh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일일 보고서</w:t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</w:p>
        </w:tc>
      </w:tr>
      <w:tr>
        <w:trPr>
          <w:trHeight w:val="480" w:hRule="atLeast"/>
        </w:trPr>
        <w:tc>
          <w:tcPr>
            <w:gridSpan w:val="5"/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황은주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</w:p>
        </w:tc>
      </w:tr>
      <w:tr>
        <w:trPr>
          <w:trHeight w:val="480" w:hRule="atLeast"/>
        </w:trPr>
        <w:tc>
          <w:tcPr>
            <w:gridSpan w:val="5"/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8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NR-002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2019-11-13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학원</w:t>
            </w:r>
          </w:p>
        </w:tc>
      </w:tr>
      <w:tr>
        <w:trPr>
          <w:trHeight w:val="1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참여자 명단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양지수(PM),김수정,신애정,오종택,이창훈황은주</w:t>
            </w:r>
          </w:p>
        </w:tc>
      </w:tr>
      <w:tr>
        <w:trPr>
          <w:trHeight w:val="10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기능정의서 작성 및 API조사, 역할분담</w:t>
            </w:r>
          </w:p>
        </w:tc>
      </w:tr>
      <w:tr>
        <w:trPr>
          <w:trHeight w:val="76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 내 용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#오전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분석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 API</w:t>
              <w:br w:type="textWrapping"/>
              <w:t xml:space="preserve">Notifications API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브라우저를 통한 알림이다.</w:t>
              <w:br w:type="textWrapping"/>
              <w:t xml:space="preserve">+ 모바일에서도 사용가능하다. (사파리 제외)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HTML코드로 쉽게 API 적용이 가능하다.</w:t>
              <w:br w:type="textWrapping"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Editor</w:t>
              <w:br w:type="textWrapping"/>
              <w:t xml:space="preserve">Quill Editor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 작성에 특화된 심플하고 가볍다.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 업로드도 가능하다.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커스터 마이징이 용이하다.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적용이 쉽다.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 API와 다르게 textarea가 아닌 div태그로 값을 처리했다.</w:t>
              <w:br w:type="textWrapping"/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기능정의서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서비스의 기능들을 대분류, 중분류로 나누어서 작성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중요도 및 난이도는 기능 분류가 확정된 후 작성 예정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#오후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역할분담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각자 원하는 기능으로 담당자 우선배치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 중심으로 흐름 상 같은 기능들은 같은 담당자로 다시 배치 예정</w:t>
              <w:br w:type="textWrapping"/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정의서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양식 확인</w:t>
              <w:br w:type="textWrapping"/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일일보고서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전체가 일일보고서 작성 후 담당자에게 전달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담당자가 취합 후 P.M과 최종 수정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완성된 일일보고서는 구글 드라이브와 깃허브(마스터)에 업로드</w:t>
            </w:r>
          </w:p>
        </w:tc>
      </w:tr>
      <w:tr>
        <w:trPr>
          <w:trHeight w:val="5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역량 증진을 위한 답변형 게시판 연습이 있었음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기능정의서(FBS) ver1 작성하였음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기능별 API 조사와 분석이 있었음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일일보고 체계를 잡았음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익일 요구사항명세서 작성시작 예정</w:t>
            </w:r>
          </w:p>
        </w:tc>
      </w:tr>
      <w:tr>
        <w:trPr>
          <w:trHeight w:val="5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2019/11/13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황은주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(서명)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.3149606299213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