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B433A1" w14:textId="77777777" w:rsidR="000066BE" w:rsidRDefault="000066BE"/>
    <w:tbl>
      <w:tblPr>
        <w:tblpPr w:leftFromText="180" w:rightFromText="180" w:vertAnchor="text" w:horzAnchor="margin" w:tblpY="86"/>
        <w:tblW w:w="496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41"/>
        <w:gridCol w:w="2464"/>
        <w:gridCol w:w="3223"/>
      </w:tblGrid>
      <w:tr w:rsidR="00374FCC" w14:paraId="27F54591" w14:textId="77777777" w:rsidTr="00374FCC">
        <w:trPr>
          <w:cantSplit/>
        </w:trPr>
        <w:tc>
          <w:tcPr>
            <w:tcW w:w="1976" w:type="pct"/>
          </w:tcPr>
          <w:p w14:paraId="3C09E9CD" w14:textId="77777777" w:rsidR="00374FCC" w:rsidRDefault="00374FCC" w:rsidP="00374FCC">
            <w:pPr>
              <w:pStyle w:val="Header"/>
              <w:tabs>
                <w:tab w:val="clear" w:pos="4320"/>
                <w:tab w:val="clear" w:pos="8640"/>
              </w:tabs>
              <w:rPr>
                <w:kern w:val="32"/>
                <w:szCs w:val="32"/>
              </w:rPr>
            </w:pPr>
            <w:r>
              <w:rPr>
                <w:kern w:val="32"/>
                <w:szCs w:val="32"/>
              </w:rPr>
              <w:t>7448 Hoofprint Ln</w:t>
            </w:r>
          </w:p>
          <w:p w14:paraId="635B21A8" w14:textId="77777777" w:rsidR="00374FCC" w:rsidRDefault="00374FCC" w:rsidP="00374FCC">
            <w:pPr>
              <w:pStyle w:val="Header"/>
              <w:tabs>
                <w:tab w:val="clear" w:pos="4320"/>
                <w:tab w:val="clear" w:pos="8640"/>
              </w:tabs>
              <w:rPr>
                <w:kern w:val="32"/>
                <w:szCs w:val="32"/>
              </w:rPr>
            </w:pPr>
            <w:r>
              <w:rPr>
                <w:kern w:val="32"/>
                <w:szCs w:val="32"/>
              </w:rPr>
              <w:t>Mechanicsville, VA 23111</w:t>
            </w:r>
          </w:p>
        </w:tc>
        <w:tc>
          <w:tcPr>
            <w:tcW w:w="1058" w:type="pct"/>
          </w:tcPr>
          <w:p w14:paraId="1BA7EAF0" w14:textId="77777777" w:rsidR="00374FCC" w:rsidRDefault="00374FCC" w:rsidP="00374FCC">
            <w:pPr>
              <w:rPr>
                <w:kern w:val="32"/>
                <w:szCs w:val="32"/>
              </w:rPr>
            </w:pPr>
            <w:r>
              <w:rPr>
                <w:kern w:val="32"/>
                <w:szCs w:val="32"/>
              </w:rPr>
              <w:t>(804) 683-7908</w:t>
            </w:r>
          </w:p>
          <w:p w14:paraId="3A270F1C" w14:textId="13ECC684" w:rsidR="00A87BDB" w:rsidRDefault="00A87BDB" w:rsidP="00374FCC">
            <w:pPr>
              <w:rPr>
                <w:kern w:val="32"/>
                <w:szCs w:val="32"/>
              </w:rPr>
            </w:pPr>
            <w:hyperlink r:id="rId7" w:history="1">
              <w:r w:rsidRPr="002B5DA0">
                <w:rPr>
                  <w:rStyle w:val="Hyperlink"/>
                  <w:kern w:val="32"/>
                  <w:szCs w:val="32"/>
                </w:rPr>
                <w:t>lee.lindley@gmail.com</w:t>
              </w:r>
            </w:hyperlink>
          </w:p>
        </w:tc>
        <w:tc>
          <w:tcPr>
            <w:tcW w:w="1966" w:type="pct"/>
          </w:tcPr>
          <w:p w14:paraId="077B804A" w14:textId="3BBA3FF2" w:rsidR="00374FCC" w:rsidRDefault="00374FCC" w:rsidP="00374FCC">
            <w:pPr>
              <w:rPr>
                <w:kern w:val="32"/>
                <w:szCs w:val="32"/>
              </w:rPr>
            </w:pPr>
            <w:r>
              <w:rPr>
                <w:kern w:val="32"/>
                <w:szCs w:val="32"/>
              </w:rPr>
              <w:t xml:space="preserve">Resume Date: </w:t>
            </w:r>
            <w:r w:rsidR="00D4762F">
              <w:rPr>
                <w:kern w:val="32"/>
                <w:szCs w:val="32"/>
              </w:rPr>
              <w:t>09/22/2025</w:t>
            </w:r>
          </w:p>
        </w:tc>
      </w:tr>
    </w:tbl>
    <w:p w14:paraId="232D8932" w14:textId="77777777" w:rsidR="000066BE" w:rsidRDefault="000066BE"/>
    <w:p w14:paraId="65FF93EF" w14:textId="090F31B2" w:rsidR="00461018" w:rsidRDefault="00461018" w:rsidP="000066BE">
      <w:pPr>
        <w:pStyle w:val="Title"/>
      </w:pPr>
      <w:r>
        <w:t xml:space="preserve">Lee </w:t>
      </w:r>
      <w:r w:rsidRPr="000066BE">
        <w:t>Lindley</w:t>
      </w:r>
    </w:p>
    <w:p w14:paraId="18DB1ACF" w14:textId="77777777" w:rsidR="004D412F" w:rsidRDefault="005E7F2B" w:rsidP="004D412F">
      <w:pPr>
        <w:pStyle w:val="Heading1"/>
      </w:pPr>
      <w:r>
        <w:t>Skills</w:t>
      </w:r>
    </w:p>
    <w:p w14:paraId="28A028A7" w14:textId="25C9FA3F" w:rsidR="00442349" w:rsidRDefault="00442349" w:rsidP="005E7F2B">
      <w:pPr>
        <w:pStyle w:val="Header"/>
        <w:tabs>
          <w:tab w:val="clear" w:pos="4320"/>
          <w:tab w:val="clear" w:pos="8640"/>
        </w:tabs>
        <w:rPr>
          <w:kern w:val="32"/>
          <w:szCs w:val="32"/>
        </w:rPr>
      </w:pPr>
      <w:r>
        <w:rPr>
          <w:kern w:val="32"/>
          <w:szCs w:val="32"/>
        </w:rPr>
        <w:t>Oracle, SQL, PL/SQL, ETL, Unix, Scripting, Perl, C</w:t>
      </w:r>
      <w:r w:rsidR="009921B9">
        <w:rPr>
          <w:kern w:val="32"/>
          <w:szCs w:val="32"/>
        </w:rPr>
        <w:t>, Git</w:t>
      </w:r>
      <w:r w:rsidR="00DC73F2">
        <w:rPr>
          <w:kern w:val="32"/>
          <w:szCs w:val="32"/>
        </w:rPr>
        <w:t>,</w:t>
      </w:r>
      <w:r w:rsidR="00BB1DF0">
        <w:rPr>
          <w:kern w:val="32"/>
          <w:szCs w:val="32"/>
        </w:rPr>
        <w:t xml:space="preserve"> SVN,</w:t>
      </w:r>
      <w:r w:rsidR="00DC73F2">
        <w:rPr>
          <w:kern w:val="32"/>
          <w:szCs w:val="32"/>
        </w:rPr>
        <w:t xml:space="preserve"> Autosys,</w:t>
      </w:r>
      <w:r w:rsidR="00BB1DF0">
        <w:rPr>
          <w:kern w:val="32"/>
          <w:szCs w:val="32"/>
        </w:rPr>
        <w:t xml:space="preserve"> Control-M, </w:t>
      </w:r>
      <w:r w:rsidR="00301376">
        <w:rPr>
          <w:kern w:val="32"/>
          <w:szCs w:val="32"/>
        </w:rPr>
        <w:t xml:space="preserve">Jira, </w:t>
      </w:r>
      <w:r w:rsidR="00BB1DF0">
        <w:rPr>
          <w:kern w:val="32"/>
          <w:szCs w:val="32"/>
        </w:rPr>
        <w:t>Service Now,</w:t>
      </w:r>
      <w:r w:rsidR="00DC73F2">
        <w:rPr>
          <w:kern w:val="32"/>
          <w:szCs w:val="32"/>
        </w:rPr>
        <w:t xml:space="preserve"> Deployment automation, Security</w:t>
      </w:r>
    </w:p>
    <w:p w14:paraId="07ED98D6" w14:textId="5BFAEA45" w:rsidR="00374FCC" w:rsidRDefault="00374FCC" w:rsidP="00374FCC">
      <w:pPr>
        <w:pStyle w:val="Heading1"/>
      </w:pPr>
      <w:r>
        <w:t>Links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0"/>
        <w:gridCol w:w="4500"/>
      </w:tblGrid>
      <w:tr w:rsidR="00374FCC" w14:paraId="11EDCC39" w14:textId="77777777">
        <w:tc>
          <w:tcPr>
            <w:tcW w:w="4500" w:type="dxa"/>
          </w:tcPr>
          <w:p w14:paraId="20D11957" w14:textId="55489BEB" w:rsidR="00374FCC" w:rsidRDefault="00374FCC" w:rsidP="00374FCC">
            <w:r>
              <w:t>Email</w:t>
            </w:r>
          </w:p>
        </w:tc>
        <w:tc>
          <w:tcPr>
            <w:tcW w:w="4500" w:type="dxa"/>
          </w:tcPr>
          <w:p w14:paraId="10C5DE4C" w14:textId="55680219" w:rsidR="00374FCC" w:rsidRDefault="00374FCC" w:rsidP="00374FCC">
            <w:pPr>
              <w:rPr>
                <w:kern w:val="32"/>
                <w:szCs w:val="32"/>
              </w:rPr>
            </w:pPr>
            <w:hyperlink r:id="rId8" w:history="1">
              <w:r>
                <w:rPr>
                  <w:rStyle w:val="Hyperlink"/>
                  <w:kern w:val="32"/>
                  <w:szCs w:val="32"/>
                </w:rPr>
                <w:t>lee.lindley@gmail.com</w:t>
              </w:r>
            </w:hyperlink>
          </w:p>
        </w:tc>
      </w:tr>
      <w:tr w:rsidR="00896A7A" w14:paraId="28400DD6" w14:textId="77777777">
        <w:tc>
          <w:tcPr>
            <w:tcW w:w="4500" w:type="dxa"/>
          </w:tcPr>
          <w:p w14:paraId="0D923535" w14:textId="340C67D9" w:rsidR="00896A7A" w:rsidRDefault="00896A7A" w:rsidP="00896A7A">
            <w:r>
              <w:t>Technical Blog</w:t>
            </w:r>
          </w:p>
        </w:tc>
        <w:tc>
          <w:tcPr>
            <w:tcW w:w="4500" w:type="dxa"/>
          </w:tcPr>
          <w:p w14:paraId="3D0FF53E" w14:textId="5AF8C8FF" w:rsidR="00896A7A" w:rsidRDefault="00896A7A" w:rsidP="00896A7A">
            <w:hyperlink r:id="rId9" w:history="1">
              <w:r>
                <w:rPr>
                  <w:rStyle w:val="Hyperlink"/>
                  <w:kern w:val="32"/>
                  <w:szCs w:val="32"/>
                </w:rPr>
                <w:t>https://lee-lindley.github.io/</w:t>
              </w:r>
            </w:hyperlink>
          </w:p>
        </w:tc>
      </w:tr>
      <w:tr w:rsidR="00896A7A" w14:paraId="66E465FD" w14:textId="77777777">
        <w:tc>
          <w:tcPr>
            <w:tcW w:w="4500" w:type="dxa"/>
          </w:tcPr>
          <w:p w14:paraId="6AC06C8A" w14:textId="7BECEAF2" w:rsidR="00896A7A" w:rsidRDefault="00896A7A" w:rsidP="00896A7A">
            <w:r>
              <w:t>Open Source Github Repository</w:t>
            </w:r>
          </w:p>
        </w:tc>
        <w:tc>
          <w:tcPr>
            <w:tcW w:w="4500" w:type="dxa"/>
          </w:tcPr>
          <w:p w14:paraId="7310CF0F" w14:textId="016AB9F8" w:rsidR="00896A7A" w:rsidRDefault="00896A7A">
            <w:pPr>
              <w:pStyle w:val="Header"/>
              <w:tabs>
                <w:tab w:val="clear" w:pos="4320"/>
                <w:tab w:val="clear" w:pos="8640"/>
              </w:tabs>
              <w:rPr>
                <w:kern w:val="32"/>
                <w:szCs w:val="32"/>
              </w:rPr>
            </w:pPr>
            <w:hyperlink r:id="rId10" w:history="1">
              <w:r>
                <w:rPr>
                  <w:rStyle w:val="Hyperlink"/>
                  <w:kern w:val="32"/>
                  <w:szCs w:val="32"/>
                </w:rPr>
                <w:t>https://github.com/lee-lindley</w:t>
              </w:r>
            </w:hyperlink>
          </w:p>
        </w:tc>
      </w:tr>
      <w:tr w:rsidR="00896A7A" w14:paraId="4A269644" w14:textId="77777777">
        <w:tc>
          <w:tcPr>
            <w:tcW w:w="4500" w:type="dxa"/>
          </w:tcPr>
          <w:p w14:paraId="01C18D16" w14:textId="133888A7" w:rsidR="00896A7A" w:rsidRDefault="00896A7A" w:rsidP="00896A7A">
            <w:r>
              <w:t>Linked In</w:t>
            </w:r>
          </w:p>
        </w:tc>
        <w:tc>
          <w:tcPr>
            <w:tcW w:w="4500" w:type="dxa"/>
          </w:tcPr>
          <w:p w14:paraId="794E4128" w14:textId="64F94A83" w:rsidR="00896A7A" w:rsidRDefault="00896A7A" w:rsidP="00896A7A">
            <w:hyperlink r:id="rId11" w:history="1">
              <w:r w:rsidRPr="00FA312B">
                <w:rPr>
                  <w:rStyle w:val="Hyperlink"/>
                </w:rPr>
                <w:t>https://www.linkedin.com/in/lee-lindley/</w:t>
              </w:r>
            </w:hyperlink>
          </w:p>
        </w:tc>
      </w:tr>
    </w:tbl>
    <w:p w14:paraId="11BD9CA9" w14:textId="77777777" w:rsidR="00461018" w:rsidRPr="00FC5721" w:rsidRDefault="00461018" w:rsidP="004D412F">
      <w:pPr>
        <w:pStyle w:val="Heading1"/>
      </w:pPr>
      <w:r>
        <w:t>Summary</w:t>
      </w:r>
    </w:p>
    <w:p w14:paraId="322FC381" w14:textId="120450EB" w:rsidR="00825C98" w:rsidRPr="009921B9" w:rsidRDefault="00412809" w:rsidP="009921B9">
      <w:pPr>
        <w:numPr>
          <w:ilvl w:val="0"/>
          <w:numId w:val="12"/>
        </w:numPr>
        <w:rPr>
          <w:szCs w:val="15"/>
        </w:rPr>
      </w:pPr>
      <w:r>
        <w:rPr>
          <w:szCs w:val="15"/>
        </w:rPr>
        <w:t xml:space="preserve">Large Oracle Database </w:t>
      </w:r>
      <w:r w:rsidR="00151327">
        <w:rPr>
          <w:szCs w:val="15"/>
        </w:rPr>
        <w:t>s</w:t>
      </w:r>
      <w:r>
        <w:rPr>
          <w:szCs w:val="15"/>
        </w:rPr>
        <w:t>pecialization</w:t>
      </w:r>
      <w:r w:rsidR="00472A83">
        <w:rPr>
          <w:szCs w:val="15"/>
        </w:rPr>
        <w:t xml:space="preserve"> with partitioning and procedural parallelism</w:t>
      </w:r>
      <w:r w:rsidR="000F2891">
        <w:rPr>
          <w:szCs w:val="15"/>
        </w:rPr>
        <w:t>.</w:t>
      </w:r>
    </w:p>
    <w:p w14:paraId="6D6C09F9" w14:textId="4AA10377" w:rsidR="00B33C43" w:rsidRDefault="00553676" w:rsidP="00B33C43">
      <w:pPr>
        <w:numPr>
          <w:ilvl w:val="0"/>
          <w:numId w:val="13"/>
        </w:numPr>
        <w:rPr>
          <w:szCs w:val="15"/>
        </w:rPr>
      </w:pPr>
      <w:r>
        <w:rPr>
          <w:szCs w:val="15"/>
        </w:rPr>
        <w:t>Comprehensive, efficient application</w:t>
      </w:r>
      <w:r w:rsidR="00B93BD0">
        <w:rPr>
          <w:szCs w:val="15"/>
        </w:rPr>
        <w:t xml:space="preserve"> of</w:t>
      </w:r>
      <w:r w:rsidR="0061292C">
        <w:rPr>
          <w:szCs w:val="15"/>
        </w:rPr>
        <w:t xml:space="preserve"> </w:t>
      </w:r>
      <w:r w:rsidR="00B33C43">
        <w:rPr>
          <w:szCs w:val="15"/>
        </w:rPr>
        <w:t>Oracle S</w:t>
      </w:r>
      <w:r w:rsidR="00FC5721">
        <w:rPr>
          <w:szCs w:val="15"/>
        </w:rPr>
        <w:t>QL</w:t>
      </w:r>
      <w:r w:rsidR="00B93BD0">
        <w:rPr>
          <w:szCs w:val="15"/>
        </w:rPr>
        <w:t xml:space="preserve"> </w:t>
      </w:r>
      <w:r>
        <w:rPr>
          <w:szCs w:val="15"/>
        </w:rPr>
        <w:t>capabilities and patterns</w:t>
      </w:r>
      <w:r w:rsidR="00472A83">
        <w:rPr>
          <w:szCs w:val="15"/>
        </w:rPr>
        <w:t xml:space="preserve"> including analytics</w:t>
      </w:r>
      <w:r w:rsidR="000F2891">
        <w:rPr>
          <w:szCs w:val="15"/>
        </w:rPr>
        <w:t>.</w:t>
      </w:r>
    </w:p>
    <w:p w14:paraId="64C774B0" w14:textId="35F447AE" w:rsidR="004F74D7" w:rsidRPr="005F6952" w:rsidRDefault="00DC73F2" w:rsidP="005F6952">
      <w:pPr>
        <w:numPr>
          <w:ilvl w:val="0"/>
          <w:numId w:val="13"/>
        </w:numPr>
        <w:rPr>
          <w:szCs w:val="15"/>
        </w:rPr>
      </w:pPr>
      <w:r>
        <w:rPr>
          <w:szCs w:val="15"/>
        </w:rPr>
        <w:t>Extensive experience with Oracle tuning, and designing efficient, application</w:t>
      </w:r>
      <w:r w:rsidR="00151327">
        <w:rPr>
          <w:szCs w:val="15"/>
        </w:rPr>
        <w:t>-</w:t>
      </w:r>
      <w:r>
        <w:rPr>
          <w:szCs w:val="15"/>
        </w:rPr>
        <w:t>performance targeted Oracle architecture</w:t>
      </w:r>
      <w:r w:rsidR="000F2891">
        <w:rPr>
          <w:szCs w:val="15"/>
        </w:rPr>
        <w:t>.</w:t>
      </w:r>
    </w:p>
    <w:p w14:paraId="52D47F0B" w14:textId="776EB127" w:rsidR="008146C6" w:rsidRDefault="00B33C43" w:rsidP="005F6952">
      <w:pPr>
        <w:numPr>
          <w:ilvl w:val="0"/>
          <w:numId w:val="14"/>
        </w:numPr>
        <w:rPr>
          <w:szCs w:val="15"/>
        </w:rPr>
      </w:pPr>
      <w:r>
        <w:rPr>
          <w:szCs w:val="15"/>
        </w:rPr>
        <w:t xml:space="preserve">Adept with PL/SQL including Object </w:t>
      </w:r>
      <w:r w:rsidR="00FC5721">
        <w:rPr>
          <w:szCs w:val="15"/>
        </w:rPr>
        <w:t>Types</w:t>
      </w:r>
      <w:r w:rsidR="00DC73F2">
        <w:rPr>
          <w:szCs w:val="15"/>
        </w:rPr>
        <w:t>, collections, bulk processing</w:t>
      </w:r>
      <w:r w:rsidR="000F2891">
        <w:rPr>
          <w:szCs w:val="15"/>
        </w:rPr>
        <w:t>, and pipelined table functions.</w:t>
      </w:r>
    </w:p>
    <w:p w14:paraId="3D1AB38B" w14:textId="6C8F284A" w:rsidR="009921B9" w:rsidRPr="005F6952" w:rsidRDefault="00DC73F2" w:rsidP="005F6952">
      <w:pPr>
        <w:numPr>
          <w:ilvl w:val="0"/>
          <w:numId w:val="14"/>
        </w:numPr>
        <w:rPr>
          <w:szCs w:val="15"/>
        </w:rPr>
      </w:pPr>
      <w:r>
        <w:rPr>
          <w:szCs w:val="15"/>
        </w:rPr>
        <w:t>Broad knowledge and awareness of</w:t>
      </w:r>
      <w:r w:rsidR="009921B9">
        <w:rPr>
          <w:szCs w:val="15"/>
        </w:rPr>
        <w:t xml:space="preserve"> low-level hardware and OS operations including a Unix System Administration background</w:t>
      </w:r>
      <w:r w:rsidR="000F2891">
        <w:rPr>
          <w:szCs w:val="15"/>
        </w:rPr>
        <w:t>.</w:t>
      </w:r>
    </w:p>
    <w:p w14:paraId="4466C093" w14:textId="4B099A4A" w:rsidR="00B33C43" w:rsidRDefault="00D67CEB" w:rsidP="00B33C43">
      <w:pPr>
        <w:numPr>
          <w:ilvl w:val="0"/>
          <w:numId w:val="14"/>
        </w:numPr>
        <w:rPr>
          <w:szCs w:val="15"/>
        </w:rPr>
      </w:pPr>
      <w:r w:rsidRPr="00D67CEB">
        <w:rPr>
          <w:szCs w:val="15"/>
        </w:rPr>
        <w:t>S</w:t>
      </w:r>
      <w:r w:rsidR="00B33C43" w:rsidRPr="00D67CEB">
        <w:rPr>
          <w:szCs w:val="15"/>
        </w:rPr>
        <w:t>trong Perl/Shell scripting</w:t>
      </w:r>
      <w:r w:rsidR="000F2891">
        <w:rPr>
          <w:szCs w:val="15"/>
        </w:rPr>
        <w:t>.</w:t>
      </w:r>
    </w:p>
    <w:p w14:paraId="34F6A284" w14:textId="76F9F061" w:rsidR="009921B9" w:rsidRPr="009921B9" w:rsidRDefault="009921B9" w:rsidP="009921B9">
      <w:pPr>
        <w:numPr>
          <w:ilvl w:val="0"/>
          <w:numId w:val="14"/>
        </w:numPr>
        <w:rPr>
          <w:szCs w:val="15"/>
        </w:rPr>
      </w:pPr>
      <w:r>
        <w:rPr>
          <w:szCs w:val="15"/>
        </w:rPr>
        <w:t xml:space="preserve">Knowledgeable </w:t>
      </w:r>
      <w:r w:rsidR="00472A83">
        <w:rPr>
          <w:szCs w:val="15"/>
        </w:rPr>
        <w:t xml:space="preserve">about </w:t>
      </w:r>
      <w:r>
        <w:rPr>
          <w:szCs w:val="15"/>
        </w:rPr>
        <w:t>and interested in business intent</w:t>
      </w:r>
      <w:r w:rsidR="000F2891">
        <w:rPr>
          <w:szCs w:val="15"/>
        </w:rPr>
        <w:t>. Capable in capturing and translating business communication and gathered requirements into actionable plans.</w:t>
      </w:r>
    </w:p>
    <w:p w14:paraId="6F9699BD" w14:textId="7EEBE326" w:rsidR="0044610D" w:rsidRPr="0044610D" w:rsidRDefault="00461018" w:rsidP="0044610D">
      <w:pPr>
        <w:pStyle w:val="Heading1"/>
        <w:rPr>
          <w:szCs w:val="15"/>
        </w:rPr>
      </w:pPr>
      <w:r>
        <w:rPr>
          <w:szCs w:val="15"/>
        </w:rPr>
        <w:br/>
      </w:r>
      <w:r>
        <w:t>Professional Experience</w:t>
      </w:r>
      <w:r>
        <w:rPr>
          <w:szCs w:val="15"/>
        </w:rPr>
        <w:t xml:space="preserve"> </w:t>
      </w:r>
    </w:p>
    <w:p w14:paraId="71683774" w14:textId="440A3283" w:rsidR="0044610D" w:rsidRDefault="0044610D" w:rsidP="00374FCC">
      <w:pPr>
        <w:rPr>
          <w:rFonts w:ascii="Arial" w:hAnsi="Arial" w:cs="Arial"/>
          <w:b/>
          <w:bCs/>
          <w:i/>
          <w:iCs/>
          <w:szCs w:val="28"/>
        </w:rPr>
      </w:pPr>
      <w:r w:rsidRPr="00374FCC">
        <w:rPr>
          <w:rFonts w:ascii="Arial" w:hAnsi="Arial" w:cs="Arial"/>
          <w:b/>
          <w:bCs/>
          <w:i/>
          <w:iCs/>
          <w:szCs w:val="28"/>
        </w:rPr>
        <w:t>F&amp;G Life (A Fidelity National Financial company)</w:t>
      </w:r>
      <w:r>
        <w:rPr>
          <w:rFonts w:ascii="Arial" w:hAnsi="Arial" w:cs="Arial"/>
          <w:b/>
          <w:bCs/>
          <w:i/>
          <w:iCs/>
          <w:szCs w:val="28"/>
        </w:rPr>
        <w:t xml:space="preserve"> June 2023 through May 2025</w:t>
      </w:r>
    </w:p>
    <w:p w14:paraId="09D00F86" w14:textId="77777777" w:rsidR="0044610D" w:rsidRDefault="0044610D" w:rsidP="00374FCC">
      <w:r>
        <w:t>Solutions Architect for Finance and Actuarial IT team. General responsibilities included</w:t>
      </w:r>
    </w:p>
    <w:p w14:paraId="1E1108FE" w14:textId="77777777" w:rsidR="0044610D" w:rsidRDefault="0044610D" w:rsidP="0044610D">
      <w:pPr>
        <w:numPr>
          <w:ilvl w:val="0"/>
          <w:numId w:val="20"/>
        </w:numPr>
      </w:pPr>
      <w:r>
        <w:t>participation in firm IT architecture and security planning and compliance</w:t>
      </w:r>
    </w:p>
    <w:p w14:paraId="710E180B" w14:textId="77777777" w:rsidR="0044610D" w:rsidRDefault="0044610D" w:rsidP="0044610D">
      <w:pPr>
        <w:numPr>
          <w:ilvl w:val="0"/>
          <w:numId w:val="20"/>
        </w:numPr>
      </w:pPr>
      <w:r>
        <w:t>risk identification, tracking and resolution</w:t>
      </w:r>
    </w:p>
    <w:p w14:paraId="5D15C921" w14:textId="77777777" w:rsidR="0044610D" w:rsidRDefault="0044610D" w:rsidP="0044610D">
      <w:pPr>
        <w:numPr>
          <w:ilvl w:val="0"/>
          <w:numId w:val="20"/>
        </w:numPr>
      </w:pPr>
      <w:r>
        <w:t>creating and maintaining architecture diagrams and documents</w:t>
      </w:r>
    </w:p>
    <w:p w14:paraId="079BC2D5" w14:textId="77777777" w:rsidR="0044610D" w:rsidRDefault="0044610D" w:rsidP="0044610D">
      <w:pPr>
        <w:numPr>
          <w:ilvl w:val="0"/>
          <w:numId w:val="20"/>
        </w:numPr>
      </w:pPr>
      <w:r>
        <w:t>building and presenting a department technical roadmap to senior leadership</w:t>
      </w:r>
    </w:p>
    <w:p w14:paraId="0BB50081" w14:textId="5C51667E" w:rsidR="0044610D" w:rsidRDefault="0044610D" w:rsidP="0044610D">
      <w:pPr>
        <w:numPr>
          <w:ilvl w:val="0"/>
          <w:numId w:val="20"/>
        </w:numPr>
      </w:pPr>
      <w:r>
        <w:t>participation in the Finance leadership team (no direct reports)</w:t>
      </w:r>
    </w:p>
    <w:p w14:paraId="5A9B9295" w14:textId="10B0709E" w:rsidR="0044610D" w:rsidRDefault="0044610D" w:rsidP="0044610D">
      <w:pPr>
        <w:numPr>
          <w:ilvl w:val="0"/>
          <w:numId w:val="20"/>
        </w:numPr>
      </w:pPr>
      <w:r>
        <w:t>interviewing and providing feedback on technical staff both FTE and contractors</w:t>
      </w:r>
    </w:p>
    <w:p w14:paraId="4C614196" w14:textId="59EDD1BA" w:rsidR="0044610D" w:rsidRDefault="0044610D" w:rsidP="0044610D">
      <w:pPr>
        <w:numPr>
          <w:ilvl w:val="0"/>
          <w:numId w:val="20"/>
        </w:numPr>
      </w:pPr>
      <w:r>
        <w:t xml:space="preserve">attending each of the 3 scrum team daily meetings once a week and as needed plus </w:t>
      </w:r>
      <w:r w:rsidR="00D4762F">
        <w:t>release and sprint planning meetings.</w:t>
      </w:r>
    </w:p>
    <w:p w14:paraId="25383B3A" w14:textId="1CCAC540" w:rsidR="00D4762F" w:rsidRDefault="00D4762F" w:rsidP="0044610D">
      <w:pPr>
        <w:numPr>
          <w:ilvl w:val="0"/>
          <w:numId w:val="20"/>
        </w:numPr>
      </w:pPr>
      <w:r>
        <w:t>Provide code reviews and technical guidance to team members on their code.</w:t>
      </w:r>
    </w:p>
    <w:p w14:paraId="0E7836FE" w14:textId="4817BFFA" w:rsidR="00D4762F" w:rsidRDefault="00D4762F" w:rsidP="0044610D">
      <w:pPr>
        <w:numPr>
          <w:ilvl w:val="0"/>
          <w:numId w:val="20"/>
        </w:numPr>
      </w:pPr>
      <w:r>
        <w:lastRenderedPageBreak/>
        <w:t>Direct coding of some of the infrastructure code including rewrites of the most egregiously inefficient bottleneck PL/SQL and SQL code.</w:t>
      </w:r>
    </w:p>
    <w:p w14:paraId="62A7A5F8" w14:textId="77777777" w:rsidR="0044610D" w:rsidRDefault="0044610D" w:rsidP="00374FCC"/>
    <w:p w14:paraId="4BA3744C" w14:textId="77777777" w:rsidR="0044610D" w:rsidRDefault="0044610D" w:rsidP="00374FCC">
      <w:pPr>
        <w:rPr>
          <w:rFonts w:ascii="Arial" w:hAnsi="Arial" w:cs="Arial"/>
          <w:b/>
          <w:bCs/>
          <w:i/>
          <w:iCs/>
          <w:szCs w:val="28"/>
        </w:rPr>
      </w:pPr>
    </w:p>
    <w:p w14:paraId="1F5D21D4" w14:textId="27AB4AFB" w:rsidR="00374FCC" w:rsidRDefault="00374FCC" w:rsidP="00374FCC">
      <w:pPr>
        <w:rPr>
          <w:rFonts w:ascii="Arial" w:hAnsi="Arial" w:cs="Arial"/>
          <w:b/>
          <w:bCs/>
          <w:i/>
          <w:iCs/>
          <w:szCs w:val="28"/>
        </w:rPr>
      </w:pPr>
      <w:r w:rsidRPr="00374FCC">
        <w:rPr>
          <w:rFonts w:ascii="Arial" w:hAnsi="Arial" w:cs="Arial"/>
          <w:b/>
          <w:bCs/>
          <w:i/>
          <w:iCs/>
          <w:szCs w:val="28"/>
        </w:rPr>
        <w:t>F&amp;G Life (A Fidelity National Financial company)</w:t>
      </w:r>
      <w:r w:rsidR="00E431C0">
        <w:rPr>
          <w:rFonts w:ascii="Arial" w:hAnsi="Arial" w:cs="Arial"/>
          <w:b/>
          <w:bCs/>
          <w:i/>
          <w:iCs/>
          <w:szCs w:val="28"/>
        </w:rPr>
        <w:t xml:space="preserve"> June 2022 through </w:t>
      </w:r>
      <w:r w:rsidR="0044610D">
        <w:rPr>
          <w:rFonts w:ascii="Arial" w:hAnsi="Arial" w:cs="Arial"/>
          <w:b/>
          <w:bCs/>
          <w:i/>
          <w:iCs/>
          <w:szCs w:val="28"/>
        </w:rPr>
        <w:t xml:space="preserve">May 2023 </w:t>
      </w:r>
    </w:p>
    <w:p w14:paraId="6145B9F0" w14:textId="23570054" w:rsidR="00C62760" w:rsidRDefault="00F44019" w:rsidP="00F44019">
      <w:r>
        <w:t>Contract engagement to supplement the Finance and Actuarial IT team with a modernization project (grab-bag assortment of business requested enhancements) as well as IT process improvements</w:t>
      </w:r>
      <w:r w:rsidR="00FB1DAE">
        <w:t xml:space="preserve"> and general technical capabilities on the Oracle platform</w:t>
      </w:r>
      <w:r>
        <w:t>. Worked with management to establish what my tech-lead role entailed, then set out to fill any gaps where I thought I could make a difference.</w:t>
      </w:r>
    </w:p>
    <w:p w14:paraId="2BE0E4B2" w14:textId="16D82100" w:rsidR="00C62760" w:rsidRDefault="00C62760" w:rsidP="00E51A21">
      <w:pPr>
        <w:numPr>
          <w:ilvl w:val="0"/>
          <w:numId w:val="19"/>
        </w:numPr>
      </w:pPr>
      <w:r>
        <w:t xml:space="preserve">While core team was sequestered on a time-critical project, reverse engineered existing </w:t>
      </w:r>
      <w:r w:rsidR="009B4585">
        <w:t xml:space="preserve">Oracle database application </w:t>
      </w:r>
      <w:r>
        <w:t xml:space="preserve">framework to </w:t>
      </w:r>
      <w:r w:rsidR="009B4585">
        <w:t>learn how to meet business requirements. Existing system is large, complex, relatively robust and capable, but the complexity exceeds comfort level of everyone involved.</w:t>
      </w:r>
    </w:p>
    <w:p w14:paraId="55715B67" w14:textId="729070A4" w:rsidR="00374FCC" w:rsidRDefault="00896A7A" w:rsidP="00C62760">
      <w:pPr>
        <w:numPr>
          <w:ilvl w:val="0"/>
          <w:numId w:val="19"/>
        </w:numPr>
      </w:pPr>
      <w:r>
        <w:t>Led two junior developers by establishi</w:t>
      </w:r>
      <w:r w:rsidR="00985B52">
        <w:t>ng</w:t>
      </w:r>
      <w:r>
        <w:t xml:space="preserve"> and teaching patterns for our work, guid</w:t>
      </w:r>
      <w:r w:rsidR="00985B52">
        <w:t>ing</w:t>
      </w:r>
      <w:r>
        <w:t xml:space="preserve"> assignments of work, perform</w:t>
      </w:r>
      <w:r w:rsidR="00985B52">
        <w:t>ing</w:t>
      </w:r>
      <w:r>
        <w:t xml:space="preserve"> code and technical documentation reviews.</w:t>
      </w:r>
    </w:p>
    <w:p w14:paraId="2F25960A" w14:textId="5DA09EFC" w:rsidR="009B4585" w:rsidRDefault="009B4585" w:rsidP="00C62760">
      <w:pPr>
        <w:numPr>
          <w:ilvl w:val="0"/>
          <w:numId w:val="19"/>
        </w:numPr>
      </w:pPr>
      <w:r>
        <w:t>Participated in requirements gathering. The methodology was still waterfall with an agile veneer while the organization worked to transition to agile. As a development team we sought to engage the business with prototypes during the development process, feeding back changes to the requirements.</w:t>
      </w:r>
      <w:r w:rsidR="00301376">
        <w:t xml:space="preserve"> Worked with BA's and QA team to improve SDLC process using Jira and Confluence for tracking and documentation.</w:t>
      </w:r>
    </w:p>
    <w:p w14:paraId="325D21B9" w14:textId="35D04F18" w:rsidR="00301376" w:rsidRPr="00374FCC" w:rsidRDefault="00301376" w:rsidP="00301376">
      <w:pPr>
        <w:numPr>
          <w:ilvl w:val="0"/>
          <w:numId w:val="19"/>
        </w:numPr>
      </w:pPr>
      <w:r>
        <w:t xml:space="preserve">Analyzed problems with existing jobs that used an external Python script directly on the database server (which was difficult to debug, had a 4000 char SQL statement limitation, and was subject to running the database server out of memory). Designed a pattern and utility package that implemented an </w:t>
      </w:r>
      <w:r>
        <w:rPr>
          <w:i/>
          <w:iCs/>
        </w:rPr>
        <w:t>ExcelGen</w:t>
      </w:r>
      <w:r>
        <w:t xml:space="preserve"> replacement of the Python script with a tiny change in the calling programs that required minimal testing (regression). Proposed and drove the initiative to retrofit the existing "problematic" jobs.</w:t>
      </w:r>
    </w:p>
    <w:p w14:paraId="273AFAF8" w14:textId="600B32FA" w:rsidR="00A422EF" w:rsidRDefault="007F622F" w:rsidP="004D412F">
      <w:pPr>
        <w:pStyle w:val="Heading2"/>
      </w:pPr>
      <w:r>
        <w:t>NRG E</w:t>
      </w:r>
      <w:r w:rsidR="00362370">
        <w:t>n</w:t>
      </w:r>
      <w:r>
        <w:t>ergy</w:t>
      </w:r>
      <w:r w:rsidR="003F0115">
        <w:t xml:space="preserve">, Houston TX – December 2021 through </w:t>
      </w:r>
      <w:r w:rsidR="000F2891">
        <w:t>June 2022</w:t>
      </w:r>
    </w:p>
    <w:p w14:paraId="455582DE" w14:textId="1D129FC2" w:rsidR="003F0115" w:rsidRDefault="00150965" w:rsidP="003F0115">
      <w:r>
        <w:t>Contract</w:t>
      </w:r>
      <w:r w:rsidR="006C29AC">
        <w:t xml:space="preserve"> engagement</w:t>
      </w:r>
      <w:r>
        <w:t xml:space="preserve"> with a small team supporting </w:t>
      </w:r>
      <w:r w:rsidR="000339AE">
        <w:t>a data warehouse application for Retail Commissions</w:t>
      </w:r>
      <w:r w:rsidR="00AC2115">
        <w:t xml:space="preserve"> business support. The environment is </w:t>
      </w:r>
      <w:r w:rsidR="00D81091">
        <w:t xml:space="preserve">exclusively </w:t>
      </w:r>
      <w:r w:rsidR="00AC2115">
        <w:t xml:space="preserve">batch </w:t>
      </w:r>
      <w:r w:rsidR="00D81091">
        <w:t>implemented entirely in PL/SQL</w:t>
      </w:r>
      <w:r w:rsidR="00542781">
        <w:t xml:space="preserve"> (little to no shell scripting)</w:t>
      </w:r>
      <w:r w:rsidR="0096353A">
        <w:t xml:space="preserve"> on </w:t>
      </w:r>
      <w:r w:rsidR="00440943">
        <w:t>an Oracle 19 database complex</w:t>
      </w:r>
      <w:r w:rsidR="00D81091">
        <w:t>.</w:t>
      </w:r>
      <w:r w:rsidR="00904B8F">
        <w:t xml:space="preserve"> The team uses Tortoise SVN for source code control, Control-M for job scheduling and Service Now for </w:t>
      </w:r>
      <w:r w:rsidR="0099426A">
        <w:t>change management.</w:t>
      </w:r>
    </w:p>
    <w:p w14:paraId="27EA7BE5" w14:textId="4018661E" w:rsidR="007751E2" w:rsidRDefault="007751E2" w:rsidP="007751E2">
      <w:pPr>
        <w:numPr>
          <w:ilvl w:val="0"/>
          <w:numId w:val="18"/>
        </w:numPr>
      </w:pPr>
      <w:r>
        <w:t>While absorbing knowledge transfer sessions from team</w:t>
      </w:r>
      <w:r w:rsidR="00E9441A">
        <w:t xml:space="preserve"> members</w:t>
      </w:r>
      <w:r>
        <w:t xml:space="preserve">, </w:t>
      </w:r>
      <w:r w:rsidR="001F6F1A">
        <w:t>wrote and published “Developer Guide” documentation to capture the tribal knowledge</w:t>
      </w:r>
      <w:r w:rsidR="00912F3B">
        <w:t xml:space="preserve">. My goal was to codify the team processes as well as </w:t>
      </w:r>
      <w:r w:rsidR="009100F1">
        <w:t>design patterns</w:t>
      </w:r>
      <w:r w:rsidR="002F2B31">
        <w:t xml:space="preserve">, </w:t>
      </w:r>
      <w:r w:rsidR="003B06BF">
        <w:t>making it easier</w:t>
      </w:r>
      <w:r w:rsidR="00EC41A7">
        <w:t xml:space="preserve"> and more efficient to on-board new team members.</w:t>
      </w:r>
      <w:r w:rsidR="009100F1">
        <w:t xml:space="preserve"> Extended this by c</w:t>
      </w:r>
      <w:r w:rsidR="009B0108">
        <w:t>reating new and enhancing existing system documentation</w:t>
      </w:r>
      <w:r w:rsidR="00F90A1B">
        <w:t xml:space="preserve"> </w:t>
      </w:r>
      <w:r w:rsidR="004F3098">
        <w:t>for</w:t>
      </w:r>
      <w:r w:rsidR="00F90A1B">
        <w:t xml:space="preserve"> the</w:t>
      </w:r>
      <w:r w:rsidR="004F3098">
        <w:t xml:space="preserve"> team</w:t>
      </w:r>
      <w:r w:rsidR="00F90A1B">
        <w:t xml:space="preserve"> infrastructure </w:t>
      </w:r>
      <w:r w:rsidR="005E224F">
        <w:t>code including Use Case, Sequence, Data Flow and Deployment diagrams.</w:t>
      </w:r>
    </w:p>
    <w:p w14:paraId="2A123C22" w14:textId="140C3553" w:rsidR="000530E0" w:rsidRDefault="002E3EAB" w:rsidP="007751E2">
      <w:pPr>
        <w:numPr>
          <w:ilvl w:val="0"/>
          <w:numId w:val="18"/>
        </w:numPr>
      </w:pPr>
      <w:r>
        <w:t>Made improvements to team infrastructure code including CLOB/BLOB handling for the existing HTML email</w:t>
      </w:r>
      <w:r w:rsidR="00524015">
        <w:t xml:space="preserve"> and</w:t>
      </w:r>
      <w:r>
        <w:t xml:space="preserve"> </w:t>
      </w:r>
      <w:r w:rsidR="00C844B5">
        <w:t xml:space="preserve">CSV file generation </w:t>
      </w:r>
      <w:r>
        <w:t>package</w:t>
      </w:r>
      <w:r w:rsidR="00C82EBF">
        <w:t>s so that there was no need to create Oracle directories and files.</w:t>
      </w:r>
      <w:r w:rsidR="004F3098">
        <w:t xml:space="preserve"> Twea</w:t>
      </w:r>
      <w:r w:rsidR="00EC1588">
        <w:t>ked existing libraries with performance improvements</w:t>
      </w:r>
      <w:r w:rsidR="00067CBD">
        <w:t xml:space="preserve"> (result_cache, deterministic</w:t>
      </w:r>
      <w:r w:rsidR="00B723E4">
        <w:t>, query optimizations).</w:t>
      </w:r>
    </w:p>
    <w:p w14:paraId="3B84AE75" w14:textId="2A3E4162" w:rsidR="00C82EBF" w:rsidRDefault="00C82EBF" w:rsidP="00E51A21">
      <w:pPr>
        <w:ind w:left="360"/>
      </w:pPr>
    </w:p>
    <w:p w14:paraId="7C653D03" w14:textId="2FC249A6" w:rsidR="00046607" w:rsidRDefault="00BF606A" w:rsidP="00DF0627">
      <w:pPr>
        <w:numPr>
          <w:ilvl w:val="0"/>
          <w:numId w:val="18"/>
        </w:numPr>
      </w:pPr>
      <w:r>
        <w:lastRenderedPageBreak/>
        <w:t>Optimized SQL and PL/SQL of existing jobs for performance</w:t>
      </w:r>
      <w:r w:rsidR="00FF4575">
        <w:t xml:space="preserve"> as assigned</w:t>
      </w:r>
      <w:r>
        <w:t>.</w:t>
      </w:r>
      <w:r w:rsidR="00CE3FF6">
        <w:t xml:space="preserve"> A pattern of using multiple staging tables and small intermediate steps was prevalent.</w:t>
      </w:r>
      <w:r w:rsidR="001F7337">
        <w:t xml:space="preserve"> Taught by example how it can be done using Common Table Expressions (CTE </w:t>
      </w:r>
      <w:r w:rsidR="00FE0F8B">
        <w:t>aka</w:t>
      </w:r>
      <w:r w:rsidR="001F7337">
        <w:t xml:space="preserve"> WITH clause</w:t>
      </w:r>
      <w:r w:rsidR="00FE0F8B">
        <w:t xml:space="preserve"> views) without sacrificing </w:t>
      </w:r>
      <w:r w:rsidR="00DF7316">
        <w:t xml:space="preserve">breakdown of the problem into small, understandable pieces. </w:t>
      </w:r>
    </w:p>
    <w:p w14:paraId="5F2A1A3B" w14:textId="485BD6C9" w:rsidR="00615D6D" w:rsidRDefault="00615D6D" w:rsidP="00DF0627">
      <w:pPr>
        <w:numPr>
          <w:ilvl w:val="0"/>
          <w:numId w:val="18"/>
        </w:numPr>
      </w:pPr>
      <w:r>
        <w:t>Identified ETL jobs t</w:t>
      </w:r>
      <w:r w:rsidR="006F3DD2">
        <w:t>o eliminate</w:t>
      </w:r>
      <w:r w:rsidR="00B129B9">
        <w:t xml:space="preserve">. Limited consumers of the data rewritten to go directly to the source. Cut I/O in a critical </w:t>
      </w:r>
      <w:r w:rsidR="00986525">
        <w:t xml:space="preserve">one hour </w:t>
      </w:r>
      <w:r w:rsidR="00B129B9">
        <w:t xml:space="preserve">window by </w:t>
      </w:r>
      <w:r w:rsidR="00986525">
        <w:t>11 percent.</w:t>
      </w:r>
    </w:p>
    <w:p w14:paraId="6CC85260" w14:textId="3D8AEDB6" w:rsidR="00DD21B9" w:rsidRDefault="00C12B39" w:rsidP="00DF0627">
      <w:pPr>
        <w:numPr>
          <w:ilvl w:val="0"/>
          <w:numId w:val="18"/>
        </w:numPr>
      </w:pPr>
      <w:r>
        <w:t>Identified and e</w:t>
      </w:r>
      <w:r w:rsidR="00DD21B9">
        <w:t>liminated unused indexes</w:t>
      </w:r>
      <w:r>
        <w:t>, saving on load time, statistics gathering, and I/O.</w:t>
      </w:r>
    </w:p>
    <w:p w14:paraId="036019BE" w14:textId="42EEEE35" w:rsidR="00DF0627" w:rsidRDefault="00DF7316" w:rsidP="00DF0627">
      <w:pPr>
        <w:numPr>
          <w:ilvl w:val="0"/>
          <w:numId w:val="18"/>
        </w:numPr>
      </w:pPr>
      <w:r>
        <w:t xml:space="preserve">Analyzed </w:t>
      </w:r>
      <w:r w:rsidR="00C912EC">
        <w:t xml:space="preserve">SQL performance extensively, rewriting in some cases to </w:t>
      </w:r>
      <w:r w:rsidR="00A95C5B">
        <w:t>be more efficient (such as refactoring multiple joins to a source table into a single join)</w:t>
      </w:r>
      <w:r w:rsidR="00155738">
        <w:t xml:space="preserve"> and using hints judiciously in cases where the optimizer</w:t>
      </w:r>
      <w:r w:rsidR="00DF0627">
        <w:t xml:space="preserve"> was </w:t>
      </w:r>
      <w:r w:rsidR="00403B1F">
        <w:t>unable to arrive at</w:t>
      </w:r>
      <w:r w:rsidR="00DF0627">
        <w:t xml:space="preserve"> the best plan</w:t>
      </w:r>
      <w:r w:rsidR="00403B1F">
        <w:t xml:space="preserve"> given available statistics</w:t>
      </w:r>
      <w:r w:rsidR="00DF0627">
        <w:t>.</w:t>
      </w:r>
    </w:p>
    <w:p w14:paraId="6FA9A584" w14:textId="3D49B68F" w:rsidR="00104C96" w:rsidRDefault="00104C96" w:rsidP="00DF0627">
      <w:pPr>
        <w:numPr>
          <w:ilvl w:val="0"/>
          <w:numId w:val="18"/>
        </w:numPr>
      </w:pPr>
      <w:r>
        <w:t>Spotted</w:t>
      </w:r>
      <w:r w:rsidR="00C74F6A">
        <w:t xml:space="preserve"> shared pool thrashing by process</w:t>
      </w:r>
      <w:r w:rsidR="004345F4">
        <w:t>es</w:t>
      </w:r>
      <w:r w:rsidR="00C74F6A">
        <w:t xml:space="preserve"> using dynamic SQL in loops</w:t>
      </w:r>
      <w:r w:rsidR="000B7B1D">
        <w:t xml:space="preserve"> based on values in a lookup table.</w:t>
      </w:r>
      <w:r w:rsidR="00C74F6A">
        <w:t xml:space="preserve"> </w:t>
      </w:r>
      <w:r w:rsidR="004345F4">
        <w:t>Redesigned into a single SQL statement</w:t>
      </w:r>
      <w:r w:rsidR="000B7B1D">
        <w:t xml:space="preserve"> joining to the lookup table.</w:t>
      </w:r>
    </w:p>
    <w:p w14:paraId="267A5F5A" w14:textId="4C074482" w:rsidR="00342F50" w:rsidRPr="003F0115" w:rsidRDefault="00342F50" w:rsidP="00DF0627">
      <w:pPr>
        <w:numPr>
          <w:ilvl w:val="0"/>
          <w:numId w:val="18"/>
        </w:numPr>
      </w:pPr>
      <w:r>
        <w:t xml:space="preserve">Mentored </w:t>
      </w:r>
      <w:r w:rsidR="002F624C">
        <w:t xml:space="preserve">receptive </w:t>
      </w:r>
      <w:r>
        <w:t xml:space="preserve">team members on how to </w:t>
      </w:r>
      <w:r w:rsidR="002F624C">
        <w:t>follow our design patterns. Participated in code and design documentation reviews.</w:t>
      </w:r>
    </w:p>
    <w:p w14:paraId="5672F4B2" w14:textId="3CA87FC8" w:rsidR="00BC0FE2" w:rsidRDefault="00472A83" w:rsidP="004D412F">
      <w:pPr>
        <w:pStyle w:val="Heading2"/>
      </w:pPr>
      <w:r>
        <w:t>Northeastern</w:t>
      </w:r>
      <w:r w:rsidR="00BC0FE2">
        <w:t xml:space="preserve"> Illinois University, Chicago/Remote - April 2021 through </w:t>
      </w:r>
      <w:r w:rsidR="00A422EF">
        <w:t>November 2021</w:t>
      </w:r>
      <w:r w:rsidR="00BC0FE2">
        <w:t>.</w:t>
      </w:r>
    </w:p>
    <w:p w14:paraId="13222569" w14:textId="77777777" w:rsidR="00BC0FE2" w:rsidRDefault="00673CCA">
      <w:pPr>
        <w:rPr>
          <w:szCs w:val="26"/>
        </w:rPr>
      </w:pPr>
      <w:r>
        <w:rPr>
          <w:szCs w:val="26"/>
        </w:rPr>
        <w:t xml:space="preserve">On a </w:t>
      </w:r>
      <w:r w:rsidR="00DC73F2">
        <w:rPr>
          <w:szCs w:val="26"/>
        </w:rPr>
        <w:t>short-term</w:t>
      </w:r>
      <w:r>
        <w:rPr>
          <w:szCs w:val="26"/>
        </w:rPr>
        <w:t xml:space="preserve"> contract basis j</w:t>
      </w:r>
      <w:r w:rsidR="00BC0FE2">
        <w:rPr>
          <w:szCs w:val="26"/>
        </w:rPr>
        <w:t>oined a very small team performing 3rd party application integration and custom interfaces for Ellucian Banner ERP system (Oracle).</w:t>
      </w:r>
    </w:p>
    <w:p w14:paraId="2001F155" w14:textId="77777777" w:rsidR="00BC0FE2" w:rsidRDefault="00BC0FE2" w:rsidP="00BC0FE2">
      <w:pPr>
        <w:numPr>
          <w:ilvl w:val="0"/>
          <w:numId w:val="17"/>
        </w:numPr>
        <w:rPr>
          <w:szCs w:val="26"/>
        </w:rPr>
      </w:pPr>
      <w:r>
        <w:rPr>
          <w:szCs w:val="26"/>
        </w:rPr>
        <w:t>Reverse engineered a compl</w:t>
      </w:r>
      <w:r w:rsidR="00151327">
        <w:rPr>
          <w:szCs w:val="26"/>
        </w:rPr>
        <w:t>icated</w:t>
      </w:r>
      <w:r>
        <w:rPr>
          <w:szCs w:val="26"/>
        </w:rPr>
        <w:t xml:space="preserve"> </w:t>
      </w:r>
      <w:r w:rsidR="00D70CE7">
        <w:rPr>
          <w:szCs w:val="26"/>
        </w:rPr>
        <w:t xml:space="preserve">HR Benefits </w:t>
      </w:r>
      <w:r>
        <w:rPr>
          <w:szCs w:val="26"/>
        </w:rPr>
        <w:t xml:space="preserve">process performed manually via multiple </w:t>
      </w:r>
      <w:r w:rsidR="00DC73F2">
        <w:rPr>
          <w:szCs w:val="26"/>
        </w:rPr>
        <w:t>SQL</w:t>
      </w:r>
      <w:r>
        <w:rPr>
          <w:szCs w:val="26"/>
        </w:rPr>
        <w:t xml:space="preserve"> script file feeds to an access database with over 200 macros</w:t>
      </w:r>
      <w:r w:rsidR="00314F74">
        <w:rPr>
          <w:szCs w:val="26"/>
        </w:rPr>
        <w:t xml:space="preserve">, </w:t>
      </w:r>
      <w:r>
        <w:rPr>
          <w:szCs w:val="26"/>
        </w:rPr>
        <w:t>queries</w:t>
      </w:r>
      <w:r w:rsidR="00472A83">
        <w:rPr>
          <w:szCs w:val="26"/>
        </w:rPr>
        <w:t>,</w:t>
      </w:r>
      <w:r w:rsidR="00314F74">
        <w:rPr>
          <w:szCs w:val="26"/>
        </w:rPr>
        <w:t xml:space="preserve"> and reports</w:t>
      </w:r>
      <w:r>
        <w:rPr>
          <w:szCs w:val="26"/>
        </w:rPr>
        <w:t xml:space="preserve">. </w:t>
      </w:r>
      <w:r w:rsidR="00DC73F2">
        <w:rPr>
          <w:szCs w:val="26"/>
        </w:rPr>
        <w:t xml:space="preserve"> Produced a robust PL/SQL package to perform the required functionality</w:t>
      </w:r>
      <w:r>
        <w:rPr>
          <w:szCs w:val="26"/>
        </w:rPr>
        <w:t xml:space="preserve"> while refactoring, simplifying</w:t>
      </w:r>
      <w:r w:rsidR="00314F74">
        <w:rPr>
          <w:szCs w:val="26"/>
        </w:rPr>
        <w:t>,</w:t>
      </w:r>
      <w:r>
        <w:rPr>
          <w:szCs w:val="26"/>
        </w:rPr>
        <w:t xml:space="preserve"> and documenting the process.</w:t>
      </w:r>
      <w:r w:rsidR="00DC73F2">
        <w:rPr>
          <w:szCs w:val="26"/>
        </w:rPr>
        <w:t xml:space="preserve"> Addressed multiple “issues” the users experience with the incumbent system as well as protecting PII values in the outputs</w:t>
      </w:r>
      <w:r w:rsidR="00314F74">
        <w:rPr>
          <w:szCs w:val="26"/>
        </w:rPr>
        <w:t xml:space="preserve"> and improving said outputs for use by HR and Controller’s office.</w:t>
      </w:r>
    </w:p>
    <w:p w14:paraId="2C9D19CC" w14:textId="7A3D6904" w:rsidR="00BC0FE2" w:rsidRPr="00E51A21" w:rsidRDefault="00BC0FE2" w:rsidP="00E51A21">
      <w:pPr>
        <w:numPr>
          <w:ilvl w:val="0"/>
          <w:numId w:val="17"/>
        </w:numPr>
        <w:rPr>
          <w:szCs w:val="26"/>
        </w:rPr>
      </w:pPr>
      <w:r>
        <w:rPr>
          <w:szCs w:val="26"/>
        </w:rPr>
        <w:t>Help</w:t>
      </w:r>
      <w:r w:rsidR="00472A83">
        <w:rPr>
          <w:szCs w:val="26"/>
        </w:rPr>
        <w:t>ed</w:t>
      </w:r>
      <w:r>
        <w:rPr>
          <w:szCs w:val="26"/>
        </w:rPr>
        <w:t xml:space="preserve"> team members improve their Oracle skills as well as validating their successes. Build confidence in the team.</w:t>
      </w:r>
      <w:r w:rsidR="00274B20">
        <w:rPr>
          <w:szCs w:val="26"/>
        </w:rPr>
        <w:t xml:space="preserve"> Produced PL/SQL packages that follow best practices (leading by example) with respect to layout, comments, formatting</w:t>
      </w:r>
      <w:r w:rsidR="00103268">
        <w:rPr>
          <w:szCs w:val="26"/>
        </w:rPr>
        <w:t>,</w:t>
      </w:r>
      <w:r w:rsidR="00274B20">
        <w:rPr>
          <w:szCs w:val="26"/>
        </w:rPr>
        <w:t xml:space="preserve"> and efficient operation.</w:t>
      </w:r>
      <w:r w:rsidR="00151327">
        <w:rPr>
          <w:szCs w:val="26"/>
        </w:rPr>
        <w:t xml:space="preserve"> Established patterns for using Banner Reports/Process jobs to accomplish business tasks.</w:t>
      </w:r>
    </w:p>
    <w:p w14:paraId="21F361EE" w14:textId="77777777" w:rsidR="00B55132" w:rsidRPr="00B55132" w:rsidRDefault="00B55132" w:rsidP="00B55132">
      <w:pPr>
        <w:rPr>
          <w:szCs w:val="26"/>
        </w:rPr>
      </w:pPr>
    </w:p>
    <w:p w14:paraId="1100B17E" w14:textId="77777777" w:rsidR="00F53EF1" w:rsidRDefault="00F53EF1" w:rsidP="00330968">
      <w:pPr>
        <w:pStyle w:val="Heading2"/>
      </w:pPr>
      <w:r>
        <w:t xml:space="preserve">Wells Fargo Performance Reporting Team, Richmond, VA - June 2012 through </w:t>
      </w:r>
      <w:r w:rsidR="005E7F2B">
        <w:t>March 2020</w:t>
      </w:r>
      <w:r w:rsidR="00732923">
        <w:t>.</w:t>
      </w:r>
    </w:p>
    <w:p w14:paraId="62A5F3EE" w14:textId="77777777" w:rsidR="00173CCF" w:rsidRDefault="00B93D44" w:rsidP="00173CCF">
      <w:pPr>
        <w:rPr>
          <w:szCs w:val="26"/>
        </w:rPr>
      </w:pPr>
      <w:r>
        <w:rPr>
          <w:szCs w:val="26"/>
        </w:rPr>
        <w:t>Rejoining Wells</w:t>
      </w:r>
      <w:r w:rsidR="00173CCF">
        <w:rPr>
          <w:szCs w:val="26"/>
        </w:rPr>
        <w:t xml:space="preserve"> Fargo</w:t>
      </w:r>
      <w:r>
        <w:rPr>
          <w:szCs w:val="26"/>
        </w:rPr>
        <w:t xml:space="preserve"> as a contractor</w:t>
      </w:r>
      <w:r w:rsidR="00A1481D">
        <w:rPr>
          <w:szCs w:val="26"/>
        </w:rPr>
        <w:t xml:space="preserve"> in 2012</w:t>
      </w:r>
      <w:r>
        <w:rPr>
          <w:szCs w:val="26"/>
        </w:rPr>
        <w:t xml:space="preserve"> and then as an FTE in January 2014,</w:t>
      </w:r>
      <w:r w:rsidR="00732923">
        <w:rPr>
          <w:szCs w:val="26"/>
        </w:rPr>
        <w:t xml:space="preserve"> I </w:t>
      </w:r>
      <w:r w:rsidR="000A6E49">
        <w:rPr>
          <w:szCs w:val="26"/>
        </w:rPr>
        <w:t>led</w:t>
      </w:r>
      <w:r w:rsidR="00732923">
        <w:rPr>
          <w:szCs w:val="26"/>
        </w:rPr>
        <w:t xml:space="preserve"> Oracle upgrade</w:t>
      </w:r>
      <w:r w:rsidR="00D67CEB">
        <w:rPr>
          <w:szCs w:val="26"/>
        </w:rPr>
        <w:t xml:space="preserve">s </w:t>
      </w:r>
      <w:r w:rsidR="00732923">
        <w:rPr>
          <w:szCs w:val="26"/>
        </w:rPr>
        <w:t>to 11g</w:t>
      </w:r>
      <w:r w:rsidR="00522B4C">
        <w:rPr>
          <w:szCs w:val="26"/>
        </w:rPr>
        <w:t xml:space="preserve"> and </w:t>
      </w:r>
      <w:r w:rsidR="00D67CEB">
        <w:rPr>
          <w:szCs w:val="26"/>
        </w:rPr>
        <w:t>then</w:t>
      </w:r>
      <w:r w:rsidR="00522B4C">
        <w:rPr>
          <w:szCs w:val="26"/>
        </w:rPr>
        <w:t xml:space="preserve"> to Exadata 12c</w:t>
      </w:r>
      <w:r w:rsidR="00732923">
        <w:rPr>
          <w:szCs w:val="26"/>
        </w:rPr>
        <w:t xml:space="preserve">, </w:t>
      </w:r>
      <w:r w:rsidR="00D67CEB">
        <w:rPr>
          <w:szCs w:val="26"/>
        </w:rPr>
        <w:t>as well as</w:t>
      </w:r>
      <w:r w:rsidR="00732923">
        <w:rPr>
          <w:szCs w:val="26"/>
        </w:rPr>
        <w:t xml:space="preserve"> multiple high value enhancement projects. </w:t>
      </w:r>
      <w:r w:rsidR="00E02564">
        <w:rPr>
          <w:szCs w:val="26"/>
        </w:rPr>
        <w:t>U</w:t>
      </w:r>
      <w:r w:rsidR="00732923">
        <w:rPr>
          <w:szCs w:val="26"/>
        </w:rPr>
        <w:t xml:space="preserve">sed and taught new design patterns and core Oracle concepts to the </w:t>
      </w:r>
      <w:r w:rsidR="009921B9">
        <w:rPr>
          <w:szCs w:val="26"/>
        </w:rPr>
        <w:t>team</w:t>
      </w:r>
      <w:r w:rsidR="00732923">
        <w:rPr>
          <w:szCs w:val="26"/>
        </w:rPr>
        <w:t xml:space="preserve"> that will serve them well in the future.</w:t>
      </w:r>
    </w:p>
    <w:p w14:paraId="138BE467" w14:textId="77777777" w:rsidR="00274B20" w:rsidRPr="00612B47" w:rsidRDefault="00274B20" w:rsidP="00274B20">
      <w:pPr>
        <w:numPr>
          <w:ilvl w:val="0"/>
          <w:numId w:val="10"/>
        </w:numPr>
        <w:rPr>
          <w:szCs w:val="26"/>
        </w:rPr>
      </w:pPr>
      <w:r w:rsidRPr="00612B47">
        <w:rPr>
          <w:szCs w:val="26"/>
        </w:rPr>
        <w:t xml:space="preserve">Designed and implemented the Performance Reporting Core Repository DataStore to provide SOA service for the domain. The Oracle design </w:t>
      </w:r>
      <w:r>
        <w:rPr>
          <w:szCs w:val="26"/>
        </w:rPr>
        <w:t>is</w:t>
      </w:r>
      <w:r w:rsidRPr="00612B47">
        <w:rPr>
          <w:szCs w:val="26"/>
        </w:rPr>
        <w:t xml:space="preserve"> carefully tuned to support many simultaneous single (or limited number) account queries, while providing near-real time updates from the source system and efficient bulk updates in off hours. Less commonly used Index Organized </w:t>
      </w:r>
      <w:r>
        <w:rPr>
          <w:szCs w:val="26"/>
        </w:rPr>
        <w:t>T</w:t>
      </w:r>
      <w:r w:rsidRPr="00612B47">
        <w:rPr>
          <w:szCs w:val="26"/>
        </w:rPr>
        <w:t>ables</w:t>
      </w:r>
      <w:r>
        <w:rPr>
          <w:szCs w:val="26"/>
        </w:rPr>
        <w:t xml:space="preserve"> (IOT)</w:t>
      </w:r>
      <w:r w:rsidRPr="00612B47">
        <w:rPr>
          <w:szCs w:val="26"/>
        </w:rPr>
        <w:t xml:space="preserve"> and rolled up </w:t>
      </w:r>
      <w:r w:rsidRPr="00612B47">
        <w:rPr>
          <w:szCs w:val="26"/>
        </w:rPr>
        <w:lastRenderedPageBreak/>
        <w:t>object collection</w:t>
      </w:r>
      <w:r>
        <w:rPr>
          <w:szCs w:val="26"/>
        </w:rPr>
        <w:t xml:space="preserve"> columns </w:t>
      </w:r>
      <w:r w:rsidRPr="00612B47">
        <w:rPr>
          <w:szCs w:val="26"/>
        </w:rPr>
        <w:t xml:space="preserve">support this goal. Many of the bulk updates use CTAS and partition exchange so that readers </w:t>
      </w:r>
      <w:r>
        <w:rPr>
          <w:szCs w:val="26"/>
        </w:rPr>
        <w:t>are</w:t>
      </w:r>
      <w:r w:rsidRPr="00612B47">
        <w:rPr>
          <w:szCs w:val="26"/>
        </w:rPr>
        <w:t xml:space="preserve"> not impacted</w:t>
      </w:r>
      <w:r>
        <w:rPr>
          <w:szCs w:val="26"/>
        </w:rPr>
        <w:t>,</w:t>
      </w:r>
      <w:r w:rsidRPr="00612B47">
        <w:rPr>
          <w:szCs w:val="26"/>
        </w:rPr>
        <w:t xml:space="preserve"> and </w:t>
      </w:r>
      <w:r>
        <w:rPr>
          <w:szCs w:val="26"/>
        </w:rPr>
        <w:t>“u</w:t>
      </w:r>
      <w:r w:rsidRPr="00612B47">
        <w:rPr>
          <w:szCs w:val="26"/>
        </w:rPr>
        <w:t>ndo</w:t>
      </w:r>
      <w:r>
        <w:rPr>
          <w:szCs w:val="26"/>
        </w:rPr>
        <w:t>”</w:t>
      </w:r>
      <w:r w:rsidRPr="00612B47">
        <w:rPr>
          <w:szCs w:val="26"/>
        </w:rPr>
        <w:t xml:space="preserve"> logging </w:t>
      </w:r>
      <w:r>
        <w:rPr>
          <w:szCs w:val="26"/>
        </w:rPr>
        <w:t>is</w:t>
      </w:r>
      <w:r w:rsidRPr="00612B47">
        <w:rPr>
          <w:szCs w:val="26"/>
        </w:rPr>
        <w:t xml:space="preserve"> kept to a minimum. The tables </w:t>
      </w:r>
      <w:r>
        <w:rPr>
          <w:szCs w:val="26"/>
        </w:rPr>
        <w:t>are</w:t>
      </w:r>
      <w:r w:rsidRPr="00612B47">
        <w:rPr>
          <w:szCs w:val="26"/>
        </w:rPr>
        <w:t xml:space="preserve"> hash partitioned by account key and DBMS_PARALLEL_EXECUTE perform</w:t>
      </w:r>
      <w:r>
        <w:rPr>
          <w:szCs w:val="26"/>
        </w:rPr>
        <w:t>s</w:t>
      </w:r>
      <w:r w:rsidRPr="00612B47">
        <w:rPr>
          <w:szCs w:val="26"/>
        </w:rPr>
        <w:t xml:space="preserve"> the </w:t>
      </w:r>
      <w:r>
        <w:rPr>
          <w:szCs w:val="26"/>
        </w:rPr>
        <w:t xml:space="preserve">individual partition </w:t>
      </w:r>
      <w:r w:rsidRPr="00612B47">
        <w:rPr>
          <w:szCs w:val="26"/>
        </w:rPr>
        <w:t>updates maintaining a consistent view across tables for any given account. This provide</w:t>
      </w:r>
      <w:r>
        <w:rPr>
          <w:szCs w:val="26"/>
        </w:rPr>
        <w:t>s</w:t>
      </w:r>
      <w:r w:rsidRPr="00612B47">
        <w:rPr>
          <w:szCs w:val="26"/>
        </w:rPr>
        <w:t xml:space="preserve"> for efficient, tunable use of available resources to perform the updates while allowing</w:t>
      </w:r>
      <w:r w:rsidR="00942952">
        <w:rPr>
          <w:szCs w:val="26"/>
        </w:rPr>
        <w:t xml:space="preserve"> efficient</w:t>
      </w:r>
      <w:r w:rsidRPr="00612B47">
        <w:rPr>
          <w:szCs w:val="26"/>
        </w:rPr>
        <w:t xml:space="preserve"> concurrent read access.</w:t>
      </w:r>
    </w:p>
    <w:p w14:paraId="78C60F51" w14:textId="77777777" w:rsidR="00274B20" w:rsidRPr="00274B20" w:rsidRDefault="00274B20" w:rsidP="00173CCF">
      <w:pPr>
        <w:numPr>
          <w:ilvl w:val="0"/>
          <w:numId w:val="10"/>
        </w:numPr>
        <w:rPr>
          <w:szCs w:val="26"/>
        </w:rPr>
      </w:pPr>
      <w:r w:rsidRPr="00173CCF">
        <w:rPr>
          <w:szCs w:val="26"/>
        </w:rPr>
        <w:t>Designed and created an object-oriented User Defined Type hierarchy and wrote PL/SQL procedures to provide the SOA web service with completely fleshed out and filtered data objects. Championed the use of this technique to greatly simplify the .NET interface to the database</w:t>
      </w:r>
      <w:r w:rsidR="00B55132">
        <w:rPr>
          <w:szCs w:val="26"/>
        </w:rPr>
        <w:t xml:space="preserve"> in the most efficient single-call method possible.</w:t>
      </w:r>
    </w:p>
    <w:p w14:paraId="614696B4" w14:textId="77777777" w:rsidR="005E7F2B" w:rsidRDefault="005E7F2B" w:rsidP="0033765F">
      <w:pPr>
        <w:numPr>
          <w:ilvl w:val="0"/>
          <w:numId w:val="16"/>
        </w:numPr>
        <w:rPr>
          <w:szCs w:val="26"/>
        </w:rPr>
      </w:pPr>
      <w:r>
        <w:rPr>
          <w:szCs w:val="26"/>
        </w:rPr>
        <w:t>Rearchitected table design from one table per business day to date partitioned (and range subpartitioned) structure with robust, restartable partition maintenance process optimizing older data for expected use cases.</w:t>
      </w:r>
    </w:p>
    <w:p w14:paraId="6C105007" w14:textId="77777777" w:rsidR="005E7F2B" w:rsidRDefault="005E7F2B" w:rsidP="005E7F2B">
      <w:pPr>
        <w:numPr>
          <w:ilvl w:val="1"/>
          <w:numId w:val="16"/>
        </w:numPr>
        <w:rPr>
          <w:szCs w:val="26"/>
        </w:rPr>
      </w:pPr>
      <w:r>
        <w:rPr>
          <w:szCs w:val="26"/>
        </w:rPr>
        <w:t>Implemented Daily Exact performance calculation.</w:t>
      </w:r>
    </w:p>
    <w:p w14:paraId="48DB182D" w14:textId="77777777" w:rsidR="005E7F2B" w:rsidRDefault="005E7F2B" w:rsidP="005E7F2B">
      <w:pPr>
        <w:numPr>
          <w:ilvl w:val="1"/>
          <w:numId w:val="16"/>
        </w:numPr>
        <w:rPr>
          <w:szCs w:val="26"/>
        </w:rPr>
      </w:pPr>
      <w:r>
        <w:rPr>
          <w:szCs w:val="26"/>
        </w:rPr>
        <w:t>Enables (including delivered proof of concept) Security and Asset level performance reporting.</w:t>
      </w:r>
    </w:p>
    <w:p w14:paraId="183B451A" w14:textId="021DEC34" w:rsidR="005E7F2B" w:rsidRDefault="005E7F2B" w:rsidP="005E7F2B">
      <w:pPr>
        <w:numPr>
          <w:ilvl w:val="1"/>
          <w:numId w:val="16"/>
        </w:numPr>
        <w:rPr>
          <w:szCs w:val="26"/>
        </w:rPr>
      </w:pPr>
      <w:r>
        <w:rPr>
          <w:szCs w:val="26"/>
        </w:rPr>
        <w:t>Reduced database segments from 10 million to half a million moving from extreme outlier</w:t>
      </w:r>
      <w:r w:rsidR="00C8269D">
        <w:rPr>
          <w:szCs w:val="26"/>
        </w:rPr>
        <w:t xml:space="preserve"> database instance</w:t>
      </w:r>
      <w:r>
        <w:rPr>
          <w:szCs w:val="26"/>
        </w:rPr>
        <w:t xml:space="preserve"> with huge, unwieldy shared pool to more normal database behavior.</w:t>
      </w:r>
    </w:p>
    <w:p w14:paraId="34D6A640" w14:textId="77777777" w:rsidR="00E02564" w:rsidRDefault="00E02564" w:rsidP="0033765F">
      <w:pPr>
        <w:numPr>
          <w:ilvl w:val="0"/>
          <w:numId w:val="16"/>
        </w:numPr>
        <w:rPr>
          <w:szCs w:val="26"/>
        </w:rPr>
      </w:pPr>
      <w:r>
        <w:rPr>
          <w:szCs w:val="26"/>
        </w:rPr>
        <w:t>Designed and implemented</w:t>
      </w:r>
      <w:r w:rsidR="0035631A">
        <w:rPr>
          <w:szCs w:val="26"/>
        </w:rPr>
        <w:t xml:space="preserve"> a replacement for the core</w:t>
      </w:r>
      <w:r w:rsidR="00612B47">
        <w:rPr>
          <w:szCs w:val="26"/>
        </w:rPr>
        <w:t xml:space="preserve"> Brokerage Investment Performance calculation engine using PL/SQL. This radically improved run-time for two of the three use cases, fixed bugs and security compliance issues with the vendor provided executable, and allowed for future database schema design changes, opening the door for many desired enhancements.</w:t>
      </w:r>
    </w:p>
    <w:p w14:paraId="29B4BABF" w14:textId="77777777" w:rsidR="0033765F" w:rsidRDefault="00E02564" w:rsidP="0033765F">
      <w:pPr>
        <w:numPr>
          <w:ilvl w:val="0"/>
          <w:numId w:val="16"/>
        </w:numPr>
        <w:rPr>
          <w:szCs w:val="26"/>
        </w:rPr>
      </w:pPr>
      <w:r>
        <w:rPr>
          <w:szCs w:val="26"/>
        </w:rPr>
        <w:t>Created a security policy compliant framework for DDL operations and refactored a large installed code base to comply.</w:t>
      </w:r>
    </w:p>
    <w:p w14:paraId="156CEE88" w14:textId="77777777" w:rsidR="00E02564" w:rsidRDefault="00E02564" w:rsidP="0033765F">
      <w:pPr>
        <w:numPr>
          <w:ilvl w:val="0"/>
          <w:numId w:val="16"/>
        </w:numPr>
        <w:rPr>
          <w:szCs w:val="26"/>
        </w:rPr>
      </w:pPr>
      <w:r>
        <w:rPr>
          <w:szCs w:val="26"/>
        </w:rPr>
        <w:t xml:space="preserve">Retrofitted all file load operations from </w:t>
      </w:r>
      <w:r w:rsidR="00482806">
        <w:rPr>
          <w:szCs w:val="26"/>
        </w:rPr>
        <w:t>“</w:t>
      </w:r>
      <w:r w:rsidRPr="00611553">
        <w:rPr>
          <w:szCs w:val="26"/>
        </w:rPr>
        <w:t>external tables</w:t>
      </w:r>
      <w:r w:rsidR="00482806">
        <w:rPr>
          <w:szCs w:val="26"/>
        </w:rPr>
        <w:t>”</w:t>
      </w:r>
      <w:r>
        <w:rPr>
          <w:szCs w:val="26"/>
        </w:rPr>
        <w:t xml:space="preserve"> to </w:t>
      </w:r>
      <w:r w:rsidR="00482806">
        <w:rPr>
          <w:szCs w:val="26"/>
        </w:rPr>
        <w:t>“</w:t>
      </w:r>
      <w:r w:rsidRPr="00482806">
        <w:rPr>
          <w:szCs w:val="26"/>
        </w:rPr>
        <w:t>sqlldr</w:t>
      </w:r>
      <w:r w:rsidR="00482806">
        <w:rPr>
          <w:szCs w:val="26"/>
        </w:rPr>
        <w:t>”</w:t>
      </w:r>
      <w:r>
        <w:rPr>
          <w:szCs w:val="26"/>
        </w:rPr>
        <w:t xml:space="preserve"> as a security policy prerequisite for moving onto Exadata hardware.</w:t>
      </w:r>
    </w:p>
    <w:p w14:paraId="0F079347" w14:textId="77777777" w:rsidR="00612B47" w:rsidRDefault="00612B47" w:rsidP="00732923">
      <w:pPr>
        <w:numPr>
          <w:ilvl w:val="0"/>
          <w:numId w:val="10"/>
        </w:numPr>
        <w:rPr>
          <w:szCs w:val="26"/>
        </w:rPr>
      </w:pPr>
      <w:r w:rsidRPr="00612B47">
        <w:rPr>
          <w:szCs w:val="26"/>
        </w:rPr>
        <w:t xml:space="preserve">Created a </w:t>
      </w:r>
      <w:r w:rsidR="00960003">
        <w:rPr>
          <w:szCs w:val="26"/>
        </w:rPr>
        <w:t>"</w:t>
      </w:r>
      <w:r w:rsidRPr="00612B47">
        <w:rPr>
          <w:szCs w:val="26"/>
        </w:rPr>
        <w:t>proof of concept</w:t>
      </w:r>
      <w:r w:rsidR="00960003">
        <w:rPr>
          <w:szCs w:val="26"/>
        </w:rPr>
        <w:t>"</w:t>
      </w:r>
      <w:r w:rsidRPr="00612B47">
        <w:rPr>
          <w:szCs w:val="26"/>
        </w:rPr>
        <w:t xml:space="preserve"> implementation of a security level performance calculation and presentation system. Working informally with business proponents we drilled through what was possible and what was not</w:t>
      </w:r>
      <w:r>
        <w:rPr>
          <w:szCs w:val="26"/>
        </w:rPr>
        <w:t>, working together toward a full-scale system funding proposal.</w:t>
      </w:r>
      <w:r w:rsidR="00173CCF">
        <w:rPr>
          <w:szCs w:val="26"/>
        </w:rPr>
        <w:t xml:space="preserve"> </w:t>
      </w:r>
      <w:r w:rsidR="00960003">
        <w:rPr>
          <w:szCs w:val="26"/>
        </w:rPr>
        <w:t>This rapid application development (RAD) collaboration with business partners was a key component of success</w:t>
      </w:r>
      <w:r w:rsidR="00173CCF">
        <w:rPr>
          <w:szCs w:val="26"/>
        </w:rPr>
        <w:t xml:space="preserve">. The resulting </w:t>
      </w:r>
      <w:r w:rsidR="00960003">
        <w:rPr>
          <w:szCs w:val="26"/>
        </w:rPr>
        <w:t>"</w:t>
      </w:r>
      <w:r w:rsidR="00173CCF">
        <w:rPr>
          <w:szCs w:val="26"/>
        </w:rPr>
        <w:t>prototype</w:t>
      </w:r>
      <w:r w:rsidR="00960003">
        <w:rPr>
          <w:szCs w:val="26"/>
        </w:rPr>
        <w:t>"</w:t>
      </w:r>
      <w:r w:rsidR="00173CCF">
        <w:rPr>
          <w:szCs w:val="26"/>
        </w:rPr>
        <w:t xml:space="preserve"> is nearly production ready.</w:t>
      </w:r>
    </w:p>
    <w:p w14:paraId="30A9C34A" w14:textId="77777777" w:rsidR="00F53EF1" w:rsidRPr="00173CCF" w:rsidRDefault="00732923" w:rsidP="00732923">
      <w:pPr>
        <w:numPr>
          <w:ilvl w:val="0"/>
          <w:numId w:val="10"/>
        </w:numPr>
        <w:rPr>
          <w:szCs w:val="26"/>
        </w:rPr>
      </w:pPr>
      <w:r w:rsidRPr="00173CCF">
        <w:rPr>
          <w:szCs w:val="26"/>
        </w:rPr>
        <w:t xml:space="preserve">Designed and </w:t>
      </w:r>
      <w:r w:rsidR="00407DB8" w:rsidRPr="00173CCF">
        <w:rPr>
          <w:szCs w:val="26"/>
        </w:rPr>
        <w:t>c</w:t>
      </w:r>
      <w:r w:rsidR="00373DA4" w:rsidRPr="00173CCF">
        <w:rPr>
          <w:szCs w:val="26"/>
        </w:rPr>
        <w:t xml:space="preserve">reated a module to replace </w:t>
      </w:r>
      <w:r w:rsidR="00407DB8" w:rsidRPr="00173CCF">
        <w:rPr>
          <w:szCs w:val="26"/>
        </w:rPr>
        <w:t xml:space="preserve">inefficient (and costly to correct) </w:t>
      </w:r>
      <w:r w:rsidR="00373DA4" w:rsidRPr="00173CCF">
        <w:rPr>
          <w:szCs w:val="26"/>
        </w:rPr>
        <w:t>vendor code in the calculation of Composite account performance.  The module efficiently handle</w:t>
      </w:r>
      <w:r w:rsidR="00482806">
        <w:rPr>
          <w:szCs w:val="26"/>
        </w:rPr>
        <w:t>s</w:t>
      </w:r>
      <w:r w:rsidR="00373DA4" w:rsidRPr="00173CCF">
        <w:rPr>
          <w:szCs w:val="26"/>
        </w:rPr>
        <w:t xml:space="preserve"> the four use cases of daily posting, </w:t>
      </w:r>
      <w:r w:rsidR="00407DB8" w:rsidRPr="00173CCF">
        <w:rPr>
          <w:szCs w:val="26"/>
        </w:rPr>
        <w:t xml:space="preserve">small bulk corrections, </w:t>
      </w:r>
      <w:r w:rsidR="00373DA4" w:rsidRPr="00173CCF">
        <w:rPr>
          <w:szCs w:val="26"/>
        </w:rPr>
        <w:t>large bulk corrections, and full replace</w:t>
      </w:r>
      <w:r w:rsidR="006634CE" w:rsidRPr="00173CCF">
        <w:rPr>
          <w:szCs w:val="26"/>
        </w:rPr>
        <w:t xml:space="preserve"> through se</w:t>
      </w:r>
      <w:r w:rsidR="00126A3F" w:rsidRPr="00173CCF">
        <w:rPr>
          <w:szCs w:val="26"/>
        </w:rPr>
        <w:t xml:space="preserve">lective hinting and parallelism </w:t>
      </w:r>
      <w:r w:rsidR="00482806">
        <w:rPr>
          <w:szCs w:val="26"/>
        </w:rPr>
        <w:t xml:space="preserve">run-time </w:t>
      </w:r>
      <w:r w:rsidR="006634CE" w:rsidRPr="00173CCF">
        <w:rPr>
          <w:szCs w:val="26"/>
        </w:rPr>
        <w:t>decisions.  The design implement</w:t>
      </w:r>
      <w:r w:rsidR="00482806">
        <w:rPr>
          <w:szCs w:val="26"/>
        </w:rPr>
        <w:t>s</w:t>
      </w:r>
      <w:r w:rsidR="006634CE" w:rsidRPr="00173CCF">
        <w:rPr>
          <w:szCs w:val="26"/>
        </w:rPr>
        <w:t xml:space="preserve"> the SQL one </w:t>
      </w:r>
      <w:r w:rsidR="00942952" w:rsidRPr="00173CCF">
        <w:rPr>
          <w:szCs w:val="26"/>
        </w:rPr>
        <w:t>time but</w:t>
      </w:r>
      <w:r w:rsidR="006634CE" w:rsidRPr="00173CCF">
        <w:rPr>
          <w:szCs w:val="26"/>
        </w:rPr>
        <w:t xml:space="preserve"> decorate</w:t>
      </w:r>
      <w:r w:rsidR="00482806">
        <w:rPr>
          <w:szCs w:val="26"/>
        </w:rPr>
        <w:t>s</w:t>
      </w:r>
      <w:r w:rsidR="006634CE" w:rsidRPr="00173CCF">
        <w:rPr>
          <w:szCs w:val="26"/>
        </w:rPr>
        <w:t xml:space="preserve"> it (hints and procedural parallel options) for each use case.  </w:t>
      </w:r>
      <w:r w:rsidR="00482806">
        <w:rPr>
          <w:szCs w:val="26"/>
        </w:rPr>
        <w:t>M</w:t>
      </w:r>
      <w:r w:rsidR="00373DA4" w:rsidRPr="00173CCF">
        <w:rPr>
          <w:szCs w:val="26"/>
        </w:rPr>
        <w:t>oney</w:t>
      </w:r>
      <w:r w:rsidR="00942952">
        <w:rPr>
          <w:szCs w:val="26"/>
        </w:rPr>
        <w:t>-</w:t>
      </w:r>
      <w:r w:rsidR="00373DA4" w:rsidRPr="00173CCF">
        <w:rPr>
          <w:szCs w:val="26"/>
        </w:rPr>
        <w:t>weighted rate of return</w:t>
      </w:r>
      <w:r w:rsidR="00482806">
        <w:rPr>
          <w:szCs w:val="26"/>
        </w:rPr>
        <w:t xml:space="preserve"> calculation</w:t>
      </w:r>
      <w:r w:rsidR="00373DA4" w:rsidRPr="00173CCF">
        <w:rPr>
          <w:szCs w:val="26"/>
        </w:rPr>
        <w:t xml:space="preserve"> </w:t>
      </w:r>
      <w:r w:rsidR="00482806">
        <w:rPr>
          <w:szCs w:val="26"/>
        </w:rPr>
        <w:t>is</w:t>
      </w:r>
      <w:r w:rsidR="00373DA4" w:rsidRPr="00173CCF">
        <w:rPr>
          <w:szCs w:val="26"/>
        </w:rPr>
        <w:t xml:space="preserve"> implemented in an efficient PL/SQL procedure using a </w:t>
      </w:r>
      <w:r w:rsidR="00175822" w:rsidRPr="00173CCF">
        <w:rPr>
          <w:szCs w:val="26"/>
        </w:rPr>
        <w:t>custom</w:t>
      </w:r>
      <w:r w:rsidR="00373DA4" w:rsidRPr="00173CCF">
        <w:rPr>
          <w:szCs w:val="26"/>
        </w:rPr>
        <w:t xml:space="preserve"> algorithm to </w:t>
      </w:r>
      <w:r w:rsidR="00942952">
        <w:rPr>
          <w:szCs w:val="26"/>
        </w:rPr>
        <w:t xml:space="preserve">radically </w:t>
      </w:r>
      <w:r w:rsidR="00373DA4" w:rsidRPr="00173CCF">
        <w:rPr>
          <w:szCs w:val="26"/>
        </w:rPr>
        <w:t>reduce</w:t>
      </w:r>
      <w:r w:rsidR="00482806">
        <w:rPr>
          <w:szCs w:val="26"/>
        </w:rPr>
        <w:t xml:space="preserve"> number of</w:t>
      </w:r>
      <w:r w:rsidR="00373DA4" w:rsidRPr="00173CCF">
        <w:rPr>
          <w:szCs w:val="26"/>
        </w:rPr>
        <w:t xml:space="preserve"> iterations</w:t>
      </w:r>
      <w:r w:rsidR="00482806">
        <w:rPr>
          <w:szCs w:val="26"/>
        </w:rPr>
        <w:t xml:space="preserve"> required</w:t>
      </w:r>
      <w:r w:rsidR="00373DA4" w:rsidRPr="00173CCF">
        <w:rPr>
          <w:szCs w:val="26"/>
        </w:rPr>
        <w:t>.</w:t>
      </w:r>
    </w:p>
    <w:p w14:paraId="7BB5C612" w14:textId="77777777" w:rsidR="00F53EF1" w:rsidRDefault="00F53EF1" w:rsidP="00732923">
      <w:pPr>
        <w:numPr>
          <w:ilvl w:val="0"/>
          <w:numId w:val="10"/>
        </w:numPr>
        <w:rPr>
          <w:szCs w:val="26"/>
        </w:rPr>
      </w:pPr>
      <w:r>
        <w:rPr>
          <w:szCs w:val="26"/>
        </w:rPr>
        <w:t xml:space="preserve">Performed application upgrade from Oracle 10g to 11g including additional tuning improvements.  In support of </w:t>
      </w:r>
      <w:r w:rsidR="000A6E49">
        <w:rPr>
          <w:szCs w:val="26"/>
        </w:rPr>
        <w:t xml:space="preserve">a </w:t>
      </w:r>
      <w:r>
        <w:rPr>
          <w:szCs w:val="26"/>
        </w:rPr>
        <w:t xml:space="preserve">massive regression test effort, reduced the problem to one of comparing </w:t>
      </w:r>
      <w:r w:rsidR="00DF1E07">
        <w:rPr>
          <w:szCs w:val="26"/>
        </w:rPr>
        <w:t xml:space="preserve">test </w:t>
      </w:r>
      <w:r>
        <w:rPr>
          <w:szCs w:val="26"/>
        </w:rPr>
        <w:t>system outputs to the production system</w:t>
      </w:r>
      <w:r w:rsidR="000A6E49">
        <w:rPr>
          <w:szCs w:val="26"/>
        </w:rPr>
        <w:t xml:space="preserve"> outputs</w:t>
      </w:r>
      <w:r>
        <w:rPr>
          <w:szCs w:val="26"/>
        </w:rPr>
        <w:t xml:space="preserve">.  Used Perl to write </w:t>
      </w:r>
      <w:r w:rsidR="00442349">
        <w:rPr>
          <w:szCs w:val="26"/>
        </w:rPr>
        <w:t xml:space="preserve">a </w:t>
      </w:r>
      <w:r>
        <w:rPr>
          <w:szCs w:val="26"/>
        </w:rPr>
        <w:t xml:space="preserve">file comparison harness that accounted for known differences and filtered the comparisons.  This greatly simplified the regression test coverage for </w:t>
      </w:r>
      <w:r>
        <w:rPr>
          <w:szCs w:val="26"/>
        </w:rPr>
        <w:lastRenderedPageBreak/>
        <w:t xml:space="preserve">the batch processes and allowed </w:t>
      </w:r>
      <w:r w:rsidR="000A6E49">
        <w:rPr>
          <w:szCs w:val="26"/>
        </w:rPr>
        <w:t>the T</w:t>
      </w:r>
      <w:r>
        <w:rPr>
          <w:szCs w:val="26"/>
        </w:rPr>
        <w:t>est team to focus on regression of the GUI interface.</w:t>
      </w:r>
      <w:r w:rsidR="00E9012A">
        <w:rPr>
          <w:szCs w:val="26"/>
        </w:rPr>
        <w:t xml:space="preserve">  The upgrade implementation</w:t>
      </w:r>
      <w:r w:rsidR="002B4639">
        <w:rPr>
          <w:szCs w:val="26"/>
        </w:rPr>
        <w:t xml:space="preserve"> was on-time and had zero issues.</w:t>
      </w:r>
    </w:p>
    <w:p w14:paraId="077C98BA" w14:textId="77777777" w:rsidR="00F53EF1" w:rsidRDefault="00F53EF1">
      <w:pPr>
        <w:rPr>
          <w:szCs w:val="26"/>
        </w:rPr>
      </w:pPr>
    </w:p>
    <w:p w14:paraId="51FBD888" w14:textId="77777777" w:rsidR="00C91139" w:rsidRPr="00C91139" w:rsidRDefault="00C91139" w:rsidP="004D412F">
      <w:pPr>
        <w:pStyle w:val="Heading2"/>
      </w:pPr>
      <w:r>
        <w:t>J.P. Morgan Chase (Contract)</w:t>
      </w:r>
      <w:r w:rsidR="000A6E49">
        <w:t xml:space="preserve">, </w:t>
      </w:r>
      <w:r w:rsidRPr="00C91139">
        <w:t xml:space="preserve">August 2011 through </w:t>
      </w:r>
      <w:r w:rsidR="000C7E4A">
        <w:t>April 2012</w:t>
      </w:r>
      <w:r w:rsidRPr="00C91139">
        <w:t>.</w:t>
      </w:r>
    </w:p>
    <w:p w14:paraId="1D352A95" w14:textId="78DBD576" w:rsidR="00DF2537" w:rsidRPr="00C91139" w:rsidRDefault="00C91139" w:rsidP="002D2514">
      <w:pPr>
        <w:rPr>
          <w:szCs w:val="26"/>
        </w:rPr>
      </w:pPr>
      <w:r w:rsidRPr="00C91139">
        <w:rPr>
          <w:szCs w:val="26"/>
          <w:u w:val="single"/>
        </w:rPr>
        <w:t>Oracle Consultant</w:t>
      </w:r>
      <w:r w:rsidR="00574182">
        <w:rPr>
          <w:szCs w:val="26"/>
          <w:u w:val="single"/>
        </w:rPr>
        <w:t xml:space="preserve"> (Home Lending)</w:t>
      </w:r>
      <w:r w:rsidRPr="00C91139">
        <w:rPr>
          <w:szCs w:val="26"/>
          <w:u w:val="single"/>
        </w:rPr>
        <w:t>:</w:t>
      </w:r>
      <w:r>
        <w:rPr>
          <w:szCs w:val="26"/>
        </w:rPr>
        <w:t xml:space="preserve">  Responsible for analyzing performance, recommending </w:t>
      </w:r>
      <w:r w:rsidR="00B55132">
        <w:rPr>
          <w:szCs w:val="26"/>
        </w:rPr>
        <w:t>improvements,</w:t>
      </w:r>
      <w:r>
        <w:rPr>
          <w:szCs w:val="26"/>
        </w:rPr>
        <w:t xml:space="preserve"> and teaching improved techniques to the</w:t>
      </w:r>
      <w:r w:rsidR="009D4BAD">
        <w:rPr>
          <w:szCs w:val="26"/>
        </w:rPr>
        <w:t xml:space="preserve"> application development team for the Home Lending Operational Data Store.</w:t>
      </w:r>
    </w:p>
    <w:p w14:paraId="1BAF5F1D" w14:textId="77777777" w:rsidR="00C91139" w:rsidRDefault="00C91139">
      <w:pPr>
        <w:rPr>
          <w:b/>
          <w:bCs/>
          <w:szCs w:val="26"/>
        </w:rPr>
      </w:pPr>
    </w:p>
    <w:p w14:paraId="31E09A40" w14:textId="77777777" w:rsidR="00387753" w:rsidRDefault="00461018" w:rsidP="004D412F">
      <w:pPr>
        <w:pStyle w:val="Heading2"/>
      </w:pPr>
      <w:r>
        <w:t>Wachovia/Wells Fargo, Performance Reporting Team (Contract), Richmond, VA - June 2</w:t>
      </w:r>
      <w:r w:rsidR="0096374D">
        <w:t>004 through March 2010</w:t>
      </w:r>
      <w:r w:rsidR="004D412F">
        <w:t xml:space="preserve">, </w:t>
      </w:r>
      <w:r w:rsidR="00C91139">
        <w:t>October 2010 through August 2011</w:t>
      </w:r>
    </w:p>
    <w:p w14:paraId="108A645E" w14:textId="77777777" w:rsidR="00461018" w:rsidRDefault="00461018">
      <w:pPr>
        <w:rPr>
          <w:szCs w:val="15"/>
        </w:rPr>
      </w:pPr>
      <w:r>
        <w:rPr>
          <w:szCs w:val="26"/>
          <w:u w:val="single"/>
        </w:rPr>
        <w:t>Senior Technical</w:t>
      </w:r>
      <w:r>
        <w:rPr>
          <w:szCs w:val="15"/>
          <w:u w:val="single"/>
        </w:rPr>
        <w:t xml:space="preserve"> </w:t>
      </w:r>
      <w:r>
        <w:rPr>
          <w:szCs w:val="26"/>
          <w:u w:val="single"/>
        </w:rPr>
        <w:t>Consultant:</w:t>
      </w:r>
      <w:r>
        <w:rPr>
          <w:rFonts w:ascii="Arial" w:hAnsi="Arial" w:cs="Arial"/>
          <w:szCs w:val="26"/>
        </w:rPr>
        <w:t xml:space="preserve">  </w:t>
      </w:r>
      <w:r>
        <w:rPr>
          <w:szCs w:val="26"/>
        </w:rPr>
        <w:t xml:space="preserve">Responsible for implementing the “Caliper” investment account performance </w:t>
      </w:r>
      <w:r w:rsidR="0096374D">
        <w:rPr>
          <w:szCs w:val="26"/>
        </w:rPr>
        <w:t>measurement</w:t>
      </w:r>
      <w:r w:rsidR="00D36A8C">
        <w:rPr>
          <w:szCs w:val="26"/>
        </w:rPr>
        <w:t xml:space="preserve"> system,</w:t>
      </w:r>
      <w:r>
        <w:rPr>
          <w:szCs w:val="26"/>
        </w:rPr>
        <w:t xml:space="preserve"> associated data conversion</w:t>
      </w:r>
      <w:r w:rsidR="0096374D">
        <w:rPr>
          <w:szCs w:val="26"/>
        </w:rPr>
        <w:t>s</w:t>
      </w:r>
      <w:r w:rsidR="00D36A8C">
        <w:rPr>
          <w:szCs w:val="26"/>
        </w:rPr>
        <w:t>, and interfaces to other corporate systems</w:t>
      </w:r>
      <w:r>
        <w:rPr>
          <w:szCs w:val="26"/>
        </w:rPr>
        <w:t>.</w:t>
      </w:r>
    </w:p>
    <w:p w14:paraId="0AAB75FC" w14:textId="77777777" w:rsidR="00461018" w:rsidRDefault="00461018" w:rsidP="004D412F">
      <w:pPr>
        <w:pStyle w:val="Heading2"/>
      </w:pPr>
      <w:r>
        <w:t>Trenchant Solutions LLC, Richmond, VA - April 2001 to June 2004</w:t>
      </w:r>
    </w:p>
    <w:p w14:paraId="6ED9EB0F" w14:textId="77777777" w:rsidR="00461018" w:rsidRDefault="00461018">
      <w:pPr>
        <w:rPr>
          <w:szCs w:val="15"/>
        </w:rPr>
      </w:pPr>
      <w:r>
        <w:rPr>
          <w:szCs w:val="26"/>
          <w:u w:val="single"/>
        </w:rPr>
        <w:t>Senior Technical</w:t>
      </w:r>
      <w:r>
        <w:rPr>
          <w:szCs w:val="15"/>
          <w:u w:val="single"/>
        </w:rPr>
        <w:t xml:space="preserve"> </w:t>
      </w:r>
      <w:r>
        <w:rPr>
          <w:szCs w:val="26"/>
          <w:u w:val="single"/>
        </w:rPr>
        <w:t>Consultant:</w:t>
      </w:r>
      <w:r>
        <w:rPr>
          <w:rFonts w:ascii="Arial" w:hAnsi="Arial" w:cs="Arial"/>
          <w:szCs w:val="26"/>
        </w:rPr>
        <w:t xml:space="preserve">  </w:t>
      </w:r>
      <w:r>
        <w:rPr>
          <w:szCs w:val="26"/>
        </w:rPr>
        <w:t xml:space="preserve">Responsible for the management and delivery of technical services to client organizations.  </w:t>
      </w:r>
    </w:p>
    <w:p w14:paraId="3F9013F3" w14:textId="77777777" w:rsidR="00461018" w:rsidRDefault="00461018">
      <w:pPr>
        <w:pStyle w:val="BodyText2"/>
        <w:rPr>
          <w:b w:val="0"/>
          <w:bCs w:val="0"/>
        </w:rPr>
      </w:pPr>
      <w:r>
        <w:t xml:space="preserve">Capital One, Solicitation One, APS (Contract) </w:t>
      </w:r>
      <w:r>
        <w:rPr>
          <w:b w:val="0"/>
          <w:bCs w:val="0"/>
        </w:rPr>
        <w:t>June 2003 – June 2004</w:t>
      </w:r>
    </w:p>
    <w:p w14:paraId="7BA182D5" w14:textId="77777777" w:rsidR="00461018" w:rsidRDefault="00461018">
      <w:pPr>
        <w:pStyle w:val="BodyText2"/>
        <w:rPr>
          <w:b w:val="0"/>
          <w:bCs w:val="0"/>
        </w:rPr>
      </w:pPr>
      <w:r>
        <w:t xml:space="preserve">Capital One, Capstone Program (Contract) </w:t>
      </w:r>
      <w:r>
        <w:rPr>
          <w:b w:val="0"/>
          <w:bCs w:val="0"/>
        </w:rPr>
        <w:t>June 2002 – June 2003</w:t>
      </w:r>
    </w:p>
    <w:p w14:paraId="039B35E0" w14:textId="77777777" w:rsidR="00461018" w:rsidRDefault="00461018">
      <w:pPr>
        <w:rPr>
          <w:b/>
          <w:bCs/>
          <w:szCs w:val="26"/>
        </w:rPr>
      </w:pPr>
    </w:p>
    <w:p w14:paraId="746E834D" w14:textId="77777777" w:rsidR="00461018" w:rsidRDefault="00461018" w:rsidP="004D412F">
      <w:pPr>
        <w:pStyle w:val="Heading2"/>
      </w:pPr>
      <w:r>
        <w:t xml:space="preserve">Viasystems/Lucent Technologies/AT&amp;T, Sandston, VA - 1983 to April 2001 </w:t>
      </w:r>
    </w:p>
    <w:p w14:paraId="4EB01243" w14:textId="77777777" w:rsidR="00461018" w:rsidRDefault="00461018">
      <w:pPr>
        <w:pStyle w:val="Header"/>
        <w:tabs>
          <w:tab w:val="clear" w:pos="4320"/>
          <w:tab w:val="clear" w:pos="8640"/>
        </w:tabs>
        <w:rPr>
          <w:b/>
          <w:bCs/>
        </w:rPr>
      </w:pPr>
      <w:r>
        <w:rPr>
          <w:u w:val="single"/>
        </w:rPr>
        <w:t>Senior Staff Engineer:</w:t>
      </w:r>
      <w:r>
        <w:t xml:space="preserve">  Provided technical expertise and leadership in the areas of Software Development, Systems Administration, and Systems Integration for a fortune 500 company </w:t>
      </w:r>
    </w:p>
    <w:p w14:paraId="226464C1" w14:textId="0CA160FC" w:rsidR="00461018" w:rsidRPr="00FC5721" w:rsidRDefault="00461018" w:rsidP="002D2514"/>
    <w:p w14:paraId="0079FE88" w14:textId="77777777" w:rsidR="00461018" w:rsidRDefault="00461018" w:rsidP="004D412F">
      <w:pPr>
        <w:pStyle w:val="Heading1"/>
      </w:pPr>
      <w:r>
        <w:t>Education</w:t>
      </w:r>
    </w:p>
    <w:p w14:paraId="632666A5" w14:textId="77777777" w:rsidR="00461018" w:rsidRDefault="00461018">
      <w:r>
        <w:t>Bachelor of Science, Materials Engineering, Virginia Tech. 1983.</w:t>
      </w:r>
    </w:p>
    <w:p w14:paraId="59D7BE9E" w14:textId="77777777" w:rsidR="00761625" w:rsidRDefault="00761625" w:rsidP="004D412F">
      <w:pPr>
        <w:pStyle w:val="Heading1"/>
      </w:pPr>
      <w:r>
        <w:t>Publications</w:t>
      </w:r>
    </w:p>
    <w:p w14:paraId="44B88E10" w14:textId="77777777" w:rsidR="00761625" w:rsidRDefault="00017071">
      <w:r>
        <w:t>“The hidden financial costs of</w:t>
      </w:r>
      <w:r w:rsidR="00761625">
        <w:t xml:space="preserve"> ERP software”, Journal of Managerial Finance, 2008.  Emerald Outstanding Paper Award.</w:t>
      </w:r>
    </w:p>
    <w:p w14:paraId="598B0790" w14:textId="77777777" w:rsidR="00D6439F" w:rsidRPr="004D412F" w:rsidRDefault="00D6439F" w:rsidP="004D412F">
      <w:pPr>
        <w:pStyle w:val="Heading1"/>
      </w:pPr>
      <w:r w:rsidRPr="004D412F">
        <w:t>Patents</w:t>
      </w:r>
    </w:p>
    <w:p w14:paraId="45AE1806" w14:textId="77777777" w:rsidR="00D6439F" w:rsidRDefault="00D6439F" w:rsidP="00D6439F">
      <w:pPr>
        <w:rPr>
          <w:i/>
        </w:rPr>
      </w:pPr>
      <w:r>
        <w:t>US 10,664,247 B1 - May 26, 2020  - Quilt Chart - User Interface for comparing rate of returns between benchmark asset classes and client accounts</w:t>
      </w:r>
      <w:r>
        <w:rPr>
          <w:i/>
        </w:rPr>
        <w:t>.</w:t>
      </w:r>
    </w:p>
    <w:p w14:paraId="42DC698F" w14:textId="77777777" w:rsidR="00D6439F" w:rsidRDefault="00D6439F"/>
    <w:sectPr w:rsidR="00D6439F" w:rsidSect="000A6E49">
      <w:footerReference w:type="default" r:id="rId12"/>
      <w:pgSz w:w="12240" w:h="15840"/>
      <w:pgMar w:top="720" w:right="1728" w:bottom="1440" w:left="172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B4C0C9" w14:textId="77777777" w:rsidR="00636536" w:rsidRDefault="00636536">
      <w:r>
        <w:separator/>
      </w:r>
    </w:p>
  </w:endnote>
  <w:endnote w:type="continuationSeparator" w:id="0">
    <w:p w14:paraId="0ECD9668" w14:textId="77777777" w:rsidR="00636536" w:rsidRDefault="006365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49BF5C" w14:textId="77777777" w:rsidR="000A6E49" w:rsidRDefault="000A6E49">
    <w:pPr>
      <w:pStyle w:val="Footer"/>
      <w:jc w:val="center"/>
    </w:pPr>
    <w:r>
      <w:fldChar w:fldCharType="begin"/>
    </w:r>
    <w:r>
      <w:instrText xml:space="preserve"> PAGE   \* MERGEFORMAT </w:instrText>
    </w:r>
    <w:r>
      <w:fldChar w:fldCharType="separate"/>
    </w:r>
    <w:r w:rsidR="00412809">
      <w:rPr>
        <w:noProof/>
      </w:rPr>
      <w:t>2</w:t>
    </w:r>
    <w:r>
      <w:fldChar w:fldCharType="end"/>
    </w:r>
  </w:p>
  <w:p w14:paraId="573F29C7" w14:textId="77777777" w:rsidR="000A6E49" w:rsidRDefault="000A6E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D54457" w14:textId="77777777" w:rsidR="00636536" w:rsidRDefault="00636536">
      <w:r>
        <w:separator/>
      </w:r>
    </w:p>
  </w:footnote>
  <w:footnote w:type="continuationSeparator" w:id="0">
    <w:p w14:paraId="1D179686" w14:textId="77777777" w:rsidR="00636536" w:rsidRDefault="006365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363907"/>
    <w:multiLevelType w:val="hybridMultilevel"/>
    <w:tmpl w:val="172A1B5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0CD324A6"/>
    <w:multiLevelType w:val="hybridMultilevel"/>
    <w:tmpl w:val="54FA72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EDF32A2"/>
    <w:multiLevelType w:val="hybridMultilevel"/>
    <w:tmpl w:val="4F1C3D3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47E690E"/>
    <w:multiLevelType w:val="hybridMultilevel"/>
    <w:tmpl w:val="101C6664"/>
    <w:lvl w:ilvl="0" w:tplc="04090001">
      <w:start w:val="1"/>
      <w:numFmt w:val="bullet"/>
      <w:lvlText w:val=""/>
      <w:lvlJc w:val="left"/>
      <w:pPr>
        <w:tabs>
          <w:tab w:val="num" w:pos="720"/>
        </w:tabs>
        <w:ind w:left="720" w:hanging="360"/>
      </w:pPr>
      <w:rPr>
        <w:rFonts w:ascii="Symbol" w:hAnsi="Symbol" w:hint="default"/>
      </w:rPr>
    </w:lvl>
    <w:lvl w:ilvl="1" w:tplc="42D69DCA">
      <w:start w:val="1"/>
      <w:numFmt w:val="bullet"/>
      <w:lvlText w:val=""/>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4A53187"/>
    <w:multiLevelType w:val="hybridMultilevel"/>
    <w:tmpl w:val="A816F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DC6301"/>
    <w:multiLevelType w:val="hybridMultilevel"/>
    <w:tmpl w:val="DCC2B1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5E339DB"/>
    <w:multiLevelType w:val="hybridMultilevel"/>
    <w:tmpl w:val="81D8E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4F5EE4"/>
    <w:multiLevelType w:val="hybridMultilevel"/>
    <w:tmpl w:val="4F4C8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6304C2"/>
    <w:multiLevelType w:val="hybridMultilevel"/>
    <w:tmpl w:val="7BC49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5A4F4B"/>
    <w:multiLevelType w:val="hybridMultilevel"/>
    <w:tmpl w:val="4BD8F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B01408"/>
    <w:multiLevelType w:val="hybridMultilevel"/>
    <w:tmpl w:val="1C928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486609"/>
    <w:multiLevelType w:val="hybridMultilevel"/>
    <w:tmpl w:val="75166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50788E"/>
    <w:multiLevelType w:val="hybridMultilevel"/>
    <w:tmpl w:val="699AD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4FA4D7B"/>
    <w:multiLevelType w:val="hybridMultilevel"/>
    <w:tmpl w:val="781C315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CD63BE7"/>
    <w:multiLevelType w:val="hybridMultilevel"/>
    <w:tmpl w:val="9CD081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A236B7"/>
    <w:multiLevelType w:val="hybridMultilevel"/>
    <w:tmpl w:val="A448C65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EFB0877"/>
    <w:multiLevelType w:val="hybridMultilevel"/>
    <w:tmpl w:val="B8FC10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E1861FE"/>
    <w:multiLevelType w:val="hybridMultilevel"/>
    <w:tmpl w:val="3A7AE55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36673E5"/>
    <w:multiLevelType w:val="hybridMultilevel"/>
    <w:tmpl w:val="B4141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AF56BB"/>
    <w:multiLevelType w:val="hybridMultilevel"/>
    <w:tmpl w:val="101C666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163739124">
    <w:abstractNumId w:val="15"/>
  </w:num>
  <w:num w:numId="2" w16cid:durableId="11229426">
    <w:abstractNumId w:val="13"/>
  </w:num>
  <w:num w:numId="3" w16cid:durableId="391539807">
    <w:abstractNumId w:val="2"/>
  </w:num>
  <w:num w:numId="4" w16cid:durableId="965236842">
    <w:abstractNumId w:val="1"/>
  </w:num>
  <w:num w:numId="5" w16cid:durableId="1305313271">
    <w:abstractNumId w:val="5"/>
  </w:num>
  <w:num w:numId="6" w16cid:durableId="103888121">
    <w:abstractNumId w:val="3"/>
  </w:num>
  <w:num w:numId="7" w16cid:durableId="12659086">
    <w:abstractNumId w:val="19"/>
  </w:num>
  <w:num w:numId="8" w16cid:durableId="1974944870">
    <w:abstractNumId w:val="17"/>
  </w:num>
  <w:num w:numId="9" w16cid:durableId="143549939">
    <w:abstractNumId w:val="8"/>
  </w:num>
  <w:num w:numId="10" w16cid:durableId="87578230">
    <w:abstractNumId w:val="9"/>
  </w:num>
  <w:num w:numId="11" w16cid:durableId="1985811847">
    <w:abstractNumId w:val="4"/>
  </w:num>
  <w:num w:numId="12" w16cid:durableId="1899704211">
    <w:abstractNumId w:val="6"/>
  </w:num>
  <w:num w:numId="13" w16cid:durableId="1813403928">
    <w:abstractNumId w:val="18"/>
  </w:num>
  <w:num w:numId="14" w16cid:durableId="1756516948">
    <w:abstractNumId w:val="10"/>
  </w:num>
  <w:num w:numId="15" w16cid:durableId="1499230048">
    <w:abstractNumId w:val="12"/>
  </w:num>
  <w:num w:numId="16" w16cid:durableId="1871143466">
    <w:abstractNumId w:val="16"/>
  </w:num>
  <w:num w:numId="17" w16cid:durableId="718015612">
    <w:abstractNumId w:val="14"/>
  </w:num>
  <w:num w:numId="18" w16cid:durableId="487554261">
    <w:abstractNumId w:val="11"/>
  </w:num>
  <w:num w:numId="19" w16cid:durableId="1919514017">
    <w:abstractNumId w:val="0"/>
  </w:num>
  <w:num w:numId="20" w16cid:durableId="12812888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F23A0"/>
    <w:rsid w:val="00001147"/>
    <w:rsid w:val="000066BE"/>
    <w:rsid w:val="00017071"/>
    <w:rsid w:val="000339AE"/>
    <w:rsid w:val="00046607"/>
    <w:rsid w:val="000530E0"/>
    <w:rsid w:val="00067CBD"/>
    <w:rsid w:val="00072716"/>
    <w:rsid w:val="0009232F"/>
    <w:rsid w:val="000A6E49"/>
    <w:rsid w:val="000B7B1D"/>
    <w:rsid w:val="000C7E4A"/>
    <w:rsid w:val="000D1E6F"/>
    <w:rsid w:val="000F2891"/>
    <w:rsid w:val="00103268"/>
    <w:rsid w:val="00104C96"/>
    <w:rsid w:val="00126A3F"/>
    <w:rsid w:val="00150965"/>
    <w:rsid w:val="00151327"/>
    <w:rsid w:val="00155738"/>
    <w:rsid w:val="00173CCF"/>
    <w:rsid w:val="00175822"/>
    <w:rsid w:val="001773C8"/>
    <w:rsid w:val="001800ED"/>
    <w:rsid w:val="00191A07"/>
    <w:rsid w:val="0019348E"/>
    <w:rsid w:val="00194732"/>
    <w:rsid w:val="001A3239"/>
    <w:rsid w:val="001D20C8"/>
    <w:rsid w:val="001D4B35"/>
    <w:rsid w:val="001F6F1A"/>
    <w:rsid w:val="001F7337"/>
    <w:rsid w:val="00205FE8"/>
    <w:rsid w:val="00265C10"/>
    <w:rsid w:val="00274B20"/>
    <w:rsid w:val="00297875"/>
    <w:rsid w:val="002B332E"/>
    <w:rsid w:val="002B4639"/>
    <w:rsid w:val="002B7051"/>
    <w:rsid w:val="002B75A2"/>
    <w:rsid w:val="002D2514"/>
    <w:rsid w:val="002E3EAB"/>
    <w:rsid w:val="002F2B31"/>
    <w:rsid w:val="002F2C52"/>
    <w:rsid w:val="002F624C"/>
    <w:rsid w:val="00301376"/>
    <w:rsid w:val="00314F74"/>
    <w:rsid w:val="0031659C"/>
    <w:rsid w:val="00330968"/>
    <w:rsid w:val="0033765F"/>
    <w:rsid w:val="00341F4E"/>
    <w:rsid w:val="00342F50"/>
    <w:rsid w:val="00351198"/>
    <w:rsid w:val="0035631A"/>
    <w:rsid w:val="00362370"/>
    <w:rsid w:val="003641FB"/>
    <w:rsid w:val="003661EE"/>
    <w:rsid w:val="00373DA4"/>
    <w:rsid w:val="00374FCC"/>
    <w:rsid w:val="00387753"/>
    <w:rsid w:val="003A3BDB"/>
    <w:rsid w:val="003B06BF"/>
    <w:rsid w:val="003C7B3F"/>
    <w:rsid w:val="003F0115"/>
    <w:rsid w:val="003F5DC4"/>
    <w:rsid w:val="00403B1F"/>
    <w:rsid w:val="00406A5B"/>
    <w:rsid w:val="00407DB8"/>
    <w:rsid w:val="00412809"/>
    <w:rsid w:val="00421FD5"/>
    <w:rsid w:val="00425B48"/>
    <w:rsid w:val="004345F4"/>
    <w:rsid w:val="00440943"/>
    <w:rsid w:val="00442349"/>
    <w:rsid w:val="00443DE6"/>
    <w:rsid w:val="00444F6B"/>
    <w:rsid w:val="0044605E"/>
    <w:rsid w:val="0044610D"/>
    <w:rsid w:val="00461018"/>
    <w:rsid w:val="00472A83"/>
    <w:rsid w:val="00475383"/>
    <w:rsid w:val="00482806"/>
    <w:rsid w:val="00497C66"/>
    <w:rsid w:val="004D412F"/>
    <w:rsid w:val="004F0CF8"/>
    <w:rsid w:val="004F1362"/>
    <w:rsid w:val="004F3098"/>
    <w:rsid w:val="004F74D7"/>
    <w:rsid w:val="00514422"/>
    <w:rsid w:val="00522B4C"/>
    <w:rsid w:val="00524015"/>
    <w:rsid w:val="0052795C"/>
    <w:rsid w:val="00542781"/>
    <w:rsid w:val="00553676"/>
    <w:rsid w:val="00553AFC"/>
    <w:rsid w:val="00562BD5"/>
    <w:rsid w:val="00574182"/>
    <w:rsid w:val="0058175E"/>
    <w:rsid w:val="005E224F"/>
    <w:rsid w:val="005E7F2B"/>
    <w:rsid w:val="005F6952"/>
    <w:rsid w:val="00611553"/>
    <w:rsid w:val="00612608"/>
    <w:rsid w:val="0061292C"/>
    <w:rsid w:val="00612B47"/>
    <w:rsid w:val="00615D6D"/>
    <w:rsid w:val="006164CC"/>
    <w:rsid w:val="00635FFB"/>
    <w:rsid w:val="00636536"/>
    <w:rsid w:val="006634CE"/>
    <w:rsid w:val="00673CCA"/>
    <w:rsid w:val="006949F5"/>
    <w:rsid w:val="006C29AC"/>
    <w:rsid w:val="006D5614"/>
    <w:rsid w:val="006E6B32"/>
    <w:rsid w:val="006F3DD2"/>
    <w:rsid w:val="00732923"/>
    <w:rsid w:val="00761625"/>
    <w:rsid w:val="007751E2"/>
    <w:rsid w:val="00776BC4"/>
    <w:rsid w:val="00787B15"/>
    <w:rsid w:val="007A0C05"/>
    <w:rsid w:val="007B377C"/>
    <w:rsid w:val="007B57F6"/>
    <w:rsid w:val="007D132A"/>
    <w:rsid w:val="007E1E52"/>
    <w:rsid w:val="007F622F"/>
    <w:rsid w:val="008146C6"/>
    <w:rsid w:val="008254D8"/>
    <w:rsid w:val="00825C98"/>
    <w:rsid w:val="0084087E"/>
    <w:rsid w:val="00852383"/>
    <w:rsid w:val="00893015"/>
    <w:rsid w:val="00896A7A"/>
    <w:rsid w:val="008B662C"/>
    <w:rsid w:val="00904B8F"/>
    <w:rsid w:val="009100F1"/>
    <w:rsid w:val="00912F3B"/>
    <w:rsid w:val="00942952"/>
    <w:rsid w:val="00960003"/>
    <w:rsid w:val="0096353A"/>
    <w:rsid w:val="0096374D"/>
    <w:rsid w:val="00967C29"/>
    <w:rsid w:val="009755FF"/>
    <w:rsid w:val="00981EBE"/>
    <w:rsid w:val="00985B52"/>
    <w:rsid w:val="00986525"/>
    <w:rsid w:val="00991854"/>
    <w:rsid w:val="009921B9"/>
    <w:rsid w:val="0099426A"/>
    <w:rsid w:val="009B0108"/>
    <w:rsid w:val="009B4585"/>
    <w:rsid w:val="009D4BAD"/>
    <w:rsid w:val="00A1481D"/>
    <w:rsid w:val="00A361B8"/>
    <w:rsid w:val="00A422EF"/>
    <w:rsid w:val="00A509A2"/>
    <w:rsid w:val="00A87BDB"/>
    <w:rsid w:val="00A95C5B"/>
    <w:rsid w:val="00AC2115"/>
    <w:rsid w:val="00AF68A6"/>
    <w:rsid w:val="00B129B9"/>
    <w:rsid w:val="00B2652E"/>
    <w:rsid w:val="00B33C43"/>
    <w:rsid w:val="00B52B4D"/>
    <w:rsid w:val="00B55132"/>
    <w:rsid w:val="00B621C2"/>
    <w:rsid w:val="00B723E4"/>
    <w:rsid w:val="00B84407"/>
    <w:rsid w:val="00B93BD0"/>
    <w:rsid w:val="00B93D44"/>
    <w:rsid w:val="00BA4BFD"/>
    <w:rsid w:val="00BB1DF0"/>
    <w:rsid w:val="00BC0FE2"/>
    <w:rsid w:val="00BC7CA6"/>
    <w:rsid w:val="00BF606A"/>
    <w:rsid w:val="00BF7E75"/>
    <w:rsid w:val="00C11B42"/>
    <w:rsid w:val="00C12B39"/>
    <w:rsid w:val="00C159B4"/>
    <w:rsid w:val="00C47E80"/>
    <w:rsid w:val="00C56A00"/>
    <w:rsid w:val="00C62760"/>
    <w:rsid w:val="00C74E34"/>
    <w:rsid w:val="00C74F6A"/>
    <w:rsid w:val="00C8269D"/>
    <w:rsid w:val="00C82EBF"/>
    <w:rsid w:val="00C83ED0"/>
    <w:rsid w:val="00C844B5"/>
    <w:rsid w:val="00C91139"/>
    <w:rsid w:val="00C912EC"/>
    <w:rsid w:val="00CA5722"/>
    <w:rsid w:val="00CE3FF6"/>
    <w:rsid w:val="00D07782"/>
    <w:rsid w:val="00D36A8C"/>
    <w:rsid w:val="00D4762F"/>
    <w:rsid w:val="00D6439F"/>
    <w:rsid w:val="00D67CEB"/>
    <w:rsid w:val="00D70CE7"/>
    <w:rsid w:val="00D80CF8"/>
    <w:rsid w:val="00D81091"/>
    <w:rsid w:val="00D95212"/>
    <w:rsid w:val="00DC73F2"/>
    <w:rsid w:val="00DD21B9"/>
    <w:rsid w:val="00DF0627"/>
    <w:rsid w:val="00DF1E07"/>
    <w:rsid w:val="00DF23A0"/>
    <w:rsid w:val="00DF2537"/>
    <w:rsid w:val="00DF7316"/>
    <w:rsid w:val="00E02564"/>
    <w:rsid w:val="00E2578F"/>
    <w:rsid w:val="00E26BD7"/>
    <w:rsid w:val="00E431C0"/>
    <w:rsid w:val="00E43CDA"/>
    <w:rsid w:val="00E502DE"/>
    <w:rsid w:val="00E51A21"/>
    <w:rsid w:val="00E82860"/>
    <w:rsid w:val="00E82995"/>
    <w:rsid w:val="00E86C3C"/>
    <w:rsid w:val="00E9012A"/>
    <w:rsid w:val="00E9441A"/>
    <w:rsid w:val="00EB4AEC"/>
    <w:rsid w:val="00EC1588"/>
    <w:rsid w:val="00EC41A7"/>
    <w:rsid w:val="00EC5628"/>
    <w:rsid w:val="00ED6944"/>
    <w:rsid w:val="00F17F0A"/>
    <w:rsid w:val="00F44019"/>
    <w:rsid w:val="00F53EF1"/>
    <w:rsid w:val="00F65F3E"/>
    <w:rsid w:val="00F90A1B"/>
    <w:rsid w:val="00FB1DAE"/>
    <w:rsid w:val="00FB7362"/>
    <w:rsid w:val="00FC5721"/>
    <w:rsid w:val="00FD5253"/>
    <w:rsid w:val="00FE0F8B"/>
    <w:rsid w:val="00FF45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487581"/>
  <w15:chartTrackingRefBased/>
  <w15:docId w15:val="{9849DB2A-F8EB-4E31-B0BD-EA5FE46BA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4FCC"/>
    <w:rPr>
      <w:sz w:val="24"/>
      <w:szCs w:val="24"/>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4D412F"/>
    <w:pPr>
      <w:keepNext/>
      <w:spacing w:before="240" w:after="60"/>
      <w:outlineLvl w:val="1"/>
    </w:pPr>
    <w:rPr>
      <w:rFonts w:ascii="Arial" w:hAnsi="Arial" w:cs="Arial"/>
      <w:b/>
      <w:bCs/>
      <w:i/>
      <w:iCs/>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rPr>
      <w:color w:val="0000FF"/>
      <w:u w:val="single"/>
    </w:rPr>
  </w:style>
  <w:style w:type="paragraph" w:styleId="BodyText">
    <w:name w:val="Body Text"/>
    <w:basedOn w:val="Normal"/>
    <w:semiHidden/>
    <w:pPr>
      <w:spacing w:before="120"/>
    </w:pPr>
    <w:rPr>
      <w:rFonts w:ascii="Tahoma" w:hAnsi="Tahoma" w:cs="Tahoma"/>
      <w:sz w:val="20"/>
    </w:rPr>
  </w:style>
  <w:style w:type="character" w:styleId="FollowedHyperlink">
    <w:name w:val="FollowedHyperlink"/>
    <w:semiHidden/>
    <w:rPr>
      <w:color w:val="800080"/>
      <w:u w:val="single"/>
    </w:rPr>
  </w:style>
  <w:style w:type="paragraph" w:styleId="BodyTextIndent">
    <w:name w:val="Body Text Indent"/>
    <w:basedOn w:val="Normal"/>
    <w:semiHidden/>
    <w:pPr>
      <w:autoSpaceDE w:val="0"/>
      <w:autoSpaceDN w:val="0"/>
      <w:adjustRightInd w:val="0"/>
      <w:ind w:left="360"/>
    </w:pPr>
  </w:style>
  <w:style w:type="paragraph" w:styleId="Header">
    <w:name w:val="header"/>
    <w:basedOn w:val="Normal"/>
    <w:link w:val="HeaderChar"/>
    <w:semiHidden/>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odyText2">
    <w:name w:val="Body Text 2"/>
    <w:basedOn w:val="Normal"/>
    <w:semiHidden/>
    <w:rPr>
      <w:b/>
      <w:bCs/>
    </w:rPr>
  </w:style>
  <w:style w:type="paragraph" w:styleId="Title">
    <w:name w:val="Title"/>
    <w:basedOn w:val="Normal"/>
    <w:qFormat/>
    <w:pPr>
      <w:jc w:val="center"/>
    </w:pPr>
    <w:rPr>
      <w:b/>
      <w:bCs/>
      <w:kern w:val="32"/>
      <w:sz w:val="32"/>
      <w:szCs w:val="32"/>
    </w:rPr>
  </w:style>
  <w:style w:type="paragraph" w:styleId="BalloonText">
    <w:name w:val="Balloon Text"/>
    <w:basedOn w:val="Normal"/>
    <w:semiHidden/>
    <w:rPr>
      <w:rFonts w:ascii="Tahoma" w:hAnsi="Tahoma" w:cs="Tahoma"/>
      <w:sz w:val="16"/>
      <w:szCs w:val="16"/>
    </w:rPr>
  </w:style>
  <w:style w:type="character" w:customStyle="1" w:styleId="FooterChar">
    <w:name w:val="Footer Char"/>
    <w:link w:val="Footer"/>
    <w:uiPriority w:val="99"/>
    <w:rsid w:val="000A6E49"/>
    <w:rPr>
      <w:sz w:val="24"/>
      <w:szCs w:val="24"/>
    </w:rPr>
  </w:style>
  <w:style w:type="character" w:styleId="UnresolvedMention">
    <w:name w:val="Unresolved Mention"/>
    <w:uiPriority w:val="99"/>
    <w:semiHidden/>
    <w:unhideWhenUsed/>
    <w:rsid w:val="00C83ED0"/>
    <w:rPr>
      <w:color w:val="605E5C"/>
      <w:shd w:val="clear" w:color="auto" w:fill="E1DFDD"/>
    </w:rPr>
  </w:style>
  <w:style w:type="table" w:styleId="TableGrid">
    <w:name w:val="Table Grid"/>
    <w:basedOn w:val="TableNormal"/>
    <w:uiPriority w:val="59"/>
    <w:rsid w:val="00374F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link w:val="Header"/>
    <w:semiHidden/>
    <w:rsid w:val="00374FCC"/>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69254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lee.lindley@gmail.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lee.lindley@gmail.co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inkedin.com/in/lee-lindley/" TargetMode="External"/><Relationship Id="rId5" Type="http://schemas.openxmlformats.org/officeDocument/2006/relationships/footnotes" Target="footnotes.xml"/><Relationship Id="rId10" Type="http://schemas.openxmlformats.org/officeDocument/2006/relationships/hyperlink" Target="https://github.com/lee-lindley" TargetMode="External"/><Relationship Id="rId4" Type="http://schemas.openxmlformats.org/officeDocument/2006/relationships/webSettings" Target="webSettings.xml"/><Relationship Id="rId9" Type="http://schemas.openxmlformats.org/officeDocument/2006/relationships/hyperlink" Target="https://lee-lindley.github.io/"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1876</TotalTime>
  <Pages>5</Pages>
  <Words>2024</Words>
  <Characters>11538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Skills/Technologies</vt:lpstr>
    </vt:vector>
  </TitlesOfParts>
  <Company>Trenchant Solutions, LLC</Company>
  <LinksUpToDate>false</LinksUpToDate>
  <CharactersWithSpaces>13535</CharactersWithSpaces>
  <SharedDoc>false</SharedDoc>
  <HLinks>
    <vt:vector size="18" baseType="variant">
      <vt:variant>
        <vt:i4>1835022</vt:i4>
      </vt:variant>
      <vt:variant>
        <vt:i4>6</vt:i4>
      </vt:variant>
      <vt:variant>
        <vt:i4>0</vt:i4>
      </vt:variant>
      <vt:variant>
        <vt:i4>5</vt:i4>
      </vt:variant>
      <vt:variant>
        <vt:lpwstr>https://leelindley.blogspot.com/</vt:lpwstr>
      </vt:variant>
      <vt:variant>
        <vt:lpwstr/>
      </vt:variant>
      <vt:variant>
        <vt:i4>6422632</vt:i4>
      </vt:variant>
      <vt:variant>
        <vt:i4>3</vt:i4>
      </vt:variant>
      <vt:variant>
        <vt:i4>0</vt:i4>
      </vt:variant>
      <vt:variant>
        <vt:i4>5</vt:i4>
      </vt:variant>
      <vt:variant>
        <vt:lpwstr>https://github.com/lee-lindley</vt:lpwstr>
      </vt:variant>
      <vt:variant>
        <vt:lpwstr/>
      </vt:variant>
      <vt:variant>
        <vt:i4>1572972</vt:i4>
      </vt:variant>
      <vt:variant>
        <vt:i4>0</vt:i4>
      </vt:variant>
      <vt:variant>
        <vt:i4>0</vt:i4>
      </vt:variant>
      <vt:variant>
        <vt:i4>5</vt:i4>
      </vt:variant>
      <vt:variant>
        <vt:lpwstr>mailto:lee.lindley@gmail.com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Skills/Technologies</dc:title>
  <dc:subject/>
  <dc:creator>Lee Lindley</dc:creator>
  <cp:keywords/>
  <cp:lastModifiedBy>Lee Lindley</cp:lastModifiedBy>
  <cp:revision>13</cp:revision>
  <cp:lastPrinted>2004-09-24T15:58:00Z</cp:lastPrinted>
  <dcterms:created xsi:type="dcterms:W3CDTF">2023-02-20T12:31:00Z</dcterms:created>
  <dcterms:modified xsi:type="dcterms:W3CDTF">2025-09-22T18:19:00Z</dcterms:modified>
</cp:coreProperties>
</file>