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5"/>
        <w:adjustRightInd w:val="0"/>
        <w:snapToGrid w:val="0"/>
        <w:spacing w:line="240" w:lineRule="auto"/>
        <w:ind w:leftChars="500" w:left="1050" w:rightChars="500" w:right="105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1050" w:rightChars="500" w:right="105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3259" w:rightChars="500" w:right="1050" w:hangingChars="500" w:hanging="2209"/>
        <w:jc w:val="left"/>
        <w:rPr>
          <w:rFonts w:ascii="宋体" w:eastAsia="宋体" w:hint="eastAsia"/>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hint="eastAsia"/>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hint="eastAsia"/>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李德生</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hint="eastAsia"/>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hint="eastAsia"/>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hint="eastAsia"/>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5"/>
        <w:adjustRightInd w:val="0"/>
        <w:snapToGrid w:val="0"/>
        <w:spacing w:line="240" w:lineRule="auto"/>
        <w:ind w:leftChars="500" w:left="1050" w:rightChars="500" w:right="1050"/>
        <w:jc w:val="left"/>
        <w:rPr>
          <w:rFonts w:ascii="宋体" w:eastAsia="宋体" w:hint="eastAsia"/>
          <w:sz w:val="44"/>
          <w:szCs w:val="44"/>
        </w:rPr>
      </w:pPr>
      <w:r>
        <w:rPr>
          <w:rFonts w:ascii="宋体" w:eastAsia="宋体" w:hint="eastAsia"/>
          <w:sz w:val="44"/>
          <w:szCs w:val="44"/>
        </w:rPr>
        <w:t>入学时间：</w:t>
      </w:r>
      <w:r>
        <w:rPr>
          <w:rFonts w:ascii="宋体" w:eastAsia="宋体" w:hint="eastAsia"/>
          <w:sz w:val="44"/>
          <w:szCs w:val="44"/>
          <w:u w:val="single"/>
        </w:rPr>
        <w:t xml:space="preserve">      </w:t>
      </w:r>
      <w:r>
        <w:rPr>
          <w:rFonts w:ascii="宋体" w:eastAsia="宋体" w:hint="eastAsia"/>
          <w:sz w:val="44"/>
          <w:szCs w:val="44"/>
          <w:u w:val="single"/>
        </w:rPr>
        <w:t>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5"/>
        <w:adjustRightInd w:val="0"/>
        <w:snapToGrid w:val="0"/>
        <w:spacing w:line="240" w:lineRule="auto"/>
        <w:ind w:leftChars="500" w:left="1050" w:rightChars="500" w:right="1050"/>
        <w:jc w:val="left"/>
        <w:rPr>
          <w:rFonts w:ascii="宋体" w:eastAsia="宋体" w:hint="eastAsia"/>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李德生</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hint="eastAsia"/>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5"/>
        <w:spacing w:line="240" w:lineRule="auto"/>
        <w:ind w:leftChars="500" w:left="2656" w:rightChars="500" w:right="1050" w:hangingChars="500" w:hanging="1606"/>
        <w:jc w:val="both"/>
        <w:rPr>
          <w:rFonts w:ascii="Times New Roman" w:hAnsi="Times New Roman" w:hint="eastAsia"/>
          <w:bCs w:val="0"/>
          <w:szCs w:val="32"/>
        </w:rPr>
      </w:pPr>
    </w:p>
    <w:p w:rsidR="00177235" w:rsidRDefault="00177235" w:rsidP="00177235">
      <w:pPr>
        <w:widowControl/>
        <w:spacing w:line="360" w:lineRule="auto"/>
        <w:jc w:val="left"/>
        <w:rPr>
          <w:sz w:val="24"/>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rPr>
          <w:sz w:val="24"/>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rFonts w:hint="eastAsia"/>
          <w:sz w:val="28"/>
          <w:szCs w:val="28"/>
        </w:rPr>
      </w:pPr>
      <w:r>
        <w:rPr>
          <w:rFonts w:hint="eastAsia"/>
          <w:sz w:val="28"/>
          <w:szCs w:val="28"/>
        </w:rPr>
        <w:t>作者签名：</w:t>
      </w:r>
    </w:p>
    <w:p w:rsidR="00177235" w:rsidRDefault="00177235" w:rsidP="00177235">
      <w:pPr>
        <w:adjustRightInd w:val="0"/>
        <w:snapToGrid w:val="0"/>
        <w:spacing w:line="360" w:lineRule="auto"/>
        <w:ind w:leftChars="2500" w:left="525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Cs/>
          <w:sz w:val="36"/>
          <w:szCs w:val="36"/>
        </w:rPr>
      </w:pPr>
    </w:p>
    <w:p w:rsidR="00177235" w:rsidRPr="0063181D" w:rsidRDefault="0063181D" w:rsidP="0063181D">
      <w:pPr>
        <w:adjustRightInd w:val="0"/>
        <w:snapToGrid w:val="0"/>
        <w:spacing w:line="360" w:lineRule="auto"/>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jc w:val="center"/>
        <w:rPr>
          <w:rFonts w:hint="eastAsia"/>
          <w:sz w:val="24"/>
        </w:rPr>
      </w:pPr>
    </w:p>
    <w:p w:rsidR="00177235" w:rsidRDefault="00177235" w:rsidP="00177235">
      <w:pPr>
        <w:adjustRightInd w:val="0"/>
        <w:snapToGrid w:val="0"/>
        <w:spacing w:line="360" w:lineRule="auto"/>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rPr>
          <w:rFonts w:hint="eastAsia"/>
          <w:sz w:val="24"/>
        </w:rPr>
      </w:pPr>
      <w:r>
        <w:rPr>
          <w:rFonts w:hint="eastAsia"/>
          <w:sz w:val="24"/>
        </w:rPr>
        <w:t>本文使用客户端使用</w:t>
      </w:r>
      <w:r>
        <w:rPr>
          <w:rFonts w:hint="eastAsia"/>
          <w:sz w:val="24"/>
        </w:rPr>
        <w:t>Android</w:t>
      </w:r>
      <w:r>
        <w:rPr>
          <w:rFonts w:hint="eastAsia"/>
          <w:sz w:val="24"/>
        </w:rPr>
        <w:t>移动开发，服务器搭建在成熟的阿里云轻量级应用服务器上</w:t>
      </w:r>
      <w:r w:rsidR="007D4A6A">
        <w:rPr>
          <w:rFonts w:hint="eastAsia"/>
          <w:sz w:val="24"/>
        </w:rPr>
        <w:t>，理论主要基于“</w:t>
      </w:r>
      <w:r w:rsidR="007D4A6A" w:rsidRPr="00DD6248">
        <w:rPr>
          <w:rStyle w:val="a9"/>
        </w:rPr>
        <w:t>目标与关键成果法（</w:t>
      </w:r>
      <w:r w:rsidR="007D4A6A" w:rsidRPr="00DD6248">
        <w:rPr>
          <w:rStyle w:val="a9"/>
        </w:rPr>
        <w:t>OKR</w:t>
      </w:r>
      <w:r w:rsidR="007D4A6A" w:rsidRPr="00DD6248">
        <w:rPr>
          <w:rStyle w:val="a9"/>
        </w:rPr>
        <w:t>）</w:t>
      </w:r>
      <w:r w:rsidR="007D4A6A">
        <w:rPr>
          <w:rFonts w:hint="eastAsia"/>
          <w:sz w:val="24"/>
        </w:rPr>
        <w:t>”</w:t>
      </w:r>
      <w:r>
        <w:rPr>
          <w:rFonts w:hint="eastAsia"/>
          <w:sz w:val="24"/>
        </w:rPr>
        <w:t>。</w:t>
      </w:r>
      <w:r w:rsidR="00A050F2">
        <w:rPr>
          <w:rFonts w:hint="eastAsia"/>
          <w:sz w:val="24"/>
        </w:rPr>
        <w:t>主要</w:t>
      </w:r>
      <w:r>
        <w:rPr>
          <w:rFonts w:hint="eastAsia"/>
          <w:sz w:val="24"/>
        </w:rPr>
        <w:t>实现小团队或者小组用户</w:t>
      </w:r>
      <w:r w:rsidR="00A050F2">
        <w:rPr>
          <w:rFonts w:hint="eastAsia"/>
          <w:sz w:val="24"/>
        </w:rPr>
        <w:t>的</w:t>
      </w:r>
      <w:r w:rsidR="007D4A6A">
        <w:rPr>
          <w:rFonts w:hint="eastAsia"/>
          <w:sz w:val="24"/>
        </w:rPr>
        <w:t>团队任务的</w:t>
      </w:r>
      <w:r>
        <w:rPr>
          <w:rFonts w:hint="eastAsia"/>
          <w:sz w:val="24"/>
        </w:rPr>
        <w:t>查询</w:t>
      </w:r>
      <w:r w:rsidR="007D4A6A">
        <w:rPr>
          <w:rFonts w:hint="eastAsia"/>
          <w:sz w:val="24"/>
        </w:rPr>
        <w:t>、</w:t>
      </w:r>
      <w:r>
        <w:rPr>
          <w:rFonts w:hint="eastAsia"/>
          <w:sz w:val="24"/>
        </w:rPr>
        <w:t>发布、</w:t>
      </w:r>
      <w:r w:rsidR="007D4A6A">
        <w:rPr>
          <w:rFonts w:hint="eastAsia"/>
          <w:sz w:val="24"/>
        </w:rPr>
        <w:t>搜索、修改</w:t>
      </w:r>
      <w:r>
        <w:rPr>
          <w:rFonts w:hint="eastAsia"/>
          <w:sz w:val="24"/>
        </w:rPr>
        <w:t>、管理、数据统计</w:t>
      </w:r>
      <w:r w:rsidR="007D4A6A">
        <w:rPr>
          <w:rFonts w:hint="eastAsia"/>
          <w:sz w:val="24"/>
        </w:rPr>
        <w:t>与</w:t>
      </w:r>
      <w:r>
        <w:rPr>
          <w:rFonts w:hint="eastAsia"/>
          <w:sz w:val="24"/>
        </w:rPr>
        <w:t>提醒。</w:t>
      </w:r>
      <w:r w:rsidR="007D4A6A">
        <w:rPr>
          <w:rFonts w:hint="eastAsia"/>
          <w:sz w:val="24"/>
        </w:rPr>
        <w:t>同时本</w:t>
      </w:r>
      <w:r w:rsidR="007D4A6A">
        <w:rPr>
          <w:rFonts w:hint="eastAsia"/>
          <w:sz w:val="24"/>
        </w:rPr>
        <w:t>app</w:t>
      </w:r>
      <w:r w:rsidR="007D4A6A">
        <w:rPr>
          <w:rFonts w:hint="eastAsia"/>
          <w:sz w:val="24"/>
        </w:rPr>
        <w:t>还提供最基本的即时通讯功能。本文通过需求分析确定本系统应具有基本的功能包括基本的即时通讯、任务</w:t>
      </w:r>
      <w:r w:rsidR="007D4A6A">
        <w:rPr>
          <w:rFonts w:hint="eastAsia"/>
          <w:sz w:val="24"/>
        </w:rPr>
        <w:t>查询</w:t>
      </w:r>
      <w:r w:rsidR="007D4A6A">
        <w:rPr>
          <w:rFonts w:hint="eastAsia"/>
          <w:sz w:val="24"/>
        </w:rPr>
        <w:t>、任务</w:t>
      </w:r>
      <w:r w:rsidR="007D4A6A">
        <w:rPr>
          <w:rFonts w:hint="eastAsia"/>
          <w:sz w:val="24"/>
        </w:rPr>
        <w:t>发布、</w:t>
      </w:r>
      <w:r w:rsidR="00DD6248">
        <w:rPr>
          <w:rFonts w:hint="eastAsia"/>
          <w:sz w:val="24"/>
        </w:rPr>
        <w:t>任务</w:t>
      </w:r>
      <w:r w:rsidR="007D4A6A">
        <w:rPr>
          <w:rFonts w:hint="eastAsia"/>
          <w:sz w:val="24"/>
        </w:rPr>
        <w:t>搜索、</w:t>
      </w:r>
      <w:r w:rsidR="00DD6248">
        <w:rPr>
          <w:rFonts w:hint="eastAsia"/>
          <w:sz w:val="24"/>
        </w:rPr>
        <w:t>任务</w:t>
      </w:r>
      <w:r w:rsidR="007D4A6A">
        <w:rPr>
          <w:rFonts w:hint="eastAsia"/>
          <w:sz w:val="24"/>
        </w:rPr>
        <w:t>修改、</w:t>
      </w:r>
      <w:r w:rsidR="00DD6248">
        <w:rPr>
          <w:rFonts w:hint="eastAsia"/>
          <w:sz w:val="24"/>
        </w:rPr>
        <w:t>任务</w:t>
      </w:r>
      <w:r w:rsidR="007D4A6A">
        <w:rPr>
          <w:rFonts w:hint="eastAsia"/>
          <w:sz w:val="24"/>
        </w:rPr>
        <w:t>管理、</w:t>
      </w:r>
      <w:r w:rsidR="00DD6248">
        <w:rPr>
          <w:rFonts w:hint="eastAsia"/>
          <w:sz w:val="24"/>
        </w:rPr>
        <w:t>任务</w:t>
      </w:r>
      <w:r w:rsidR="007D4A6A">
        <w:rPr>
          <w:rFonts w:hint="eastAsia"/>
          <w:sz w:val="24"/>
        </w:rPr>
        <w:t>数据统计与</w:t>
      </w:r>
      <w:r w:rsidR="00DD6248">
        <w:rPr>
          <w:rFonts w:hint="eastAsia"/>
          <w:sz w:val="24"/>
        </w:rPr>
        <w:t>任务</w:t>
      </w:r>
      <w:r w:rsidR="007D4A6A">
        <w:rPr>
          <w:rFonts w:hint="eastAsia"/>
          <w:sz w:val="24"/>
        </w:rPr>
        <w:t>提醒</w:t>
      </w:r>
      <w:r w:rsidR="00DD6248">
        <w:rPr>
          <w:rFonts w:hint="eastAsia"/>
          <w:sz w:val="24"/>
        </w:rPr>
        <w:t>、关键活动查询、关键活动修改、生成</w:t>
      </w:r>
      <w:r w:rsidR="003F2DDF">
        <w:rPr>
          <w:rFonts w:hint="eastAsia"/>
          <w:sz w:val="24"/>
        </w:rPr>
        <w:t>任务日历等。</w:t>
      </w:r>
      <w:r w:rsidR="0001084A">
        <w:rPr>
          <w:rFonts w:hint="eastAsia"/>
          <w:sz w:val="24"/>
        </w:rPr>
        <w:t>采用面向对象的方法进行了总体设计、详细设计并最终实现了</w:t>
      </w:r>
      <w:r w:rsidR="0001084A">
        <w:rPr>
          <w:rFonts w:hint="eastAsia"/>
          <w:sz w:val="24"/>
        </w:rPr>
        <w:t>团队任务管理系统</w:t>
      </w:r>
      <w:r w:rsidR="0001084A">
        <w:rPr>
          <w:rFonts w:hint="eastAsia"/>
          <w:sz w:val="24"/>
        </w:rPr>
        <w:t>的主要功能</w:t>
      </w:r>
      <w:r w:rsidR="00A53253">
        <w:rPr>
          <w:rFonts w:hint="eastAsia"/>
          <w:sz w:val="24"/>
        </w:rPr>
        <w:t>。</w:t>
      </w:r>
    </w:p>
    <w:p w:rsidR="00177235" w:rsidRDefault="00177235" w:rsidP="00177235">
      <w:pPr>
        <w:adjustRightInd w:val="0"/>
        <w:snapToGrid w:val="0"/>
        <w:spacing w:line="360" w:lineRule="auto"/>
        <w:ind w:firstLineChars="200" w:firstLine="480"/>
        <w:rPr>
          <w:rFonts w:hint="eastAsia"/>
          <w:sz w:val="24"/>
        </w:rPr>
      </w:pPr>
      <w:bookmarkStart w:id="0" w:name="OLE_LINK2"/>
      <w:bookmarkStart w:id="1" w:name="OLE_LINK1"/>
      <w:r>
        <w:rPr>
          <w:rFonts w:hint="eastAsia"/>
          <w:sz w:val="24"/>
        </w:rPr>
        <w:t>本文设计的</w:t>
      </w:r>
      <w:r w:rsidR="00BC24B2">
        <w:rPr>
          <w:rFonts w:hint="eastAsia"/>
          <w:sz w:val="24"/>
        </w:rPr>
        <w:t>团队任务管理</w:t>
      </w:r>
      <w:r>
        <w:rPr>
          <w:rFonts w:hint="eastAsia"/>
          <w:sz w:val="24"/>
        </w:rPr>
        <w:t>共分为</w:t>
      </w:r>
      <w:r w:rsidR="00BC24B2">
        <w:rPr>
          <w:rFonts w:hint="eastAsia"/>
          <w:sz w:val="24"/>
        </w:rPr>
        <w:t>即时通讯</w:t>
      </w:r>
      <w:r>
        <w:rPr>
          <w:rFonts w:hint="eastAsia"/>
          <w:sz w:val="24"/>
        </w:rPr>
        <w:t>模块、</w:t>
      </w:r>
      <w:r w:rsidR="00BC24B2">
        <w:rPr>
          <w:rFonts w:hint="eastAsia"/>
          <w:sz w:val="24"/>
        </w:rPr>
        <w:t>任务模块</w:t>
      </w:r>
      <w:r w:rsidR="001D23A2">
        <w:rPr>
          <w:rFonts w:hint="eastAsia"/>
          <w:sz w:val="24"/>
        </w:rPr>
        <w:t>、管理模块、服务器模块</w:t>
      </w:r>
      <w:r w:rsidR="00BC24B2">
        <w:rPr>
          <w:rFonts w:hint="eastAsia"/>
          <w:sz w:val="24"/>
        </w:rPr>
        <w:t>共</w:t>
      </w:r>
      <w:r w:rsidR="001D23A2">
        <w:rPr>
          <w:rFonts w:hint="eastAsia"/>
          <w:sz w:val="24"/>
        </w:rPr>
        <w:t>四</w:t>
      </w:r>
      <w:r>
        <w:rPr>
          <w:rFonts w:hint="eastAsia"/>
          <w:sz w:val="24"/>
        </w:rPr>
        <w:t>个模块。</w:t>
      </w:r>
      <w:r w:rsidR="001D23A2">
        <w:rPr>
          <w:rFonts w:hint="eastAsia"/>
          <w:sz w:val="24"/>
        </w:rPr>
        <w:t>即时通讯模块</w:t>
      </w:r>
      <w:r>
        <w:rPr>
          <w:rFonts w:hint="eastAsia"/>
          <w:sz w:val="24"/>
        </w:rPr>
        <w:t>模块采用</w:t>
      </w:r>
      <w:r w:rsidR="001D23A2">
        <w:rPr>
          <w:rFonts w:hint="eastAsia"/>
          <w:sz w:val="24"/>
        </w:rPr>
        <w:t>网易云信成熟的</w:t>
      </w:r>
      <w:r w:rsidR="002373BB">
        <w:rPr>
          <w:rFonts w:hint="eastAsia"/>
          <w:sz w:val="24"/>
        </w:rPr>
        <w:t>即时</w:t>
      </w:r>
      <w:r w:rsidR="001D23A2">
        <w:rPr>
          <w:rFonts w:hint="eastAsia"/>
          <w:sz w:val="24"/>
        </w:rPr>
        <w:t>通讯模块</w:t>
      </w:r>
      <w:r w:rsidR="001D23A2">
        <w:rPr>
          <w:rFonts w:hint="eastAsia"/>
          <w:sz w:val="24"/>
        </w:rPr>
        <w:t>S</w:t>
      </w:r>
      <w:r w:rsidR="001D23A2">
        <w:rPr>
          <w:sz w:val="24"/>
        </w:rPr>
        <w:t>DK</w:t>
      </w:r>
      <w:r w:rsidR="001D23A2">
        <w:rPr>
          <w:rFonts w:hint="eastAsia"/>
          <w:sz w:val="24"/>
        </w:rPr>
        <w:t>和</w:t>
      </w:r>
      <w:r w:rsidR="001D23A2">
        <w:rPr>
          <w:rFonts w:hint="eastAsia"/>
          <w:sz w:val="24"/>
        </w:rPr>
        <w:t>UI</w:t>
      </w:r>
      <w:r w:rsidR="001D23A2">
        <w:rPr>
          <w:rFonts w:hint="eastAsia"/>
          <w:sz w:val="24"/>
        </w:rPr>
        <w:t>库进行快速集成开发</w:t>
      </w:r>
      <w:r>
        <w:rPr>
          <w:rFonts w:hint="eastAsia"/>
          <w:sz w:val="24"/>
        </w:rPr>
        <w:t>，主要</w:t>
      </w:r>
      <w:r w:rsidR="001D23A2">
        <w:rPr>
          <w:rFonts w:hint="eastAsia"/>
          <w:sz w:val="24"/>
        </w:rPr>
        <w:t>实现用户间基本的即时通讯功能：聊天、建立群组等基本功能</w:t>
      </w:r>
      <w:r>
        <w:rPr>
          <w:rFonts w:hint="eastAsia"/>
          <w:sz w:val="24"/>
        </w:rPr>
        <w:t>。</w:t>
      </w:r>
      <w:r w:rsidR="002373BB">
        <w:rPr>
          <w:rFonts w:hint="eastAsia"/>
          <w:sz w:val="24"/>
        </w:rPr>
        <w:t>任务模块</w:t>
      </w:r>
      <w:r>
        <w:rPr>
          <w:rFonts w:hint="eastAsia"/>
          <w:sz w:val="24"/>
        </w:rPr>
        <w:t>通过使用原生的</w:t>
      </w:r>
      <w:r w:rsidR="002373BB">
        <w:rPr>
          <w:rFonts w:hint="eastAsia"/>
          <w:sz w:val="24"/>
        </w:rPr>
        <w:t>Android</w:t>
      </w:r>
      <w:r w:rsidR="002373BB">
        <w:rPr>
          <w:sz w:val="24"/>
        </w:rPr>
        <w:t xml:space="preserve"> </w:t>
      </w:r>
      <w:r w:rsidR="002373BB">
        <w:rPr>
          <w:rFonts w:hint="eastAsia"/>
          <w:sz w:val="24"/>
        </w:rPr>
        <w:t>listview</w:t>
      </w:r>
      <w:r w:rsidR="002373BB">
        <w:rPr>
          <w:rFonts w:hint="eastAsia"/>
          <w:sz w:val="24"/>
        </w:rPr>
        <w:t>控件</w:t>
      </w:r>
      <w:r>
        <w:rPr>
          <w:rFonts w:hint="eastAsia"/>
          <w:sz w:val="24"/>
        </w:rPr>
        <w:t>进行</w:t>
      </w:r>
      <w:r w:rsidR="002373BB">
        <w:rPr>
          <w:rFonts w:hint="eastAsia"/>
          <w:sz w:val="24"/>
        </w:rPr>
        <w:t>显示</w:t>
      </w:r>
      <w:r>
        <w:rPr>
          <w:rFonts w:hint="eastAsia"/>
          <w:sz w:val="24"/>
        </w:rPr>
        <w:t>，</w:t>
      </w:r>
      <w:r w:rsidR="00927A86">
        <w:rPr>
          <w:rFonts w:hint="eastAsia"/>
          <w:sz w:val="24"/>
        </w:rPr>
        <w:t>给用户提供基本的任务查询功能</w:t>
      </w:r>
      <w:r>
        <w:rPr>
          <w:rFonts w:hint="eastAsia"/>
          <w:sz w:val="24"/>
        </w:rPr>
        <w:t>。</w:t>
      </w:r>
      <w:r w:rsidR="000A6558">
        <w:rPr>
          <w:rFonts w:hint="eastAsia"/>
          <w:sz w:val="24"/>
        </w:rPr>
        <w:t>管理</w:t>
      </w:r>
      <w:r>
        <w:rPr>
          <w:rFonts w:hint="eastAsia"/>
          <w:sz w:val="24"/>
        </w:rPr>
        <w:t>模块</w:t>
      </w:r>
      <w:r w:rsidR="000A6558">
        <w:rPr>
          <w:rFonts w:hint="eastAsia"/>
          <w:sz w:val="24"/>
        </w:rPr>
        <w:t>主要是给用户提供，新建自定义任务查看任务日历，对任务成员进行群发提示信息、任务搜索、以及基本的数据统计等功能。</w:t>
      </w:r>
      <w:r w:rsidR="00805E79">
        <w:rPr>
          <w:rFonts w:hint="eastAsia"/>
          <w:sz w:val="24"/>
        </w:rPr>
        <w:t>服务器模块搭建在商用的阿里云轻量级应用服务器上，采用</w:t>
      </w:r>
      <w:r w:rsidR="00805E79">
        <w:rPr>
          <w:rFonts w:hint="eastAsia"/>
          <w:sz w:val="24"/>
        </w:rPr>
        <w:t>t</w:t>
      </w:r>
      <w:r w:rsidR="00805E79">
        <w:rPr>
          <w:sz w:val="24"/>
        </w:rPr>
        <w:t>omcat+springMVC+hibernate+mysql</w:t>
      </w:r>
      <w:r w:rsidR="00805E79">
        <w:rPr>
          <w:rFonts w:hint="eastAsia"/>
          <w:sz w:val="24"/>
        </w:rPr>
        <w:t>的方式来实现轻量级应用服务器</w:t>
      </w:r>
      <w:r>
        <w:rPr>
          <w:rFonts w:hint="eastAsia"/>
          <w:sz w:val="24"/>
        </w:rPr>
        <w:t>。</w:t>
      </w:r>
      <w:r w:rsidR="00805E79">
        <w:rPr>
          <w:rFonts w:hint="eastAsia"/>
          <w:sz w:val="24"/>
        </w:rPr>
        <w:t>客户端通过</w:t>
      </w:r>
      <w:r w:rsidR="00805E79">
        <w:rPr>
          <w:sz w:val="24"/>
        </w:rPr>
        <w:t>rxjava+retrofit</w:t>
      </w:r>
      <w:r w:rsidR="00805E79">
        <w:rPr>
          <w:rFonts w:hint="eastAsia"/>
          <w:sz w:val="24"/>
        </w:rPr>
        <w:t>+Gson</w:t>
      </w:r>
      <w:r w:rsidR="00805E79">
        <w:rPr>
          <w:rFonts w:hint="eastAsia"/>
          <w:sz w:val="24"/>
        </w:rPr>
        <w:t>方式将待发送的</w:t>
      </w:r>
      <w:r w:rsidR="00B61F09">
        <w:rPr>
          <w:rFonts w:hint="eastAsia"/>
          <w:sz w:val="24"/>
        </w:rPr>
        <w:t>请求信息</w:t>
      </w:r>
      <w:r w:rsidR="00805E79">
        <w:rPr>
          <w:rFonts w:hint="eastAsia"/>
          <w:sz w:val="24"/>
        </w:rPr>
        <w:t>转换成</w:t>
      </w:r>
      <w:r w:rsidR="00805E79">
        <w:rPr>
          <w:rFonts w:hint="eastAsia"/>
          <w:sz w:val="24"/>
        </w:rPr>
        <w:t>json</w:t>
      </w:r>
      <w:r w:rsidR="00B61F09">
        <w:rPr>
          <w:rFonts w:hint="eastAsia"/>
          <w:sz w:val="24"/>
        </w:rPr>
        <w:t>通过</w:t>
      </w:r>
      <w:r w:rsidR="00805E79">
        <w:rPr>
          <w:rFonts w:hint="eastAsia"/>
          <w:sz w:val="24"/>
        </w:rPr>
        <w:t>http</w:t>
      </w:r>
      <w:r w:rsidR="00B61F09">
        <w:rPr>
          <w:rFonts w:hint="eastAsia"/>
          <w:sz w:val="24"/>
        </w:rPr>
        <w:t>协议发送</w:t>
      </w:r>
      <w:r w:rsidR="00805E79">
        <w:rPr>
          <w:rFonts w:hint="eastAsia"/>
          <w:sz w:val="24"/>
        </w:rPr>
        <w:t>到服务器，</w:t>
      </w:r>
      <w:r w:rsidR="00805E79">
        <w:rPr>
          <w:rFonts w:hint="eastAsia"/>
          <w:sz w:val="24"/>
        </w:rPr>
        <w:t>springMVC</w:t>
      </w:r>
      <w:r w:rsidR="00805E79">
        <w:rPr>
          <w:rFonts w:hint="eastAsia"/>
          <w:sz w:val="24"/>
        </w:rPr>
        <w:t>框架进行</w:t>
      </w:r>
      <w:r w:rsidR="00B61F09">
        <w:rPr>
          <w:rFonts w:hint="eastAsia"/>
          <w:sz w:val="24"/>
        </w:rPr>
        <w:t>http</w:t>
      </w:r>
      <w:r w:rsidR="00B61F09">
        <w:rPr>
          <w:rFonts w:hint="eastAsia"/>
          <w:sz w:val="24"/>
        </w:rPr>
        <w:t>请求的相应并进行相应的数据处理。同事</w:t>
      </w:r>
      <w:r w:rsidR="00B61F09">
        <w:rPr>
          <w:rFonts w:hint="eastAsia"/>
          <w:sz w:val="24"/>
        </w:rPr>
        <w:t>hibernate</w:t>
      </w:r>
      <w:r w:rsidR="00B61F09">
        <w:rPr>
          <w:rFonts w:hint="eastAsia"/>
          <w:sz w:val="24"/>
        </w:rPr>
        <w:t>框架将实体类和</w:t>
      </w:r>
      <w:r w:rsidR="00B61F09">
        <w:rPr>
          <w:rFonts w:hint="eastAsia"/>
          <w:sz w:val="24"/>
        </w:rPr>
        <w:t>mysql</w:t>
      </w:r>
      <w:r w:rsidR="00B61F09">
        <w:rPr>
          <w:rFonts w:hint="eastAsia"/>
          <w:sz w:val="24"/>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rPr>
          <w:sz w:val="24"/>
        </w:rPr>
      </w:pPr>
      <w:r>
        <w:rPr>
          <w:rFonts w:hint="eastAsia"/>
          <w:sz w:val="24"/>
        </w:rPr>
        <w:t>目前，系统处于运营维护阶段，可以稳定、高效的进行</w:t>
      </w:r>
      <w:r w:rsidR="00515A9C">
        <w:rPr>
          <w:rFonts w:hint="eastAsia"/>
          <w:sz w:val="24"/>
        </w:rPr>
        <w:t>团队任务的查询、新建、管理等</w:t>
      </w:r>
      <w:r>
        <w:rPr>
          <w:rFonts w:hint="eastAsia"/>
          <w:sz w:val="24"/>
        </w:rPr>
        <w:t>。</w:t>
      </w:r>
    </w:p>
    <w:bookmarkEnd w:id="0"/>
    <w:bookmarkEnd w:id="1"/>
    <w:p w:rsidR="00177235" w:rsidRDefault="00177235" w:rsidP="00177235">
      <w:pPr>
        <w:adjustRightInd w:val="0"/>
        <w:snapToGrid w:val="0"/>
        <w:spacing w:line="360" w:lineRule="auto"/>
        <w:rPr>
          <w:rFonts w:eastAsiaTheme="minorEastAsia"/>
          <w:sz w:val="24"/>
        </w:rPr>
      </w:pPr>
      <w:r>
        <w:rPr>
          <w:rFonts w:eastAsia="黑体" w:hint="eastAsia"/>
          <w:bCs/>
          <w:sz w:val="24"/>
        </w:rPr>
        <w:t>关键词：</w:t>
      </w:r>
      <w:r w:rsidR="00342CF0">
        <w:rPr>
          <w:rFonts w:eastAsia="黑体" w:hint="eastAsia"/>
          <w:bCs/>
          <w:sz w:val="24"/>
        </w:rPr>
        <w:t>Android</w:t>
      </w:r>
      <w:r>
        <w:rPr>
          <w:rFonts w:eastAsiaTheme="minorEastAsia" w:hint="eastAsia"/>
          <w:sz w:val="24"/>
        </w:rPr>
        <w:t>；</w:t>
      </w:r>
      <w:r w:rsidR="00342CF0">
        <w:rPr>
          <w:rFonts w:eastAsiaTheme="minorEastAsia" w:hint="eastAsia"/>
          <w:sz w:val="24"/>
        </w:rPr>
        <w:t>OKR</w:t>
      </w:r>
      <w:r>
        <w:rPr>
          <w:rFonts w:eastAsiaTheme="minorEastAsia" w:hint="eastAsia"/>
          <w:sz w:val="24"/>
        </w:rPr>
        <w:t>；</w:t>
      </w:r>
      <w:r w:rsidR="00B528CF">
        <w:rPr>
          <w:rFonts w:eastAsiaTheme="minorEastAsia" w:hint="eastAsia"/>
          <w:sz w:val="24"/>
        </w:rPr>
        <w:t>SpringMVC</w:t>
      </w:r>
      <w:r w:rsidR="00764A65">
        <w:rPr>
          <w:rFonts w:eastAsiaTheme="minorEastAsia" w:hint="eastAsia"/>
          <w:sz w:val="24"/>
        </w:rPr>
        <w:t>；团队任务管理</w:t>
      </w:r>
    </w:p>
    <w:p w:rsidR="00177235" w:rsidRDefault="00177235" w:rsidP="00177235">
      <w:pPr>
        <w:widowControl/>
        <w:jc w:val="left"/>
        <w:rPr>
          <w:rFonts w:eastAsia="BatangChe"/>
          <w:b/>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r>
        <w:rPr>
          <w:rFonts w:ascii="Times New Roman" w:eastAsia="BatangChe" w:hAnsi="Times New Roman"/>
          <w:bCs w:val="0"/>
          <w:sz w:val="36"/>
          <w:szCs w:val="36"/>
        </w:rPr>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5"/>
        <w:adjustRightInd w:val="0"/>
        <w:snapToGrid w:val="0"/>
        <w:spacing w:line="360" w:lineRule="auto"/>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r>
        <w:rPr>
          <w:noProof/>
        </w:rPr>
        <mc:AlternateContent>
          <mc:Choice Requires="wps">
            <w:drawing>
              <wp:anchor distT="0" distB="0" distL="114300" distR="114300" simplePos="0" relativeHeight="251658240" behindDoc="0" locked="0" layoutInCell="1" allowOverlap="1">
                <wp:simplePos x="0" y="0"/>
                <wp:positionH relativeFrom="column">
                  <wp:posOffset>-969645</wp:posOffset>
                </wp:positionH>
                <wp:positionV relativeFrom="paragraph">
                  <wp:posOffset>417195</wp:posOffset>
                </wp:positionV>
                <wp:extent cx="838200" cy="1181100"/>
                <wp:effectExtent l="0" t="0" r="171450" b="19050"/>
                <wp:wrapNone/>
                <wp:docPr id="47" name="圆角矩形标注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38200" cy="1181100"/>
                        </a:xfrm>
                        <a:prstGeom prst="wedgeRoundRectCallout">
                          <a:avLst>
                            <a:gd name="adj1" fmla="val -67304"/>
                            <a:gd name="adj2" fmla="val 2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r>
                              <w:rPr>
                                <w:rFonts w:hint="eastAsia"/>
                                <w:color w:val="FF0000"/>
                                <w:sz w:val="18"/>
                              </w:rPr>
                              <w:t>小四</w:t>
                            </w:r>
                            <w:r>
                              <w:rPr>
                                <w:rFonts w:hint="eastAsia"/>
                                <w:color w:val="FF0000"/>
                                <w:sz w:val="18"/>
                                <w:szCs w:val="21"/>
                              </w:rPr>
                              <w:t>、</w:t>
                            </w:r>
                            <w:r>
                              <w:rPr>
                                <w:color w:val="FF0000"/>
                                <w:sz w:val="18"/>
                                <w:szCs w:val="21"/>
                              </w:rPr>
                              <w:t>Times New Roman</w:t>
                            </w:r>
                            <w:r>
                              <w:rPr>
                                <w:rFonts w:hint="eastAsia"/>
                                <w:color w:val="FF0000"/>
                                <w:sz w:val="18"/>
                                <w:szCs w:val="21"/>
                              </w:rPr>
                              <w:t>、首行缩进、</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47" o:spid="_x0000_s1026" type="#_x0000_t62" style="position:absolute;left:0;text-align:left;margin-left:-76.35pt;margin-top:32.85pt;width:66pt;height:93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" adj="-3738,15909" strokecolor="red">
                <v:textbox>
                  <w:txbxContent>
                    <w:p w:rsidR="00177235" w:rsidRDefault="00177235" w:rsidP="00177235">
                      <w:r>
                        <w:rPr>
                          <w:rFonts w:hint="eastAsia"/>
                          <w:color w:val="FF0000"/>
                          <w:sz w:val="18"/>
                        </w:rPr>
                        <w:t>小四</w:t>
                      </w:r>
                      <w:r>
                        <w:rPr>
                          <w:rFonts w:hint="eastAsia"/>
                          <w:color w:val="FF0000"/>
                          <w:sz w:val="18"/>
                          <w:szCs w:val="21"/>
                        </w:rPr>
                        <w:t>、</w:t>
                      </w:r>
                      <w:r>
                        <w:rPr>
                          <w:color w:val="FF0000"/>
                          <w:sz w:val="18"/>
                          <w:szCs w:val="21"/>
                        </w:rPr>
                        <w:t>Times New Roman</w:t>
                      </w:r>
                      <w:r>
                        <w:rPr>
                          <w:rFonts w:hint="eastAsia"/>
                          <w:color w:val="FF0000"/>
                          <w:sz w:val="18"/>
                          <w:szCs w:val="21"/>
                        </w:rPr>
                        <w:t>、首行缩进、</w:t>
                      </w:r>
                      <w:r>
                        <w:rPr>
                          <w:color w:val="FF0000"/>
                          <w:sz w:val="18"/>
                          <w:szCs w:val="21"/>
                        </w:rPr>
                        <w:t>1.5</w:t>
                      </w:r>
                      <w:r>
                        <w:rPr>
                          <w:rFonts w:hint="eastAsia"/>
                          <w:color w:val="FF0000"/>
                          <w:sz w:val="18"/>
                          <w:szCs w:val="21"/>
                        </w:rPr>
                        <w:t>倍行距。</w:t>
                      </w:r>
                    </w:p>
                  </w:txbxContent>
                </v:textbox>
              </v:shape>
            </w:pict>
          </mc:Fallback>
        </mc:AlternateContent>
      </w:r>
    </w:p>
    <w:p w:rsidR="000651F8" w:rsidRPr="001D5ED6" w:rsidRDefault="000651F8" w:rsidP="000651F8">
      <w:pPr>
        <w:spacing w:line="360" w:lineRule="auto"/>
        <w:ind w:firstLineChars="200" w:firstLine="480"/>
        <w:rPr>
          <w:sz w:val="24"/>
        </w:rPr>
      </w:pPr>
      <w:r w:rsidRPr="001D5ED6">
        <w:rPr>
          <w:sz w:val="24"/>
        </w:rPr>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rPr>
          <w:sz w:val="24"/>
        </w:rPr>
      </w:pPr>
      <w:r w:rsidRPr="001D5ED6">
        <w:rPr>
          <w:sz w:val="24"/>
        </w:rPr>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w:t>
      </w:r>
      <w:r w:rsidRPr="001D5ED6">
        <w:rPr>
          <w:sz w:val="24"/>
        </w:rPr>
        <w:lastRenderedPageBreak/>
        <w:t>to the server through HTTP protocol. The spring MVC framework carries out the 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rPr>
          <w:rFonts w:hint="eastAsia"/>
          <w:sz w:val="24"/>
        </w:rPr>
      </w:pPr>
      <w:r w:rsidRPr="001D5ED6">
        <w:rPr>
          <w:sz w:val="24"/>
        </w:rPr>
        <w:t>At present, the system is in the stage of operation and maintenance. It can query, build and manage team tasks stably and efficiently.</w:t>
      </w:r>
    </w:p>
    <w:p w:rsidR="00177235" w:rsidRDefault="00177235" w:rsidP="00177235">
      <w:pPr>
        <w:pStyle w:val="a5"/>
        <w:adjustRightInd w:val="0"/>
        <w:snapToGrid w:val="0"/>
        <w:spacing w:line="360" w:lineRule="auto"/>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jc w:val="left"/>
        <w:rPr>
          <w:rFonts w:eastAsia="黑体" w:hint="eastAsia"/>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
          <w:bCs/>
          <w:sz w:val="36"/>
          <w:szCs w:val="36"/>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5" o:spid="_x0000_s1027" type="#_x0000_t62" style="position:absolute;left:0;text-align:left;margin-left:45.9pt;margin-top:-7.5pt;width:54pt;height:23.4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" adj="-36000,5307" strokecolor="red">
                <v:textbox>
                  <w:txbxContent>
                    <w:p w:rsidR="00177235" w:rsidRDefault="00177235" w:rsidP="00177235">
                      <w:pPr>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18"/>
                              </w:rPr>
                            </w:pPr>
                            <w:r>
                              <w:rPr>
                                <w:color w:val="FF0000"/>
                                <w:sz w:val="18"/>
                                <w:szCs w:val="18"/>
                              </w:rPr>
                              <w:t>1.5</w:t>
                            </w:r>
                            <w:r>
                              <w:rPr>
                                <w:rFonts w:hint="eastAsia"/>
                                <w:color w:val="FF0000"/>
                                <w:sz w:val="18"/>
                                <w:szCs w:val="18"/>
                              </w:rPr>
                              <w:t>倍行距</w:t>
                            </w:r>
                          </w:p>
                          <w:p w:rsidR="00177235" w:rsidRDefault="00177235" w:rsidP="00177235">
                            <w:pPr>
                              <w:rPr>
                                <w:color w:val="FF0000"/>
                                <w:sz w:val="18"/>
                                <w:szCs w:val="18"/>
                              </w:rPr>
                            </w:pPr>
                            <w:r>
                              <w:rPr>
                                <w:rFonts w:hint="eastAsia"/>
                                <w:color w:val="FF0000"/>
                                <w:sz w:val="18"/>
                                <w:szCs w:val="18"/>
                              </w:rPr>
                              <w:t>一级标题：四号、宋体、顶格</w:t>
                            </w:r>
                          </w:p>
                          <w:p w:rsidR="00177235" w:rsidRDefault="00177235"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177235" w:rsidRDefault="00177235"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8" type="#_x0000_t62" style="position:absolute;left:0;text-align:left;margin-left:-80.85pt;margin-top:24pt;width:74.25pt;height:174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ECH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thdQUZr&#10;w69BSCgZmGowf6GG2tiXlHQwywrqft0yKyhRjzSIcZZMJmH4oTHJ8hQMO9xZD3eYLiFUQT00Ey4X&#10;fj8wt62VmxpuSrB+bc5AwJUMjGPG+6x6A+YV1tTP1jAQhzZ6ff0DnP4L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S3xAhy4DAABJBgAADgAAAAAAAAAAAAAAAAAuAgAAZHJzL2Uyb0RvYy54bWxQSwECLQAUAAYACAAA&#10;ACEAAIFVSeEAAAALAQAADwAAAAAAAAAAAAAAAACIBQAAZHJzL2Rvd25yZXYueG1sUEsFBgAAAAAE&#10;AAQA8wAAAJYGAAAAAA==&#10;" adj="1400,-9887" strokecolor="red">
                <v:textbox>
                  <w:txbxContent>
                    <w:p w:rsidR="00177235" w:rsidRDefault="00177235" w:rsidP="00177235">
                      <w:pPr>
                        <w:rPr>
                          <w:color w:val="FF0000"/>
                          <w:sz w:val="18"/>
                          <w:szCs w:val="18"/>
                        </w:rPr>
                      </w:pPr>
                      <w:r>
                        <w:rPr>
                          <w:color w:val="FF0000"/>
                          <w:sz w:val="18"/>
                          <w:szCs w:val="18"/>
                        </w:rPr>
                        <w:t>1.5</w:t>
                      </w:r>
                      <w:r>
                        <w:rPr>
                          <w:rFonts w:hint="eastAsia"/>
                          <w:color w:val="FF0000"/>
                          <w:sz w:val="18"/>
                          <w:szCs w:val="18"/>
                        </w:rPr>
                        <w:t>倍行距</w:t>
                      </w:r>
                    </w:p>
                    <w:p w:rsidR="00177235" w:rsidRDefault="00177235" w:rsidP="00177235">
                      <w:pPr>
                        <w:rPr>
                          <w:color w:val="FF0000"/>
                          <w:sz w:val="18"/>
                          <w:szCs w:val="18"/>
                        </w:rPr>
                      </w:pPr>
                      <w:r>
                        <w:rPr>
                          <w:rFonts w:hint="eastAsia"/>
                          <w:color w:val="FF0000"/>
                          <w:sz w:val="18"/>
                          <w:szCs w:val="18"/>
                        </w:rPr>
                        <w:t>一级标题：四号、宋体、顶格</w:t>
                      </w:r>
                    </w:p>
                    <w:p w:rsidR="00177235" w:rsidRDefault="00177235"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177235" w:rsidRDefault="00177235"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9" type="#_x0000_t62" style="position:absolute;left:0;text-align:left;margin-left:300.9pt;margin-top:23.25pt;width:90pt;height:26.3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" adj="37080,6036" strokecolor="red">
                <v:textbox>
                  <w:txbxContent>
                    <w:p w:rsidR="00177235" w:rsidRDefault="00177235" w:rsidP="00177235">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jc w:val="center"/>
        <w:rPr>
          <w:rFonts w:eastAsia="黑体"/>
          <w:b/>
          <w:bCs/>
          <w:sz w:val="36"/>
          <w:szCs w:val="36"/>
        </w:rPr>
      </w:pPr>
      <w:r>
        <w:rPr>
          <w:rFonts w:eastAsia="黑体" w:hint="eastAsia"/>
          <w:b/>
          <w:bCs/>
          <w:sz w:val="36"/>
          <w:szCs w:val="36"/>
        </w:rPr>
        <w:t>目录</w:t>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Pr>
          <w:rFonts w:ascii="Times New Roman"/>
          <w:noProof/>
        </w:rPr>
        <w:t>1</w:t>
      </w:r>
      <w:r>
        <w:rPr>
          <w:rFonts w:ascii="Times New Roman" w:eastAsiaTheme="minorEastAsia"/>
          <w:noProof/>
          <w:sz w:val="21"/>
          <w:szCs w:val="22"/>
        </w:rPr>
        <w:tab/>
      </w:r>
      <w:r>
        <w:rPr>
          <w:rFonts w:ascii="Times New Roman" w:hint="eastAsia"/>
          <w:noProof/>
        </w:rPr>
        <w:t>绪论</w:t>
      </w:r>
      <w:r>
        <w:rPr>
          <w:rFonts w:ascii="Times New Roman"/>
          <w:noProof/>
        </w:rPr>
        <w:tab/>
      </w:r>
      <w:r>
        <w:rPr>
          <w:rFonts w:ascii="Times New Roman"/>
          <w:noProof/>
        </w:rPr>
        <w:fldChar w:fldCharType="begin"/>
      </w:r>
      <w:r>
        <w:rPr>
          <w:rFonts w:ascii="Times New Roman"/>
          <w:noProof/>
        </w:rPr>
        <w:instrText xml:space="preserve"> PAGEREF _Toc503448579 \h </w:instrText>
      </w:r>
      <w:r>
        <w:rPr>
          <w:rFonts w:ascii="Times New Roman"/>
          <w:noProof/>
        </w:rPr>
      </w:r>
      <w:r>
        <w:rPr>
          <w:rFonts w:ascii="Times New Roman"/>
          <w:noProof/>
        </w:rPr>
        <w:fldChar w:fldCharType="separate"/>
      </w:r>
      <w:r>
        <w:rPr>
          <w:rFonts w:ascii="Times New Roman"/>
          <w:noProof/>
        </w:rPr>
        <w:t>1</w:t>
      </w:r>
      <w:r>
        <w:rPr>
          <w:rFonts w:asci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1.1</w:t>
      </w:r>
      <w:r>
        <w:rPr>
          <w:rFonts w:ascii="Times New Roman" w:eastAsiaTheme="minorEastAsia" w:hAnsi="Times New Roman"/>
          <w:noProof/>
          <w:kern w:val="2"/>
          <w:sz w:val="21"/>
        </w:rPr>
        <w:tab/>
      </w:r>
      <w:r>
        <w:rPr>
          <w:rFonts w:ascii="Times New Roman" w:hAnsi="Times New Roman" w:hint="eastAsia"/>
          <w:noProof/>
        </w:rPr>
        <w:t>研究的背景</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_Toc503448580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1.2</w:t>
      </w:r>
      <w:r>
        <w:rPr>
          <w:rFonts w:ascii="Times New Roman" w:eastAsiaTheme="minorEastAsia" w:hAnsi="Times New Roman"/>
          <w:noProof/>
          <w:kern w:val="2"/>
          <w:sz w:val="21"/>
        </w:rPr>
        <w:tab/>
      </w:r>
      <w:r>
        <w:rPr>
          <w:rFonts w:ascii="Times New Roman" w:hAnsi="Times New Roman" w:hint="eastAsia"/>
          <w:noProof/>
        </w:rPr>
        <w:t>研究现状</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_Toc503448581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1.3</w:t>
      </w:r>
      <w:r>
        <w:rPr>
          <w:rFonts w:ascii="Times New Roman" w:eastAsiaTheme="minorEastAsia" w:hAnsi="Times New Roman"/>
          <w:noProof/>
          <w:kern w:val="2"/>
          <w:sz w:val="21"/>
        </w:rPr>
        <w:tab/>
      </w:r>
      <w:r>
        <w:rPr>
          <w:rFonts w:ascii="Times New Roman" w:hAnsi="Times New Roman" w:hint="eastAsia"/>
          <w:noProof/>
        </w:rPr>
        <w:t>研究的意义</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_Toc503448582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1.4</w:t>
      </w:r>
      <w:r>
        <w:rPr>
          <w:rFonts w:ascii="Times New Roman" w:eastAsiaTheme="minorEastAsia" w:hAnsi="Times New Roman"/>
          <w:noProof/>
          <w:kern w:val="2"/>
          <w:sz w:val="21"/>
        </w:rPr>
        <w:tab/>
      </w:r>
      <w:r>
        <w:rPr>
          <w:rFonts w:ascii="Times New Roman" w:hAnsi="Times New Roman" w:hint="eastAsia"/>
          <w:noProof/>
        </w:rPr>
        <w:t>研究的目标与内容</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_Toc503448583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1.5</w:t>
      </w:r>
      <w:r>
        <w:rPr>
          <w:rFonts w:ascii="Times New Roman" w:eastAsiaTheme="minorEastAsia" w:hAnsi="Times New Roman"/>
          <w:noProof/>
          <w:kern w:val="2"/>
          <w:sz w:val="21"/>
        </w:rPr>
        <w:tab/>
      </w:r>
      <w:r>
        <w:rPr>
          <w:rFonts w:ascii="Times New Roman" w:hAnsi="Times New Roman" w:hint="eastAsia"/>
          <w:noProof/>
        </w:rPr>
        <w:t>论文的组织安排</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_Toc503448584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2</w:t>
      </w:r>
      <w:r>
        <w:rPr>
          <w:rFonts w:ascii="Times New Roman" w:eastAsiaTheme="minorEastAsia"/>
          <w:noProof/>
          <w:sz w:val="21"/>
          <w:szCs w:val="22"/>
        </w:rPr>
        <w:tab/>
      </w:r>
      <w:r>
        <w:rPr>
          <w:rFonts w:ascii="Times New Roman" w:hint="eastAsia"/>
          <w:noProof/>
        </w:rPr>
        <w:t>股票信息预警系统的相关理论与技术概述</w:t>
      </w:r>
      <w:r>
        <w:rPr>
          <w:rFonts w:ascii="Times New Roman"/>
          <w:noProof/>
        </w:rPr>
        <w:tab/>
      </w:r>
      <w:r>
        <w:rPr>
          <w:rFonts w:ascii="Times New Roman"/>
          <w:noProof/>
        </w:rPr>
        <w:fldChar w:fldCharType="begin"/>
      </w:r>
      <w:r>
        <w:rPr>
          <w:rFonts w:ascii="Times New Roman"/>
          <w:noProof/>
        </w:rPr>
        <w:instrText xml:space="preserve"> PAGEREF _Toc503448585 \h </w:instrText>
      </w:r>
      <w:r>
        <w:rPr>
          <w:rFonts w:ascii="Times New Roman"/>
          <w:noProof/>
        </w:rPr>
      </w:r>
      <w:r>
        <w:rPr>
          <w:rFonts w:ascii="Times New Roman"/>
          <w:noProof/>
        </w:rPr>
        <w:fldChar w:fldCharType="separate"/>
      </w:r>
      <w:r>
        <w:rPr>
          <w:rFonts w:ascii="Times New Roman"/>
          <w:noProof/>
        </w:rPr>
        <w:t>2</w:t>
      </w:r>
      <w:r>
        <w:rPr>
          <w:rFonts w:ascii="Times New Roman"/>
          <w:noProof/>
        </w:rPr>
        <w:fldChar w:fldCharType="end"/>
      </w:r>
    </w:p>
    <w:p w:rsidR="00177235" w:rsidRDefault="00177235" w:rsidP="00177235">
      <w:pPr>
        <w:pStyle w:val="2"/>
        <w:ind w:firstLine="480"/>
        <w:rPr>
          <w:rFonts w:ascii="Times New Roman" w:eastAsiaTheme="minorEastAsia" w:hAnsi="Times New Roman"/>
          <w:noProof/>
          <w:kern w:val="2"/>
          <w:sz w:val="21"/>
        </w:rPr>
      </w:pPr>
      <w:r>
        <w:rPr>
          <w:rFonts w:ascii="Times New Roman" w:hAnsi="Times New Roman"/>
          <w:noProof/>
        </w:rPr>
        <w:t>2.1</w:t>
      </w:r>
      <w:r>
        <w:rPr>
          <w:rFonts w:ascii="Times New Roman" w:eastAsiaTheme="minorEastAsia" w:hAnsi="Times New Roman"/>
          <w:noProof/>
          <w:kern w:val="2"/>
          <w:sz w:val="21"/>
        </w:rPr>
        <w:tab/>
      </w:r>
      <w:r>
        <w:rPr>
          <w:rFonts w:ascii="Times New Roman" w:hAnsi="Times New Roman" w:hint="eastAsia"/>
          <w:noProof/>
        </w:rPr>
        <w:t>信息采集系统概述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_Toc503448586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2.2</w:t>
      </w:r>
      <w:r>
        <w:rPr>
          <w:rFonts w:ascii="Times New Roman" w:eastAsiaTheme="minorEastAsia" w:hAnsi="Times New Roman"/>
          <w:noProof/>
          <w:kern w:val="2"/>
          <w:sz w:val="21"/>
        </w:rPr>
        <w:tab/>
      </w:r>
      <w:r>
        <w:rPr>
          <w:rFonts w:ascii="Times New Roman" w:hAnsi="Times New Roman" w:hint="eastAsia"/>
          <w:noProof/>
        </w:rPr>
        <w:t>网络爬虫概述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_Toc503448587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3"/>
        <w:tabs>
          <w:tab w:val="left" w:pos="1710"/>
        </w:tabs>
        <w:ind w:firstLine="960"/>
        <w:rPr>
          <w:rFonts w:ascii="Times New Roman" w:eastAsiaTheme="minorEastAsia" w:hAnsi="Times New Roman"/>
          <w:noProof/>
          <w:kern w:val="2"/>
          <w:sz w:val="21"/>
        </w:rPr>
      </w:pPr>
      <w:r>
        <w:rPr>
          <w:rFonts w:ascii="Times New Roman" w:hAnsi="Times New Roman"/>
          <w:noProof/>
        </w:rPr>
        <w:t>2.2.1</w:t>
      </w:r>
      <w:r>
        <w:rPr>
          <w:rFonts w:ascii="Times New Roman" w:eastAsiaTheme="minorEastAsia" w:hAnsi="Times New Roman"/>
          <w:noProof/>
          <w:kern w:val="2"/>
          <w:sz w:val="21"/>
        </w:rPr>
        <w:tab/>
      </w:r>
      <w:r>
        <w:rPr>
          <w:rFonts w:ascii="Times New Roman" w:hAnsi="Times New Roman" w:hint="eastAsia"/>
          <w:noProof/>
        </w:rPr>
        <w:t>网络爬虫的工作流程</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_Toc503448588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3</w:t>
      </w:r>
      <w:r>
        <w:rPr>
          <w:rFonts w:ascii="Times New Roman" w:eastAsiaTheme="minorEastAsia"/>
          <w:noProof/>
          <w:sz w:val="21"/>
          <w:szCs w:val="22"/>
        </w:rPr>
        <w:tab/>
      </w:r>
      <w:r>
        <w:rPr>
          <w:rFonts w:ascii="Times New Roman" w:hint="eastAsia"/>
          <w:noProof/>
        </w:rPr>
        <w:t>结论</w:t>
      </w:r>
      <w:r>
        <w:rPr>
          <w:rFonts w:ascii="Times New Roman"/>
          <w:noProof/>
        </w:rPr>
        <w:tab/>
      </w:r>
      <w:r>
        <w:rPr>
          <w:rFonts w:ascii="Times New Roman"/>
          <w:noProof/>
        </w:rPr>
        <w:fldChar w:fldCharType="begin"/>
      </w:r>
      <w:r>
        <w:rPr>
          <w:rFonts w:ascii="Times New Roman"/>
          <w:noProof/>
        </w:rPr>
        <w:instrText xml:space="preserve"> PAGEREF _Toc503448589 \h </w:instrText>
      </w:r>
      <w:r>
        <w:rPr>
          <w:rFonts w:ascii="Times New Roman"/>
          <w:noProof/>
        </w:rPr>
      </w:r>
      <w:r>
        <w:rPr>
          <w:rFonts w:ascii="Times New Roman"/>
          <w:noProof/>
        </w:rPr>
        <w:fldChar w:fldCharType="separate"/>
      </w:r>
      <w:r>
        <w:rPr>
          <w:rFonts w:ascii="Times New Roman"/>
          <w:noProof/>
        </w:rPr>
        <w:t>5</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致谢</w:t>
      </w:r>
      <w:r>
        <w:rPr>
          <w:rFonts w:ascii="Times New Roman"/>
          <w:noProof/>
        </w:rPr>
        <w:tab/>
      </w:r>
      <w:r>
        <w:rPr>
          <w:rFonts w:ascii="Times New Roman"/>
          <w:noProof/>
        </w:rPr>
        <w:fldChar w:fldCharType="begin"/>
      </w:r>
      <w:r>
        <w:rPr>
          <w:rFonts w:ascii="Times New Roman"/>
          <w:noProof/>
        </w:rPr>
        <w:instrText xml:space="preserve"> PAGEREF _Toc503448590 \h </w:instrText>
      </w:r>
      <w:r>
        <w:rPr>
          <w:rFonts w:ascii="Times New Roman"/>
          <w:noProof/>
        </w:rPr>
      </w:r>
      <w:r>
        <w:rPr>
          <w:rFonts w:ascii="Times New Roman"/>
          <w:noProof/>
        </w:rPr>
        <w:fldChar w:fldCharType="separate"/>
      </w:r>
      <w:r>
        <w:rPr>
          <w:rFonts w:ascii="Times New Roman"/>
          <w:noProof/>
        </w:rPr>
        <w:t>6</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参考文献</w:t>
      </w:r>
      <w:r>
        <w:rPr>
          <w:rFonts w:ascii="Times New Roman"/>
          <w:noProof/>
        </w:rPr>
        <w:tab/>
      </w:r>
      <w:r>
        <w:rPr>
          <w:rFonts w:ascii="Times New Roman"/>
          <w:noProof/>
        </w:rPr>
        <w:fldChar w:fldCharType="begin"/>
      </w:r>
      <w:r>
        <w:rPr>
          <w:rFonts w:ascii="Times New Roman"/>
          <w:noProof/>
        </w:rPr>
        <w:instrText xml:space="preserve"> PAGEREF _Toc503448591 \h </w:instrText>
      </w:r>
      <w:r>
        <w:rPr>
          <w:rFonts w:ascii="Times New Roman"/>
          <w:noProof/>
        </w:rPr>
      </w:r>
      <w:r>
        <w:rPr>
          <w:rFonts w:ascii="Times New Roman"/>
          <w:noProof/>
        </w:rPr>
        <w:fldChar w:fldCharType="separate"/>
      </w:r>
      <w:r>
        <w:rPr>
          <w:rFonts w:ascii="Times New Roman"/>
          <w:noProof/>
        </w:rPr>
        <w:t>7</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附录</w:t>
      </w:r>
      <w:r>
        <w:rPr>
          <w:rFonts w:ascii="Times New Roman"/>
          <w:noProof/>
        </w:rPr>
        <w:tab/>
      </w:r>
      <w:r>
        <w:rPr>
          <w:rFonts w:ascii="Times New Roman"/>
          <w:noProof/>
        </w:rPr>
        <w:fldChar w:fldCharType="begin"/>
      </w:r>
      <w:r>
        <w:rPr>
          <w:rFonts w:ascii="Times New Roman"/>
          <w:noProof/>
        </w:rPr>
        <w:instrText xml:space="preserve"> PAGEREF _Toc503448592 \h </w:instrText>
      </w:r>
      <w:r>
        <w:rPr>
          <w:rFonts w:ascii="Times New Roman"/>
          <w:noProof/>
        </w:rPr>
      </w:r>
      <w:r>
        <w:rPr>
          <w:rFonts w:ascii="Times New Roman"/>
          <w:noProof/>
        </w:rPr>
        <w:fldChar w:fldCharType="separate"/>
      </w:r>
      <w:r>
        <w:rPr>
          <w:rFonts w:ascii="Times New Roman"/>
          <w:noProof/>
        </w:rPr>
        <w:t>8</w:t>
      </w:r>
      <w:r>
        <w:rPr>
          <w:rFonts w:ascii="Times New Roman"/>
          <w:noProof/>
        </w:rPr>
        <w:fldChar w:fldCharType="end"/>
      </w:r>
    </w:p>
    <w:p w:rsidR="00177235" w:rsidRDefault="00177235" w:rsidP="00177235">
      <w:pPr>
        <w:adjustRightInd w:val="0"/>
        <w:snapToGrid w:val="0"/>
        <w:spacing w:line="360" w:lineRule="auto"/>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widowControl/>
        <w:spacing w:line="360" w:lineRule="auto"/>
        <w:jc w:val="left"/>
        <w:rPr>
          <w:b/>
          <w:bCs/>
          <w:sz w:val="24"/>
        </w:rPr>
        <w:sectPr w:rsidR="00177235">
          <w:pgSz w:w="11906" w:h="16838"/>
          <w:pgMar w:top="1440" w:right="1797" w:bottom="1440" w:left="1797" w:header="851" w:footer="992" w:gutter="0"/>
          <w:cols w:space="720"/>
          <w:docGrid w:type="linesAndChars" w:linePitch="312"/>
        </w:sectPr>
      </w:pPr>
    </w:p>
    <w:p w:rsidR="00177235" w:rsidRDefault="00177235" w:rsidP="00177235">
      <w:pPr>
        <w:pStyle w:val="aa"/>
        <w:adjustRightInd w:val="0"/>
        <w:snapToGrid w:val="0"/>
        <w:jc w:val="center"/>
        <w:rPr>
          <w:rFonts w:eastAsia="黑体"/>
          <w:sz w:val="32"/>
          <w:szCs w:val="32"/>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-445770</wp:posOffset>
                </wp:positionH>
                <wp:positionV relativeFrom="paragraph">
                  <wp:posOffset>276225</wp:posOffset>
                </wp:positionV>
                <wp:extent cx="1905000" cy="547370"/>
                <wp:effectExtent l="0" t="0" r="19050" b="405130"/>
                <wp:wrapNone/>
                <wp:docPr id="59" name="圆角矩形标注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05000" cy="547370"/>
                        </a:xfrm>
                        <a:prstGeom prst="wedgeRoundRectCallout">
                          <a:avLst>
                            <a:gd name="adj1" fmla="val 24069"/>
                            <a:gd name="adj2" fmla="val -11635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rPr>
                            </w:pPr>
                            <w:r>
                              <w:rPr>
                                <w:rFonts w:hint="eastAsia"/>
                                <w:color w:val="FF0000"/>
                                <w:sz w:val="18"/>
                                <w:szCs w:val="21"/>
                              </w:rPr>
                              <w:t>二级标题：序数居左顶格，空一格写标题，黑体四号，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9" o:spid="_x0000_s1030" type="#_x0000_t62" style="position:absolute;left:0;text-align:left;margin-left:-35.1pt;margin-top:21.75pt;width:150pt;height:43.1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" adj="15999,-14333" strokecolor="red">
                <v:textbox>
                  <w:txbxContent>
                    <w:p w:rsidR="00177235" w:rsidRDefault="00177235" w:rsidP="00177235">
                      <w:pPr>
                        <w:rPr>
                          <w:color w:val="FF0000"/>
                        </w:rPr>
                      </w:pPr>
                      <w:r>
                        <w:rPr>
                          <w:rFonts w:hint="eastAsia"/>
                          <w:color w:val="FF0000"/>
                          <w:sz w:val="18"/>
                          <w:szCs w:val="21"/>
                        </w:rPr>
                        <w:t>二级标题：序数居左顶格，空一格写标题，黑体四号，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p>
    <w:p w:rsidR="00177235" w:rsidRDefault="00177235" w:rsidP="00177235">
      <w:pPr>
        <w:pStyle w:val="13"/>
        <w:numPr>
          <w:ilvl w:val="0"/>
          <w:numId w:val="1"/>
        </w:numPr>
        <w:adjustRightInd w:val="0"/>
        <w:snapToGrid w:val="0"/>
        <w:rPr>
          <w:rFonts w:ascii="Times New Roman" w:hAnsi="Times New Roman"/>
        </w:rPr>
      </w:pPr>
      <w:bookmarkStart w:id="2" w:name="_Toc503448579"/>
      <w:r>
        <w:rPr>
          <w:noProof/>
        </w:rPr>
        <mc:AlternateContent>
          <mc:Choice Requires="wps">
            <w:drawing>
              <wp:anchor distT="0" distB="0" distL="114300" distR="114300" simplePos="0" relativeHeight="251658240" behindDoc="0" locked="0" layoutInCell="1" allowOverlap="1">
                <wp:simplePos x="0" y="0"/>
                <wp:positionH relativeFrom="column">
                  <wp:posOffset>3297555</wp:posOffset>
                </wp:positionH>
                <wp:positionV relativeFrom="paragraph">
                  <wp:posOffset>290195</wp:posOffset>
                </wp:positionV>
                <wp:extent cx="1514475" cy="514350"/>
                <wp:effectExtent l="495300" t="57150" r="28575" b="19050"/>
                <wp:wrapNone/>
                <wp:docPr id="58" name="圆角矩形标注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14475" cy="514350"/>
                        </a:xfrm>
                        <a:prstGeom prst="wedgeRoundRectCallout">
                          <a:avLst>
                            <a:gd name="adj1" fmla="val 80139"/>
                            <a:gd name="adj2" fmla="val 5627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hint="eastAsia"/>
                                <w:color w:val="FF0000"/>
                                <w:sz w:val="18"/>
                                <w:szCs w:val="21"/>
                              </w:rPr>
                              <w:t>绪论通常为第一章，</w:t>
                            </w:r>
                            <w:r>
                              <w:rPr>
                                <w:rFonts w:hint="eastAsia"/>
                                <w:color w:val="FF0000"/>
                                <w:sz w:val="18"/>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8" o:spid="_x0000_s1031" type="#_x0000_t62" style="position:absolute;left:0;text-align:left;margin-left:259.65pt;margin-top:22.85pt;width:119.25pt;height:40.5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" adj="28110,22956" strokecolor="red">
                <v:textbox>
                  <w:txbxContent>
                    <w:p w:rsidR="00177235" w:rsidRDefault="00177235" w:rsidP="00177235">
                      <w:pPr>
                        <w:rPr>
                          <w:color w:val="FF0000"/>
                          <w:sz w:val="18"/>
                        </w:rPr>
                      </w:pPr>
                      <w:r>
                        <w:rPr>
                          <w:rFonts w:hint="eastAsia"/>
                          <w:color w:val="FF0000"/>
                          <w:sz w:val="18"/>
                          <w:szCs w:val="21"/>
                        </w:rPr>
                        <w:t>绪论通常为第一章，</w:t>
                      </w:r>
                      <w:r>
                        <w:rPr>
                          <w:rFonts w:hint="eastAsia"/>
                          <w:color w:val="FF0000"/>
                          <w:sz w:val="18"/>
                        </w:rPr>
                        <w:t>三号黑体居中，上下各空一行。</w:t>
                      </w:r>
                    </w:p>
                  </w:txbxContent>
                </v:textbox>
              </v:shape>
            </w:pict>
          </mc:Fallback>
        </mc:AlternateContent>
      </w:r>
      <w:r>
        <w:rPr>
          <w:rFonts w:ascii="Times New Roman" w:hAnsi="Times New Roman" w:hint="eastAsia"/>
        </w:rPr>
        <w:t>绪论</w:t>
      </w:r>
      <w:bookmarkEnd w:id="2"/>
    </w:p>
    <w:p w:rsidR="00177235" w:rsidRDefault="00177235" w:rsidP="00177235">
      <w:pPr>
        <w:pStyle w:val="aa"/>
        <w:adjustRightInd w:val="0"/>
        <w:snapToGrid w:val="0"/>
        <w:jc w:val="center"/>
        <w:rPr>
          <w:rFonts w:ascii="Times New Roman" w:eastAsia="黑体" w:hAnsi="Times New Roman"/>
          <w:sz w:val="32"/>
          <w:szCs w:val="32"/>
        </w:rPr>
      </w:pPr>
    </w:p>
    <w:p w:rsidR="00177235" w:rsidRDefault="00177235" w:rsidP="00177235">
      <w:pPr>
        <w:pStyle w:val="a8"/>
        <w:numPr>
          <w:ilvl w:val="1"/>
          <w:numId w:val="1"/>
        </w:numPr>
        <w:adjustRightInd w:val="0"/>
        <w:snapToGrid w:val="0"/>
        <w:ind w:left="0" w:firstLine="0"/>
        <w:rPr>
          <w:rFonts w:ascii="Times New Roman" w:hAnsi="Times New Roman"/>
        </w:rPr>
      </w:pPr>
      <w:bookmarkStart w:id="3" w:name="_Toc481515815"/>
      <w:r>
        <w:rPr>
          <w:rFonts w:ascii="Times New Roman" w:hAnsi="Times New Roman"/>
        </w:rPr>
        <w:t xml:space="preserve"> </w:t>
      </w:r>
      <w:bookmarkStart w:id="4" w:name="_Toc503448580"/>
      <w:r>
        <w:rPr>
          <w:rFonts w:ascii="Times New Roman" w:hAnsi="Times New Roman" w:hint="eastAsia"/>
        </w:rPr>
        <w:t>研究的背景</w:t>
      </w:r>
      <w:bookmarkEnd w:id="3"/>
      <w:bookmarkEnd w:id="4"/>
      <w:r>
        <w:rPr>
          <w:rFonts w:ascii="Times New Roman" w:hAnsi="Times New Roman"/>
        </w:rPr>
        <w:tab/>
      </w:r>
    </w:p>
    <w:p w:rsidR="00616C95" w:rsidRDefault="00177235" w:rsidP="00616C95">
      <w:pPr>
        <w:spacing w:line="360" w:lineRule="auto"/>
        <w:ind w:firstLineChars="200" w:firstLine="420"/>
        <w:rPr>
          <w:rFonts w:ascii="宋体" w:hAnsi="宋体" w:cs="宋体" w:hint="eastAsia"/>
          <w:kern w:val="0"/>
          <w:sz w:val="24"/>
        </w:rPr>
      </w:pPr>
      <w:r>
        <w:rPr>
          <w:noProof/>
        </w:rPr>
        <mc:AlternateContent>
          <mc:Choice Requires="wps">
            <w:drawing>
              <wp:anchor distT="0" distB="0" distL="114300" distR="114300" simplePos="0" relativeHeight="251658240" behindDoc="0" locked="0" layoutInCell="1" allowOverlap="1">
                <wp:simplePos x="0" y="0"/>
                <wp:positionH relativeFrom="column">
                  <wp:posOffset>-1045845</wp:posOffset>
                </wp:positionH>
                <wp:positionV relativeFrom="paragraph">
                  <wp:posOffset>401955</wp:posOffset>
                </wp:positionV>
                <wp:extent cx="981075" cy="1981200"/>
                <wp:effectExtent l="0" t="285750" r="142875" b="19050"/>
                <wp:wrapNone/>
                <wp:docPr id="60" name="圆角矩形标注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81075" cy="1981200"/>
                        </a:xfrm>
                        <a:prstGeom prst="wedgeRoundRectCallout">
                          <a:avLst>
                            <a:gd name="adj1" fmla="val -58407"/>
                            <a:gd name="adj2" fmla="val 6291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正文</w:t>
                            </w:r>
                          </w:p>
                          <w:p w:rsidR="00177235" w:rsidRDefault="00177235"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177235" w:rsidRDefault="00177235"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177235" w:rsidRDefault="00177235"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0" o:spid="_x0000_s1032" type="#_x0000_t62" style="position:absolute;left:0;text-align:left;margin-left:-82.35pt;margin-top:31.65pt;width:77.25pt;height:156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" adj="-1816,24390" strokecolor="red">
                <v:textbox>
                  <w:txbxContent>
                    <w:p w:rsidR="00177235" w:rsidRDefault="00177235" w:rsidP="00177235">
                      <w:pPr>
                        <w:rPr>
                          <w:color w:val="FF0000"/>
                          <w:sz w:val="18"/>
                          <w:szCs w:val="21"/>
                        </w:rPr>
                      </w:pPr>
                      <w:r>
                        <w:rPr>
                          <w:rFonts w:hint="eastAsia"/>
                          <w:color w:val="FF0000"/>
                          <w:sz w:val="18"/>
                          <w:szCs w:val="21"/>
                        </w:rPr>
                        <w:t>正文</w:t>
                      </w:r>
                    </w:p>
                    <w:p w:rsidR="00177235" w:rsidRDefault="00177235"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177235" w:rsidRDefault="00177235"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177235" w:rsidRDefault="00177235"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txbxContent>
                </v:textbox>
              </v:shape>
            </w:pict>
          </mc:Fallback>
        </mc:AlternateContent>
      </w:r>
      <w:r w:rsidR="003E756D" w:rsidRPr="001D5ED6">
        <w:rPr>
          <w:rFonts w:ascii="宋体" w:hAnsi="宋体" w:hint="eastAsia"/>
          <w:sz w:val="24"/>
        </w:rPr>
        <w:t>随着现代科学技术的快速发展，</w:t>
      </w:r>
      <w:r w:rsidR="00616C95">
        <w:rPr>
          <w:rFonts w:ascii="宋体" w:hAnsi="宋体" w:cs="宋体" w:hint="eastAsia"/>
          <w:kern w:val="0"/>
          <w:sz w:val="24"/>
        </w:rPr>
        <w:t>时代进入一个互联网时代，而移动端设备就是这个互联网时代最基础的载体、最基本的构成部分和最重要的主体。</w:t>
      </w:r>
      <w:r w:rsidR="00616C95">
        <w:rPr>
          <w:rFonts w:ascii="宋体" w:hAnsi="宋体" w:cs="宋体" w:hint="eastAsia"/>
          <w:kern w:val="0"/>
          <w:sz w:val="24"/>
        </w:rPr>
        <w:t>中国及世界数十亿的移动设备构成了一个巨大的移动设备网络，这些移动设备已经逐渐成为了人们生活的一部分，在人们的娱乐、生活、工作等各个方面起着越来越重要的作用。</w:t>
      </w:r>
      <w:bookmarkStart w:id="5" w:name="_GoBack"/>
      <w:bookmarkEnd w:id="5"/>
    </w:p>
    <w:p w:rsidR="003E756D" w:rsidRDefault="003E756D" w:rsidP="00616C95">
      <w:pPr>
        <w:spacing w:line="360" w:lineRule="auto"/>
        <w:rPr>
          <w:rFonts w:ascii="宋体" w:hAnsi="宋体" w:cs="宋体"/>
          <w:kern w:val="0"/>
          <w:sz w:val="24"/>
        </w:rPr>
      </w:pPr>
      <w:r w:rsidRPr="001D5ED6">
        <w:rPr>
          <w:rFonts w:ascii="宋体" w:hAnsi="宋体" w:hint="eastAsia"/>
          <w:sz w:val="24"/>
        </w:rPr>
        <w:t>团队协作、小组协作的模块化工作模式越来越成为大中小企业的最常用工作模式。</w:t>
      </w:r>
      <w:r w:rsidRPr="001D5ED6">
        <w:rPr>
          <w:rFonts w:ascii="宋体" w:hAnsi="宋体"/>
          <w:sz w:val="24"/>
        </w:rPr>
        <w:t>1999</w:t>
      </w:r>
      <w:r w:rsidRPr="001D5ED6">
        <w:rPr>
          <w:rFonts w:ascii="宋体" w:hAnsi="宋体" w:hint="eastAsia"/>
          <w:sz w:val="24"/>
        </w:rPr>
        <w:t>年英特尔发明了</w:t>
      </w:r>
      <w:r w:rsidRPr="001D5ED6">
        <w:rPr>
          <w:rFonts w:ascii="宋体" w:hAnsi="宋体"/>
          <w:sz w:val="24"/>
        </w:rPr>
        <w:t>OKR</w:t>
      </w:r>
      <w:r w:rsidRPr="001D5ED6">
        <w:rPr>
          <w:rFonts w:ascii="宋体" w:hAnsi="宋体" w:hint="eastAsia"/>
          <w:sz w:val="24"/>
        </w:rPr>
        <w:t>（目标和关键事件）方法</w:t>
      </w:r>
      <w:r w:rsidRPr="001D5ED6">
        <w:rPr>
          <w:rFonts w:ascii="宋体" w:hAnsi="宋体"/>
          <w:sz w:val="24"/>
        </w:rPr>
        <w:t>，</w:t>
      </w:r>
      <w:r w:rsidR="005019E7">
        <w:rPr>
          <w:rFonts w:ascii="宋体" w:hAnsi="宋体" w:hint="eastAsia"/>
          <w:sz w:val="24"/>
        </w:rPr>
        <w:t>现在</w:t>
      </w:r>
      <w:r w:rsidRPr="001D5ED6">
        <w:rPr>
          <w:rFonts w:ascii="宋体" w:hAnsi="宋体" w:hint="eastAsia"/>
          <w:sz w:val="24"/>
        </w:rPr>
        <w:t>广泛应用于</w:t>
      </w:r>
      <w:r w:rsidRPr="001D5ED6">
        <w:rPr>
          <w:rFonts w:ascii="宋体" w:hAnsi="宋体"/>
          <w:sz w:val="24"/>
        </w:rPr>
        <w:t>IT</w:t>
      </w:r>
      <w:r w:rsidRPr="001D5ED6">
        <w:rPr>
          <w:rFonts w:ascii="宋体" w:hAnsi="宋体" w:hint="eastAsia"/>
          <w:sz w:val="24"/>
        </w:rPr>
        <w:t>、风险投资、游戏、创意等以项目为主要经营单位的大小企业。这种自上而下的由团队到组再到个人的管理方式不断发展，越来越多的大型企业开始使用这种管理方式</w:t>
      </w:r>
      <w:r w:rsidR="007D2BF1">
        <w:rPr>
          <w:rFonts w:ascii="宋体" w:hAnsi="宋体" w:cs="宋体" w:hint="eastAsia"/>
          <w:kern w:val="0"/>
          <w:sz w:val="24"/>
        </w:rPr>
        <w:t>。</w:t>
      </w:r>
    </w:p>
    <w:p w:rsidR="0015076D" w:rsidRPr="001D5ED6" w:rsidRDefault="0015076D" w:rsidP="003E756D">
      <w:pPr>
        <w:spacing w:line="360" w:lineRule="auto"/>
        <w:ind w:firstLineChars="200" w:firstLine="480"/>
        <w:rPr>
          <w:rFonts w:ascii="宋体" w:hAnsi="宋体" w:cs="Arial" w:hint="eastAsia"/>
          <w:color w:val="333333"/>
          <w:kern w:val="0"/>
          <w:sz w:val="24"/>
        </w:rPr>
      </w:pPr>
    </w:p>
    <w:p w:rsidR="00177235" w:rsidRDefault="00177235" w:rsidP="00177235">
      <w:pPr>
        <w:pStyle w:val="a8"/>
        <w:numPr>
          <w:ilvl w:val="1"/>
          <w:numId w:val="1"/>
        </w:numPr>
        <w:adjustRightInd w:val="0"/>
        <w:snapToGrid w:val="0"/>
        <w:ind w:left="0" w:firstLine="0"/>
        <w:rPr>
          <w:rFonts w:ascii="Times New Roman" w:hAnsi="Times New Roman"/>
        </w:rPr>
      </w:pPr>
      <w:bookmarkStart w:id="6" w:name="_Toc481515816"/>
      <w:bookmarkStart w:id="7" w:name="_Toc503448581"/>
      <w:r>
        <w:rPr>
          <w:rFonts w:ascii="Times New Roman" w:hAnsi="Times New Roman" w:hint="eastAsia"/>
        </w:rPr>
        <w:t>研究现状</w:t>
      </w:r>
      <w:bookmarkEnd w:id="6"/>
      <w:bookmarkEnd w:id="7"/>
    </w:p>
    <w:p w:rsidR="00177235" w:rsidRDefault="00177235" w:rsidP="00177235">
      <w:pPr>
        <w:pStyle w:val="aa"/>
        <w:adjustRightInd w:val="0"/>
        <w:snapToGrid w:val="0"/>
        <w:ind w:firstLineChars="200" w:firstLine="480"/>
        <w:rPr>
          <w:rFonts w:ascii="Times New Roman" w:hAnsi="Times New Roman"/>
        </w:rPr>
      </w:pPr>
      <w:r>
        <w:rPr>
          <w:rFonts w:hint="eastAsia"/>
        </w:rPr>
        <w:t>网络爬虫亦称信息采集系统是将网页中的非结构化信息进行抓取、清洗最终存入到关系型数据库中的软件。</w:t>
      </w:r>
    </w:p>
    <w:p w:rsidR="00177235" w:rsidRDefault="00177235" w:rsidP="00177235">
      <w:pPr>
        <w:pStyle w:val="aa"/>
        <w:adjustRightInd w:val="0"/>
        <w:snapToGrid w:val="0"/>
        <w:ind w:firstLineChars="200" w:firstLine="480"/>
      </w:pPr>
      <w:r>
        <w:rPr>
          <w:rFonts w:hint="eastAsia"/>
        </w:rPr>
        <w:t>针对股票数据具有实时更新的特点，本文采用的网络爬虫为增量采集系统。其大致的工作原理如下：</w:t>
      </w:r>
    </w:p>
    <w:p w:rsidR="00177235" w:rsidRDefault="00177235" w:rsidP="00177235">
      <w:pPr>
        <w:pStyle w:val="aa"/>
        <w:adjustRightInd w:val="0"/>
        <w:snapToGrid w:val="0"/>
        <w:ind w:firstLineChars="200" w:firstLine="480"/>
      </w:pPr>
      <w:r>
        <w:rPr>
          <w:noProof/>
        </w:rPr>
        <mc:AlternateContent>
          <mc:Choice Requires="wps">
            <w:drawing>
              <wp:anchor distT="0" distB="0" distL="114300" distR="114300" simplePos="0" relativeHeight="251658240" behindDoc="0" locked="0" layoutInCell="1" allowOverlap="1">
                <wp:simplePos x="0" y="0"/>
                <wp:positionH relativeFrom="column">
                  <wp:posOffset>-1045845</wp:posOffset>
                </wp:positionH>
                <wp:positionV relativeFrom="paragraph">
                  <wp:posOffset>114300</wp:posOffset>
                </wp:positionV>
                <wp:extent cx="981075" cy="1123950"/>
                <wp:effectExtent l="0" t="0" r="371475" b="19050"/>
                <wp:wrapNone/>
                <wp:docPr id="66" name="圆角矩形标注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81075" cy="1123950"/>
                        </a:xfrm>
                        <a:prstGeom prst="wedgeRoundRectCallout">
                          <a:avLst>
                            <a:gd name="adj1" fmla="val -81588"/>
                            <a:gd name="adj2" fmla="val 4560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对总项包括的分项采用</w:t>
                            </w:r>
                            <w:r>
                              <w:rPr>
                                <w:rFonts w:ascii="宋体" w:hAnsi="宋体" w:hint="eastAsia"/>
                                <w:color w:val="FF0000"/>
                              </w:rPr>
                              <w:t>（1）</w:t>
                            </w:r>
                            <w:r>
                              <w:rPr>
                                <w:rFonts w:hint="eastAsia"/>
                                <w:color w:val="FF0000"/>
                                <w:sz w:val="18"/>
                                <w:szCs w:val="21"/>
                              </w:rPr>
                              <w:t>、</w:t>
                            </w:r>
                            <w:r>
                              <w:rPr>
                                <w:rFonts w:ascii="宋体" w:hAnsi="宋体" w:hint="eastAsia"/>
                                <w:color w:val="FF0000"/>
                              </w:rPr>
                              <w:t>（2）</w:t>
                            </w:r>
                            <w:r>
                              <w:rPr>
                                <w:rFonts w:hint="eastAsia"/>
                                <w:color w:val="FF0000"/>
                                <w:sz w:val="18"/>
                                <w:szCs w:val="21"/>
                              </w:rPr>
                              <w:t>、</w:t>
                            </w:r>
                            <w:r>
                              <w:rPr>
                                <w:rFonts w:ascii="宋体" w:hAnsi="宋体" w:hint="eastAsia"/>
                                <w:color w:val="FF0000"/>
                              </w:rPr>
                              <w:t>（3）</w:t>
                            </w:r>
                            <w:r>
                              <w:rPr>
                                <w:color w:val="FF0000"/>
                                <w:sz w:val="18"/>
                                <w:szCs w:val="21"/>
                              </w:rPr>
                              <w:t>……</w:t>
                            </w:r>
                            <w:r>
                              <w:rPr>
                                <w:rFonts w:hint="eastAsia"/>
                                <w:color w:val="FF0000"/>
                                <w:sz w:val="18"/>
                                <w:szCs w:val="21"/>
                              </w:rPr>
                              <w:t>的序号。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6" o:spid="_x0000_s1033" type="#_x0000_t62" style="position:absolute;left:0;text-align:left;margin-left:-82.35pt;margin-top:9pt;width:77.25pt;height:88.5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" adj="-6823,20650" strokecolor="red">
                <v:textbox>
                  <w:txbxContent>
                    <w:p w:rsidR="00177235" w:rsidRDefault="00177235" w:rsidP="00177235">
                      <w:pPr>
                        <w:rPr>
                          <w:color w:val="FF0000"/>
                          <w:sz w:val="18"/>
                          <w:szCs w:val="21"/>
                        </w:rPr>
                      </w:pPr>
                      <w:r>
                        <w:rPr>
                          <w:rFonts w:hint="eastAsia"/>
                          <w:color w:val="FF0000"/>
                          <w:sz w:val="18"/>
                          <w:szCs w:val="21"/>
                        </w:rPr>
                        <w:t>对总项包括的分项采用</w:t>
                      </w:r>
                      <w:r>
                        <w:rPr>
                          <w:rFonts w:ascii="宋体" w:hAnsi="宋体" w:hint="eastAsia"/>
                          <w:color w:val="FF0000"/>
                        </w:rPr>
                        <w:t>（1）</w:t>
                      </w:r>
                      <w:r>
                        <w:rPr>
                          <w:rFonts w:hint="eastAsia"/>
                          <w:color w:val="FF0000"/>
                          <w:sz w:val="18"/>
                          <w:szCs w:val="21"/>
                        </w:rPr>
                        <w:t>、</w:t>
                      </w:r>
                      <w:r>
                        <w:rPr>
                          <w:rFonts w:ascii="宋体" w:hAnsi="宋体" w:hint="eastAsia"/>
                          <w:color w:val="FF0000"/>
                        </w:rPr>
                        <w:t>（2）</w:t>
                      </w:r>
                      <w:r>
                        <w:rPr>
                          <w:rFonts w:hint="eastAsia"/>
                          <w:color w:val="FF0000"/>
                          <w:sz w:val="18"/>
                          <w:szCs w:val="21"/>
                        </w:rPr>
                        <w:t>、</w:t>
                      </w:r>
                      <w:r>
                        <w:rPr>
                          <w:rFonts w:ascii="宋体" w:hAnsi="宋体" w:hint="eastAsia"/>
                          <w:color w:val="FF0000"/>
                        </w:rPr>
                        <w:t>（3）</w:t>
                      </w:r>
                      <w:r>
                        <w:rPr>
                          <w:color w:val="FF0000"/>
                          <w:sz w:val="18"/>
                          <w:szCs w:val="21"/>
                        </w:rPr>
                        <w:t>……</w:t>
                      </w:r>
                      <w:r>
                        <w:rPr>
                          <w:rFonts w:hint="eastAsia"/>
                          <w:color w:val="FF0000"/>
                          <w:sz w:val="18"/>
                          <w:szCs w:val="21"/>
                        </w:rPr>
                        <w:t>的序号。</w:t>
                      </w:r>
                    </w:p>
                  </w:txbxContent>
                </v:textbox>
              </v:shape>
            </w:pict>
          </mc:Fallback>
        </mc:AlternateContent>
      </w:r>
      <w:r>
        <w:rPr>
          <w:rFonts w:hint="eastAsia"/>
        </w:rPr>
        <w:t>（</w:t>
      </w:r>
      <w:r>
        <w:t>1</w:t>
      </w:r>
      <w:r>
        <w:rPr>
          <w:rFonts w:hint="eastAsia"/>
        </w:rPr>
        <w:t>）对所有目标网页进行抓取</w:t>
      </w:r>
    </w:p>
    <w:p w:rsidR="00177235" w:rsidRDefault="00177235" w:rsidP="00177235">
      <w:pPr>
        <w:pStyle w:val="aa"/>
        <w:adjustRightInd w:val="0"/>
        <w:snapToGrid w:val="0"/>
        <w:ind w:firstLineChars="200" w:firstLine="480"/>
      </w:pPr>
      <w:r>
        <w:rPr>
          <w:rFonts w:hint="eastAsia"/>
        </w:rPr>
        <w:t>（</w:t>
      </w:r>
      <w:r>
        <w:t>2</w:t>
      </w:r>
      <w:r>
        <w:rPr>
          <w:rFonts w:hint="eastAsia"/>
        </w:rPr>
        <w:t>）在之后的数据抓取过程中比较原网页与新抓取网页，对于没有更新的网页不进行采集。</w:t>
      </w:r>
    </w:p>
    <w:p w:rsidR="00177235" w:rsidRDefault="00177235" w:rsidP="00177235">
      <w:pPr>
        <w:pStyle w:val="aa"/>
        <w:adjustRightInd w:val="0"/>
        <w:snapToGrid w:val="0"/>
        <w:ind w:firstLineChars="200" w:firstLine="480"/>
      </w:pPr>
      <w:r>
        <w:t>……</w:t>
      </w:r>
    </w:p>
    <w:p w:rsidR="00177235" w:rsidRDefault="00177235" w:rsidP="00177235">
      <w:pPr>
        <w:pStyle w:val="a8"/>
        <w:numPr>
          <w:ilvl w:val="1"/>
          <w:numId w:val="1"/>
        </w:numPr>
        <w:adjustRightInd w:val="0"/>
        <w:snapToGrid w:val="0"/>
        <w:ind w:left="0" w:firstLine="0"/>
        <w:rPr>
          <w:rFonts w:ascii="Times New Roman" w:hAnsi="Times New Roman"/>
        </w:rPr>
      </w:pPr>
      <w:bookmarkStart w:id="8" w:name="_Toc481515817"/>
      <w:r>
        <w:rPr>
          <w:rFonts w:ascii="Times New Roman" w:hAnsi="Times New Roman"/>
        </w:rPr>
        <w:t xml:space="preserve"> </w:t>
      </w:r>
      <w:bookmarkStart w:id="9" w:name="_Toc503448582"/>
      <w:r>
        <w:rPr>
          <w:rFonts w:ascii="Times New Roman" w:hAnsi="Times New Roman" w:hint="eastAsia"/>
        </w:rPr>
        <w:t>研究的意义</w:t>
      </w:r>
      <w:bookmarkEnd w:id="8"/>
      <w:bookmarkEnd w:id="9"/>
    </w:p>
    <w:p w:rsidR="00177235" w:rsidRDefault="00177235" w:rsidP="00177235">
      <w:pPr>
        <w:pStyle w:val="aa"/>
        <w:adjustRightInd w:val="0"/>
        <w:snapToGrid w:val="0"/>
        <w:ind w:firstLineChars="200" w:firstLine="480"/>
        <w:rPr>
          <w:rFonts w:ascii="Times New Roman" w:hAnsi="Times New Roman"/>
        </w:rPr>
      </w:pPr>
      <w:r>
        <w:t>……</w:t>
      </w:r>
    </w:p>
    <w:p w:rsidR="00177235" w:rsidRDefault="00177235" w:rsidP="00177235">
      <w:pPr>
        <w:pStyle w:val="a8"/>
        <w:numPr>
          <w:ilvl w:val="1"/>
          <w:numId w:val="1"/>
        </w:numPr>
        <w:adjustRightInd w:val="0"/>
        <w:snapToGrid w:val="0"/>
        <w:ind w:left="0" w:firstLine="0"/>
        <w:rPr>
          <w:rFonts w:ascii="Times New Roman" w:hAnsi="Times New Roman"/>
        </w:rPr>
      </w:pPr>
      <w:bookmarkStart w:id="10" w:name="_Toc481515818"/>
      <w:r>
        <w:rPr>
          <w:rFonts w:ascii="Times New Roman" w:hAnsi="Times New Roman"/>
        </w:rPr>
        <w:t xml:space="preserve"> </w:t>
      </w:r>
      <w:bookmarkStart w:id="11" w:name="_Toc503448583"/>
      <w:r>
        <w:rPr>
          <w:rFonts w:ascii="Times New Roman" w:hAnsi="Times New Roman" w:hint="eastAsia"/>
        </w:rPr>
        <w:t>研究的目标与内容</w:t>
      </w:r>
      <w:bookmarkEnd w:id="10"/>
      <w:bookmarkEnd w:id="11"/>
    </w:p>
    <w:p w:rsidR="00177235" w:rsidRDefault="00177235" w:rsidP="00177235">
      <w:pPr>
        <w:pStyle w:val="aa"/>
        <w:adjustRightInd w:val="0"/>
        <w:snapToGrid w:val="0"/>
        <w:ind w:firstLineChars="200" w:firstLine="480"/>
        <w:rPr>
          <w:rFonts w:ascii="Times New Roman" w:hAnsi="Times New Roman"/>
        </w:rPr>
      </w:pPr>
      <w:r>
        <w:t>……</w:t>
      </w:r>
    </w:p>
    <w:p w:rsidR="00177235" w:rsidRDefault="00177235" w:rsidP="00177235">
      <w:pPr>
        <w:pStyle w:val="a8"/>
        <w:numPr>
          <w:ilvl w:val="1"/>
          <w:numId w:val="1"/>
        </w:numPr>
        <w:adjustRightInd w:val="0"/>
        <w:snapToGrid w:val="0"/>
        <w:ind w:left="0" w:firstLine="0"/>
        <w:rPr>
          <w:rFonts w:ascii="Times New Roman" w:hAnsi="Times New Roman"/>
        </w:rPr>
      </w:pPr>
      <w:bookmarkStart w:id="12" w:name="_Toc481515819"/>
      <w:r>
        <w:rPr>
          <w:rFonts w:ascii="Times New Roman" w:hAnsi="Times New Roman"/>
        </w:rPr>
        <w:lastRenderedPageBreak/>
        <w:t xml:space="preserve"> </w:t>
      </w:r>
      <w:bookmarkStart w:id="13" w:name="_Toc503448584"/>
      <w:r>
        <w:rPr>
          <w:rFonts w:ascii="Times New Roman" w:hAnsi="Times New Roman" w:hint="eastAsia"/>
        </w:rPr>
        <w:t>论文的组织安排</w:t>
      </w:r>
      <w:bookmarkEnd w:id="12"/>
      <w:bookmarkEnd w:id="13"/>
    </w:p>
    <w:p w:rsidR="00177235" w:rsidRDefault="00177235" w:rsidP="00177235">
      <w:pPr>
        <w:pStyle w:val="aa"/>
        <w:adjustRightInd w:val="0"/>
        <w:snapToGrid w:val="0"/>
        <w:ind w:firstLineChars="200" w:firstLine="480"/>
        <w:rPr>
          <w:rFonts w:ascii="Times New Roman" w:hAnsi="Times New Roman"/>
        </w:rPr>
      </w:pPr>
      <w:r>
        <w:t>……</w:t>
      </w:r>
    </w:p>
    <w:p w:rsidR="00177235" w:rsidRDefault="00177235" w:rsidP="00177235">
      <w:pPr>
        <w:pStyle w:val="aa"/>
        <w:adjustRightInd w:val="0"/>
        <w:snapToGrid w:val="0"/>
        <w:ind w:firstLineChars="200" w:firstLine="480"/>
      </w:pPr>
    </w:p>
    <w:p w:rsidR="00177235" w:rsidRDefault="00177235" w:rsidP="00177235">
      <w:pPr>
        <w:widowControl/>
        <w:jc w:val="left"/>
        <w:rPr>
          <w:sz w:val="24"/>
        </w:rPr>
      </w:pPr>
      <w:r>
        <w:rPr>
          <w:noProof/>
        </w:rPr>
        <mc:AlternateContent>
          <mc:Choice Requires="wps">
            <w:drawing>
              <wp:anchor distT="0" distB="0" distL="114300" distR="114300" simplePos="0" relativeHeight="251658240" behindDoc="0" locked="0" layoutInCell="1" allowOverlap="1">
                <wp:simplePos x="0" y="0"/>
                <wp:positionH relativeFrom="column">
                  <wp:posOffset>3030855</wp:posOffset>
                </wp:positionH>
                <wp:positionV relativeFrom="paragraph">
                  <wp:posOffset>1009650</wp:posOffset>
                </wp:positionV>
                <wp:extent cx="1905000" cy="180975"/>
                <wp:effectExtent l="228600" t="0" r="19050" b="466725"/>
                <wp:wrapNone/>
                <wp:docPr id="65" name="圆角矩形标注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05000" cy="180975"/>
                        </a:xfrm>
                        <a:prstGeom prst="wedgeRoundRectCallout">
                          <a:avLst>
                            <a:gd name="adj1" fmla="val -59894"/>
                            <a:gd name="adj2" fmla="val -258521"/>
                            <a:gd name="adj3" fmla="val 16667"/>
                          </a:avLst>
                        </a:prstGeom>
                        <a:solidFill>
                          <a:srgbClr val="FFFFFF"/>
                        </a:solidFill>
                        <a:ln w="9525">
                          <a:solidFill>
                            <a:srgbClr val="FF0000"/>
                          </a:solidFill>
                          <a:miter lim="800000"/>
                          <a:headEnd/>
                          <a:tailEnd/>
                        </a:ln>
                      </wps:spPr>
                      <wps:txbx>
                        <w:txbxContent>
                          <w:p w:rsidR="00177235" w:rsidRDefault="00177235" w:rsidP="00177235">
                            <w:pPr>
                              <w:rPr>
                                <w:color w:val="FF0000"/>
                                <w:sz w:val="18"/>
                                <w:szCs w:val="21"/>
                              </w:rPr>
                            </w:pPr>
                            <w:r>
                              <w:rPr>
                                <w:rFonts w:hint="eastAsia"/>
                                <w:color w:val="FF0000"/>
                                <w:sz w:val="18"/>
                                <w:szCs w:val="21"/>
                              </w:rPr>
                              <w:t>页脚为页码，小五、黑体、居中。</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5" o:spid="_x0000_s1034" type="#_x0000_t62" style="position:absolute;margin-left:238.65pt;margin-top:79.5pt;width:150pt;height:14.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" adj="-2137,-45041" strokecolor="red">
                <v:textbox inset="0,0,0,0">
                  <w:txbxContent>
                    <w:p w:rsidR="00177235" w:rsidRDefault="00177235" w:rsidP="00177235">
                      <w:pPr>
                        <w:rPr>
                          <w:color w:val="FF0000"/>
                          <w:sz w:val="18"/>
                          <w:szCs w:val="21"/>
                        </w:rPr>
                      </w:pPr>
                      <w:r>
                        <w:rPr>
                          <w:rFonts w:hint="eastAsia"/>
                          <w:color w:val="FF0000"/>
                          <w:sz w:val="18"/>
                          <w:szCs w:val="21"/>
                        </w:rPr>
                        <w:t>页脚为页码，小五、黑体、居中。</w:t>
                      </w:r>
                    </w:p>
                  </w:txbxContent>
                </v:textbox>
              </v:shape>
            </w:pict>
          </mc:Fallback>
        </mc:AlternateContent>
      </w:r>
      <w:r>
        <w:br w:type="page"/>
      </w:r>
    </w:p>
    <w:p w:rsidR="00177235" w:rsidRDefault="00177235" w:rsidP="00177235">
      <w:pPr>
        <w:pStyle w:val="aa"/>
        <w:adjustRightInd w:val="0"/>
        <w:snapToGrid w:val="0"/>
        <w:jc w:val="center"/>
        <w:rPr>
          <w:rFonts w:ascii="黑体" w:eastAsia="黑体" w:hAnsi="黑体"/>
          <w:sz w:val="32"/>
          <w:szCs w:val="32"/>
        </w:rPr>
      </w:pPr>
    </w:p>
    <w:p w:rsidR="00177235" w:rsidRDefault="00177235" w:rsidP="00177235">
      <w:pPr>
        <w:pStyle w:val="13"/>
        <w:numPr>
          <w:ilvl w:val="0"/>
          <w:numId w:val="1"/>
        </w:numPr>
        <w:adjustRightInd w:val="0"/>
        <w:snapToGrid w:val="0"/>
        <w:ind w:left="0"/>
        <w:rPr>
          <w:rFonts w:ascii="Times New Roman" w:hAnsi="Times New Roman" w:hint="eastAsia"/>
        </w:rPr>
      </w:pPr>
      <w:bookmarkStart w:id="14" w:name="_Toc503448585"/>
      <w:bookmarkStart w:id="15" w:name="_Toc481515820"/>
      <w:r>
        <w:rPr>
          <w:rFonts w:ascii="Times New Roman" w:hAnsi="Times New Roman" w:hint="eastAsia"/>
        </w:rPr>
        <w:t>股票信息预警系统的相关理论与技术概述</w:t>
      </w:r>
      <w:bookmarkEnd w:id="14"/>
      <w:bookmarkEnd w:id="15"/>
    </w:p>
    <w:p w:rsidR="00177235" w:rsidRDefault="00177235" w:rsidP="00177235">
      <w:pPr>
        <w:pStyle w:val="aa"/>
        <w:adjustRightInd w:val="0"/>
        <w:snapToGrid w:val="0"/>
        <w:jc w:val="center"/>
        <w:rPr>
          <w:rFonts w:ascii="Times New Roman" w:hAnsi="Times New Roman"/>
        </w:rPr>
      </w:pPr>
      <w:r>
        <w:rPr>
          <w:noProof/>
        </w:rPr>
        <mc:AlternateContent>
          <mc:Choice Requires="wps">
            <w:drawing>
              <wp:anchor distT="0" distB="0" distL="114300" distR="114300" simplePos="0" relativeHeight="251658240" behindDoc="0" locked="0" layoutInCell="1" allowOverlap="1">
                <wp:simplePos x="0" y="0"/>
                <wp:positionH relativeFrom="column">
                  <wp:posOffset>3983355</wp:posOffset>
                </wp:positionH>
                <wp:positionV relativeFrom="paragraph">
                  <wp:posOffset>75565</wp:posOffset>
                </wp:positionV>
                <wp:extent cx="2057400" cy="542290"/>
                <wp:effectExtent l="1200150" t="209550" r="19050" b="1016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858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rFonts w:ascii="宋体" w:hAnsi="宋体"/>
                                <w:color w:val="FF0000"/>
                                <w:sz w:val="18"/>
                                <w:szCs w:val="21"/>
                              </w:rPr>
                            </w:pPr>
                            <w:r>
                              <w:rPr>
                                <w:rFonts w:ascii="宋体" w:hAnsi="宋体" w:hint="eastAsia"/>
                                <w:color w:val="FF0000"/>
                                <w:sz w:val="18"/>
                                <w:szCs w:val="21"/>
                              </w:rPr>
                              <w:t>正文一级标题</w:t>
                            </w:r>
                          </w:p>
                          <w:p w:rsidR="00177235" w:rsidRDefault="00177235" w:rsidP="00177235">
                            <w:pPr>
                              <w:rPr>
                                <w:rFonts w:hint="eastAsia"/>
                                <w:sz w:val="18"/>
                              </w:rPr>
                            </w:pPr>
                            <w:r>
                              <w:rPr>
                                <w:rFonts w:ascii="宋体" w:hAnsi="宋体" w:hint="eastAsia"/>
                                <w:color w:val="FF0000"/>
                                <w:sz w:val="18"/>
                                <w:szCs w:val="21"/>
                              </w:rPr>
                              <w:t>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7" o:spid="_x0000_s1035" type="#_x0000_t62" style="position:absolute;left:0;text-align:left;margin-left:313.65pt;margin-top:5.95pt;width:162pt;height:42.7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" adj="33800,29339" strokecolor="red">
                <v:textbox>
                  <w:txbxContent>
                    <w:p w:rsidR="00177235" w:rsidRDefault="00177235" w:rsidP="00177235">
                      <w:pPr>
                        <w:rPr>
                          <w:rFonts w:ascii="宋体" w:hAnsi="宋体"/>
                          <w:color w:val="FF0000"/>
                          <w:sz w:val="18"/>
                          <w:szCs w:val="21"/>
                        </w:rPr>
                      </w:pPr>
                      <w:r>
                        <w:rPr>
                          <w:rFonts w:ascii="宋体" w:hAnsi="宋体" w:hint="eastAsia"/>
                          <w:color w:val="FF0000"/>
                          <w:sz w:val="18"/>
                          <w:szCs w:val="21"/>
                        </w:rPr>
                        <w:t>正文一级标题</w:t>
                      </w:r>
                    </w:p>
                    <w:p w:rsidR="00177235" w:rsidRDefault="00177235" w:rsidP="00177235">
                      <w:pPr>
                        <w:rPr>
                          <w:rFonts w:hint="eastAsia"/>
                          <w:sz w:val="18"/>
                        </w:rPr>
                      </w:pPr>
                      <w:r>
                        <w:rPr>
                          <w:rFonts w:ascii="宋体" w:hAnsi="宋体" w:hint="eastAsia"/>
                          <w:color w:val="FF0000"/>
                          <w:sz w:val="18"/>
                          <w:szCs w:val="21"/>
                        </w:rPr>
                        <w:t>三号、黑体、居中、</w:t>
                      </w:r>
                      <w:r>
                        <w:rPr>
                          <w:rFonts w:hint="eastAsia"/>
                          <w:color w:val="FF0000"/>
                          <w:sz w:val="18"/>
                          <w:szCs w:val="21"/>
                        </w:rPr>
                        <w:t>上下各空一行。</w:t>
                      </w:r>
                    </w:p>
                  </w:txbxContent>
                </v:textbox>
              </v:shape>
            </w:pict>
          </mc:Fallback>
        </mc:AlternateContent>
      </w:r>
    </w:p>
    <w:p w:rsidR="00177235" w:rsidRDefault="00177235" w:rsidP="00177235">
      <w:pPr>
        <w:pStyle w:val="a8"/>
        <w:numPr>
          <w:ilvl w:val="1"/>
          <w:numId w:val="1"/>
        </w:numPr>
        <w:adjustRightInd w:val="0"/>
        <w:snapToGrid w:val="0"/>
        <w:ind w:left="0" w:firstLine="0"/>
        <w:rPr>
          <w:rFonts w:ascii="Times New Roman" w:hAnsi="Times New Roman"/>
        </w:rPr>
      </w:pPr>
      <w:bookmarkStart w:id="16" w:name="_Toc503448586"/>
      <w:bookmarkStart w:id="17" w:name="_Toc481515821"/>
      <w:r>
        <w:rPr>
          <w:noProof/>
        </w:rPr>
        <mc:AlternateContent>
          <mc:Choice Requires="wps">
            <w:drawing>
              <wp:anchor distT="0" distB="0" distL="114300" distR="114300" simplePos="0" relativeHeight="251658240" behindDoc="0" locked="0" layoutInCell="1" allowOverlap="1">
                <wp:simplePos x="0" y="0"/>
                <wp:positionH relativeFrom="column">
                  <wp:posOffset>-1102995</wp:posOffset>
                </wp:positionH>
                <wp:positionV relativeFrom="paragraph">
                  <wp:posOffset>355600</wp:posOffset>
                </wp:positionV>
                <wp:extent cx="1066800" cy="1219200"/>
                <wp:effectExtent l="0" t="57150" r="400050" b="1905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219200"/>
                        </a:xfrm>
                        <a:prstGeom prst="wedgeRoundRectCallout">
                          <a:avLst>
                            <a:gd name="adj1" fmla="val -83370"/>
                            <a:gd name="adj2" fmla="val 5259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二级标题</w:t>
                            </w:r>
                          </w:p>
                          <w:p w:rsidR="00177235" w:rsidRDefault="00177235"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8" o:spid="_x0000_s1036" type="#_x0000_t62" style="position:absolute;left:0;text-align:left;margin-left:-86.85pt;margin-top:28pt;width:84pt;height:96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" adj="-7208,22160" strokecolor="red">
                <v:textbox>
                  <w:txbxContent>
                    <w:p w:rsidR="00177235" w:rsidRDefault="00177235" w:rsidP="00177235">
                      <w:pPr>
                        <w:rPr>
                          <w:color w:val="FF0000"/>
                          <w:sz w:val="18"/>
                          <w:szCs w:val="21"/>
                        </w:rPr>
                      </w:pPr>
                      <w:r>
                        <w:rPr>
                          <w:rFonts w:hint="eastAsia"/>
                          <w:color w:val="FF0000"/>
                          <w:sz w:val="18"/>
                          <w:szCs w:val="21"/>
                        </w:rPr>
                        <w:t>二级标题</w:t>
                      </w:r>
                    </w:p>
                    <w:p w:rsidR="00177235" w:rsidRDefault="00177235"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r>
        <w:rPr>
          <w:rFonts w:ascii="Times New Roman" w:hAnsi="Times New Roman"/>
        </w:rPr>
        <w:t xml:space="preserve"> </w:t>
      </w:r>
      <w:r>
        <w:rPr>
          <w:rFonts w:ascii="Times New Roman" w:hAnsi="Times New Roman" w:hint="eastAsia"/>
        </w:rPr>
        <w:t>信息采集系统概述</w:t>
      </w:r>
      <w:bookmarkEnd w:id="16"/>
      <w:bookmarkEnd w:id="17"/>
    </w:p>
    <w:p w:rsidR="00177235" w:rsidRDefault="00177235" w:rsidP="00177235">
      <w:pPr>
        <w:pStyle w:val="aa"/>
        <w:adjustRightInd w:val="0"/>
        <w:snapToGrid w:val="0"/>
        <w:ind w:firstLineChars="200" w:firstLine="480"/>
        <w:rPr>
          <w:rFonts w:ascii="Times New Roman" w:hAnsi="Times New Roman"/>
        </w:rPr>
      </w:pPr>
      <w:r>
        <w:rPr>
          <w:rFonts w:hint="eastAsia"/>
        </w:rPr>
        <w:t>信息采集系统指从非结构化的信息、或者有大量冗余、噪声的文件中将所需的信息抽取出来保存至关系型数据库中的软件系统。</w:t>
      </w:r>
    </w:p>
    <w:p w:rsidR="00177235" w:rsidRDefault="00177235" w:rsidP="00177235">
      <w:pPr>
        <w:pStyle w:val="aa"/>
        <w:adjustRightInd w:val="0"/>
        <w:snapToGrid w:val="0"/>
        <w:ind w:firstLineChars="200" w:firstLine="480"/>
      </w:pPr>
      <w:r>
        <w:rPr>
          <w:rFonts w:hint="eastAsia"/>
        </w:rPr>
        <w:t>对于数据源为网页的采集系统往往采用网络爬虫技术</w:t>
      </w:r>
    </w:p>
    <w:p w:rsidR="00177235" w:rsidRDefault="00177235" w:rsidP="00177235">
      <w:pPr>
        <w:pStyle w:val="a8"/>
        <w:numPr>
          <w:ilvl w:val="1"/>
          <w:numId w:val="1"/>
        </w:numPr>
        <w:adjustRightInd w:val="0"/>
        <w:snapToGrid w:val="0"/>
        <w:ind w:left="0" w:firstLine="0"/>
        <w:rPr>
          <w:rFonts w:ascii="Times New Roman" w:hAnsi="Times New Roman"/>
        </w:rPr>
      </w:pPr>
      <w:bookmarkStart w:id="18" w:name="_Toc481515822"/>
      <w:r>
        <w:rPr>
          <w:rFonts w:ascii="Times New Roman" w:hAnsi="Times New Roman"/>
        </w:rPr>
        <w:t xml:space="preserve"> </w:t>
      </w:r>
      <w:bookmarkStart w:id="19" w:name="_Toc503448587"/>
      <w:r>
        <w:rPr>
          <w:rFonts w:ascii="Times New Roman" w:hAnsi="Times New Roman" w:hint="eastAsia"/>
        </w:rPr>
        <w:t>网络爬虫概述</w:t>
      </w:r>
      <w:bookmarkEnd w:id="18"/>
      <w:bookmarkEnd w:id="19"/>
    </w:p>
    <w:p w:rsidR="00177235" w:rsidRDefault="00177235" w:rsidP="00177235">
      <w:pPr>
        <w:pStyle w:val="aa"/>
        <w:adjustRightInd w:val="0"/>
        <w:snapToGrid w:val="0"/>
        <w:ind w:firstLineChars="200" w:firstLine="480"/>
        <w:rPr>
          <w:rFonts w:ascii="Times New Roman" w:hAnsi="Times New Roman"/>
        </w:rPr>
      </w:pPr>
      <w:r>
        <w:rPr>
          <w:noProof/>
        </w:rPr>
        <mc:AlternateContent>
          <mc:Choice Requires="wps">
            <w:drawing>
              <wp:anchor distT="0" distB="0" distL="114300" distR="114300" simplePos="0" relativeHeight="251658240" behindDoc="0" locked="0" layoutInCell="1" allowOverlap="1">
                <wp:simplePos x="0" y="0"/>
                <wp:positionH relativeFrom="column">
                  <wp:posOffset>-1102995</wp:posOffset>
                </wp:positionH>
                <wp:positionV relativeFrom="paragraph">
                  <wp:posOffset>622300</wp:posOffset>
                </wp:positionV>
                <wp:extent cx="1066800" cy="1809750"/>
                <wp:effectExtent l="0" t="571500" r="285750" b="19050"/>
                <wp:wrapNone/>
                <wp:docPr id="70" name="圆角矩形标注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809750"/>
                        </a:xfrm>
                        <a:prstGeom prst="wedgeRoundRectCallout">
                          <a:avLst>
                            <a:gd name="adj1" fmla="val -70954"/>
                            <a:gd name="adj2" fmla="val 789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正文</w:t>
                            </w:r>
                          </w:p>
                          <w:p w:rsidR="00177235" w:rsidRDefault="00177235"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177235" w:rsidRDefault="00177235"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177235" w:rsidRDefault="00177235"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177235" w:rsidRDefault="00177235" w:rsidP="00177235">
                            <w:pPr>
                              <w:rPr>
                                <w:color w:val="FF0000"/>
                                <w:sz w:val="18"/>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0" o:spid="_x0000_s1037" type="#_x0000_t62" style="position:absolute;left:0;text-align:left;margin-left:-86.85pt;margin-top:49pt;width:84pt;height:142.5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" adj="-4526,27851" strokecolor="red">
                <v:textbox>
                  <w:txbxContent>
                    <w:p w:rsidR="00177235" w:rsidRDefault="00177235" w:rsidP="00177235">
                      <w:pPr>
                        <w:rPr>
                          <w:color w:val="FF0000"/>
                          <w:sz w:val="18"/>
                          <w:szCs w:val="21"/>
                        </w:rPr>
                      </w:pPr>
                      <w:r>
                        <w:rPr>
                          <w:rFonts w:hint="eastAsia"/>
                          <w:color w:val="FF0000"/>
                          <w:sz w:val="18"/>
                          <w:szCs w:val="21"/>
                        </w:rPr>
                        <w:t>正文</w:t>
                      </w:r>
                    </w:p>
                    <w:p w:rsidR="00177235" w:rsidRDefault="00177235"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177235" w:rsidRDefault="00177235"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177235" w:rsidRDefault="00177235"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177235" w:rsidRDefault="00177235" w:rsidP="00177235">
                      <w:pPr>
                        <w:rPr>
                          <w:color w:val="FF0000"/>
                          <w:sz w:val="18"/>
                          <w:szCs w:val="21"/>
                        </w:rPr>
                      </w:pP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3230880</wp:posOffset>
                </wp:positionH>
                <wp:positionV relativeFrom="paragraph">
                  <wp:posOffset>889000</wp:posOffset>
                </wp:positionV>
                <wp:extent cx="2962275" cy="504825"/>
                <wp:effectExtent l="1009650" t="0" r="28575" b="28575"/>
                <wp:wrapNone/>
                <wp:docPr id="69" name="圆角矩形标注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62275" cy="504825"/>
                        </a:xfrm>
                        <a:prstGeom prst="wedgeRoundRectCallout">
                          <a:avLst>
                            <a:gd name="adj1" fmla="val 82550"/>
                            <a:gd name="adj2" fmla="val -2149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第三级、第四级标题</w:t>
                            </w:r>
                          </w:p>
                          <w:p w:rsidR="00177235" w:rsidRDefault="00177235" w:rsidP="00177235">
                            <w:pPr>
                              <w:rPr>
                                <w:color w:val="FF0000"/>
                                <w:sz w:val="18"/>
                                <w:szCs w:val="21"/>
                              </w:rPr>
                            </w:pPr>
                            <w:r>
                              <w:rPr>
                                <w:rFonts w:hint="eastAsia"/>
                                <w:color w:val="FF0000"/>
                                <w:sz w:val="18"/>
                                <w:szCs w:val="21"/>
                              </w:rPr>
                              <w:t>均空两格书写序数、再空一格写标题、小四、黑体。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9" o:spid="_x0000_s1038" type="#_x0000_t62" style="position:absolute;left:0;text-align:left;margin-left:254.4pt;margin-top:70pt;width:233.25pt;height:39.75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" adj="28631,6157" strokecolor="red">
                <v:textbox>
                  <w:txbxContent>
                    <w:p w:rsidR="00177235" w:rsidRDefault="00177235" w:rsidP="00177235">
                      <w:pPr>
                        <w:rPr>
                          <w:color w:val="FF0000"/>
                          <w:sz w:val="18"/>
                          <w:szCs w:val="21"/>
                        </w:rPr>
                      </w:pPr>
                      <w:r>
                        <w:rPr>
                          <w:rFonts w:hint="eastAsia"/>
                          <w:color w:val="FF0000"/>
                          <w:sz w:val="18"/>
                          <w:szCs w:val="21"/>
                        </w:rPr>
                        <w:t>第三级、第四级标题</w:t>
                      </w:r>
                    </w:p>
                    <w:p w:rsidR="00177235" w:rsidRDefault="00177235" w:rsidP="00177235">
                      <w:pPr>
                        <w:rPr>
                          <w:color w:val="FF0000"/>
                          <w:sz w:val="18"/>
                          <w:szCs w:val="21"/>
                        </w:rPr>
                      </w:pPr>
                      <w:r>
                        <w:rPr>
                          <w:rFonts w:hint="eastAsia"/>
                          <w:color w:val="FF0000"/>
                          <w:sz w:val="18"/>
                          <w:szCs w:val="21"/>
                        </w:rPr>
                        <w:t>均空两格书写序数、再空一格写标题、小四、黑体。</w:t>
                      </w:r>
                    </w:p>
                  </w:txbxContent>
                </v:textbox>
              </v:shape>
            </w:pict>
          </mc:Fallback>
        </mc:AlternateContent>
      </w:r>
      <w:r>
        <w:rPr>
          <w:rFonts w:hint="eastAsia"/>
        </w:rPr>
        <w:t>网络爬虫（</w:t>
      </w:r>
      <w:r>
        <w:t>Web Crawler</w:t>
      </w:r>
      <w:r>
        <w:rPr>
          <w:rFonts w:hint="eastAsia"/>
        </w:rPr>
        <w:t>）是指按照一定的规则，自动地抓取互联网信息的程序或者脚本。常见网络爬虫根据实现技术分类有通用</w:t>
      </w:r>
      <w:r>
        <w:t>(General Purpose)</w:t>
      </w:r>
      <w:r>
        <w:rPr>
          <w:rFonts w:hint="eastAsia"/>
        </w:rPr>
        <w:t>、增量</w:t>
      </w:r>
      <w:r>
        <w:t>(Incremental)</w:t>
      </w:r>
      <w:r>
        <w:rPr>
          <w:rFonts w:hint="eastAsia"/>
        </w:rPr>
        <w:t>、聚焦</w:t>
      </w:r>
      <w:r>
        <w:t>(Focused)</w:t>
      </w:r>
      <w:r>
        <w:rPr>
          <w:rFonts w:hint="eastAsia"/>
        </w:rPr>
        <w:t>、深层</w:t>
      </w:r>
      <w:r>
        <w:t>(Deep)</w:t>
      </w:r>
      <w:r>
        <w:rPr>
          <w:rFonts w:hint="eastAsia"/>
        </w:rPr>
        <w:t>等。在实际应用中往往需要将几类技术相互结合。</w:t>
      </w:r>
    </w:p>
    <w:p w:rsidR="00177235" w:rsidRDefault="00177235" w:rsidP="00177235">
      <w:pPr>
        <w:pStyle w:val="a"/>
        <w:adjustRightInd w:val="0"/>
        <w:snapToGrid w:val="0"/>
        <w:spacing w:line="360" w:lineRule="auto"/>
        <w:ind w:left="0" w:firstLineChars="200" w:firstLine="480"/>
        <w:rPr>
          <w:rFonts w:ascii="Times New Roman" w:hAnsi="Times New Roman"/>
        </w:rPr>
      </w:pPr>
      <w:bookmarkStart w:id="20" w:name="_Toc503448588"/>
      <w:r>
        <w:rPr>
          <w:rFonts w:ascii="Times New Roman" w:hAnsi="Times New Roman" w:hint="eastAsia"/>
        </w:rPr>
        <w:t>网络爬虫的工作流程</w:t>
      </w:r>
      <w:bookmarkEnd w:id="20"/>
    </w:p>
    <w:p w:rsidR="00177235" w:rsidRDefault="00177235" w:rsidP="00177235">
      <w:pPr>
        <w:pStyle w:val="aa"/>
        <w:adjustRightInd w:val="0"/>
        <w:snapToGrid w:val="0"/>
        <w:ind w:firstLineChars="200" w:firstLine="480"/>
        <w:rPr>
          <w:rFonts w:ascii="Times New Roman" w:hAnsi="Times New Roman"/>
        </w:rPr>
      </w:pPr>
      <w:r>
        <w:rPr>
          <w:rFonts w:hint="eastAsia"/>
        </w:rPr>
        <w:t>对于本程序由于股票的页面相对固定，因此可以采取将股票代码作为一个线性表，对每个股票代码进行遍历获取网页。另外还要对获取的信息与数据库中保存的信息进行比较，避免重复。</w:t>
      </w:r>
    </w:p>
    <w:p w:rsidR="00177235" w:rsidRDefault="00177235" w:rsidP="00177235">
      <w:pPr>
        <w:adjustRightInd w:val="0"/>
        <w:snapToGrid w:val="0"/>
        <w:spacing w:line="360" w:lineRule="auto"/>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4059555</wp:posOffset>
                </wp:positionH>
                <wp:positionV relativeFrom="paragraph">
                  <wp:posOffset>2741930</wp:posOffset>
                </wp:positionV>
                <wp:extent cx="2047875" cy="1000125"/>
                <wp:effectExtent l="647700" t="0" r="28575" b="28575"/>
                <wp:wrapNone/>
                <wp:docPr id="76" name="圆角矩形标注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47875" cy="1000125"/>
                        </a:xfrm>
                        <a:prstGeom prst="wedgeRoundRectCallout">
                          <a:avLst>
                            <a:gd name="adj1" fmla="val 79508"/>
                            <a:gd name="adj2" fmla="val -513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hint="eastAsia"/>
                                <w:color w:val="FF0000"/>
                                <w:sz w:val="18"/>
                              </w:rPr>
                              <w:t>图序和图题标于图的下方居中，图序和图题中间空一格，五号、黑体。</w:t>
                            </w:r>
                          </w:p>
                          <w:p w:rsidR="00177235" w:rsidRDefault="00177235" w:rsidP="00177235">
                            <w:pPr>
                              <w:rPr>
                                <w:color w:val="FF0000"/>
                                <w:sz w:val="18"/>
                              </w:rPr>
                            </w:pPr>
                            <w:r>
                              <w:rPr>
                                <w:rFonts w:hint="eastAsia"/>
                                <w:color w:val="FF0000"/>
                                <w:sz w:val="18"/>
                              </w:rPr>
                              <w:t>图内：</w:t>
                            </w:r>
                            <w:r>
                              <w:rPr>
                                <w:rFonts w:ascii="宋体" w:hAnsi="宋体" w:hint="eastAsia"/>
                                <w:color w:val="FF0000"/>
                                <w:sz w:val="18"/>
                                <w:szCs w:val="21"/>
                              </w:rPr>
                              <w:t>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p w:rsidR="00177235" w:rsidRDefault="00177235" w:rsidP="00177235">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6" o:spid="_x0000_s1039" type="#_x0000_t62" style="position:absolute;left:0;text-align:left;margin-left:319.65pt;margin-top:215.9pt;width:161.25pt;height:78.75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" adj="27974,9691" strokecolor="red">
                <v:textbox>
                  <w:txbxContent>
                    <w:p w:rsidR="00177235" w:rsidRDefault="00177235" w:rsidP="00177235">
                      <w:pPr>
                        <w:rPr>
                          <w:color w:val="FF0000"/>
                          <w:sz w:val="18"/>
                        </w:rPr>
                      </w:pPr>
                      <w:r>
                        <w:rPr>
                          <w:rFonts w:hint="eastAsia"/>
                          <w:color w:val="FF0000"/>
                          <w:sz w:val="18"/>
                        </w:rPr>
                        <w:t>图序和图题标于图的下方居中，图序和图题中间空一格，五号、黑体。</w:t>
                      </w:r>
                    </w:p>
                    <w:p w:rsidR="00177235" w:rsidRDefault="00177235" w:rsidP="00177235">
                      <w:pPr>
                        <w:rPr>
                          <w:color w:val="FF0000"/>
                          <w:sz w:val="18"/>
                        </w:rPr>
                      </w:pPr>
                      <w:r>
                        <w:rPr>
                          <w:rFonts w:hint="eastAsia"/>
                          <w:color w:val="FF0000"/>
                          <w:sz w:val="18"/>
                        </w:rPr>
                        <w:t>图内：</w:t>
                      </w:r>
                      <w:r>
                        <w:rPr>
                          <w:rFonts w:ascii="宋体" w:hAnsi="宋体" w:hint="eastAsia"/>
                          <w:color w:val="FF0000"/>
                          <w:sz w:val="18"/>
                          <w:szCs w:val="21"/>
                        </w:rPr>
                        <w:t>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p w:rsidR="00177235" w:rsidRDefault="00177235" w:rsidP="00177235">
                      <w:pPr>
                        <w:rPr>
                          <w:color w:val="FF0000"/>
                          <w:sz w:val="18"/>
                        </w:rPr>
                      </w:pP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-1102995</wp:posOffset>
                </wp:positionH>
                <wp:positionV relativeFrom="paragraph">
                  <wp:posOffset>384175</wp:posOffset>
                </wp:positionV>
                <wp:extent cx="1714500" cy="1042670"/>
                <wp:effectExtent l="0" t="0" r="1200150" b="24130"/>
                <wp:wrapNone/>
                <wp:docPr id="71" name="圆角矩形标注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1042670"/>
                        </a:xfrm>
                        <a:prstGeom prst="wedgeRoundRectCallout">
                          <a:avLst>
                            <a:gd name="adj1" fmla="val -115560"/>
                            <a:gd name="adj2" fmla="val 4506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pStyle w:val="30"/>
                              <w:rPr>
                                <w:color w:val="FF0000"/>
                                <w:sz w:val="18"/>
                              </w:rPr>
                            </w:pPr>
                            <w:r>
                              <w:rPr>
                                <w:rFonts w:hint="eastAsia"/>
                                <w:color w:val="FF0000"/>
                                <w:sz w:val="18"/>
                              </w:rPr>
                              <w:t>每幅插图应有图序和图题，插图可以统一编序，也可以逐章单独编序，图序必须连续，不得重复或跳缺。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1" o:spid="_x0000_s1040" type="#_x0000_t62" style="position:absolute;left:0;text-align:left;margin-left:-86.85pt;margin-top:30.25pt;width:135pt;height:82.1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" adj="-14161,20534" strokecolor="red">
                <v:textbox>
                  <w:txbxContent>
                    <w:p w:rsidR="00177235" w:rsidRDefault="00177235" w:rsidP="00177235">
                      <w:pPr>
                        <w:pStyle w:val="30"/>
                        <w:rPr>
                          <w:color w:val="FF0000"/>
                          <w:sz w:val="18"/>
                        </w:rPr>
                      </w:pPr>
                      <w:r>
                        <w:rPr>
                          <w:rFonts w:hint="eastAsia"/>
                          <w:color w:val="FF0000"/>
                          <w:sz w:val="18"/>
                        </w:rPr>
                        <w:t>每幅插图应有图序和图题，插图可以统一编序，也可以逐章单独编序，图序必须连续，不得重复或跳缺。</w:t>
                      </w:r>
                    </w:p>
                  </w:txbxContent>
                </v:textbox>
              </v:shape>
            </w:pict>
          </mc:Fallback>
        </mc:AlternateContent>
      </w:r>
      <w:r>
        <w:object w:dxaOrig="3072" w:dyaOrig="49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7" type="#_x0000_t75" style="width:153.5pt;height:246.5pt;mso-wrap-style:square;mso-position-horizontal-relative:page;mso-position-vertical-relative:page" o:ole="">
            <v:imagedata r:id="rId10" o:title=""/>
          </v:shape>
          <o:OLEObject Type="Embed" ProgID="Visio.Drawing.15" ShapeID="对象 3" DrawAspect="Content" ObjectID="_1617295137" r:id="rId11"/>
        </w:object>
      </w:r>
    </w:p>
    <w:p w:rsidR="00177235" w:rsidRDefault="00177235" w:rsidP="00177235">
      <w:pPr>
        <w:pStyle w:val="a4"/>
        <w:adjustRightInd w:val="0"/>
        <w:snapToGrid w:val="0"/>
        <w:spacing w:line="360" w:lineRule="auto"/>
        <w:jc w:val="center"/>
        <w:rPr>
          <w:rFonts w:ascii="Times New Roman" w:hAnsi="Times New Roman"/>
          <w:szCs w:val="21"/>
        </w:rPr>
      </w:pPr>
      <w:r>
        <w:rPr>
          <w:rFonts w:ascii="Times New Roman" w:hAnsi="Times New Roman" w:hint="eastAsia"/>
          <w:szCs w:val="21"/>
        </w:rPr>
        <w:t>图</w:t>
      </w:r>
      <w:r>
        <w:rPr>
          <w:rFonts w:ascii="Times New Roman" w:hAnsi="Times New Roman"/>
          <w:szCs w:val="21"/>
        </w:rPr>
        <w:t xml:space="preserve">2-1 </w:t>
      </w:r>
      <w:r>
        <w:rPr>
          <w:rFonts w:ascii="Times New Roman" w:hAnsi="Times New Roman" w:hint="eastAsia"/>
          <w:szCs w:val="21"/>
        </w:rPr>
        <w:t>网络爬虫工作流程</w:t>
      </w:r>
    </w:p>
    <w:p w:rsidR="00177235" w:rsidRDefault="00177235" w:rsidP="00177235">
      <w:pPr>
        <w:pStyle w:val="aa"/>
        <w:adjustRightInd w:val="0"/>
        <w:snapToGrid w:val="0"/>
        <w:ind w:firstLineChars="200" w:firstLine="480"/>
        <w:rPr>
          <w:rFonts w:ascii="Times New Roman" w:hAnsi="Times New Roman"/>
        </w:rPr>
      </w:pPr>
      <w:r>
        <w:t>……</w:t>
      </w:r>
      <w:r>
        <w:rPr>
          <w:rFonts w:hint="eastAsia"/>
        </w:rPr>
        <w:t>正文内容</w:t>
      </w:r>
      <w:r>
        <w:t>……</w:t>
      </w:r>
    </w:p>
    <w:p w:rsidR="00177235" w:rsidRDefault="00177235" w:rsidP="00177235">
      <w:pPr>
        <w:pStyle w:val="aa"/>
        <w:adjustRightInd w:val="0"/>
        <w:snapToGrid w:val="0"/>
        <w:ind w:firstLineChars="200" w:firstLine="480"/>
      </w:pPr>
      <w:r>
        <w:lastRenderedPageBreak/>
        <w:t>……</w:t>
      </w:r>
      <w:r>
        <w:rPr>
          <w:rFonts w:hint="eastAsia"/>
        </w:rPr>
        <w:t>正文内容</w:t>
      </w:r>
      <w:r>
        <w:t>……</w:t>
      </w:r>
    </w:p>
    <w:p w:rsidR="00177235" w:rsidRDefault="00177235" w:rsidP="00177235">
      <w:pPr>
        <w:pStyle w:val="aa"/>
        <w:adjustRightInd w:val="0"/>
        <w:snapToGrid w:val="0"/>
        <w:ind w:firstLineChars="200" w:firstLine="480"/>
      </w:pPr>
      <w:r>
        <w:rPr>
          <w:rFonts w:hint="eastAsia"/>
        </w:rPr>
        <w:t>通过上文的</w:t>
      </w:r>
      <w:r>
        <w:t>CDM</w:t>
      </w:r>
      <w:r>
        <w:rPr>
          <w:rFonts w:hint="eastAsia"/>
        </w:rPr>
        <w:t>与</w:t>
      </w:r>
      <w:r>
        <w:t>PDM</w:t>
      </w:r>
      <w:r>
        <w:rPr>
          <w:rFonts w:hint="eastAsia"/>
        </w:rPr>
        <w:t>模型构建数据库结构创建如下表：</w:t>
      </w:r>
    </w:p>
    <w:p w:rsidR="00177235" w:rsidRDefault="00177235" w:rsidP="00177235">
      <w:pPr>
        <w:adjustRightInd w:val="0"/>
        <w:snapToGrid w:val="0"/>
        <w:spacing w:line="360" w:lineRule="auto"/>
        <w:jc w:val="center"/>
        <w:rPr>
          <w:rFonts w:eastAsia="黑体"/>
          <w:szCs w:val="21"/>
        </w:rPr>
      </w:pPr>
      <w:r>
        <w:rPr>
          <w:noProof/>
        </w:rPr>
        <mc:AlternateContent>
          <mc:Choice Requires="wps">
            <w:drawing>
              <wp:anchor distT="0" distB="0" distL="114300" distR="114300" simplePos="0" relativeHeight="251658240" behindDoc="0" locked="0" layoutInCell="1" allowOverlap="1">
                <wp:simplePos x="0" y="0"/>
                <wp:positionH relativeFrom="column">
                  <wp:posOffset>3929380</wp:posOffset>
                </wp:positionH>
                <wp:positionV relativeFrom="paragraph">
                  <wp:posOffset>753745</wp:posOffset>
                </wp:positionV>
                <wp:extent cx="2171700" cy="1171575"/>
                <wp:effectExtent l="1085850" t="590550" r="19050" b="28575"/>
                <wp:wrapNone/>
                <wp:docPr id="80" name="圆角矩形标注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71700" cy="1171575"/>
                        </a:xfrm>
                        <a:prstGeom prst="wedgeRoundRectCallout">
                          <a:avLst>
                            <a:gd name="adj1" fmla="val 97803"/>
                            <a:gd name="adj2" fmla="val 9631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hint="eastAsia"/>
                                <w:color w:val="FF0000"/>
                                <w:sz w:val="18"/>
                              </w:rPr>
                              <w:t>表序和表题标于表格的上方居中，表序和表题中间空一格、五号、黑体。</w:t>
                            </w:r>
                          </w:p>
                          <w:p w:rsidR="00177235" w:rsidRDefault="00177235" w:rsidP="00177235">
                            <w:pPr>
                              <w:rPr>
                                <w:color w:val="FF0000"/>
                                <w:sz w:val="18"/>
                              </w:rPr>
                            </w:pPr>
                            <w:r>
                              <w:rPr>
                                <w:rFonts w:ascii="宋体" w:hAnsi="宋体" w:hint="eastAsia"/>
                                <w:color w:val="FF0000"/>
                                <w:sz w:val="18"/>
                                <w:szCs w:val="21"/>
                              </w:rPr>
                              <w:t>表格内：中文用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0" o:spid="_x0000_s1041" type="#_x0000_t62" style="position:absolute;left:0;text-align:left;margin-left:309.4pt;margin-top:59.35pt;width:171pt;height:92.25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" adj="31925,31605" strokecolor="red">
                <v:textbox>
                  <w:txbxContent>
                    <w:p w:rsidR="00177235" w:rsidRDefault="00177235" w:rsidP="00177235">
                      <w:pPr>
                        <w:rPr>
                          <w:color w:val="FF0000"/>
                          <w:sz w:val="18"/>
                        </w:rPr>
                      </w:pPr>
                      <w:r>
                        <w:rPr>
                          <w:rFonts w:hint="eastAsia"/>
                          <w:color w:val="FF0000"/>
                          <w:sz w:val="18"/>
                        </w:rPr>
                        <w:t>表序和表题标于表格的上方居中，表序和表题中间空一格、五号、黑体。</w:t>
                      </w:r>
                    </w:p>
                    <w:p w:rsidR="00177235" w:rsidRDefault="00177235" w:rsidP="00177235">
                      <w:pPr>
                        <w:rPr>
                          <w:color w:val="FF0000"/>
                          <w:sz w:val="18"/>
                        </w:rPr>
                      </w:pPr>
                      <w:r>
                        <w:rPr>
                          <w:rFonts w:ascii="宋体" w:hAnsi="宋体" w:hint="eastAsia"/>
                          <w:color w:val="FF0000"/>
                          <w:sz w:val="18"/>
                          <w:szCs w:val="21"/>
                        </w:rPr>
                        <w:t>表格内：中文用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txbxContent>
                </v:textbox>
              </v:shape>
            </w:pict>
          </mc:Fallback>
        </mc:AlternateContent>
      </w:r>
      <w:bookmarkStart w:id="21" w:name="OLE_LINK5"/>
      <w:bookmarkStart w:id="22" w:name="OLE_LINK3"/>
      <w:r>
        <w:rPr>
          <w:noProof/>
        </w:rPr>
        <mc:AlternateContent>
          <mc:Choice Requires="wps">
            <w:drawing>
              <wp:anchor distT="0" distB="0" distL="114300" distR="114300" simplePos="0" relativeHeight="251658240" behindDoc="0" locked="0" layoutInCell="1" allowOverlap="1">
                <wp:simplePos x="0" y="0"/>
                <wp:positionH relativeFrom="column">
                  <wp:posOffset>-769620</wp:posOffset>
                </wp:positionH>
                <wp:positionV relativeFrom="paragraph">
                  <wp:posOffset>211455</wp:posOffset>
                </wp:positionV>
                <wp:extent cx="809625" cy="2133600"/>
                <wp:effectExtent l="0" t="0" r="371475" b="19050"/>
                <wp:wrapNone/>
                <wp:docPr id="78" name="圆角矩形标注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9625" cy="2133600"/>
                        </a:xfrm>
                        <a:prstGeom prst="wedgeRoundRectCallout">
                          <a:avLst>
                            <a:gd name="adj1" fmla="val -89397"/>
                            <a:gd name="adj2" fmla="val 4300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pStyle w:val="30"/>
                              <w:rPr>
                                <w:color w:val="FF0000"/>
                                <w:sz w:val="18"/>
                              </w:rPr>
                            </w:pPr>
                            <w:r>
                              <w:rPr>
                                <w:rFonts w:hint="eastAsia"/>
                                <w:color w:val="FF0000"/>
                                <w:sz w:val="18"/>
                              </w:rPr>
                              <w:t>每张表格应有表序、表题，表格可以统一编序，也可以逐章单独编序，图序必须连续，不得重复或跳缺。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8" o:spid="_x0000_s1042" type="#_x0000_t62" style="position:absolute;left:0;text-align:left;margin-left:-60.6pt;margin-top:16.65pt;width:63.75pt;height:168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" adj="-8510,20090" strokecolor="red">
                <v:textbox>
                  <w:txbxContent>
                    <w:p w:rsidR="00177235" w:rsidRDefault="00177235" w:rsidP="00177235">
                      <w:pPr>
                        <w:pStyle w:val="30"/>
                        <w:rPr>
                          <w:color w:val="FF0000"/>
                          <w:sz w:val="18"/>
                        </w:rPr>
                      </w:pPr>
                      <w:r>
                        <w:rPr>
                          <w:rFonts w:hint="eastAsia"/>
                          <w:color w:val="FF0000"/>
                          <w:sz w:val="18"/>
                        </w:rPr>
                        <w:t>每张表格应有表序、表题，表格可以统一编序，也可以逐章单独编序，图序必须连续，不得重复或跳缺。</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9355455</wp:posOffset>
                </wp:positionV>
                <wp:extent cx="2857500" cy="990600"/>
                <wp:effectExtent l="0" t="0" r="19050" b="304800"/>
                <wp:wrapNone/>
                <wp:docPr id="77" name="圆角矩形标注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rFonts w:hint="eastAsia"/>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7" o:spid="_x0000_s1043" type="#_x0000_t62" style="position:absolute;left:0;text-align:left;margin-left:9pt;margin-top:736.65pt;width:225pt;height:78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" adj="791,-5857" strokecolor="red">
                <v:textbox>
                  <w:txbxContent>
                    <w:p w:rsidR="00177235" w:rsidRDefault="00177235" w:rsidP="00177235">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rFonts w:hint="eastAsia"/>
                          <w:color w:val="FF0000"/>
                          <w:sz w:val="18"/>
                          <w:szCs w:val="20"/>
                        </w:rPr>
                        <w:t>全文的表格统一编序，也可以逐章编序，表序必须连续</w:t>
                      </w:r>
                    </w:p>
                  </w:txbxContent>
                </v:textbox>
              </v:shape>
            </w:pict>
          </mc:Fallback>
        </mc:AlternateContent>
      </w:r>
      <w:r>
        <w:rPr>
          <w:rFonts w:eastAsia="黑体" w:hint="eastAsia"/>
          <w:szCs w:val="21"/>
        </w:rPr>
        <w:t>表</w:t>
      </w:r>
      <w:r>
        <w:rPr>
          <w:rFonts w:eastAsia="黑体"/>
          <w:szCs w:val="21"/>
        </w:rPr>
        <w:t>2-1 ANNOUNCEMENT</w:t>
      </w:r>
      <w:bookmarkStart w:id="23" w:name="3"/>
      <w:bookmarkEnd w:id="23"/>
      <w:r>
        <w:rPr>
          <w:rFonts w:eastAsia="黑体" w:hint="eastAsia"/>
          <w:szCs w:val="21"/>
        </w:rPr>
        <w:t>表结构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1360"/>
        <w:gridCol w:w="1928"/>
        <w:gridCol w:w="702"/>
        <w:gridCol w:w="851"/>
        <w:gridCol w:w="850"/>
      </w:tblGrid>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bookmarkEnd w:id="21"/>
          <w:bookmarkEnd w:id="22"/>
          <w:p w:rsidR="00177235" w:rsidRDefault="00177235">
            <w:pPr>
              <w:widowControl/>
              <w:adjustRightInd w:val="0"/>
              <w:snapToGrid w:val="0"/>
              <w:jc w:val="center"/>
              <w:rPr>
                <w:color w:val="000000"/>
                <w:kern w:val="0"/>
                <w:sz w:val="24"/>
              </w:rPr>
            </w:pPr>
            <w:r>
              <w:rPr>
                <w:rFonts w:hint="eastAsia"/>
                <w:color w:val="000000"/>
              </w:rPr>
              <w:t>名称</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说明</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数据类型</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长度</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主键</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外来键</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CODE</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股票代码</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VARCHAR2(20)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20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TRUE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TRUE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URL</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公告</w:t>
            </w:r>
            <w:r>
              <w:rPr>
                <w:szCs w:val="21"/>
              </w:rPr>
              <w:t>URL</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VARCHAR2(500)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500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TRUE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TITLE</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标题</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NVARCHAR2(200)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200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DAYS</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日期</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DATE</w:t>
            </w: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ALARMED</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是否已预警</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VARCHAR2(20)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20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bl>
    <w:p w:rsidR="00177235" w:rsidRDefault="00177235" w:rsidP="00177235">
      <w:pPr>
        <w:spacing w:line="360" w:lineRule="auto"/>
        <w:jc w:val="center"/>
        <w:rPr>
          <w:rFonts w:eastAsia="黑体"/>
          <w:szCs w:val="21"/>
        </w:rPr>
      </w:pPr>
    </w:p>
    <w:p w:rsidR="00177235" w:rsidRDefault="00177235" w:rsidP="00177235">
      <w:pPr>
        <w:spacing w:line="360" w:lineRule="auto"/>
        <w:jc w:val="center"/>
        <w:rPr>
          <w:rFonts w:eastAsia="黑体"/>
          <w:szCs w:val="21"/>
        </w:rPr>
      </w:pPr>
    </w:p>
    <w:p w:rsidR="00177235" w:rsidRDefault="00177235" w:rsidP="00177235">
      <w:pPr>
        <w:spacing w:line="360" w:lineRule="auto"/>
        <w:jc w:val="right"/>
        <w:rPr>
          <w:rFonts w:eastAsia="黑体"/>
          <w:szCs w:val="21"/>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5021580</wp:posOffset>
                </wp:positionH>
                <wp:positionV relativeFrom="paragraph">
                  <wp:posOffset>899795</wp:posOffset>
                </wp:positionV>
                <wp:extent cx="1304925" cy="933450"/>
                <wp:effectExtent l="0" t="609600" r="28575" b="19050"/>
                <wp:wrapNone/>
                <wp:docPr id="82" name="圆角矩形标注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04925" cy="933450"/>
                        </a:xfrm>
                        <a:prstGeom prst="wedgeRoundRectCallout">
                          <a:avLst>
                            <a:gd name="adj1" fmla="val 48359"/>
                            <a:gd name="adj2" fmla="val 11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rFonts w:ascii="宋体" w:hAnsi="宋体"/>
                                <w:color w:val="FF0000"/>
                                <w:sz w:val="18"/>
                                <w:szCs w:val="21"/>
                              </w:rPr>
                            </w:pPr>
                            <w:r>
                              <w:rPr>
                                <w:rFonts w:ascii="宋体" w:hAnsi="宋体" w:hint="eastAsia"/>
                                <w:color w:val="FF0000"/>
                                <w:sz w:val="18"/>
                                <w:szCs w:val="21"/>
                              </w:rPr>
                              <w:t>表格跨页</w:t>
                            </w:r>
                          </w:p>
                          <w:p w:rsidR="00177235" w:rsidRDefault="00177235" w:rsidP="00177235">
                            <w:pPr>
                              <w:rPr>
                                <w:rFonts w:hint="eastAsia"/>
                                <w:color w:val="FF0000"/>
                                <w:sz w:val="18"/>
                              </w:rPr>
                            </w:pPr>
                            <w:r>
                              <w:rPr>
                                <w:rFonts w:ascii="宋体" w:hAnsi="宋体" w:hint="eastAsia"/>
                                <w:color w:val="FF0000"/>
                                <w:sz w:val="18"/>
                                <w:szCs w:val="21"/>
                              </w:rPr>
                              <w:t>表题省略，表头应重复写，并在右上方写“续表xx”。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2" o:spid="_x0000_s1044" type="#_x0000_t62" style="position:absolute;left:0;text-align:left;margin-left:395.4pt;margin-top:70.85pt;width:102.75pt;height:73.5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" adj="21246,34644" strokecolor="red">
                <v:textbox>
                  <w:txbxContent>
                    <w:p w:rsidR="00177235" w:rsidRDefault="00177235" w:rsidP="00177235">
                      <w:pPr>
                        <w:rPr>
                          <w:rFonts w:ascii="宋体" w:hAnsi="宋体"/>
                          <w:color w:val="FF0000"/>
                          <w:sz w:val="18"/>
                          <w:szCs w:val="21"/>
                        </w:rPr>
                      </w:pPr>
                      <w:r>
                        <w:rPr>
                          <w:rFonts w:ascii="宋体" w:hAnsi="宋体" w:hint="eastAsia"/>
                          <w:color w:val="FF0000"/>
                          <w:sz w:val="18"/>
                          <w:szCs w:val="21"/>
                        </w:rPr>
                        <w:t>表格跨页</w:t>
                      </w:r>
                    </w:p>
                    <w:p w:rsidR="00177235" w:rsidRDefault="00177235" w:rsidP="00177235">
                      <w:pPr>
                        <w:rPr>
                          <w:rFonts w:hint="eastAsia"/>
                          <w:color w:val="FF0000"/>
                          <w:sz w:val="18"/>
                        </w:rPr>
                      </w:pPr>
                      <w:r>
                        <w:rPr>
                          <w:rFonts w:ascii="宋体" w:hAnsi="宋体" w:hint="eastAsia"/>
                          <w:color w:val="FF0000"/>
                          <w:sz w:val="18"/>
                          <w:szCs w:val="21"/>
                        </w:rPr>
                        <w:t>表题省略，表头应重复写，并在右上方写“续表xx”。</w:t>
                      </w:r>
                    </w:p>
                  </w:txbxContent>
                </v:textbox>
              </v:shape>
            </w:pict>
          </mc:Fallback>
        </mc:AlternateContent>
      </w:r>
      <w:r>
        <w:rPr>
          <w:rFonts w:eastAsia="黑体" w:hint="eastAsia"/>
          <w:szCs w:val="21"/>
        </w:rPr>
        <w:t>续表</w:t>
      </w:r>
      <w:r>
        <w:rPr>
          <w:rFonts w:eastAsia="黑体"/>
          <w:szCs w:val="21"/>
        </w:rPr>
        <w:t>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1360"/>
        <w:gridCol w:w="1928"/>
        <w:gridCol w:w="702"/>
        <w:gridCol w:w="851"/>
        <w:gridCol w:w="850"/>
      </w:tblGrid>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widowControl/>
              <w:adjustRightInd w:val="0"/>
              <w:snapToGrid w:val="0"/>
              <w:jc w:val="center"/>
              <w:rPr>
                <w:color w:val="000000"/>
                <w:kern w:val="0"/>
                <w:sz w:val="24"/>
              </w:rPr>
            </w:pPr>
            <w:r>
              <w:rPr>
                <w:rFonts w:hint="eastAsia"/>
                <w:color w:val="000000"/>
              </w:rPr>
              <w:t>名称</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说明</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数据类型</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长度</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主键</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外来键</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bl>
    <w:p w:rsidR="00177235" w:rsidRDefault="00177235" w:rsidP="00177235">
      <w:pPr>
        <w:pStyle w:val="aa"/>
        <w:ind w:firstLine="420"/>
        <w:rPr>
          <w:rFonts w:ascii="Times New Roman" w:hAnsi="Times New Roman" w:cs="Times New Roman"/>
        </w:rPr>
      </w:pPr>
      <w:bookmarkStart w:id="24" w:name="_Toc481515844"/>
    </w:p>
    <w:p w:rsidR="00177235" w:rsidRDefault="00177235" w:rsidP="00177235">
      <w:pPr>
        <w:pStyle w:val="aa"/>
        <w:adjustRightInd w:val="0"/>
        <w:snapToGrid w:val="0"/>
        <w:ind w:firstLineChars="200" w:firstLine="480"/>
      </w:pPr>
      <w:r>
        <w:t>……</w:t>
      </w:r>
      <w:r>
        <w:rPr>
          <w:rFonts w:hint="eastAsia"/>
        </w:rPr>
        <w:t>正文内容</w:t>
      </w:r>
      <w:r>
        <w:t>……</w:t>
      </w:r>
    </w:p>
    <w:p w:rsidR="00177235" w:rsidRDefault="00177235" w:rsidP="00177235">
      <w:pPr>
        <w:ind w:rightChars="12" w:right="25" w:firstLineChars="200" w:firstLine="420"/>
        <w:rPr>
          <w:szCs w:val="21"/>
        </w:rPr>
      </w:pPr>
      <w:r>
        <w:rPr>
          <w:noProof/>
        </w:rPr>
        <mc:AlternateContent>
          <mc:Choice Requires="wps">
            <w:drawing>
              <wp:anchor distT="0" distB="0" distL="114300" distR="114300" simplePos="0" relativeHeight="251658240" behindDoc="0" locked="0" layoutInCell="1" allowOverlap="1">
                <wp:simplePos x="0" y="0"/>
                <wp:positionH relativeFrom="column">
                  <wp:posOffset>-1026795</wp:posOffset>
                </wp:positionH>
                <wp:positionV relativeFrom="paragraph">
                  <wp:posOffset>142875</wp:posOffset>
                </wp:positionV>
                <wp:extent cx="2514600" cy="1685925"/>
                <wp:effectExtent l="0" t="0" r="628650" b="28575"/>
                <wp:wrapNone/>
                <wp:docPr id="84" name="圆角矩形标注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685925"/>
                        </a:xfrm>
                        <a:prstGeom prst="wedgeRoundRectCallout">
                          <a:avLst>
                            <a:gd name="adj1" fmla="val 72930"/>
                            <a:gd name="adj2" fmla="val 7370"/>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sz w:val="18"/>
                              </w:rPr>
                            </w:pPr>
                            <w:r>
                              <w:rPr>
                                <w:rFonts w:hint="eastAsia"/>
                                <w:color w:val="FF0000"/>
                                <w:sz w:val="18"/>
                                <w:szCs w:val="21"/>
                              </w:rPr>
                              <w:t>公式应另起一行，正文中的公式、算式或方程式等应编排序号，</w:t>
                            </w:r>
                            <w:r>
                              <w:rPr>
                                <w:rFonts w:hint="eastAsia"/>
                                <w:color w:val="FF0000"/>
                                <w:sz w:val="18"/>
                                <w:szCs w:val="20"/>
                              </w:rPr>
                              <w:t>公式的编号用圆括号括起，</w:t>
                            </w:r>
                            <w:r>
                              <w:rPr>
                                <w:rFonts w:hint="eastAsia"/>
                                <w:color w:val="FF0000"/>
                                <w:sz w:val="18"/>
                                <w:szCs w:val="21"/>
                              </w:rPr>
                              <w:t>序号标注于该式所在行</w:t>
                            </w:r>
                            <w:r>
                              <w:rPr>
                                <w:color w:val="FF0000"/>
                                <w:sz w:val="18"/>
                                <w:szCs w:val="21"/>
                              </w:rPr>
                              <w:t>(</w:t>
                            </w:r>
                            <w:r>
                              <w:rPr>
                                <w:rFonts w:hint="eastAsia"/>
                                <w:color w:val="FF0000"/>
                                <w:sz w:val="18"/>
                                <w:szCs w:val="21"/>
                              </w:rPr>
                              <w:t>当有续行时，应标注于最后一行</w:t>
                            </w:r>
                            <w:r>
                              <w:rPr>
                                <w:color w:val="FF0000"/>
                                <w:sz w:val="18"/>
                                <w:szCs w:val="21"/>
                              </w:rPr>
                              <w:t>)</w:t>
                            </w:r>
                            <w:r>
                              <w:rPr>
                                <w:rFonts w:hint="eastAsia"/>
                                <w:color w:val="FF0000"/>
                                <w:sz w:val="18"/>
                                <w:szCs w:val="21"/>
                              </w:rPr>
                              <w:t>的行末。公式可按章节顺序编号或按全文统一编号。</w:t>
                            </w:r>
                            <w:r>
                              <w:rPr>
                                <w:rFonts w:hint="eastAsia"/>
                                <w:color w:val="FF0000"/>
                                <w:sz w:val="18"/>
                                <w:szCs w:val="20"/>
                              </w:rPr>
                              <w:t>公式序号必须连续，不得重复或跳缺。重复引用的公式不得另编新序号。公式和编号之间不加虚线。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4" o:spid="_x0000_s1045" type="#_x0000_t62" style="position:absolute;left:0;text-align:left;margin-left:-80.85pt;margin-top:11.25pt;width:198pt;height:13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" adj="26553,12392" strokecolor="red">
                <v:textbox>
                  <w:txbxContent>
                    <w:p w:rsidR="00177235" w:rsidRDefault="00177235" w:rsidP="00177235">
                      <w:pPr>
                        <w:rPr>
                          <w:sz w:val="18"/>
                        </w:rPr>
                      </w:pPr>
                      <w:r>
                        <w:rPr>
                          <w:rFonts w:hint="eastAsia"/>
                          <w:color w:val="FF0000"/>
                          <w:sz w:val="18"/>
                          <w:szCs w:val="21"/>
                        </w:rPr>
                        <w:t>公式应另起一行，正文中的公式、算式或方程式等应编排序号，</w:t>
                      </w:r>
                      <w:r>
                        <w:rPr>
                          <w:rFonts w:hint="eastAsia"/>
                          <w:color w:val="FF0000"/>
                          <w:sz w:val="18"/>
                          <w:szCs w:val="20"/>
                        </w:rPr>
                        <w:t>公式的编号用圆括号括起，</w:t>
                      </w:r>
                      <w:r>
                        <w:rPr>
                          <w:rFonts w:hint="eastAsia"/>
                          <w:color w:val="FF0000"/>
                          <w:sz w:val="18"/>
                          <w:szCs w:val="21"/>
                        </w:rPr>
                        <w:t>序号标注于该式所在行</w:t>
                      </w:r>
                      <w:r>
                        <w:rPr>
                          <w:color w:val="FF0000"/>
                          <w:sz w:val="18"/>
                          <w:szCs w:val="21"/>
                        </w:rPr>
                        <w:t>(</w:t>
                      </w:r>
                      <w:r>
                        <w:rPr>
                          <w:rFonts w:hint="eastAsia"/>
                          <w:color w:val="FF0000"/>
                          <w:sz w:val="18"/>
                          <w:szCs w:val="21"/>
                        </w:rPr>
                        <w:t>当有续行时，应标注于最后一行</w:t>
                      </w:r>
                      <w:r>
                        <w:rPr>
                          <w:color w:val="FF0000"/>
                          <w:sz w:val="18"/>
                          <w:szCs w:val="21"/>
                        </w:rPr>
                        <w:t>)</w:t>
                      </w:r>
                      <w:r>
                        <w:rPr>
                          <w:rFonts w:hint="eastAsia"/>
                          <w:color w:val="FF0000"/>
                          <w:sz w:val="18"/>
                          <w:szCs w:val="21"/>
                        </w:rPr>
                        <w:t>的行末。公式可按章节顺序编号或按全文统一编号。</w:t>
                      </w:r>
                      <w:r>
                        <w:rPr>
                          <w:rFonts w:hint="eastAsia"/>
                          <w:color w:val="FF0000"/>
                          <w:sz w:val="18"/>
                          <w:szCs w:val="20"/>
                        </w:rPr>
                        <w:t>公式序号必须连续，不得重复或跳缺。重复引用的公式不得另编新序号。公式和编号之间不加虚线。</w:t>
                      </w:r>
                    </w:p>
                  </w:txbxContent>
                </v:textbox>
              </v:shape>
            </w:pict>
          </mc:Fallback>
        </mc:AlternateContent>
      </w:r>
    </w:p>
    <w:p w:rsidR="00177235" w:rsidRDefault="00177235" w:rsidP="00177235">
      <w:pPr>
        <w:ind w:rightChars="12" w:right="25" w:firstLineChars="200" w:firstLine="420"/>
        <w:rPr>
          <w:szCs w:val="21"/>
        </w:rPr>
      </w:pPr>
    </w:p>
    <w:p w:rsidR="00177235" w:rsidRDefault="00177235" w:rsidP="00177235">
      <w:pPr>
        <w:ind w:rightChars="12" w:right="25" w:firstLineChars="200" w:firstLine="420"/>
        <w:rPr>
          <w:szCs w:val="21"/>
        </w:rPr>
      </w:pPr>
    </w:p>
    <w:p w:rsidR="00177235" w:rsidRDefault="00177235" w:rsidP="00177235">
      <w:pPr>
        <w:ind w:rightChars="12" w:right="25" w:firstLineChars="200" w:firstLine="420"/>
        <w:rPr>
          <w:szCs w:val="21"/>
        </w:rPr>
      </w:pPr>
    </w:p>
    <w:p w:rsidR="00177235" w:rsidRDefault="00177235" w:rsidP="00177235">
      <w:pPr>
        <w:adjustRightInd w:val="0"/>
        <w:snapToGrid w:val="0"/>
        <w:ind w:rightChars="12" w:right="25" w:firstLineChars="1600" w:firstLine="3360"/>
        <w:jc w:val="left"/>
        <w:rPr>
          <w:szCs w:val="21"/>
        </w:rPr>
      </w:pPr>
      <w:r>
        <w:rPr>
          <w:noProof/>
          <w:szCs w:val="21"/>
        </w:rPr>
        <w:drawing>
          <wp:inline distT="0" distB="0" distL="0" distR="0">
            <wp:extent cx="1073150" cy="596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3150" cy="596900"/>
                    </a:xfrm>
                    <a:prstGeom prst="rect">
                      <a:avLst/>
                    </a:prstGeom>
                    <a:noFill/>
                    <a:ln>
                      <a:noFill/>
                    </a:ln>
                  </pic:spPr>
                </pic:pic>
              </a:graphicData>
            </a:graphic>
          </wp:inline>
        </w:drawing>
      </w:r>
      <w:r>
        <w:rPr>
          <w:bCs/>
          <w:szCs w:val="21"/>
        </w:rPr>
        <w:t xml:space="preserve">                       </w:t>
      </w:r>
      <w:r>
        <w:rPr>
          <w:rFonts w:hint="eastAsia"/>
          <w:bCs/>
          <w:szCs w:val="21"/>
        </w:rPr>
        <w:t>（</w:t>
      </w:r>
      <w:r>
        <w:rPr>
          <w:bCs/>
          <w:szCs w:val="21"/>
        </w:rPr>
        <w:t>2-1</w:t>
      </w:r>
      <w:r>
        <w:rPr>
          <w:rFonts w:hint="eastAsia"/>
          <w:bCs/>
          <w:szCs w:val="21"/>
        </w:rPr>
        <w:t>）</w:t>
      </w:r>
    </w:p>
    <w:p w:rsidR="00177235" w:rsidRDefault="00177235" w:rsidP="00177235">
      <w:pPr>
        <w:ind w:rightChars="12" w:right="25" w:firstLineChars="200" w:firstLine="420"/>
        <w:rPr>
          <w:szCs w:val="21"/>
        </w:rPr>
      </w:pPr>
    </w:p>
    <w:p w:rsidR="00177235" w:rsidRDefault="00177235" w:rsidP="00177235">
      <w:pPr>
        <w:ind w:rightChars="12" w:right="25" w:firstLineChars="200" w:firstLine="420"/>
        <w:rPr>
          <w:szCs w:val="21"/>
        </w:rPr>
      </w:pPr>
    </w:p>
    <w:p w:rsidR="00177235" w:rsidRDefault="00177235" w:rsidP="00177235">
      <w:pPr>
        <w:pStyle w:val="aa"/>
        <w:ind w:firstLine="420"/>
      </w:pPr>
    </w:p>
    <w:p w:rsidR="00177235" w:rsidRDefault="00177235" w:rsidP="00177235">
      <w:pPr>
        <w:pStyle w:val="aa"/>
        <w:adjustRightInd w:val="0"/>
        <w:snapToGrid w:val="0"/>
        <w:ind w:firstLineChars="650" w:firstLine="1560"/>
        <w:jc w:val="left"/>
      </w:pPr>
      <w:r>
        <w:rPr>
          <w:noProof/>
        </w:rPr>
        <mc:AlternateContent>
          <mc:Choice Requires="wps">
            <w:drawing>
              <wp:anchor distT="0" distB="0" distL="114300" distR="114300" simplePos="0" relativeHeight="251658240" behindDoc="0" locked="0" layoutInCell="1" allowOverlap="1">
                <wp:simplePos x="0" y="0"/>
                <wp:positionH relativeFrom="column">
                  <wp:posOffset>-1026795</wp:posOffset>
                </wp:positionH>
                <wp:positionV relativeFrom="paragraph">
                  <wp:posOffset>361315</wp:posOffset>
                </wp:positionV>
                <wp:extent cx="1581150" cy="1819275"/>
                <wp:effectExtent l="0" t="114300" r="228600" b="28575"/>
                <wp:wrapNone/>
                <wp:docPr id="83" name="圆角矩形标注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81150" cy="1819275"/>
                        </a:xfrm>
                        <a:prstGeom prst="wedgeRoundRectCallout">
                          <a:avLst>
                            <a:gd name="adj1" fmla="val -61179"/>
                            <a:gd name="adj2" fmla="val 5372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sz w:val="18"/>
                                <w:szCs w:val="21"/>
                              </w:rPr>
                            </w:pPr>
                            <w:r>
                              <w:rPr>
                                <w:rFonts w:hint="eastAsia"/>
                                <w:color w:val="FF0000"/>
                                <w:sz w:val="18"/>
                                <w:szCs w:val="21"/>
                              </w:rPr>
                              <w:t>较长的公式，如必须转行时，最好在等号处转行</w:t>
                            </w:r>
                            <w:r>
                              <w:rPr>
                                <w:color w:val="FF0000"/>
                                <w:sz w:val="18"/>
                                <w:szCs w:val="21"/>
                              </w:rPr>
                              <w:t>,</w:t>
                            </w:r>
                            <w:r>
                              <w:rPr>
                                <w:rFonts w:hint="eastAsia"/>
                                <w:color w:val="FF0000"/>
                                <w:sz w:val="18"/>
                                <w:szCs w:val="21"/>
                              </w:rPr>
                              <w:t>如做不到这一点</w:t>
                            </w:r>
                            <w:r>
                              <w:rPr>
                                <w:color w:val="FF0000"/>
                                <w:sz w:val="18"/>
                                <w:szCs w:val="21"/>
                              </w:rPr>
                              <w:t>,</w:t>
                            </w:r>
                            <w:r>
                              <w:rPr>
                                <w:rFonts w:hint="eastAsia"/>
                                <w:color w:val="FF0000"/>
                                <w:sz w:val="18"/>
                                <w:szCs w:val="21"/>
                              </w:rPr>
                              <w:t>要在</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等数学符号处转行。数学符号应写在转行处的行首。上下式尽可能在等号</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3" o:spid="_x0000_s1046" type="#_x0000_t62" style="position:absolute;left:0;text-align:left;margin-left:-80.85pt;margin-top:28.45pt;width:124.5pt;height:143.25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" adj="-2415,22404" strokecolor="red">
                <v:textbox>
                  <w:txbxContent>
                    <w:p w:rsidR="00177235" w:rsidRDefault="00177235" w:rsidP="00177235">
                      <w:pPr>
                        <w:rPr>
                          <w:sz w:val="18"/>
                          <w:szCs w:val="21"/>
                        </w:rPr>
                      </w:pPr>
                      <w:r>
                        <w:rPr>
                          <w:rFonts w:hint="eastAsia"/>
                          <w:color w:val="FF0000"/>
                          <w:sz w:val="18"/>
                          <w:szCs w:val="21"/>
                        </w:rPr>
                        <w:t>较长的公式，如必须转行时，最好在等号处转行</w:t>
                      </w:r>
                      <w:r>
                        <w:rPr>
                          <w:color w:val="FF0000"/>
                          <w:sz w:val="18"/>
                          <w:szCs w:val="21"/>
                        </w:rPr>
                        <w:t>,</w:t>
                      </w:r>
                      <w:r>
                        <w:rPr>
                          <w:rFonts w:hint="eastAsia"/>
                          <w:color w:val="FF0000"/>
                          <w:sz w:val="18"/>
                          <w:szCs w:val="21"/>
                        </w:rPr>
                        <w:t>如做不到这一点</w:t>
                      </w:r>
                      <w:r>
                        <w:rPr>
                          <w:color w:val="FF0000"/>
                          <w:sz w:val="18"/>
                          <w:szCs w:val="21"/>
                        </w:rPr>
                        <w:t>,</w:t>
                      </w:r>
                      <w:r>
                        <w:rPr>
                          <w:rFonts w:hint="eastAsia"/>
                          <w:color w:val="FF0000"/>
                          <w:sz w:val="18"/>
                          <w:szCs w:val="21"/>
                        </w:rPr>
                        <w:t>要在</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等数学符号处转行。数学符号应写在转行处的行首。上下式尽可能在等号</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处对齐。</w:t>
                      </w:r>
                    </w:p>
                  </w:txbxContent>
                </v:textbox>
              </v:shape>
            </w:pict>
          </mc:Fallback>
        </mc:AlternateContent>
      </w:r>
      <w:r>
        <w:rPr>
          <w:rFonts w:ascii="Times New Roman" w:eastAsia="宋体" w:hAnsi="Times New Roman" w:cs="Times New Roman"/>
        </w:rPr>
        <w:object w:dxaOrig="5256" w:dyaOrig="2508">
          <v:shape id="_x0000_i1029" type="#_x0000_t75" style="width:263pt;height:125.5pt" o:ole="">
            <v:imagedata r:id="rId13" o:title=""/>
          </v:shape>
          <o:OLEObject Type="Embed" ProgID="Equation.3" ShapeID="_x0000_i1029" DrawAspect="Content" ObjectID="_1617295138" r:id="rId14"/>
        </w:object>
      </w:r>
      <w:r>
        <w:t xml:space="preserve">     </w:t>
      </w:r>
      <w:r>
        <w:rPr>
          <w:rFonts w:hint="eastAsia"/>
          <w:szCs w:val="21"/>
        </w:rPr>
        <w:t>（</w:t>
      </w:r>
      <w:r>
        <w:rPr>
          <w:szCs w:val="21"/>
        </w:rPr>
        <w:t>2-2</w:t>
      </w:r>
      <w:r>
        <w:rPr>
          <w:rFonts w:hint="eastAsia"/>
          <w:szCs w:val="21"/>
        </w:rPr>
        <w:t>）</w:t>
      </w:r>
    </w:p>
    <w:p w:rsidR="00177235" w:rsidRDefault="00177235" w:rsidP="00177235">
      <w:pPr>
        <w:pStyle w:val="aa"/>
        <w:ind w:firstLine="420"/>
      </w:pPr>
    </w:p>
    <w:p w:rsidR="00177235" w:rsidRDefault="00177235" w:rsidP="00177235">
      <w:pPr>
        <w:pStyle w:val="aa"/>
        <w:ind w:firstLine="420"/>
      </w:pPr>
    </w:p>
    <w:p w:rsidR="00177235" w:rsidRDefault="00177235" w:rsidP="00177235">
      <w:pPr>
        <w:widowControl/>
        <w:jc w:val="left"/>
        <w:rPr>
          <w:sz w:val="24"/>
        </w:rPr>
      </w:pPr>
      <w:r>
        <w:br w:type="page"/>
      </w:r>
    </w:p>
    <w:p w:rsidR="00177235" w:rsidRDefault="00177235" w:rsidP="00177235">
      <w:pPr>
        <w:pStyle w:val="aa"/>
        <w:adjustRightInd w:val="0"/>
        <w:snapToGrid w:val="0"/>
        <w:jc w:val="center"/>
        <w:rPr>
          <w:rFonts w:ascii="黑体" w:eastAsia="黑体" w:hAnsi="黑体"/>
          <w:sz w:val="32"/>
        </w:rPr>
      </w:pPr>
    </w:p>
    <w:p w:rsidR="00177235" w:rsidRDefault="00177235" w:rsidP="00177235">
      <w:pPr>
        <w:pStyle w:val="13"/>
        <w:numPr>
          <w:ilvl w:val="0"/>
          <w:numId w:val="1"/>
        </w:numPr>
        <w:adjustRightInd w:val="0"/>
        <w:snapToGrid w:val="0"/>
        <w:ind w:left="0"/>
        <w:rPr>
          <w:rFonts w:ascii="Times New Roman" w:hAnsi="Times New Roman" w:hint="eastAsia"/>
        </w:rPr>
      </w:pPr>
      <w:bookmarkStart w:id="25" w:name="_Toc503448589"/>
      <w:bookmarkEnd w:id="24"/>
      <w:r>
        <w:rPr>
          <w:rFonts w:ascii="Times New Roman" w:hAnsi="Times New Roman" w:hint="eastAsia"/>
        </w:rPr>
        <w:t>结论</w:t>
      </w:r>
      <w:bookmarkEnd w:id="25"/>
    </w:p>
    <w:p w:rsidR="00177235" w:rsidRDefault="00177235" w:rsidP="00177235">
      <w:pPr>
        <w:pStyle w:val="aa"/>
        <w:adjustRightInd w:val="0"/>
        <w:snapToGrid w:val="0"/>
        <w:jc w:val="center"/>
        <w:rPr>
          <w:rFonts w:ascii="黑体" w:eastAsia="黑体" w:hAnsi="黑体"/>
          <w:sz w:val="32"/>
        </w:rPr>
      </w:pPr>
    </w:p>
    <w:p w:rsidR="00177235" w:rsidRDefault="00177235" w:rsidP="00177235">
      <w:pPr>
        <w:pStyle w:val="aa"/>
        <w:adjustRightInd w:val="0"/>
        <w:snapToGrid w:val="0"/>
        <w:ind w:firstLineChars="200" w:firstLine="480"/>
        <w:rPr>
          <w:rFonts w:ascii="Times New Roman" w:eastAsia="宋体" w:hAnsi="Times New Roman" w:hint="eastAsia"/>
        </w:rPr>
      </w:pPr>
      <w:r>
        <w:t>……</w:t>
      </w:r>
      <w:r>
        <w:rPr>
          <w:rFonts w:hint="eastAsia"/>
        </w:rPr>
        <w:t>正文内容</w:t>
      </w:r>
      <w:r>
        <w:t>……</w:t>
      </w: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widowControl/>
        <w:jc w:val="left"/>
        <w:rPr>
          <w:rFonts w:eastAsia="黑体"/>
          <w:bCs/>
          <w:sz w:val="32"/>
          <w:szCs w:val="32"/>
        </w:rPr>
      </w:pPr>
      <w:r>
        <w:rPr>
          <w:rFonts w:eastAsia="黑体"/>
          <w:bCs/>
          <w:sz w:val="32"/>
          <w:szCs w:val="32"/>
        </w:rPr>
        <w:br w:type="page"/>
      </w:r>
    </w:p>
    <w:p w:rsidR="00177235" w:rsidRDefault="00177235" w:rsidP="00177235">
      <w:pPr>
        <w:adjustRightInd w:val="0"/>
        <w:snapToGrid w:val="0"/>
        <w:spacing w:line="360" w:lineRule="auto"/>
        <w:ind w:firstLineChars="200" w:firstLine="640"/>
        <w:rPr>
          <w:rFonts w:eastAsia="黑体"/>
          <w:bCs/>
          <w:sz w:val="32"/>
          <w:szCs w:val="32"/>
        </w:rPr>
      </w:pPr>
      <w:bookmarkStart w:id="26" w:name="_Toc481515847"/>
    </w:p>
    <w:p w:rsidR="00177235" w:rsidRDefault="00177235" w:rsidP="00177235">
      <w:pPr>
        <w:pStyle w:val="13"/>
        <w:rPr>
          <w:rFonts w:ascii="Times New Roman" w:hAnsi="Times New Roman"/>
        </w:rPr>
      </w:pPr>
      <w:bookmarkStart w:id="27" w:name="_Toc503448590"/>
      <w:r>
        <w:rPr>
          <w:rFonts w:ascii="Times New Roman" w:hAnsi="Times New Roman" w:hint="eastAsia"/>
        </w:rPr>
        <w:t>致谢</w:t>
      </w:r>
      <w:bookmarkEnd w:id="26"/>
      <w:bookmarkEnd w:id="27"/>
    </w:p>
    <w:p w:rsidR="00177235" w:rsidRDefault="00177235" w:rsidP="00177235">
      <w:pPr>
        <w:pStyle w:val="aa"/>
        <w:adjustRightInd w:val="0"/>
        <w:snapToGrid w:val="0"/>
        <w:ind w:firstLineChars="200" w:firstLine="480"/>
        <w:rPr>
          <w:rFonts w:ascii="Times New Roman" w:hAnsi="Times New Roman"/>
        </w:rPr>
      </w:pPr>
      <w:r>
        <w:rPr>
          <w:rFonts w:hint="eastAsia"/>
        </w:rPr>
        <w:t>在论文即将完成的时候，我要由衷感谢</w:t>
      </w:r>
      <w:r>
        <w:t xml:space="preserve">   </w:t>
      </w:r>
      <w:r>
        <w:rPr>
          <w:rFonts w:hint="eastAsia"/>
        </w:rPr>
        <w:t>：</w:t>
      </w:r>
    </w:p>
    <w:p w:rsidR="00177235" w:rsidRDefault="00177235" w:rsidP="00177235">
      <w:pPr>
        <w:pStyle w:val="aa"/>
        <w:adjustRightInd w:val="0"/>
        <w:snapToGrid w:val="0"/>
        <w:ind w:firstLineChars="200" w:firstLine="480"/>
      </w:pPr>
      <w:r>
        <w:rPr>
          <w:rFonts w:hint="eastAsia"/>
        </w:rPr>
        <w:t>…</w:t>
      </w:r>
      <w:r>
        <w:t xml:space="preserve"> </w:t>
      </w:r>
    </w:p>
    <w:p w:rsidR="00177235" w:rsidRDefault="00177235" w:rsidP="00177235">
      <w:pPr>
        <w:pStyle w:val="aa"/>
        <w:adjustRightInd w:val="0"/>
        <w:snapToGrid w:val="0"/>
        <w:ind w:firstLineChars="200" w:firstLine="480"/>
      </w:pPr>
      <w:r>
        <w:rPr>
          <w:rFonts w:hint="eastAsia"/>
        </w:rPr>
        <w:t>在此，我要再次向他们表示深深的谢意和衷心祝福。</w:t>
      </w:r>
    </w:p>
    <w:p w:rsidR="00177235" w:rsidRDefault="00177235" w:rsidP="00177235">
      <w:pPr>
        <w:pStyle w:val="aa"/>
        <w:adjustRightInd w:val="0"/>
        <w:snapToGrid w:val="0"/>
        <w:ind w:firstLineChars="200" w:firstLine="480"/>
      </w:pPr>
    </w:p>
    <w:p w:rsidR="00177235" w:rsidRDefault="00177235" w:rsidP="00177235">
      <w:pPr>
        <w:widowControl/>
        <w:jc w:val="left"/>
        <w:rPr>
          <w:sz w:val="24"/>
        </w:rPr>
      </w:pPr>
      <w:r>
        <w:br w:type="page"/>
      </w:r>
    </w:p>
    <w:p w:rsidR="00177235" w:rsidRDefault="00177235" w:rsidP="00177235">
      <w:pPr>
        <w:pStyle w:val="aa"/>
        <w:adjustRightInd w:val="0"/>
        <w:snapToGrid w:val="0"/>
        <w:rPr>
          <w:rFonts w:eastAsia="黑体"/>
          <w:sz w:val="32"/>
          <w:szCs w:val="32"/>
        </w:rPr>
      </w:pPr>
    </w:p>
    <w:p w:rsidR="00177235" w:rsidRDefault="00177235" w:rsidP="00177235">
      <w:pPr>
        <w:pStyle w:val="13"/>
        <w:adjustRightInd w:val="0"/>
        <w:snapToGrid w:val="0"/>
        <w:rPr>
          <w:rFonts w:ascii="Times New Roman" w:hAnsi="Times New Roman"/>
        </w:rPr>
      </w:pPr>
      <w:bookmarkStart w:id="28" w:name="_Toc503448591"/>
      <w:r>
        <w:rPr>
          <w:rFonts w:ascii="Times New Roman" w:hAnsi="Times New Roman" w:hint="eastAsia"/>
        </w:rPr>
        <w:t>参考文献</w:t>
      </w:r>
      <w:bookmarkEnd w:id="28"/>
    </w:p>
    <w:p w:rsidR="00177235" w:rsidRDefault="00177235" w:rsidP="00177235">
      <w:pPr>
        <w:jc w:val="center"/>
        <w:rPr>
          <w:rFonts w:eastAsia="黑体"/>
          <w:sz w:val="32"/>
          <w:szCs w:val="32"/>
        </w:rPr>
      </w:pPr>
    </w:p>
    <w:p w:rsidR="00177235" w:rsidRDefault="00177235" w:rsidP="00177235">
      <w:pPr>
        <w:widowControl/>
        <w:jc w:val="left"/>
        <w:rPr>
          <w:rFonts w:asciiTheme="minorEastAsia" w:eastAsiaTheme="minorEastAsia" w:hAnsiTheme="minorEastAsia"/>
          <w:sz w:val="24"/>
        </w:rPr>
      </w:pPr>
      <w:r>
        <w:rPr>
          <w:rFonts w:asciiTheme="minorEastAsia" w:eastAsiaTheme="minorEastAsia" w:hAnsiTheme="minorEastAsia" w:hint="eastAsia"/>
          <w:sz w:val="24"/>
        </w:rPr>
        <w:t>[1]李旭乐，宗光华.生物工程微操作机器人视觉系统的研究[J].北京航空航天大学学报，2002（2）：22-25</w:t>
      </w:r>
    </w:p>
    <w:p w:rsidR="00177235" w:rsidRDefault="00177235" w:rsidP="00177235">
      <w:pPr>
        <w:widowControl/>
        <w:jc w:val="left"/>
        <w:rPr>
          <w:rFonts w:asciiTheme="minorEastAsia" w:eastAsiaTheme="minorEastAsia" w:hAnsiTheme="minorEastAsia" w:hint="eastAsia"/>
          <w:sz w:val="24"/>
        </w:rPr>
      </w:pPr>
      <w:r>
        <w:rPr>
          <w:rFonts w:asciiTheme="minorEastAsia" w:eastAsiaTheme="minorEastAsia" w:hAnsiTheme="minorEastAsia" w:hint="eastAsia"/>
          <w:sz w:val="24"/>
        </w:rPr>
        <w:t>[2]孙家正，杨长青.计算机图形学[M].北京：清华大学出版社，1995:26-28</w:t>
      </w:r>
    </w:p>
    <w:p w:rsidR="00177235" w:rsidRDefault="00177235" w:rsidP="00177235">
      <w:pPr>
        <w:widowControl/>
        <w:jc w:val="left"/>
        <w:rPr>
          <w:rFonts w:asciiTheme="minorEastAsia" w:eastAsiaTheme="minorEastAsia" w:hAnsiTheme="minorEastAsia" w:hint="eastAsia"/>
          <w:b/>
          <w:sz w:val="24"/>
        </w:rPr>
      </w:pPr>
    </w:p>
    <w:p w:rsidR="00177235" w:rsidRDefault="00177235" w:rsidP="00177235">
      <w:pPr>
        <w:widowControl/>
        <w:jc w:val="left"/>
        <w:rPr>
          <w:rFonts w:hint="eastAsia"/>
          <w:color w:val="000000"/>
          <w:kern w:val="0"/>
          <w:szCs w:val="21"/>
          <w:lang w:bidi="ar"/>
        </w:rPr>
      </w:pPr>
    </w:p>
    <w:p w:rsidR="00177235" w:rsidRDefault="00177235" w:rsidP="00177235">
      <w:pPr>
        <w:spacing w:line="360" w:lineRule="auto"/>
        <w:jc w:val="center"/>
      </w:pPr>
    </w:p>
    <w:p w:rsidR="00177235" w:rsidRDefault="00177235" w:rsidP="00177235">
      <w:pPr>
        <w:pStyle w:val="13"/>
        <w:rPr>
          <w:rFonts w:ascii="Times New Roman" w:eastAsia="楷体_GB2312" w:hAnsi="Times New Roman"/>
        </w:rPr>
      </w:pPr>
      <w:r>
        <w:rPr>
          <w:rFonts w:eastAsia="楷体_GB2312"/>
          <w:bCs w:val="0"/>
        </w:rPr>
        <w:br w:type="page"/>
      </w:r>
      <w:bookmarkStart w:id="29" w:name="_Toc503448592"/>
    </w:p>
    <w:p w:rsidR="00177235" w:rsidRDefault="00177235" w:rsidP="00177235">
      <w:pPr>
        <w:pStyle w:val="13"/>
        <w:rPr>
          <w:rFonts w:ascii="Times New Roman" w:eastAsia="楷体_GB2312" w:hAnsi="Times New Roman"/>
        </w:rPr>
      </w:pPr>
    </w:p>
    <w:p w:rsidR="00177235" w:rsidRDefault="00177235" w:rsidP="00177235">
      <w:pPr>
        <w:pStyle w:val="13"/>
        <w:rPr>
          <w:rFonts w:ascii="Times New Roman" w:hAnsi="Times New Roman"/>
        </w:rPr>
      </w:pPr>
      <w:r>
        <w:rPr>
          <w:rFonts w:ascii="Times New Roman" w:hAnsi="Times New Roman" w:hint="eastAsia"/>
        </w:rPr>
        <w:t>附录</w:t>
      </w:r>
      <w:bookmarkEnd w:id="29"/>
    </w:p>
    <w:p w:rsidR="00177235" w:rsidRDefault="00177235" w:rsidP="00177235">
      <w:pPr>
        <w:spacing w:line="360" w:lineRule="auto"/>
        <w:ind w:firstLineChars="200" w:firstLine="480"/>
        <w:rPr>
          <w:sz w:val="24"/>
        </w:rPr>
      </w:pPr>
    </w:p>
    <w:p w:rsidR="00891CFF" w:rsidRDefault="00891CFF"/>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878" w:rsidRDefault="00D91878" w:rsidP="003313B1">
      <w:r>
        <w:separator/>
      </w:r>
    </w:p>
  </w:endnote>
  <w:endnote w:type="continuationSeparator" w:id="0">
    <w:p w:rsidR="00D91878" w:rsidRDefault="00D91878" w:rsidP="0033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fixed"/>
    <w:sig w:usb0="00000000"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878" w:rsidRDefault="00D91878" w:rsidP="003313B1">
      <w:r>
        <w:separator/>
      </w:r>
    </w:p>
  </w:footnote>
  <w:footnote w:type="continuationSeparator" w:id="0">
    <w:p w:rsidR="00D91878" w:rsidRDefault="00D91878" w:rsidP="00331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950831"/>
    <w:multiLevelType w:val="multilevel"/>
    <w:tmpl w:val="5895083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a"/>
      <w:lvlText w:val="%1.%2.%3"/>
      <w:lvlJc w:val="left"/>
      <w:pPr>
        <w:ind w:left="709" w:hanging="709"/>
      </w:p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651F8"/>
    <w:rsid w:val="000A6558"/>
    <w:rsid w:val="0015076D"/>
    <w:rsid w:val="00177235"/>
    <w:rsid w:val="001D23A2"/>
    <w:rsid w:val="002373BB"/>
    <w:rsid w:val="003313B1"/>
    <w:rsid w:val="00342CF0"/>
    <w:rsid w:val="00355D43"/>
    <w:rsid w:val="003E756D"/>
    <w:rsid w:val="003F2DDF"/>
    <w:rsid w:val="003F3E61"/>
    <w:rsid w:val="004B6864"/>
    <w:rsid w:val="005019E7"/>
    <w:rsid w:val="00515A9C"/>
    <w:rsid w:val="005C23A7"/>
    <w:rsid w:val="00616C95"/>
    <w:rsid w:val="0063181D"/>
    <w:rsid w:val="006B4E76"/>
    <w:rsid w:val="00764A65"/>
    <w:rsid w:val="007A113D"/>
    <w:rsid w:val="007D2BF1"/>
    <w:rsid w:val="007D4A6A"/>
    <w:rsid w:val="008022A6"/>
    <w:rsid w:val="00805E79"/>
    <w:rsid w:val="00891CFF"/>
    <w:rsid w:val="00927A86"/>
    <w:rsid w:val="009E4B57"/>
    <w:rsid w:val="00A050F2"/>
    <w:rsid w:val="00A128D1"/>
    <w:rsid w:val="00A53253"/>
    <w:rsid w:val="00A537CF"/>
    <w:rsid w:val="00A7198F"/>
    <w:rsid w:val="00AF59F5"/>
    <w:rsid w:val="00B31653"/>
    <w:rsid w:val="00B528CF"/>
    <w:rsid w:val="00B61F09"/>
    <w:rsid w:val="00BC24B2"/>
    <w:rsid w:val="00D34F43"/>
    <w:rsid w:val="00D43375"/>
    <w:rsid w:val="00D91878"/>
    <w:rsid w:val="00DD6248"/>
    <w:rsid w:val="00F56275"/>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B5EC5"/>
  <w15:chartTrackingRefBased/>
  <w15:docId w15:val="{0DDAB1EC-7400-41AA-9650-CA3BDC70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77235"/>
    <w:pPr>
      <w:widowControl w:val="0"/>
      <w:jc w:val="both"/>
    </w:pPr>
    <w:rPr>
      <w:rFonts w:ascii="Times New Roman" w:eastAsia="宋体" w:hAnsi="Times New Roman" w:cs="Times New Roman"/>
      <w:szCs w:val="24"/>
    </w:rPr>
  </w:style>
  <w:style w:type="paragraph" w:styleId="1">
    <w:name w:val="heading 1"/>
    <w:basedOn w:val="a0"/>
    <w:next w:val="a0"/>
    <w:link w:val="10"/>
    <w:uiPriority w:val="9"/>
    <w:qFormat/>
    <w:rsid w:val="00177235"/>
    <w:pPr>
      <w:keepNext/>
      <w:keepLines/>
      <w:spacing w:before="340" w:after="330" w:line="578" w:lineRule="auto"/>
      <w:outlineLvl w:val="0"/>
    </w:pPr>
    <w:rPr>
      <w:b/>
      <w:bCs/>
      <w:kern w:val="44"/>
      <w:sz w:val="44"/>
      <w:szCs w:val="4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0"/>
    <w:next w:val="a0"/>
    <w:autoRedefine/>
    <w:uiPriority w:val="39"/>
    <w:semiHidden/>
    <w:unhideWhenUsed/>
    <w:rsid w:val="00177235"/>
    <w:pPr>
      <w:adjustRightInd w:val="0"/>
      <w:snapToGrid w:val="0"/>
      <w:spacing w:line="360" w:lineRule="auto"/>
    </w:pPr>
    <w:rPr>
      <w:rFonts w:ascii="黑体"/>
      <w:sz w:val="28"/>
    </w:rPr>
  </w:style>
  <w:style w:type="paragraph" w:styleId="2">
    <w:name w:val="toc 2"/>
    <w:basedOn w:val="a0"/>
    <w:next w:val="a0"/>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 w:val="24"/>
      <w:szCs w:val="22"/>
    </w:rPr>
  </w:style>
  <w:style w:type="paragraph" w:styleId="3">
    <w:name w:val="toc 3"/>
    <w:basedOn w:val="a0"/>
    <w:next w:val="a0"/>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 w:val="24"/>
      <w:szCs w:val="22"/>
    </w:rPr>
  </w:style>
  <w:style w:type="paragraph" w:styleId="a4">
    <w:name w:val="caption"/>
    <w:basedOn w:val="a0"/>
    <w:next w:val="a0"/>
    <w:semiHidden/>
    <w:unhideWhenUsed/>
    <w:qFormat/>
    <w:rsid w:val="00177235"/>
    <w:rPr>
      <w:rFonts w:ascii="等线 Light" w:eastAsia="黑体" w:hAnsi="等线 Light"/>
      <w:szCs w:val="20"/>
    </w:rPr>
  </w:style>
  <w:style w:type="paragraph" w:styleId="a5">
    <w:name w:val="Title"/>
    <w:basedOn w:val="a0"/>
    <w:link w:val="a6"/>
    <w:qFormat/>
    <w:rsid w:val="00177235"/>
    <w:pPr>
      <w:spacing w:line="360" w:lineRule="exact"/>
      <w:jc w:val="center"/>
    </w:pPr>
    <w:rPr>
      <w:rFonts w:ascii="黑体" w:eastAsia="黑体" w:hAnsi="宋体"/>
      <w:b/>
      <w:bCs/>
      <w:sz w:val="32"/>
    </w:rPr>
  </w:style>
  <w:style w:type="character" w:customStyle="1" w:styleId="a6">
    <w:name w:val="标题 字符"/>
    <w:basedOn w:val="a1"/>
    <w:link w:val="a5"/>
    <w:rsid w:val="00177235"/>
    <w:rPr>
      <w:rFonts w:ascii="黑体" w:eastAsia="黑体" w:hAnsi="宋体" w:cs="Times New Roman"/>
      <w:b/>
      <w:bCs/>
      <w:sz w:val="32"/>
      <w:szCs w:val="24"/>
    </w:rPr>
  </w:style>
  <w:style w:type="paragraph" w:styleId="30">
    <w:name w:val="Body Text 3"/>
    <w:basedOn w:val="a0"/>
    <w:link w:val="31"/>
    <w:semiHidden/>
    <w:unhideWhenUsed/>
    <w:rsid w:val="00177235"/>
    <w:pPr>
      <w:spacing w:after="120"/>
    </w:pPr>
    <w:rPr>
      <w:sz w:val="16"/>
      <w:szCs w:val="16"/>
    </w:rPr>
  </w:style>
  <w:style w:type="character" w:customStyle="1" w:styleId="31">
    <w:name w:val="正文文本 3 字符"/>
    <w:basedOn w:val="a1"/>
    <w:link w:val="30"/>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7">
    <w:name w:val="二级 字符"/>
    <w:link w:val="a8"/>
    <w:locked/>
    <w:rsid w:val="00177235"/>
    <w:rPr>
      <w:rFonts w:ascii="等线 Light" w:eastAsia="黑体" w:hAnsi="等线 Light"/>
      <w:bCs/>
      <w:kern w:val="28"/>
      <w:sz w:val="28"/>
      <w:szCs w:val="32"/>
    </w:rPr>
  </w:style>
  <w:style w:type="paragraph" w:customStyle="1" w:styleId="a8">
    <w:name w:val="二级"/>
    <w:basedOn w:val="13"/>
    <w:link w:val="a7"/>
    <w:qFormat/>
    <w:rsid w:val="00177235"/>
    <w:pPr>
      <w:jc w:val="left"/>
    </w:pPr>
    <w:rPr>
      <w:sz w:val="28"/>
    </w:rPr>
  </w:style>
  <w:style w:type="character" w:customStyle="1" w:styleId="a9">
    <w:name w:val="主文 字符"/>
    <w:link w:val="aa"/>
    <w:locked/>
    <w:rsid w:val="00177235"/>
    <w:rPr>
      <w:sz w:val="24"/>
      <w:szCs w:val="24"/>
    </w:rPr>
  </w:style>
  <w:style w:type="paragraph" w:customStyle="1" w:styleId="aa">
    <w:name w:val="主文"/>
    <w:basedOn w:val="a0"/>
    <w:link w:val="a9"/>
    <w:qFormat/>
    <w:rsid w:val="00177235"/>
    <w:pPr>
      <w:spacing w:line="360" w:lineRule="auto"/>
    </w:pPr>
    <w:rPr>
      <w:rFonts w:asciiTheme="minorHAnsi" w:eastAsiaTheme="minorEastAsia" w:hAnsiTheme="minorHAnsi" w:cstheme="minorBidi"/>
      <w:sz w:val="24"/>
    </w:rPr>
  </w:style>
  <w:style w:type="character" w:customStyle="1" w:styleId="ab">
    <w:name w:val="三级 字符"/>
    <w:link w:val="a"/>
    <w:locked/>
    <w:rsid w:val="00177235"/>
    <w:rPr>
      <w:rFonts w:ascii="等线 Light" w:eastAsia="黑体" w:hAnsi="等线 Light"/>
      <w:bCs/>
      <w:kern w:val="28"/>
      <w:sz w:val="24"/>
      <w:szCs w:val="24"/>
    </w:rPr>
  </w:style>
  <w:style w:type="paragraph" w:customStyle="1" w:styleId="a">
    <w:name w:val="三级"/>
    <w:link w:val="ab"/>
    <w:qFormat/>
    <w:rsid w:val="00177235"/>
    <w:pPr>
      <w:numPr>
        <w:ilvl w:val="2"/>
        <w:numId w:val="1"/>
      </w:numPr>
    </w:pPr>
    <w:rPr>
      <w:rFonts w:ascii="等线 Light" w:eastAsia="黑体" w:hAnsi="等线 Light"/>
      <w:bCs/>
      <w:kern w:val="28"/>
      <w:sz w:val="24"/>
      <w:szCs w:val="24"/>
    </w:rPr>
  </w:style>
  <w:style w:type="character" w:customStyle="1" w:styleId="10">
    <w:name w:val="标题 1 字符"/>
    <w:basedOn w:val="a1"/>
    <w:link w:val="1"/>
    <w:uiPriority w:val="9"/>
    <w:rsid w:val="00177235"/>
    <w:rPr>
      <w:rFonts w:ascii="Times New Roman" w:eastAsia="宋体" w:hAnsi="Times New Roman" w:cs="Times New Roman"/>
      <w:b/>
      <w:bCs/>
      <w:kern w:val="44"/>
      <w:sz w:val="44"/>
      <w:szCs w:val="44"/>
    </w:rPr>
  </w:style>
  <w:style w:type="paragraph" w:styleId="ac">
    <w:name w:val="header"/>
    <w:basedOn w:val="a0"/>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3313B1"/>
    <w:rPr>
      <w:rFonts w:ascii="Times New Roman" w:eastAsia="宋体" w:hAnsi="Times New Roman" w:cs="Times New Roman"/>
      <w:sz w:val="18"/>
      <w:szCs w:val="18"/>
    </w:rPr>
  </w:style>
  <w:style w:type="paragraph" w:styleId="ae">
    <w:name w:val="footer"/>
    <w:basedOn w:val="a0"/>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1"/>
    <w:link w:val="ae"/>
    <w:uiPriority w:val="99"/>
    <w:rsid w:val="003313B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50D41-631B-49A8-B481-8251835B8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15</Pages>
  <Words>904</Words>
  <Characters>5153</Characters>
  <Application>Microsoft Office Word</Application>
  <DocSecurity>0</DocSecurity>
  <Lines>42</Lines>
  <Paragraphs>12</Paragraphs>
  <ScaleCrop>false</ScaleCrop>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Roland Lee</cp:lastModifiedBy>
  <cp:revision>36</cp:revision>
  <dcterms:created xsi:type="dcterms:W3CDTF">2019-04-20T05:15:00Z</dcterms:created>
  <dcterms:modified xsi:type="dcterms:W3CDTF">2019-04-20T11:51:00Z</dcterms:modified>
</cp:coreProperties>
</file>