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目前，系统处于运营维护阶段，可以稳定、高效的进行</w:t>
      </w:r>
      <w:r w:rsidR="00515A9C">
        <w:rPr>
          <w:rFonts w:hint="eastAsia"/>
        </w:rPr>
        <w:t>团队任务的查询、新建、管理等</w:t>
      </w: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B61DB" w:rsidRDefault="004B61DB"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4B61DB" w:rsidRDefault="004B61DB"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B61DB" w:rsidRDefault="004B61DB" w:rsidP="00177235">
                            <w:pPr>
                              <w:rPr>
                                <w:color w:val="FF0000"/>
                                <w:sz w:val="18"/>
                                <w:szCs w:val="18"/>
                              </w:rPr>
                            </w:pPr>
                            <w:r>
                              <w:rPr>
                                <w:color w:val="FF0000"/>
                                <w:sz w:val="18"/>
                                <w:szCs w:val="18"/>
                              </w:rPr>
                              <w:t>1.5</w:t>
                            </w:r>
                            <w:r>
                              <w:rPr>
                                <w:rFonts w:hint="eastAsia"/>
                                <w:color w:val="FF0000"/>
                                <w:sz w:val="18"/>
                                <w:szCs w:val="18"/>
                              </w:rPr>
                              <w:t>倍行距</w:t>
                            </w:r>
                          </w:p>
                          <w:p w:rsidR="004B61DB" w:rsidRDefault="004B61DB" w:rsidP="00177235">
                            <w:pPr>
                              <w:rPr>
                                <w:color w:val="FF0000"/>
                                <w:sz w:val="18"/>
                                <w:szCs w:val="18"/>
                              </w:rPr>
                            </w:pPr>
                            <w:r>
                              <w:rPr>
                                <w:rFonts w:hint="eastAsia"/>
                                <w:color w:val="FF0000"/>
                                <w:sz w:val="18"/>
                                <w:szCs w:val="18"/>
                              </w:rPr>
                              <w:t>一级标题：四号、宋体、顶格</w:t>
                            </w:r>
                          </w:p>
                          <w:p w:rsidR="004B61DB" w:rsidRDefault="004B61DB"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B61DB" w:rsidRDefault="004B61DB"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4B61DB" w:rsidRDefault="004B61DB" w:rsidP="00177235">
                      <w:pPr>
                        <w:rPr>
                          <w:color w:val="FF0000"/>
                          <w:sz w:val="18"/>
                          <w:szCs w:val="18"/>
                        </w:rPr>
                      </w:pPr>
                      <w:r>
                        <w:rPr>
                          <w:color w:val="FF0000"/>
                          <w:sz w:val="18"/>
                          <w:szCs w:val="18"/>
                        </w:rPr>
                        <w:t>1.5</w:t>
                      </w:r>
                      <w:r>
                        <w:rPr>
                          <w:rFonts w:hint="eastAsia"/>
                          <w:color w:val="FF0000"/>
                          <w:sz w:val="18"/>
                          <w:szCs w:val="18"/>
                        </w:rPr>
                        <w:t>倍行距</w:t>
                      </w:r>
                    </w:p>
                    <w:p w:rsidR="004B61DB" w:rsidRDefault="004B61DB" w:rsidP="00177235">
                      <w:pPr>
                        <w:rPr>
                          <w:color w:val="FF0000"/>
                          <w:sz w:val="18"/>
                          <w:szCs w:val="18"/>
                        </w:rPr>
                      </w:pPr>
                      <w:r>
                        <w:rPr>
                          <w:rFonts w:hint="eastAsia"/>
                          <w:color w:val="FF0000"/>
                          <w:sz w:val="18"/>
                          <w:szCs w:val="18"/>
                        </w:rPr>
                        <w:t>一级标题：四号、宋体、顶格</w:t>
                      </w:r>
                    </w:p>
                    <w:p w:rsidR="004B61DB" w:rsidRDefault="004B61DB"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B61DB" w:rsidRDefault="004B61DB"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B61DB" w:rsidRDefault="004B61DB"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4B61DB" w:rsidRDefault="004B61DB"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5" w:name="_Toc481515816"/>
      <w:bookmarkStart w:id="6" w:name="_Toc503448581"/>
      <w:r>
        <w:rPr>
          <w:rFonts w:ascii="Times New Roman" w:hAnsi="Times New Roman"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7" w:name="_Toc481515817"/>
      <w:r>
        <w:rPr>
          <w:rFonts w:ascii="Times New Roman" w:hAnsi="Times New Roman"/>
        </w:rPr>
        <w:t xml:space="preserve"> </w:t>
      </w:r>
      <w:bookmarkStart w:id="8" w:name="_Toc503448582"/>
      <w:r>
        <w:rPr>
          <w:rFonts w:ascii="Times New Roman" w:hAnsi="Times New Roman"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177235">
      <w:pPr>
        <w:pStyle w:val="a8"/>
        <w:numPr>
          <w:ilvl w:val="1"/>
          <w:numId w:val="1"/>
        </w:numPr>
        <w:adjustRightInd w:val="0"/>
        <w:snapToGrid w:val="0"/>
        <w:ind w:left="0" w:firstLine="0"/>
        <w:rPr>
          <w:rFonts w:ascii="Times New Roman" w:hAnsi="Times New Roman"/>
        </w:rPr>
      </w:pPr>
      <w:bookmarkStart w:id="9" w:name="_Toc481515818"/>
      <w:r>
        <w:rPr>
          <w:rFonts w:ascii="Times New Roman" w:hAnsi="Times New Roman"/>
        </w:rPr>
        <w:lastRenderedPageBreak/>
        <w:t xml:space="preserve"> </w:t>
      </w:r>
      <w:bookmarkStart w:id="10" w:name="_Toc503448583"/>
      <w:r>
        <w:rPr>
          <w:rFonts w:ascii="Times New Roman" w:hAnsi="Times New Roman"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9B7341">
      <w:pPr>
        <w:pStyle w:val="a8"/>
        <w:numPr>
          <w:ilvl w:val="1"/>
          <w:numId w:val="1"/>
        </w:numPr>
        <w:adjustRightInd w:val="0"/>
        <w:snapToGrid w:val="0"/>
        <w:ind w:left="0" w:firstLine="0"/>
        <w:rPr>
          <w:rFonts w:ascii="Times New Roman" w:hAnsi="Times New Roman"/>
        </w:rPr>
      </w:pPr>
      <w:bookmarkStart w:id="11" w:name="_Toc481515819"/>
      <w:r>
        <w:rPr>
          <w:rFonts w:ascii="Times New Roman" w:hAnsi="Times New Roman"/>
        </w:rPr>
        <w:lastRenderedPageBreak/>
        <w:t xml:space="preserve"> </w:t>
      </w:r>
      <w:bookmarkStart w:id="12" w:name="_Toc503448584"/>
      <w:r>
        <w:rPr>
          <w:rFonts w:ascii="Times New Roman" w:hAnsi="Times New Roman"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a"/>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B61DB" w:rsidRDefault="004B61DB" w:rsidP="00177235">
                            <w:pPr>
                              <w:rPr>
                                <w:rFonts w:ascii="宋体" w:hAnsi="宋体"/>
                                <w:color w:val="FF0000"/>
                                <w:sz w:val="18"/>
                                <w:szCs w:val="21"/>
                              </w:rPr>
                            </w:pPr>
                            <w:r>
                              <w:rPr>
                                <w:rFonts w:ascii="宋体" w:hAnsi="宋体" w:hint="eastAsia"/>
                                <w:color w:val="FF0000"/>
                                <w:sz w:val="18"/>
                                <w:szCs w:val="21"/>
                              </w:rPr>
                              <w:t>正文一级标题</w:t>
                            </w:r>
                          </w:p>
                          <w:p w:rsidR="004B61DB" w:rsidRDefault="004B61DB"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4B61DB" w:rsidRDefault="004B61DB" w:rsidP="00177235">
                      <w:pPr>
                        <w:rPr>
                          <w:rFonts w:ascii="宋体" w:hAnsi="宋体"/>
                          <w:color w:val="FF0000"/>
                          <w:sz w:val="18"/>
                          <w:szCs w:val="21"/>
                        </w:rPr>
                      </w:pPr>
                      <w:r>
                        <w:rPr>
                          <w:rFonts w:ascii="宋体" w:hAnsi="宋体" w:hint="eastAsia"/>
                          <w:color w:val="FF0000"/>
                          <w:sz w:val="18"/>
                          <w:szCs w:val="21"/>
                        </w:rPr>
                        <w:t>正文一级标题</w:t>
                      </w:r>
                    </w:p>
                    <w:p w:rsidR="004B61DB" w:rsidRDefault="004B61DB"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162F63">
      <w:pPr>
        <w:pStyle w:val="a8"/>
        <w:numPr>
          <w:ilvl w:val="1"/>
          <w:numId w:val="1"/>
        </w:numPr>
        <w:adjustRightInd w:val="0"/>
        <w:snapToGrid w:val="0"/>
        <w:ind w:left="0" w:firstLine="0"/>
        <w:rPr>
          <w:rFonts w:ascii="Times New Roman" w:hAnsi="Times New Roman"/>
        </w:r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B61DB" w:rsidRDefault="004B61DB" w:rsidP="00177235">
                            <w:pPr>
                              <w:rPr>
                                <w:color w:val="FF0000"/>
                                <w:sz w:val="18"/>
                                <w:szCs w:val="21"/>
                              </w:rPr>
                            </w:pPr>
                            <w:r>
                              <w:rPr>
                                <w:rFonts w:hint="eastAsia"/>
                                <w:color w:val="FF0000"/>
                                <w:sz w:val="18"/>
                                <w:szCs w:val="21"/>
                              </w:rPr>
                              <w:t>二级标题</w:t>
                            </w:r>
                          </w:p>
                          <w:p w:rsidR="004B61DB" w:rsidRDefault="004B61DB"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4B61DB" w:rsidRDefault="004B61DB" w:rsidP="00177235">
                      <w:pPr>
                        <w:rPr>
                          <w:color w:val="FF0000"/>
                          <w:sz w:val="18"/>
                          <w:szCs w:val="21"/>
                        </w:rPr>
                      </w:pPr>
                      <w:r>
                        <w:rPr>
                          <w:rFonts w:hint="eastAsia"/>
                          <w:color w:val="FF0000"/>
                          <w:sz w:val="18"/>
                          <w:szCs w:val="21"/>
                        </w:rPr>
                        <w:t>二级标题</w:t>
                      </w:r>
                    </w:p>
                    <w:p w:rsidR="004B61DB" w:rsidRDefault="004B61DB"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ascii="Times New Roman" w:hAnsi="Times New Roman" w:hint="eastAsia"/>
        </w:rPr>
        <w:t>Android</w:t>
      </w:r>
      <w:r w:rsidR="009D107D">
        <w:rPr>
          <w:rFonts w:ascii="Times New Roman" w:hAnsi="Times New Roman" w:hint="eastAsia"/>
        </w:rPr>
        <w:t>技术概述</w:t>
      </w:r>
    </w:p>
    <w:p w:rsidR="00732F88" w:rsidRPr="005500CC" w:rsidRDefault="00C51A4D" w:rsidP="005500CC">
      <w:pPr>
        <w:pStyle w:val="a"/>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通过</w:t>
      </w:r>
      <w:r w:rsidRPr="00A40F06">
        <w:rPr>
          <w:rFonts w:ascii="宋体" w:hAnsi="宋体"/>
          <w:color w:val="333333"/>
        </w:rPr>
        <w:t xml:space="preserve">C或者C++库为Android系统提供主要的特性支持，例如Surface </w:t>
      </w:r>
      <w:r w:rsidRPr="00A40F06">
        <w:rPr>
          <w:rFonts w:ascii="宋体" w:hAnsi="宋体"/>
          <w:color w:val="333333"/>
        </w:rPr>
        <w:lastRenderedPageBreak/>
        <w:t>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a"/>
      </w:pPr>
    </w:p>
    <w:p w:rsidR="00380E02" w:rsidRPr="00CF4F4C" w:rsidRDefault="00380E02" w:rsidP="00CF4F4C">
      <w:pPr>
        <w:pStyle w:val="a"/>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B61DB" w:rsidRDefault="004B61DB" w:rsidP="00177235">
                            <w:pPr>
                              <w:rPr>
                                <w:color w:val="FF0000"/>
                                <w:sz w:val="18"/>
                                <w:szCs w:val="21"/>
                              </w:rPr>
                            </w:pPr>
                            <w:r>
                              <w:rPr>
                                <w:rFonts w:hint="eastAsia"/>
                                <w:color w:val="FF0000"/>
                                <w:sz w:val="18"/>
                                <w:szCs w:val="21"/>
                              </w:rPr>
                              <w:t>正文</w:t>
                            </w:r>
                          </w:p>
                          <w:p w:rsidR="004B61DB" w:rsidRDefault="004B61DB"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4B61DB" w:rsidRDefault="004B61DB"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4B61DB" w:rsidRDefault="004B61DB"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4B61DB" w:rsidRDefault="004B61DB"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4B61DB" w:rsidRDefault="004B61DB" w:rsidP="00177235">
                      <w:pPr>
                        <w:rPr>
                          <w:color w:val="FF0000"/>
                          <w:sz w:val="18"/>
                          <w:szCs w:val="21"/>
                        </w:rPr>
                      </w:pPr>
                      <w:r>
                        <w:rPr>
                          <w:rFonts w:hint="eastAsia"/>
                          <w:color w:val="FF0000"/>
                          <w:sz w:val="18"/>
                          <w:szCs w:val="21"/>
                        </w:rPr>
                        <w:t>正文</w:t>
                      </w:r>
                    </w:p>
                    <w:p w:rsidR="004B61DB" w:rsidRDefault="004B61DB"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4B61DB" w:rsidRDefault="004B61DB"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4B61DB" w:rsidRDefault="004B61DB"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4B61DB" w:rsidRDefault="004B61DB"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w:t>
      </w:r>
      <w:r w:rsidRPr="00380E02">
        <w:rPr>
          <w:rFonts w:ascii="宋体" w:hAnsi="宋体"/>
        </w:rPr>
        <w:lastRenderedPageBreak/>
        <w:t>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w:t>
      </w:r>
      <w:r w:rsidRPr="00380E02">
        <w:rPr>
          <w:rFonts w:ascii="宋体" w:hAnsi="宋体" w:cs="宋体"/>
          <w:color w:val="333333"/>
          <w:kern w:val="0"/>
        </w:rPr>
        <w:lastRenderedPageBreak/>
        <w:t>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177235">
      <w:pPr>
        <w:pStyle w:val="a"/>
        <w:adjustRightInd w:val="0"/>
        <w:snapToGrid w:val="0"/>
        <w:spacing w:line="360" w:lineRule="auto"/>
        <w:ind w:left="0" w:firstLineChars="200" w:firstLine="480"/>
        <w:rPr>
          <w:rFonts w:ascii="Times New Roman" w:hAnsi="Times New Roman"/>
        </w:rPr>
      </w:pPr>
      <w:r>
        <w:rPr>
          <w:rFonts w:ascii="Times New Roman" w:hAnsi="Times New Roman" w:hint="eastAsia"/>
        </w:rPr>
        <w:t>Android</w:t>
      </w:r>
      <w:r w:rsidR="00423150">
        <w:rPr>
          <w:rFonts w:ascii="Times New Roman" w:hAnsi="Times New Roman" w:hint="eastAsia"/>
        </w:rPr>
        <w:t>开发</w:t>
      </w:r>
      <w:r w:rsidR="00EE1049">
        <w:rPr>
          <w:rFonts w:ascii="Times New Roman" w:hAnsi="Times New Roman" w:hint="eastAsia"/>
        </w:rPr>
        <w:t>环境</w:t>
      </w:r>
      <w:r w:rsidR="00423150">
        <w:rPr>
          <w:rFonts w:ascii="Times New Roman" w:hAnsi="Times New Roman" w:hint="eastAsia"/>
        </w:rPr>
        <w:t>以及调试</w:t>
      </w:r>
      <w:r w:rsidR="00EE1049">
        <w:rPr>
          <w:rFonts w:ascii="Times New Roman" w:hAnsi="Times New Roman"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4E2DFB">
      <w:pPr>
        <w:pStyle w:val="a8"/>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a"/>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a"/>
        <w:rPr>
          <w:rFonts w:ascii="宋体" w:eastAsia="宋体" w:hAnsi="宋体"/>
        </w:rPr>
      </w:pPr>
    </w:p>
    <w:p w:rsidR="00E450F1" w:rsidRDefault="00E450F1" w:rsidP="00E450F1">
      <w:pPr>
        <w:pStyle w:val="aa"/>
        <w:ind w:left="425" w:firstLineChars="200" w:firstLine="480"/>
      </w:pPr>
    </w:p>
    <w:p w:rsidR="00E450F1" w:rsidRDefault="00E450F1" w:rsidP="00E450F1">
      <w:pPr>
        <w:pStyle w:val="a8"/>
        <w:rPr>
          <w:rFonts w:hint="eastAsia"/>
        </w:rPr>
      </w:pPr>
      <w:r>
        <w:rPr>
          <w:rFonts w:hint="eastAsia"/>
        </w:rPr>
        <w:lastRenderedPageBreak/>
        <w:t>2</w:t>
      </w:r>
      <w:r>
        <w:t>.3</w:t>
      </w:r>
      <w:r>
        <w:rPr>
          <w:rFonts w:hint="eastAsia"/>
        </w:rPr>
        <w:t>基于</w:t>
      </w:r>
      <w:r>
        <w:rPr>
          <w:rFonts w:hint="eastAsia"/>
        </w:rPr>
        <w:t>Java</w:t>
      </w:r>
      <w:r>
        <w:rPr>
          <w:rFonts w:hint="eastAsia"/>
        </w:rPr>
        <w:t>的服务器开发技术方案</w:t>
      </w:r>
    </w:p>
    <w:p w:rsidR="00E450F1" w:rsidRPr="00934F43" w:rsidRDefault="00934F43" w:rsidP="00934F43">
      <w:pPr>
        <w:pStyle w:val="a"/>
        <w:numPr>
          <w:ilvl w:val="0"/>
          <w:numId w:val="0"/>
        </w:numPr>
        <w:ind w:left="709"/>
        <w:rPr>
          <w:rFonts w:ascii="黑体" w:hAnsi="黑体"/>
        </w:rPr>
      </w:pPr>
      <w:r w:rsidRPr="00934F43">
        <w:rPr>
          <w:rFonts w:ascii="黑体" w:hAnsi="黑体"/>
        </w:rPr>
        <w:t>2.3.1</w:t>
      </w:r>
      <w:r w:rsidR="00E450F1" w:rsidRPr="00934F43">
        <w:rPr>
          <w:rFonts w:ascii="黑体" w:hAnsi="黑体" w:hint="eastAsia"/>
        </w:rPr>
        <w:t>SpringMVC框架的应用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934F43">
      <w:pPr>
        <w:pStyle w:val="a"/>
        <w:numPr>
          <w:ilvl w:val="0"/>
          <w:numId w:val="0"/>
        </w:numPr>
        <w:ind w:left="709"/>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934F43">
      <w:pPr>
        <w:pStyle w:val="a8"/>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934F43">
      <w:pPr>
        <w:pStyle w:val="a8"/>
        <w:rPr>
          <w:rFonts w:hint="eastAsia"/>
        </w:rPr>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由于SpringMVC在通过http协议传递数据时，会将数据转换成json数据，同时Android客户端的retrofit也会自动将实体类转换成json对象，所以本课题中客户端和服务器端进行</w:t>
      </w:r>
      <w:r>
        <w:rPr>
          <w:rFonts w:ascii="宋体" w:hAnsi="宋体" w:hint="eastAsia"/>
        </w:rPr>
        <w:lastRenderedPageBreak/>
        <w:t>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a"/>
        <w:adjustRightInd w:val="0"/>
        <w:snapToGrid w:val="0"/>
        <w:jc w:val="center"/>
        <w:rPr>
          <w:rFonts w:ascii="黑体" w:eastAsia="黑体" w:hAnsi="黑体"/>
          <w:sz w:val="32"/>
        </w:rPr>
      </w:pPr>
      <w:bookmarkStart w:id="17" w:name="_Toc481515844"/>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hint="eastAsia"/>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lastRenderedPageBreak/>
        <w:t>需求分析</w:t>
      </w:r>
    </w:p>
    <w:p w:rsidR="00177235" w:rsidRDefault="00177235" w:rsidP="00177235">
      <w:pPr>
        <w:pStyle w:val="aa"/>
        <w:adjustRightInd w:val="0"/>
        <w:snapToGrid w:val="0"/>
        <w:jc w:val="center"/>
        <w:rPr>
          <w:rFonts w:ascii="黑体" w:eastAsia="黑体" w:hAnsi="黑体"/>
          <w:sz w:val="32"/>
        </w:rPr>
      </w:pPr>
    </w:p>
    <w:p w:rsidR="004B61DB" w:rsidRDefault="004B61DB" w:rsidP="004B61DB">
      <w:pPr>
        <w:pStyle w:val="a8"/>
        <w:numPr>
          <w:ilvl w:val="1"/>
          <w:numId w:val="2"/>
        </w:numPr>
        <w:adjustRightInd w:val="0"/>
        <w:snapToGrid w:val="0"/>
        <w:ind w:left="0" w:firstLine="0"/>
        <w:rPr>
          <w:rFonts w:ascii="Times New Roman" w:hAnsi="Times New Roman"/>
        </w:rPr>
      </w:pPr>
      <w:bookmarkStart w:id="18" w:name="_Toc513196517"/>
      <w:r>
        <w:rPr>
          <w:rFonts w:ascii="Times New Roman" w:hAnsi="Times New Roman" w:hint="eastAsia"/>
        </w:rPr>
        <w:t>系统基本功能和工作原理</w:t>
      </w:r>
      <w:bookmarkEnd w:id="18"/>
    </w:p>
    <w:p w:rsidR="004B61DB" w:rsidRDefault="004B61DB" w:rsidP="004B61DB">
      <w:pPr>
        <w:pStyle w:val="a8"/>
        <w:adjustRightInd w:val="0"/>
        <w:snapToGrid w:val="0"/>
        <w:ind w:firstLineChars="200" w:firstLine="480"/>
        <w:rPr>
          <w:rFonts w:ascii="黑体" w:hAnsi="黑体"/>
          <w:bCs w:val="0"/>
          <w:sz w:val="24"/>
          <w:szCs w:val="24"/>
        </w:rPr>
      </w:pPr>
      <w:bookmarkStart w:id="19" w:name="_Toc513196518"/>
      <w:bookmarkStart w:id="20" w:name="_Toc481515822"/>
      <w:r>
        <w:rPr>
          <w:rFonts w:ascii="黑体" w:hAnsi="黑体"/>
          <w:bCs w:val="0"/>
          <w:sz w:val="24"/>
          <w:szCs w:val="24"/>
        </w:rPr>
        <w:t xml:space="preserve">3.1.1 </w:t>
      </w:r>
      <w:r>
        <w:rPr>
          <w:rFonts w:ascii="黑体" w:hAnsi="黑体" w:hint="eastAsia"/>
          <w:bCs w:val="0"/>
          <w:sz w:val="24"/>
          <w:szCs w:val="24"/>
        </w:rPr>
        <w:t>系统基本功能</w:t>
      </w:r>
      <w:bookmarkEnd w:id="19"/>
    </w:p>
    <w:p w:rsidR="004B61DB" w:rsidRDefault="004B61DB" w:rsidP="004B61DB">
      <w:pPr>
        <w:pStyle w:val="aa"/>
        <w:adjustRightInd w:val="0"/>
        <w:snapToGrid w:val="0"/>
        <w:ind w:firstLineChars="200" w:firstLine="480"/>
      </w:pPr>
      <w:r>
        <w:rPr>
          <w:rFonts w:hint="eastAsia"/>
        </w:rPr>
        <w:t>该系统的基本功能包括：</w:t>
      </w:r>
      <w:bookmarkStart w:id="21" w:name="_GoBack"/>
      <w:bookmarkEnd w:id="21"/>
      <w:r>
        <w:rPr>
          <w:rFonts w:hint="eastAsia"/>
        </w:rPr>
        <w:t>对于影院的管理人员，需要有基础信息的管理功能，对影片信息的管理，对影厅信息的管理，对管理员账号的管理，这些基础信息的管理应该都有相应的查询功能以便提高工作效率；排片功能，是影院相当重要的一个功能，需要做到可以根据时间来进行批量排片；</w:t>
      </w:r>
      <w:r>
        <w:t>……</w:t>
      </w:r>
    </w:p>
    <w:p w:rsidR="004B61DB" w:rsidRDefault="004B61DB" w:rsidP="004B61DB">
      <w:pPr>
        <w:pStyle w:val="a8"/>
        <w:adjustRightInd w:val="0"/>
        <w:snapToGrid w:val="0"/>
        <w:ind w:firstLineChars="200" w:firstLine="480"/>
        <w:rPr>
          <w:rFonts w:ascii="黑体" w:hAnsi="黑体"/>
          <w:bCs w:val="0"/>
          <w:color w:val="FF0000"/>
          <w:sz w:val="24"/>
          <w:szCs w:val="24"/>
        </w:rPr>
      </w:pPr>
      <w:bookmarkStart w:id="22" w:name="_Toc513196519"/>
      <w:r>
        <w:rPr>
          <w:rFonts w:ascii="黑体" w:hAnsi="黑体"/>
          <w:bCs w:val="0"/>
          <w:sz w:val="24"/>
          <w:szCs w:val="24"/>
        </w:rPr>
        <w:t xml:space="preserve">3.1.2 </w:t>
      </w:r>
      <w:r>
        <w:rPr>
          <w:rFonts w:ascii="黑体" w:hAnsi="黑体" w:hint="eastAsia"/>
          <w:bCs w:val="0"/>
          <w:sz w:val="24"/>
          <w:szCs w:val="24"/>
        </w:rPr>
        <w:t>工作原理</w:t>
      </w:r>
      <w:bookmarkEnd w:id="22"/>
    </w:p>
    <w:p w:rsidR="004B61DB" w:rsidRDefault="004B61DB" w:rsidP="004B61DB">
      <w:pPr>
        <w:pStyle w:val="aa"/>
        <w:adjustRightInd w:val="0"/>
        <w:snapToGrid w:val="0"/>
        <w:ind w:firstLineChars="200" w:firstLine="480"/>
      </w:pPr>
      <w:r>
        <w:rPr>
          <w:rFonts w:hint="eastAsia"/>
        </w:rPr>
        <w:t>本系统采用C/S和B/S两个框架，分别允许用户对影院的基本信息进行管理并进行前台购票和网上购票，两个框架共享同一个数据库。</w:t>
      </w:r>
    </w:p>
    <w:p w:rsidR="004B61DB" w:rsidRDefault="004B61DB" w:rsidP="004B61DB">
      <w:pPr>
        <w:pStyle w:val="aa"/>
        <w:adjustRightInd w:val="0"/>
        <w:snapToGrid w:val="0"/>
        <w:ind w:firstLineChars="200" w:firstLine="480"/>
      </w:pPr>
      <w:r>
        <w:rPr>
          <w:rFonts w:hint="eastAsia"/>
        </w:rPr>
        <w:t>系统的工作流程为首先由后台管理人员录入影片信息，影片信息分为正在上映的影片和即将上映的影片，然后，对正在上映的影片根据不同时段、影厅进行排片，允许影片的批量排片和单个排片。</w:t>
      </w:r>
      <w:r>
        <w:t>……</w:t>
      </w:r>
    </w:p>
    <w:p w:rsidR="004B61DB" w:rsidRDefault="004B61DB" w:rsidP="004B61DB">
      <w:pPr>
        <w:pStyle w:val="a8"/>
        <w:numPr>
          <w:ilvl w:val="1"/>
          <w:numId w:val="2"/>
        </w:numPr>
        <w:adjustRightInd w:val="0"/>
        <w:snapToGrid w:val="0"/>
        <w:ind w:left="0" w:firstLine="0"/>
        <w:rPr>
          <w:rFonts w:ascii="Times New Roman" w:hAnsi="Times New Roman"/>
        </w:rPr>
      </w:pPr>
      <w:bookmarkStart w:id="23" w:name="_Toc513196520"/>
      <w:bookmarkEnd w:id="20"/>
      <w:r>
        <w:rPr>
          <w:rFonts w:ascii="Times New Roman" w:hAnsi="Times New Roman" w:hint="eastAsia"/>
        </w:rPr>
        <w:t>系统工作流程</w:t>
      </w:r>
      <w:bookmarkEnd w:id="23"/>
    </w:p>
    <w:p w:rsidR="004B61DB" w:rsidRDefault="004B61DB" w:rsidP="004B61DB">
      <w:pPr>
        <w:pStyle w:val="aa"/>
        <w:adjustRightInd w:val="0"/>
        <w:snapToGrid w:val="0"/>
        <w:ind w:firstLineChars="200" w:firstLine="480"/>
      </w:pPr>
      <w:r>
        <w:rPr>
          <w:rFonts w:hint="eastAsia"/>
        </w:rPr>
        <w:t>整个影院管理和购票过程，涉及到不同角色有前台管理员、后台管理员和购票者。</w:t>
      </w:r>
      <w:r>
        <w:t>……</w:t>
      </w:r>
    </w:p>
    <w:p w:rsidR="004B61DB" w:rsidRDefault="004B61DB" w:rsidP="004B61DB">
      <w:pPr>
        <w:pStyle w:val="a8"/>
        <w:adjustRightInd w:val="0"/>
        <w:snapToGrid w:val="0"/>
        <w:ind w:firstLineChars="200" w:firstLine="480"/>
        <w:rPr>
          <w:rFonts w:ascii="黑体" w:hAnsi="黑体"/>
          <w:color w:val="FF0000"/>
          <w:sz w:val="24"/>
          <w:szCs w:val="24"/>
        </w:rPr>
      </w:pPr>
      <w:bookmarkStart w:id="24" w:name="_Toc513196521"/>
      <w:r>
        <w:rPr>
          <w:rFonts w:ascii="黑体" w:hAnsi="黑体"/>
          <w:sz w:val="24"/>
          <w:szCs w:val="24"/>
        </w:rPr>
        <w:t>2.2.1</w:t>
      </w:r>
      <w:r>
        <w:rPr>
          <w:rFonts w:ascii="黑体" w:hAnsi="黑体" w:hint="eastAsia"/>
          <w:sz w:val="24"/>
          <w:szCs w:val="24"/>
        </w:rPr>
        <w:t>录入影片及排片流程</w:t>
      </w:r>
      <w:bookmarkEnd w:id="24"/>
    </w:p>
    <w:p w:rsidR="004B61DB" w:rsidRDefault="004B61DB" w:rsidP="004B61DB">
      <w:pPr>
        <w:autoSpaceDE w:val="0"/>
        <w:autoSpaceDN w:val="0"/>
        <w:adjustRightInd w:val="0"/>
        <w:spacing w:line="360" w:lineRule="auto"/>
        <w:ind w:firstLine="420"/>
        <w:jc w:val="left"/>
        <w:rPr>
          <w:rFonts w:ascii="宋体" w:cs="宋体"/>
          <w:kern w:val="0"/>
        </w:rPr>
      </w:pPr>
      <w:r>
        <w:rPr>
          <w:rFonts w:ascii="宋体" w:cs="宋体" w:hint="eastAsia"/>
          <w:kern w:val="0"/>
        </w:rPr>
        <w:t>后台管理员可以进行影片信息管理和排片，如图2-</w:t>
      </w:r>
      <w:r>
        <w:rPr>
          <w:rFonts w:ascii="宋体" w:cs="宋体"/>
          <w:kern w:val="0"/>
        </w:rPr>
        <w:t>1所示</w:t>
      </w:r>
      <w:r>
        <w:rPr>
          <w:rFonts w:ascii="宋体" w:cs="宋体" w:hint="eastAsia"/>
          <w:kern w:val="0"/>
        </w:rPr>
        <w:t>。</w:t>
      </w:r>
    </w:p>
    <w:p w:rsidR="004B61DB" w:rsidRDefault="004B61DB" w:rsidP="004B61DB">
      <w:pPr>
        <w:autoSpaceDE w:val="0"/>
        <w:autoSpaceDN w:val="0"/>
        <w:adjustRightInd w:val="0"/>
        <w:spacing w:line="360" w:lineRule="auto"/>
        <w:ind w:firstLine="420"/>
        <w:jc w:val="left"/>
        <w:rPr>
          <w:rFonts w:ascii="宋体" w:cs="宋体"/>
          <w:kern w:val="0"/>
        </w:rPr>
      </w:pPr>
      <w:r>
        <w:rPr>
          <w:rFonts w:ascii="宋体" w:cs="宋体" w:hint="eastAsia"/>
          <w:kern w:val="0"/>
        </w:rPr>
        <w:t>在影片管理中，添加影片的基本信息，如影片名、导演、类型、时长等信息，在场次时间管理中，选择“添加”或“批量添加”，对应单个排片和批量排片，单个排片需要选择影厅、影片、放映日期并需要输入开始时间；批量排片需要选择影厅、影片、放映日期并需要输入开始时间、结束时间和时间间隔，已经排好的场次时间可以在场次时间管理中选中影厅看到。</w:t>
      </w:r>
    </w:p>
    <w:p w:rsidR="004B61DB" w:rsidRDefault="004B61DB" w:rsidP="004B61DB">
      <w:pPr>
        <w:pStyle w:val="aa"/>
        <w:jc w:val="center"/>
      </w:pPr>
      <w:r>
        <w:rPr>
          <w:noProof/>
        </w:rPr>
        <w:lastRenderedPageBreak/>
        <w:drawing>
          <wp:inline distT="0" distB="0" distL="0" distR="0">
            <wp:extent cx="4550410" cy="48933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0410" cy="48933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图2-1</w:t>
      </w:r>
      <w:r>
        <w:rPr>
          <w:rFonts w:ascii="黑体" w:eastAsia="黑体" w:hAnsi="黑体"/>
        </w:rPr>
        <w:t xml:space="preserve"> </w:t>
      </w:r>
      <w:r>
        <w:rPr>
          <w:rFonts w:ascii="黑体" w:eastAsia="黑体" w:hAnsi="黑体" w:hint="eastAsia"/>
        </w:rPr>
        <w:t>录入影片及排片活动图</w:t>
      </w:r>
    </w:p>
    <w:p w:rsidR="004B61DB" w:rsidRDefault="004B61DB" w:rsidP="004B61DB">
      <w:pPr>
        <w:pStyle w:val="af1"/>
        <w:jc w:val="both"/>
      </w:pPr>
      <w:r>
        <w:rPr>
          <w:rFonts w:hint="eastAsia"/>
        </w:rPr>
        <w:t>2</w:t>
      </w:r>
      <w:r>
        <w:t>.2.2 …….</w:t>
      </w:r>
    </w:p>
    <w:p w:rsidR="004B61DB" w:rsidRDefault="004B61DB" w:rsidP="004B61DB">
      <w:pPr>
        <w:pStyle w:val="af1"/>
      </w:pPr>
    </w:p>
    <w:p w:rsidR="004B61DB" w:rsidRDefault="004B61DB" w:rsidP="004B61DB">
      <w:pPr>
        <w:pStyle w:val="af1"/>
      </w:pPr>
    </w:p>
    <w:p w:rsidR="004B61DB" w:rsidRDefault="004B61DB" w:rsidP="004B61DB">
      <w:pPr>
        <w:widowControl/>
        <w:jc w:val="left"/>
        <w:rPr>
          <w:rFonts w:ascii="宋体" w:hAnsi="宋体"/>
          <w:szCs w:val="20"/>
        </w:rPr>
      </w:pPr>
      <w:r>
        <w:br w:type="page"/>
      </w:r>
    </w:p>
    <w:p w:rsidR="004B61DB" w:rsidRDefault="004B61DB" w:rsidP="004B61DB">
      <w:pPr>
        <w:pStyle w:val="af1"/>
      </w:pPr>
    </w:p>
    <w:p w:rsidR="004B61DB" w:rsidRDefault="004B61DB" w:rsidP="004B61DB">
      <w:pPr>
        <w:pStyle w:val="13"/>
        <w:numPr>
          <w:ilvl w:val="0"/>
          <w:numId w:val="2"/>
        </w:numPr>
        <w:adjustRightInd w:val="0"/>
        <w:snapToGrid w:val="0"/>
        <w:rPr>
          <w:rFonts w:ascii="Times New Roman" w:hAnsi="Times New Roman"/>
        </w:rPr>
      </w:pPr>
      <w:bookmarkStart w:id="25" w:name="_Toc513196527"/>
      <w:r>
        <w:rPr>
          <w:rFonts w:ascii="Times New Roman" w:hAnsi="Times New Roman" w:hint="eastAsia"/>
        </w:rPr>
        <w:t>系统设计</w:t>
      </w:r>
      <w:bookmarkEnd w:id="25"/>
    </w:p>
    <w:p w:rsidR="004B61DB" w:rsidRDefault="004B61DB" w:rsidP="004B61DB">
      <w:pPr>
        <w:pStyle w:val="a8"/>
        <w:adjustRightInd w:val="0"/>
        <w:snapToGrid w:val="0"/>
        <w:rPr>
          <w:rFonts w:ascii="Times New Roman" w:hAnsi="Times New Roman"/>
          <w:color w:val="FF0000"/>
        </w:rPr>
      </w:pPr>
      <w:bookmarkStart w:id="26" w:name="_Toc513196528"/>
      <w:r>
        <w:rPr>
          <w:rFonts w:ascii="Times New Roman" w:hAnsi="Times New Roman"/>
        </w:rPr>
        <w:t>3.1</w:t>
      </w:r>
      <w:r>
        <w:rPr>
          <w:rFonts w:ascii="Times New Roman" w:hAnsi="Times New Roman" w:hint="eastAsia"/>
        </w:rPr>
        <w:t>系统模块组成</w:t>
      </w:r>
      <w:bookmarkEnd w:id="26"/>
    </w:p>
    <w:p w:rsidR="004B61DB" w:rsidRDefault="004B61DB" w:rsidP="004B61DB">
      <w:pPr>
        <w:pStyle w:val="af1"/>
        <w:ind w:firstLineChars="200" w:firstLine="480"/>
        <w:jc w:val="both"/>
      </w:pPr>
      <w:r>
        <w:rPr>
          <w:rFonts w:hAnsi="Times New Roman" w:cs="宋体" w:hint="eastAsia"/>
          <w:kern w:val="0"/>
          <w:sz w:val="24"/>
          <w:szCs w:val="24"/>
        </w:rPr>
        <w:t>根据前面需求分析的结果，结合整个系统的功能，给出以下关于本系统的基本功能模块实现图。</w:t>
      </w:r>
    </w:p>
    <w:p w:rsidR="004B61DB" w:rsidRDefault="004B61DB" w:rsidP="004B61DB">
      <w:pPr>
        <w:spacing w:line="360" w:lineRule="auto"/>
        <w:jc w:val="center"/>
      </w:pPr>
    </w:p>
    <w:p w:rsidR="004B61DB" w:rsidRDefault="004B61DB" w:rsidP="004B61DB">
      <w:pPr>
        <w:pStyle w:val="14"/>
        <w:ind w:firstLineChars="200" w:firstLine="480"/>
      </w:pPr>
      <w:r>
        <w:rPr>
          <w:rFonts w:hint="eastAsia"/>
        </w:rPr>
        <w:t>根据功能将系统划分成了不同的功能模块，每个功能模块具有较高独立性和封装性，模块和模块间通过交互数据协同工作。</w:t>
      </w:r>
      <w:r>
        <w:t>…</w:t>
      </w:r>
    </w:p>
    <w:p w:rsidR="004B61DB" w:rsidRDefault="004B61DB" w:rsidP="004B61DB">
      <w:pPr>
        <w:pStyle w:val="aa"/>
        <w:ind w:firstLine="420"/>
        <w:rPr>
          <w:rFonts w:ascii="楷体" w:eastAsia="楷体" w:hAnsi="楷体"/>
        </w:rPr>
      </w:pPr>
      <w:r>
        <w:rPr>
          <w:rFonts w:ascii="楷体" w:eastAsia="楷体" w:hAnsi="楷体" w:hint="eastAsia"/>
        </w:rPr>
        <w:t>1. 信息管理模块</w:t>
      </w:r>
    </w:p>
    <w:p w:rsidR="004B61DB" w:rsidRDefault="004B61DB" w:rsidP="004B61DB">
      <w:pPr>
        <w:pStyle w:val="14"/>
        <w:ind w:firstLineChars="200" w:firstLine="480"/>
      </w:pPr>
      <w:r>
        <w:rPr>
          <w:rFonts w:hint="eastAsia"/>
        </w:rPr>
        <w:t>信息管理模块功能有对影片信息，管理员账户信息、影厅信息、用户账户信息的录入和维护管理。</w:t>
      </w:r>
      <w:r>
        <w:t>……</w:t>
      </w:r>
    </w:p>
    <w:p w:rsidR="004B61DB" w:rsidRDefault="004B61DB" w:rsidP="004B61DB">
      <w:pPr>
        <w:pStyle w:val="aa"/>
        <w:ind w:firstLine="420"/>
      </w:pPr>
      <w:r>
        <w:rPr>
          <w:rFonts w:ascii="楷体" w:eastAsia="楷体" w:hAnsi="楷体"/>
        </w:rPr>
        <w:t>2</w:t>
      </w:r>
      <w:r>
        <w:rPr>
          <w:rFonts w:ascii="楷体" w:eastAsia="楷体" w:hAnsi="楷体" w:hint="eastAsia"/>
        </w:rPr>
        <w:t>．</w:t>
      </w:r>
      <w:r>
        <w:rPr>
          <w:rFonts w:ascii="楷体" w:eastAsia="楷体" w:hAnsi="楷体"/>
        </w:rPr>
        <w:t>……</w:t>
      </w:r>
      <w:r>
        <w:t xml:space="preserve"> </w:t>
      </w:r>
    </w:p>
    <w:p w:rsidR="004B61DB" w:rsidRDefault="004B61DB" w:rsidP="004B61DB">
      <w:pPr>
        <w:pStyle w:val="a8"/>
        <w:adjustRightInd w:val="0"/>
        <w:snapToGrid w:val="0"/>
        <w:rPr>
          <w:rFonts w:ascii="Times New Roman" w:hAnsi="Times New Roman"/>
        </w:rPr>
      </w:pPr>
      <w:bookmarkStart w:id="27" w:name="_Toc513196529"/>
      <w:r>
        <w:rPr>
          <w:rFonts w:ascii="黑体" w:hAnsi="黑体"/>
        </w:rPr>
        <w:t>3.2</w:t>
      </w:r>
      <w:r>
        <w:rPr>
          <w:rFonts w:ascii="黑体" w:hAnsi="黑体" w:hint="eastAsia"/>
        </w:rPr>
        <w:t>系统功能组成</w:t>
      </w:r>
      <w:bookmarkEnd w:id="27"/>
    </w:p>
    <w:p w:rsidR="004B61DB" w:rsidRDefault="004B61DB" w:rsidP="004B61DB">
      <w:pPr>
        <w:pStyle w:val="aa"/>
        <w:ind w:firstLine="420"/>
      </w:pPr>
      <w:r>
        <w:rPr>
          <w:rFonts w:hint="eastAsia"/>
        </w:rPr>
        <w:t>系统的功能可以分为六块：</w:t>
      </w:r>
    </w:p>
    <w:p w:rsidR="004B61DB" w:rsidRDefault="004B61DB" w:rsidP="004B61DB">
      <w:pPr>
        <w:pStyle w:val="aa"/>
        <w:ind w:firstLine="420"/>
      </w:pPr>
      <w:r>
        <w:t>1、</w:t>
      </w:r>
      <w:r>
        <w:rPr>
          <w:rFonts w:hint="eastAsia"/>
        </w:rPr>
        <w:t>购票分为前台购票和网上购票，</w:t>
      </w:r>
      <w:r>
        <w:t>……</w:t>
      </w:r>
    </w:p>
    <w:p w:rsidR="004B61DB" w:rsidRDefault="004B61DB" w:rsidP="004B61DB">
      <w:pPr>
        <w:pStyle w:val="aa"/>
        <w:ind w:firstLine="420"/>
      </w:pPr>
      <w:r>
        <w:t>……</w:t>
      </w:r>
    </w:p>
    <w:p w:rsidR="004B61DB" w:rsidRDefault="004B61DB" w:rsidP="004B61DB">
      <w:pPr>
        <w:widowControl/>
        <w:jc w:val="center"/>
        <w:rPr>
          <w:rFonts w:ascii="宋体" w:hAnsi="宋体" w:cs="宋体"/>
          <w:kern w:val="0"/>
        </w:rPr>
      </w:pPr>
      <w:r>
        <w:rPr>
          <w:noProof/>
        </w:rPr>
        <w:lastRenderedPageBreak/>
        <w:drawing>
          <wp:inline distT="0" distB="0" distL="0" distR="0">
            <wp:extent cx="4604385" cy="84689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4385" cy="8468995"/>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图3-2 系统功能模块图</w:t>
      </w:r>
    </w:p>
    <w:p w:rsidR="004B61DB" w:rsidRDefault="004B61DB" w:rsidP="004B61DB">
      <w:pPr>
        <w:pStyle w:val="14"/>
      </w:pPr>
      <w:r>
        <w:rPr>
          <w:rFonts w:hint="eastAsia"/>
        </w:rPr>
        <w:lastRenderedPageBreak/>
        <w:t>本系统的用户角色有三类：后台管理员、前台管理员和购票者，下面根据这三类角色的不同权限，描述系统所具有的功能。</w:t>
      </w:r>
    </w:p>
    <w:p w:rsidR="004B61DB" w:rsidRDefault="004B61DB" w:rsidP="004B61DB">
      <w:pPr>
        <w:pStyle w:val="a8"/>
        <w:adjustRightInd w:val="0"/>
        <w:snapToGrid w:val="0"/>
        <w:ind w:firstLine="420"/>
        <w:rPr>
          <w:rFonts w:ascii="黑体" w:hAnsi="黑体"/>
          <w:sz w:val="24"/>
          <w:szCs w:val="24"/>
        </w:rPr>
      </w:pPr>
      <w:bookmarkStart w:id="28" w:name="_Toc513196530"/>
      <w:r>
        <w:rPr>
          <w:rFonts w:ascii="黑体" w:hAnsi="黑体"/>
          <w:sz w:val="24"/>
          <w:szCs w:val="24"/>
        </w:rPr>
        <w:t xml:space="preserve">3.2.1 </w:t>
      </w:r>
      <w:r>
        <w:rPr>
          <w:rFonts w:ascii="黑体" w:hAnsi="黑体" w:hint="eastAsia"/>
          <w:sz w:val="24"/>
          <w:szCs w:val="24"/>
        </w:rPr>
        <w:t>后台管理员操作子系统</w:t>
      </w:r>
      <w:bookmarkEnd w:id="28"/>
    </w:p>
    <w:p w:rsidR="004B61DB" w:rsidRDefault="004B61DB" w:rsidP="004B61DB">
      <w:pPr>
        <w:pStyle w:val="aa"/>
        <w:ind w:firstLine="420"/>
      </w:pPr>
      <w:r>
        <w:rPr>
          <w:rFonts w:hint="eastAsia"/>
        </w:rPr>
        <w:t>后台管理员操作包括影片管理子系统、影厅管理子系统、场次时间管理子系统、管理员账号管理子系统、销售报表子系统。</w:t>
      </w:r>
    </w:p>
    <w:p w:rsidR="004B61DB" w:rsidRDefault="004B61DB" w:rsidP="004B61DB">
      <w:pPr>
        <w:pStyle w:val="aa"/>
        <w:ind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系统</w:t>
      </w:r>
    </w:p>
    <w:p w:rsidR="004B61DB" w:rsidRDefault="004B61DB" w:rsidP="004B61DB">
      <w:pPr>
        <w:pStyle w:val="14"/>
      </w:pPr>
      <w:r>
        <w:rPr>
          <w:rFonts w:hint="eastAsia"/>
        </w:rPr>
        <w:t>电影院上映影片并且卖电影票的第一步就是录入影片信息，这部分功能由后台管理员操作。</w:t>
      </w:r>
      <w:r>
        <w:t>……</w:t>
      </w:r>
    </w:p>
    <w:p w:rsidR="004B61DB" w:rsidRDefault="004B61DB" w:rsidP="004B61DB">
      <w:pPr>
        <w:pStyle w:val="14"/>
      </w:pPr>
      <w:r>
        <w:t>……</w:t>
      </w:r>
      <w:r>
        <w:t>.</w:t>
      </w:r>
    </w:p>
    <w:p w:rsidR="004B61DB" w:rsidRDefault="004B61DB" w:rsidP="004B61DB">
      <w:pPr>
        <w:pStyle w:val="a8"/>
        <w:adjustRightInd w:val="0"/>
        <w:snapToGrid w:val="0"/>
        <w:ind w:firstLine="420"/>
        <w:rPr>
          <w:rFonts w:ascii="黑体" w:hAnsi="黑体"/>
          <w:sz w:val="24"/>
          <w:szCs w:val="24"/>
        </w:rPr>
      </w:pPr>
      <w:bookmarkStart w:id="29" w:name="_Toc513196531"/>
      <w:r>
        <w:rPr>
          <w:rFonts w:ascii="黑体" w:hAnsi="黑体"/>
          <w:sz w:val="24"/>
          <w:szCs w:val="24"/>
        </w:rPr>
        <w:t xml:space="preserve">3.2.2 </w:t>
      </w:r>
      <w:r>
        <w:rPr>
          <w:rFonts w:ascii="黑体" w:hAnsi="黑体" w:hint="eastAsia"/>
          <w:sz w:val="24"/>
          <w:szCs w:val="24"/>
        </w:rPr>
        <w:t>***操作子系统</w:t>
      </w:r>
      <w:bookmarkEnd w:id="29"/>
    </w:p>
    <w:p w:rsidR="004B61DB" w:rsidRDefault="004B61DB" w:rsidP="004B61DB">
      <w:pPr>
        <w:pStyle w:val="aa"/>
        <w:ind w:firstLine="420"/>
      </w:pPr>
      <w:r>
        <w:t>…….</w:t>
      </w:r>
    </w:p>
    <w:p w:rsidR="004B61DB" w:rsidRDefault="004B61DB" w:rsidP="004B61DB">
      <w:pPr>
        <w:pStyle w:val="a8"/>
        <w:adjustRightInd w:val="0"/>
        <w:snapToGrid w:val="0"/>
        <w:rPr>
          <w:rFonts w:ascii="Times New Roman" w:hAnsi="Times New Roman"/>
          <w:color w:val="FF0000"/>
        </w:rPr>
      </w:pPr>
      <w:bookmarkStart w:id="30" w:name="_Toc513196533"/>
      <w:r>
        <w:rPr>
          <w:rFonts w:ascii="黑体" w:hAnsi="黑体"/>
          <w:szCs w:val="28"/>
        </w:rPr>
        <w:t>3.3</w:t>
      </w:r>
      <w:r>
        <w:rPr>
          <w:rFonts w:ascii="黑体" w:hAnsi="黑体" w:hint="eastAsia"/>
          <w:szCs w:val="28"/>
        </w:rPr>
        <w:t>数据库设计</w:t>
      </w:r>
      <w:bookmarkEnd w:id="30"/>
    </w:p>
    <w:p w:rsidR="004B61DB" w:rsidRDefault="004B61DB" w:rsidP="004B61DB">
      <w:pPr>
        <w:pStyle w:val="14"/>
        <w:ind w:firstLineChars="200" w:firstLine="480"/>
        <w:rPr>
          <w:rFonts w:ascii="黑体" w:eastAsia="黑体" w:hAnsi="黑体"/>
        </w:rPr>
      </w:pPr>
      <w:r>
        <w:rPr>
          <w:rFonts w:ascii="黑体" w:eastAsia="黑体" w:hAnsi="黑体"/>
        </w:rPr>
        <w:t xml:space="preserve">3.3.1 </w:t>
      </w:r>
      <w:r>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数据库管理系统采用了Microsoft公司的SOL Server 2008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B61DB" w:rsidRDefault="004B61DB"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4B61DB" w:rsidRDefault="004B61DB"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a"/>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a"/>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31" w:name="_Toc513196534"/>
      <w:r>
        <w:rPr>
          <w:rFonts w:ascii="Times New Roman" w:hAnsi="Times New Roman" w:hint="eastAsia"/>
        </w:rPr>
        <w:t>系统实现与调试</w:t>
      </w:r>
      <w:bookmarkEnd w:id="31"/>
    </w:p>
    <w:p w:rsidR="004B61DB" w:rsidRDefault="004B61DB" w:rsidP="004B61DB">
      <w:pPr>
        <w:pStyle w:val="a8"/>
        <w:numPr>
          <w:ilvl w:val="1"/>
          <w:numId w:val="2"/>
        </w:numPr>
        <w:adjustRightInd w:val="0"/>
        <w:snapToGrid w:val="0"/>
        <w:ind w:left="0" w:firstLine="0"/>
        <w:rPr>
          <w:rFonts w:ascii="Times New Roman" w:hAnsi="Times New Roman"/>
        </w:rPr>
      </w:pPr>
      <w:bookmarkStart w:id="32" w:name="_Toc513196535"/>
      <w:r>
        <w:rPr>
          <w:rFonts w:ascii="Times New Roman" w:hAnsi="Times New Roman" w:hint="eastAsia"/>
        </w:rPr>
        <w:t>系统实现</w:t>
      </w:r>
      <w:bookmarkEnd w:id="32"/>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4B61DB">
      <w:pPr>
        <w:pStyle w:val="a8"/>
        <w:adjustRightInd w:val="0"/>
        <w:snapToGrid w:val="0"/>
        <w:ind w:firstLine="420"/>
        <w:rPr>
          <w:rFonts w:ascii="黑体" w:hAnsi="黑体"/>
          <w:sz w:val="24"/>
          <w:szCs w:val="24"/>
        </w:rPr>
      </w:pPr>
      <w:bookmarkStart w:id="33" w:name="_Toc513196536"/>
      <w:r>
        <w:rPr>
          <w:rFonts w:ascii="黑体" w:hAnsi="黑体"/>
          <w:sz w:val="24"/>
          <w:szCs w:val="24"/>
        </w:rPr>
        <w:t xml:space="preserve">4.1.1 </w:t>
      </w:r>
      <w:r>
        <w:rPr>
          <w:rFonts w:ascii="黑体" w:hAnsi="黑体" w:hint="eastAsia"/>
          <w:sz w:val="24"/>
          <w:szCs w:val="24"/>
        </w:rPr>
        <w:t>后台管理员模块实现</w:t>
      </w:r>
      <w:bookmarkEnd w:id="33"/>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34" w:name="_Toc513196540"/>
      <w:r>
        <w:rPr>
          <w:rFonts w:ascii="Times New Roman" w:hAnsi="Times New Roman"/>
        </w:rPr>
        <w:lastRenderedPageBreak/>
        <w:t>结论</w:t>
      </w:r>
      <w:bookmarkEnd w:id="34"/>
    </w:p>
    <w:p w:rsidR="004B61DB" w:rsidRDefault="004B61DB" w:rsidP="004B61DB">
      <w:pPr>
        <w:pStyle w:val="14"/>
      </w:pPr>
      <w:r>
        <w:rPr>
          <w:rFonts w:hint="eastAsia"/>
        </w:rPr>
        <w:t>本课题开发的软件可以解决影院管理和票务销售的问题，相较于其他的购票软件还增加了影院基础信息管理的功能，同时软件是更针对于某个影院或连锁影院，网上购票也给用户提供了更多的选择</w:t>
      </w:r>
      <w:r>
        <w:t>……</w:t>
      </w:r>
    </w:p>
    <w:p w:rsidR="004B61DB" w:rsidRDefault="004B61DB" w:rsidP="004B61DB">
      <w:pPr>
        <w:pStyle w:val="14"/>
        <w:rPr>
          <w:rFonts w:eastAsia="黑体"/>
          <w:bCs/>
          <w:sz w:val="32"/>
          <w:szCs w:val="32"/>
        </w:rPr>
      </w:pPr>
      <w:r>
        <w:t>……</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35" w:name="_Toc513196541"/>
      <w:r>
        <w:rPr>
          <w:rFonts w:ascii="Times New Roman" w:hAnsi="Times New Roman"/>
        </w:rPr>
        <w:t>致谢</w:t>
      </w:r>
      <w:bookmarkEnd w:id="35"/>
    </w:p>
    <w:p w:rsidR="004B61DB" w:rsidRDefault="004B61DB" w:rsidP="004B61DB">
      <w:pPr>
        <w:pStyle w:val="aa"/>
        <w:adjustRightInd w:val="0"/>
        <w:snapToGrid w:val="0"/>
        <w:ind w:firstLineChars="200" w:firstLine="480"/>
      </w:pPr>
    </w:p>
    <w:p w:rsidR="004B61DB" w:rsidRDefault="004B61DB" w:rsidP="004B61DB">
      <w:pPr>
        <w:pStyle w:val="aa"/>
        <w:adjustRightInd w:val="0"/>
        <w:snapToGrid w:val="0"/>
        <w:ind w:firstLineChars="200" w:firstLine="480"/>
      </w:pPr>
      <w:r>
        <w:rPr>
          <w:rFonts w:hint="eastAsia"/>
        </w:rPr>
        <w:t>大学生活将在论文完成时画上一个句号，而我将面临人生的另一起点的开始，</w:t>
      </w:r>
      <w:r>
        <w:t>…….</w:t>
      </w:r>
    </w:p>
    <w:p w:rsidR="004B61DB" w:rsidRDefault="004B61DB" w:rsidP="004B61DB">
      <w:pPr>
        <w:pStyle w:val="aa"/>
        <w:adjustRightInd w:val="0"/>
        <w:snapToGrid w:val="0"/>
        <w:ind w:firstLineChars="200" w:firstLine="480"/>
      </w:pPr>
      <w:r>
        <w:t>……</w:t>
      </w:r>
    </w:p>
    <w:p w:rsidR="004B61DB" w:rsidRDefault="004B61DB" w:rsidP="004B61DB">
      <w:pPr>
        <w:widowControl/>
        <w:jc w:val="left"/>
      </w:pPr>
      <w:r>
        <w:br w:type="page"/>
      </w:r>
    </w:p>
    <w:p w:rsidR="004B61DB" w:rsidRDefault="004B61DB" w:rsidP="004B61DB">
      <w:pPr>
        <w:pStyle w:val="aa"/>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36" w:name="_Toc513196542"/>
      <w:r>
        <w:rPr>
          <w:rFonts w:ascii="Times New Roman" w:hAnsi="Times New Roman"/>
        </w:rPr>
        <w:t>参考文献</w:t>
      </w:r>
      <w:bookmarkEnd w:id="36"/>
    </w:p>
    <w:p w:rsidR="004B61DB" w:rsidRDefault="004B61DB" w:rsidP="004B61DB">
      <w:pPr>
        <w:pStyle w:val="aa"/>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7" w:name="_Toc481515847"/>
    </w:p>
    <w:p w:rsidR="00177235" w:rsidRDefault="00177235" w:rsidP="00177235">
      <w:pPr>
        <w:pStyle w:val="13"/>
        <w:rPr>
          <w:rFonts w:ascii="Times New Roman" w:hAnsi="Times New Roman"/>
        </w:rPr>
      </w:pPr>
      <w:bookmarkStart w:id="38" w:name="_Toc503448590"/>
      <w:r>
        <w:rPr>
          <w:rFonts w:ascii="Times New Roman" w:hAnsi="Times New Roman" w:hint="eastAsia"/>
        </w:rPr>
        <w:t>致谢</w:t>
      </w:r>
      <w:bookmarkEnd w:id="37"/>
      <w:bookmarkEnd w:id="38"/>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39" w:name="_Toc503448591"/>
      <w:r>
        <w:rPr>
          <w:rFonts w:ascii="Times New Roman" w:hAnsi="Times New Roman" w:hint="eastAsia"/>
        </w:rPr>
        <w:t>参考文献</w:t>
      </w:r>
      <w:bookmarkEnd w:id="39"/>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[2]孙家正，杨长青.计算机图形学[M].北京：清华大学出版社，1995:26-28</w:t>
      </w:r>
    </w:p>
    <w:p w:rsidR="00177235" w:rsidRDefault="00177235" w:rsidP="00177235">
      <w:pPr>
        <w:widowControl/>
        <w:jc w:val="left"/>
        <w:rPr>
          <w:rFonts w:asciiTheme="minorEastAsia" w:eastAsiaTheme="minorEastAsia" w:hAnsiTheme="minorEastAsia"/>
          <w:b/>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40"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40"/>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C66" w:rsidRDefault="00EE6C66" w:rsidP="003313B1">
      <w:r>
        <w:separator/>
      </w:r>
    </w:p>
  </w:endnote>
  <w:endnote w:type="continuationSeparator" w:id="0">
    <w:p w:rsidR="00EE6C66" w:rsidRDefault="00EE6C66"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default"/>
    <w:sig w:usb0="00000000" w:usb1="69D77CFB" w:usb2="00000030" w:usb3="00000000" w:csb0="4008009F" w:csb1="DFD7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4B61DB" w:rsidRPr="007924E0" w:rsidRDefault="004B61DB">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DB5CEA" w:rsidRPr="00DB5CEA">
          <w:rPr>
            <w:rFonts w:ascii="黑体" w:eastAsia="黑体" w:hAnsi="黑体"/>
            <w:noProof/>
            <w:lang w:val="zh-CN"/>
          </w:rPr>
          <w:t>18</w:t>
        </w:r>
        <w:r w:rsidRPr="007924E0">
          <w:rPr>
            <w:rFonts w:ascii="黑体" w:eastAsia="黑体" w:hAnsi="黑体"/>
          </w:rPr>
          <w:fldChar w:fldCharType="end"/>
        </w:r>
      </w:p>
    </w:sdtContent>
  </w:sdt>
  <w:p w:rsidR="004B61DB" w:rsidRDefault="004B61D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C66" w:rsidRDefault="00EE6C66" w:rsidP="003313B1">
      <w:r>
        <w:separator/>
      </w:r>
    </w:p>
  </w:footnote>
  <w:footnote w:type="continuationSeparator" w:id="0">
    <w:p w:rsidR="00EE6C66" w:rsidRDefault="00EE6C66"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1444E3"/>
    <w:rsid w:val="0015076D"/>
    <w:rsid w:val="00162F63"/>
    <w:rsid w:val="00177235"/>
    <w:rsid w:val="0018761B"/>
    <w:rsid w:val="001D23A2"/>
    <w:rsid w:val="001E4271"/>
    <w:rsid w:val="002373BB"/>
    <w:rsid w:val="003313B1"/>
    <w:rsid w:val="00342CF0"/>
    <w:rsid w:val="00355D43"/>
    <w:rsid w:val="00380E02"/>
    <w:rsid w:val="003E756D"/>
    <w:rsid w:val="003F2DDF"/>
    <w:rsid w:val="003F3E61"/>
    <w:rsid w:val="00423150"/>
    <w:rsid w:val="00423D8F"/>
    <w:rsid w:val="00463C9D"/>
    <w:rsid w:val="0048435F"/>
    <w:rsid w:val="004B61DB"/>
    <w:rsid w:val="004B6864"/>
    <w:rsid w:val="004D40B5"/>
    <w:rsid w:val="004E2DFB"/>
    <w:rsid w:val="005019E7"/>
    <w:rsid w:val="00504867"/>
    <w:rsid w:val="00515A9C"/>
    <w:rsid w:val="005500CC"/>
    <w:rsid w:val="00584ED4"/>
    <w:rsid w:val="005C1097"/>
    <w:rsid w:val="005C23A7"/>
    <w:rsid w:val="005D0A40"/>
    <w:rsid w:val="00616318"/>
    <w:rsid w:val="00616C95"/>
    <w:rsid w:val="0063181D"/>
    <w:rsid w:val="00636498"/>
    <w:rsid w:val="00643305"/>
    <w:rsid w:val="006859D2"/>
    <w:rsid w:val="00690D01"/>
    <w:rsid w:val="006A24FA"/>
    <w:rsid w:val="006B4E76"/>
    <w:rsid w:val="006C4430"/>
    <w:rsid w:val="006E2932"/>
    <w:rsid w:val="00732F88"/>
    <w:rsid w:val="00735309"/>
    <w:rsid w:val="00764A65"/>
    <w:rsid w:val="00770CEA"/>
    <w:rsid w:val="007924E0"/>
    <w:rsid w:val="007A113D"/>
    <w:rsid w:val="007A1255"/>
    <w:rsid w:val="007D2BF1"/>
    <w:rsid w:val="007D4A6A"/>
    <w:rsid w:val="008022A6"/>
    <w:rsid w:val="00805E79"/>
    <w:rsid w:val="0083380A"/>
    <w:rsid w:val="00891CFF"/>
    <w:rsid w:val="008C5E55"/>
    <w:rsid w:val="008F164D"/>
    <w:rsid w:val="00927A86"/>
    <w:rsid w:val="00934F43"/>
    <w:rsid w:val="00954339"/>
    <w:rsid w:val="009B7341"/>
    <w:rsid w:val="009C1B16"/>
    <w:rsid w:val="009D107D"/>
    <w:rsid w:val="009E4B57"/>
    <w:rsid w:val="00A001E2"/>
    <w:rsid w:val="00A050F2"/>
    <w:rsid w:val="00A128D1"/>
    <w:rsid w:val="00A53253"/>
    <w:rsid w:val="00A537CF"/>
    <w:rsid w:val="00A63207"/>
    <w:rsid w:val="00A7198F"/>
    <w:rsid w:val="00AB3817"/>
    <w:rsid w:val="00AB6B50"/>
    <w:rsid w:val="00AD113D"/>
    <w:rsid w:val="00AF59F5"/>
    <w:rsid w:val="00B31653"/>
    <w:rsid w:val="00B528CF"/>
    <w:rsid w:val="00B61F09"/>
    <w:rsid w:val="00B87A6D"/>
    <w:rsid w:val="00BB247F"/>
    <w:rsid w:val="00BC24B2"/>
    <w:rsid w:val="00C0136E"/>
    <w:rsid w:val="00C04DDF"/>
    <w:rsid w:val="00C42865"/>
    <w:rsid w:val="00C51A4D"/>
    <w:rsid w:val="00C91DB1"/>
    <w:rsid w:val="00CA2D2A"/>
    <w:rsid w:val="00CC0030"/>
    <w:rsid w:val="00CF4F4C"/>
    <w:rsid w:val="00D13176"/>
    <w:rsid w:val="00D34F43"/>
    <w:rsid w:val="00D405AD"/>
    <w:rsid w:val="00D43375"/>
    <w:rsid w:val="00D91878"/>
    <w:rsid w:val="00DB5CEA"/>
    <w:rsid w:val="00DD6248"/>
    <w:rsid w:val="00E450F1"/>
    <w:rsid w:val="00E65F3C"/>
    <w:rsid w:val="00E73C55"/>
    <w:rsid w:val="00EA712C"/>
    <w:rsid w:val="00EB36A2"/>
    <w:rsid w:val="00EE1049"/>
    <w:rsid w:val="00EE6C66"/>
    <w:rsid w:val="00F56275"/>
    <w:rsid w:val="00F876F5"/>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DFA3C"/>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4">
    <w:name w:val="caption"/>
    <w:basedOn w:val="a0"/>
    <w:next w:val="a0"/>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rPr>
  </w:style>
  <w:style w:type="character" w:customStyle="1" w:styleId="ab">
    <w:name w:val="三级 字符"/>
    <w:link w:val="a"/>
    <w:locked/>
    <w:rsid w:val="005500CC"/>
    <w:rPr>
      <w:rFonts w:ascii="等线 Light" w:eastAsia="黑体" w:hAnsi="等线 Light"/>
      <w:kern w:val="28"/>
      <w:sz w:val="24"/>
      <w:szCs w:val="24"/>
    </w:rPr>
  </w:style>
  <w:style w:type="paragraph" w:customStyle="1" w:styleId="a">
    <w:name w:val="三级"/>
    <w:link w:val="ab"/>
    <w:qFormat/>
    <w:rsid w:val="005500CC"/>
    <w:pPr>
      <w:numPr>
        <w:ilvl w:val="2"/>
        <w:numId w:val="1"/>
      </w:numPr>
    </w:pPr>
    <w:rPr>
      <w:rFonts w:ascii="等线 Light" w:eastAsia="黑体" w:hAnsi="等线 Light"/>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 w:type="paragraph" w:customStyle="1" w:styleId="af1">
    <w:name w:val="图"/>
    <w:basedOn w:val="a0"/>
    <w:link w:val="Char"/>
    <w:qFormat/>
    <w:rsid w:val="004B61DB"/>
    <w:pPr>
      <w:spacing w:line="360" w:lineRule="auto"/>
      <w:jc w:val="center"/>
    </w:pPr>
    <w:rPr>
      <w:rFonts w:ascii="宋体" w:hAnsi="宋体"/>
      <w:sz w:val="21"/>
      <w:szCs w:val="20"/>
    </w:rPr>
  </w:style>
  <w:style w:type="character" w:customStyle="1" w:styleId="Char">
    <w:name w:val="图 Char"/>
    <w:basedOn w:val="a1"/>
    <w:link w:val="af1"/>
    <w:rsid w:val="004B61DB"/>
    <w:rPr>
      <w:rFonts w:ascii="宋体" w:eastAsia="宋体" w:hAnsi="宋体" w:cs="Times New Roman"/>
      <w:szCs w:val="20"/>
    </w:rPr>
  </w:style>
  <w:style w:type="paragraph" w:customStyle="1" w:styleId="14">
    <w:name w:val="正文1"/>
    <w:basedOn w:val="a0"/>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1"/>
    <w:link w:val="14"/>
    <w:rsid w:val="004B61DB"/>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2936A-D401-46D1-B991-6BBB1D5B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34</Pages>
  <Words>2375</Words>
  <Characters>13544</Characters>
  <Application>Microsoft Office Word</Application>
  <DocSecurity>0</DocSecurity>
  <Lines>112</Lines>
  <Paragraphs>31</Paragraphs>
  <ScaleCrop>false</ScaleCrop>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82</cp:revision>
  <dcterms:created xsi:type="dcterms:W3CDTF">2019-04-20T05:15:00Z</dcterms:created>
  <dcterms:modified xsi:type="dcterms:W3CDTF">2019-04-22T08:38:00Z</dcterms:modified>
</cp:coreProperties>
</file>