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5709" w14:textId="5C41B5B4" w:rsidR="002B2D15" w:rsidRDefault="0061403B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2B2D15">
        <w:rPr>
          <w:rFonts w:ascii="Arial" w:hAnsi="Arial" w:cs="Arial"/>
          <w:b/>
          <w:bCs/>
          <w:sz w:val="20"/>
          <w:szCs w:val="20"/>
        </w:rPr>
        <w:t>.1 Initial Data Exploration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D15" w14:paraId="47ED604D" w14:textId="77777777" w:rsidTr="002B2D15">
        <w:tc>
          <w:tcPr>
            <w:tcW w:w="9350" w:type="dxa"/>
          </w:tcPr>
          <w:p w14:paraId="0AD27C0B" w14:textId="79FFE04B" w:rsidR="002B2D15" w:rsidRDefault="002B2D15" w:rsidP="00686F0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data(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Tal.Or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t>&gt; psych::describe(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Tal_Or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#descriptive statistics</w:t>
            </w:r>
          </w:p>
        </w:tc>
      </w:tr>
    </w:tbl>
    <w:p w14:paraId="6657D455" w14:textId="77777777" w:rsidR="002B2D15" w:rsidRDefault="002B2D15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B07EF6F" w14:textId="164D3B29" w:rsidR="00686F0F" w:rsidRPr="006235F8" w:rsidRDefault="00686F0F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>3.1 Estimation of the Average Causal Mediation Effects</w:t>
      </w:r>
    </w:p>
    <w:p w14:paraId="536020B9" w14:textId="2D362BE4" w:rsidR="00686F0F" w:rsidRPr="006235F8" w:rsidRDefault="00686F0F" w:rsidP="00686F0F">
      <w:pPr>
        <w:spacing w:line="240" w:lineRule="auto"/>
        <w:ind w:left="720"/>
        <w:rPr>
          <w:rFonts w:ascii="Arial" w:hAnsi="Arial" w:cs="Arial"/>
          <w:i/>
          <w:iCs/>
          <w:sz w:val="20"/>
          <w:szCs w:val="20"/>
        </w:rPr>
      </w:pPr>
      <w:r w:rsidRPr="006235F8">
        <w:rPr>
          <w:rFonts w:ascii="Arial" w:eastAsia="Times New Roman" w:hAnsi="Arial" w:cs="Arial"/>
          <w:i/>
          <w:iCs/>
          <w:sz w:val="20"/>
          <w:szCs w:val="20"/>
        </w:rPr>
        <w:t>We first fit the mediator model where the measure of anxiety (emo) is modeled as a function of the framing treatment (treat) and pre-treatment covariates (age, educ, gender, and income).</w:t>
      </w:r>
      <w:r w:rsidR="00971F0A" w:rsidRPr="006235F8">
        <w:rPr>
          <w:rFonts w:ascii="Arial" w:eastAsia="Times New Roman" w:hAnsi="Arial" w:cs="Arial"/>
          <w:i/>
          <w:iCs/>
          <w:sz w:val="20"/>
          <w:szCs w:val="20"/>
        </w:rPr>
        <w:t xml:space="preserve"> Outcome variable (</w:t>
      </w:r>
      <w:proofErr w:type="spellStart"/>
      <w:r w:rsidR="00971F0A" w:rsidRPr="006235F8">
        <w:rPr>
          <w:rFonts w:ascii="Arial" w:eastAsia="Times New Roman" w:hAnsi="Arial" w:cs="Arial"/>
          <w:i/>
          <w:iCs/>
          <w:sz w:val="20"/>
          <w:szCs w:val="20"/>
        </w:rPr>
        <w:t>cong_mesg</w:t>
      </w:r>
      <w:proofErr w:type="spellEnd"/>
      <w:r w:rsidR="00971F0A" w:rsidRPr="006235F8">
        <w:rPr>
          <w:rFonts w:ascii="Arial" w:eastAsia="Times New Roman" w:hAnsi="Arial" w:cs="Arial"/>
          <w:i/>
          <w:iCs/>
          <w:sz w:val="20"/>
          <w:szCs w:val="20"/>
        </w:rPr>
        <w:t xml:space="preserve">) is binary, </w:t>
      </w:r>
      <w:r w:rsidR="007E7C22" w:rsidRPr="006235F8">
        <w:rPr>
          <w:rFonts w:ascii="Arial" w:eastAsia="Times New Roman" w:hAnsi="Arial" w:cs="Arial"/>
          <w:i/>
          <w:iCs/>
          <w:sz w:val="20"/>
          <w:szCs w:val="20"/>
        </w:rPr>
        <w:t>treatment variable (treat) is binary and the mediator (the measure of anxiety: emo) is numeric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6F0F" w:rsidRPr="006235F8" w14:paraId="3C9E9E71" w14:textId="77777777" w:rsidTr="00686F0F">
        <w:tc>
          <w:tcPr>
            <w:tcW w:w="9350" w:type="dxa"/>
          </w:tcPr>
          <w:p w14:paraId="18BBBDE6" w14:textId="77777777" w:rsidR="00686F0F" w:rsidRPr="006235F8" w:rsidRDefault="00971F0A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emo ~ treat + age + educ + gender + income, data = framing)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cong_mesg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~ emo + treat + age + educ + gender + income, data = framing, family = binomial("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probit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7C2CA905" w14:textId="77777777" w:rsidR="007E7C22" w:rsidRPr="006235F8" w:rsidRDefault="007E7C22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mediate(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treat = "treat",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robustSE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TRUE, sims = 1000</w:t>
            </w:r>
          </w:p>
          <w:p w14:paraId="6CF636BB" w14:textId="0A972A5E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0D52B69" w14:textId="035D5B42" w:rsidR="00686F0F" w:rsidRPr="006235F8" w:rsidRDefault="00686F0F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F82955F" w14:textId="3B3300AC" w:rsidR="0095112C" w:rsidRPr="006235F8" w:rsidRDefault="0095112C" w:rsidP="00686F0F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 xml:space="preserve">In order to </w:t>
      </w:r>
      <w:r w:rsidRPr="006235F8">
        <w:rPr>
          <w:rFonts w:ascii="Arial" w:hAnsi="Arial" w:cs="Arial"/>
          <w:sz w:val="20"/>
          <w:szCs w:val="20"/>
          <w:highlight w:val="yellow"/>
        </w:rPr>
        <w:t>test for the treatment-mediator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12C" w:rsidRPr="006235F8" w14:paraId="5CC704F3" w14:textId="77777777" w:rsidTr="0095112C">
        <w:tc>
          <w:tcPr>
            <w:tcW w:w="9350" w:type="dxa"/>
          </w:tcPr>
          <w:p w14:paraId="2C789C76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emo ~ treat + age + educ + gender + income, data = framing)</w:t>
            </w:r>
          </w:p>
          <w:p w14:paraId="48172954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cong_mesg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~ </w:t>
            </w:r>
            <w:r w:rsidRPr="006235F8">
              <w:rPr>
                <w:rFonts w:ascii="Courier New" w:hAnsi="Courier New" w:cs="Courier New"/>
                <w:sz w:val="20"/>
                <w:szCs w:val="20"/>
                <w:highlight w:val="yellow"/>
              </w:rPr>
              <w:t>emo * treat</w:t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+ age + educ + gender + income, data = framing, family = binomial("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probit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3B264F3C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mediate(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treat = "treat",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robustSE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TRUE, sims = 100)</w:t>
            </w:r>
          </w:p>
          <w:p w14:paraId="2F593FEF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03F47C" w14:textId="45DD7B11" w:rsidR="0095112C" w:rsidRPr="006235F8" w:rsidRDefault="0095112C" w:rsidP="00686F0F">
            <w:pPr>
              <w:rPr>
                <w:rFonts w:ascii="Arial" w:hAnsi="Arial" w:cs="Arial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test.TMint</w:t>
            </w:r>
            <w:proofErr w:type="spellEnd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conf.level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.95)</w:t>
            </w:r>
          </w:p>
        </w:tc>
      </w:tr>
    </w:tbl>
    <w:p w14:paraId="2EAD9AA1" w14:textId="5FE49C3F" w:rsidR="0095112C" w:rsidRDefault="0095112C" w:rsidP="00686F0F">
      <w:pPr>
        <w:spacing w:line="240" w:lineRule="auto"/>
        <w:rPr>
          <w:rFonts w:ascii="Arial" w:hAnsi="Arial" w:cs="Arial"/>
          <w:sz w:val="20"/>
          <w:szCs w:val="20"/>
        </w:rPr>
      </w:pPr>
    </w:p>
    <w:p w14:paraId="604AFF44" w14:textId="7A665320" w:rsidR="0061403B" w:rsidRDefault="0061403B" w:rsidP="00686F0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could also </w:t>
      </w:r>
      <w:r w:rsidRPr="0061403B">
        <w:rPr>
          <w:rFonts w:ascii="Arial" w:hAnsi="Arial" w:cs="Arial"/>
          <w:sz w:val="20"/>
          <w:szCs w:val="20"/>
          <w:highlight w:val="yellow"/>
        </w:rPr>
        <w:t>check assumptions</w:t>
      </w:r>
      <w:r>
        <w:rPr>
          <w:rFonts w:ascii="Arial" w:hAnsi="Arial" w:cs="Arial"/>
          <w:sz w:val="20"/>
          <w:szCs w:val="20"/>
        </w:rPr>
        <w:t xml:space="preserve"> (normality)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03B" w14:paraId="5904288C" w14:textId="77777777" w:rsidTr="0061403B">
        <w:tc>
          <w:tcPr>
            <w:tcW w:w="9350" w:type="dxa"/>
          </w:tcPr>
          <w:p w14:paraId="75C1423C" w14:textId="77777777" w:rsidR="0061403B" w:rsidRDefault="0061403B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gvlma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</w:t>
            </w:r>
            <w:r>
              <w:rPr>
                <w:rFonts w:ascii="Courier New" w:hAnsi="Courier New" w:cs="Courier New"/>
                <w:sz w:val="20"/>
                <w:szCs w:val="20"/>
              </w:rPr>
              <w:t>.fit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362A5E" w14:textId="4E3A2600" w:rsidR="0061403B" w:rsidRDefault="0061403B" w:rsidP="00686F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gvlma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28FE1E5" w14:textId="77777777" w:rsidR="0061403B" w:rsidRPr="006235F8" w:rsidRDefault="0061403B" w:rsidP="00686F0F">
      <w:pPr>
        <w:spacing w:line="240" w:lineRule="auto"/>
        <w:rPr>
          <w:rFonts w:ascii="Arial" w:hAnsi="Arial" w:cs="Arial"/>
          <w:sz w:val="20"/>
          <w:szCs w:val="20"/>
        </w:rPr>
      </w:pPr>
    </w:p>
    <w:p w14:paraId="1ECF9E9A" w14:textId="7A7976F2" w:rsidR="00950525" w:rsidRPr="006235F8" w:rsidRDefault="00686F0F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>3.2 Moderated Mediation</w:t>
      </w:r>
    </w:p>
    <w:p w14:paraId="4AB80771" w14:textId="01145897" w:rsidR="00686F0F" w:rsidRPr="006235F8" w:rsidRDefault="00686F0F" w:rsidP="00686F0F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>One new important feature of the mediate function is the ability to study moderated mediation. Often analysts hypothesize that the magnitude of the ACME depends on (or is</w:t>
      </w:r>
      <w:r w:rsidR="00E10651">
        <w:rPr>
          <w:rFonts w:ascii="Arial" w:hAnsi="Arial" w:cs="Arial"/>
          <w:sz w:val="20"/>
          <w:szCs w:val="20"/>
        </w:rPr>
        <w:t xml:space="preserve"> </w:t>
      </w:r>
      <w:r w:rsidRPr="006235F8">
        <w:rPr>
          <w:rFonts w:ascii="Arial" w:hAnsi="Arial" w:cs="Arial"/>
          <w:sz w:val="20"/>
          <w:szCs w:val="20"/>
        </w:rPr>
        <w:t>moderated by) a pre-treatment covariate.</w:t>
      </w:r>
    </w:p>
    <w:p w14:paraId="68EE6B57" w14:textId="2E00E5B4" w:rsidR="00686F0F" w:rsidRPr="006235F8" w:rsidRDefault="00686F0F" w:rsidP="00686F0F">
      <w:pPr>
        <w:spacing w:line="240" w:lineRule="auto"/>
        <w:ind w:left="720"/>
        <w:rPr>
          <w:rFonts w:ascii="Arial" w:hAnsi="Arial" w:cs="Arial"/>
          <w:i/>
          <w:iCs/>
          <w:sz w:val="20"/>
          <w:szCs w:val="20"/>
        </w:rPr>
      </w:pPr>
      <w:r w:rsidRPr="006235F8">
        <w:rPr>
          <w:rFonts w:ascii="Arial" w:hAnsi="Arial" w:cs="Arial"/>
          <w:i/>
          <w:iCs/>
          <w:sz w:val="20"/>
          <w:szCs w:val="20"/>
        </w:rPr>
        <w:t>In the framing example, the ACME may be much stronger among older respondents</w:t>
      </w:r>
      <w:r w:rsidRPr="006235F8">
        <w:rPr>
          <w:rFonts w:ascii="Arial" w:hAnsi="Arial" w:cs="Arial"/>
          <w:i/>
          <w:iCs/>
          <w:sz w:val="20"/>
          <w:szCs w:val="20"/>
        </w:rPr>
        <w:br/>
        <w:t>than younger ones. In other words, the ACME may be moderated by 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112C" w:rsidRPr="006235F8" w14:paraId="29736776" w14:textId="77777777" w:rsidTr="0095112C">
        <w:tc>
          <w:tcPr>
            <w:tcW w:w="9350" w:type="dxa"/>
          </w:tcPr>
          <w:p w14:paraId="71E4862A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emo ~ treat * age + educ + gender + income, data = framing)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cong_mesg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~ emo + treat * age + emo * age + educ + gender + income, data = framing, family = binomial("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probit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2A61C0FB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med.age</w:t>
            </w:r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20 &lt;- mediate(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, treat = "treat", mediator = "emo", covariates = list(age = 20),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med.age60 &lt;- mediate(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, treat = "treat", mediator = "emo", covariates = list(age = 60),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summary(med.age20)</w:t>
            </w:r>
          </w:p>
          <w:p w14:paraId="2781E169" w14:textId="77777777" w:rsidR="0095112C" w:rsidRPr="006235F8" w:rsidRDefault="0095112C" w:rsidP="00686F0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084043" w14:textId="77777777" w:rsidR="0095112C" w:rsidRPr="006235F8" w:rsidRDefault="0095112C" w:rsidP="00686F0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med.init</w:t>
            </w:r>
            <w:proofErr w:type="spellEnd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mediate(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, treat = "treat", mediator = "emo", sims = 2)</w:t>
            </w:r>
          </w:p>
          <w:p w14:paraId="0655ED0B" w14:textId="67CD9351" w:rsidR="0095112C" w:rsidRPr="006235F8" w:rsidRDefault="0095112C" w:rsidP="00686F0F">
            <w:pPr>
              <w:rPr>
                <w:rFonts w:ascii="Arial" w:hAnsi="Arial" w:cs="Arial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test.modmed</w:t>
            </w:r>
            <w:proofErr w:type="spellEnd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med.init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, covariates.1 = list(age = 20), covariates.2 = list(age = 60), sims = 100)</w:t>
            </w:r>
          </w:p>
        </w:tc>
      </w:tr>
    </w:tbl>
    <w:p w14:paraId="7C2F3614" w14:textId="77777777" w:rsidR="000D016A" w:rsidRPr="006235F8" w:rsidRDefault="000D016A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51DF4A6" w14:textId="6816D69E" w:rsidR="0095112C" w:rsidRPr="006235F8" w:rsidRDefault="0095112C" w:rsidP="00686F0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>3.</w:t>
      </w:r>
      <w:r w:rsidR="00CF0C24" w:rsidRPr="006235F8">
        <w:rPr>
          <w:rFonts w:ascii="Arial" w:hAnsi="Arial" w:cs="Arial"/>
          <w:b/>
          <w:bCs/>
          <w:sz w:val="20"/>
          <w:szCs w:val="20"/>
        </w:rPr>
        <w:t>3</w:t>
      </w:r>
      <w:r w:rsidRPr="006235F8">
        <w:rPr>
          <w:rFonts w:ascii="Arial" w:hAnsi="Arial" w:cs="Arial"/>
          <w:b/>
          <w:bCs/>
          <w:sz w:val="20"/>
          <w:szCs w:val="20"/>
        </w:rPr>
        <w:t xml:space="preserve"> Non-binary Treatment Variables</w:t>
      </w:r>
    </w:p>
    <w:p w14:paraId="54CE86D6" w14:textId="42204926" w:rsidR="0095112C" w:rsidRPr="006235F8" w:rsidRDefault="000D016A" w:rsidP="000D016A">
      <w:pPr>
        <w:spacing w:line="240" w:lineRule="auto"/>
        <w:ind w:left="720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i/>
          <w:iCs/>
          <w:sz w:val="20"/>
          <w:szCs w:val="20"/>
        </w:rPr>
        <w:t xml:space="preserve">Instead of using treat as the treatment variable, we use </w:t>
      </w:r>
      <w:proofErr w:type="spellStart"/>
      <w:r w:rsidRPr="006235F8">
        <w:rPr>
          <w:rFonts w:ascii="Arial" w:hAnsi="Arial" w:cs="Arial"/>
          <w:i/>
          <w:iCs/>
          <w:sz w:val="20"/>
          <w:szCs w:val="20"/>
        </w:rPr>
        <w:t>cond</w:t>
      </w:r>
      <w:proofErr w:type="spellEnd"/>
      <w:r w:rsidRPr="006235F8">
        <w:rPr>
          <w:rFonts w:ascii="Arial" w:hAnsi="Arial" w:cs="Arial"/>
          <w:i/>
          <w:iCs/>
          <w:sz w:val="20"/>
          <w:szCs w:val="20"/>
        </w:rPr>
        <w:t xml:space="preserve"> as the treatment variable which is a categorical variable with 7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16A" w:rsidRPr="006235F8" w14:paraId="57FA2A04" w14:textId="77777777" w:rsidTr="000D016A">
        <w:tc>
          <w:tcPr>
            <w:tcW w:w="9350" w:type="dxa"/>
          </w:tcPr>
          <w:p w14:paraId="4449A2DF" w14:textId="28EF1857" w:rsidR="000D016A" w:rsidRPr="006235F8" w:rsidRDefault="000D016A" w:rsidP="000D016A">
            <w:pPr>
              <w:rPr>
                <w:rFonts w:ascii="Arial" w:hAnsi="Arial" w:cs="Arial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emo ~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+ age + educ + gender + income, data = framing)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cong_mesg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~ emo +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+ age + educ + gender + income, data = framing, family = binomial("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probit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"))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med23.out &lt;- mediate(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="0061403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treat = 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control.value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2,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treat.value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3,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summary(med23.out)</w:t>
            </w:r>
          </w:p>
        </w:tc>
      </w:tr>
    </w:tbl>
    <w:p w14:paraId="70AAA022" w14:textId="3FC32E14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3DCB90C1" w14:textId="56F3437C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ab/>
        <w:t xml:space="preserve">To compare </w:t>
      </w:r>
      <w:r w:rsidRPr="006235F8">
        <w:rPr>
          <w:rFonts w:ascii="Arial" w:hAnsi="Arial" w:cs="Arial"/>
          <w:sz w:val="20"/>
          <w:szCs w:val="20"/>
          <w:highlight w:val="yellow"/>
        </w:rPr>
        <w:t>different levels of the treatment variable</w:t>
      </w:r>
      <w:r w:rsidRPr="006235F8">
        <w:rPr>
          <w:rFonts w:ascii="Arial" w:hAnsi="Arial" w:cs="Arial"/>
          <w:sz w:val="20"/>
          <w:szCs w:val="20"/>
        </w:rPr>
        <w:t xml:space="preserve">: </w:t>
      </w:r>
      <w:r w:rsidR="00CF0C24" w:rsidRPr="006235F8">
        <w:rPr>
          <w:noProof/>
          <w:sz w:val="20"/>
          <w:szCs w:val="20"/>
        </w:rPr>
        <w:drawing>
          <wp:inline distT="0" distB="0" distL="0" distR="0" wp14:anchorId="4D70DB51" wp14:editId="0F43D660">
            <wp:extent cx="2369176" cy="16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874" cy="1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16A" w:rsidRPr="006235F8" w14:paraId="6E95B562" w14:textId="77777777" w:rsidTr="000D016A">
        <w:tc>
          <w:tcPr>
            <w:tcW w:w="9350" w:type="dxa"/>
          </w:tcPr>
          <w:p w14:paraId="5DF6ED9F" w14:textId="77777777" w:rsidR="000D016A" w:rsidRDefault="000D016A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med14.out &lt;-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mediate(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, treat = 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cond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control.value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1,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treat.value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4,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summary(med14.out)</w:t>
            </w:r>
          </w:p>
          <w:p w14:paraId="3AC6902C" w14:textId="6F7C9246" w:rsidR="0061403B" w:rsidRPr="006235F8" w:rsidRDefault="0061403B" w:rsidP="000D01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 plot(medl4.out)</w:t>
            </w:r>
          </w:p>
        </w:tc>
      </w:tr>
    </w:tbl>
    <w:p w14:paraId="060C985E" w14:textId="77777777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6E9BAE7C" w14:textId="6435F49F" w:rsidR="000D016A" w:rsidRPr="006235F8" w:rsidRDefault="00CF0C24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>3.4. Sensitivity Analysis</w:t>
      </w:r>
      <w:r w:rsidR="00C6714C" w:rsidRPr="006235F8">
        <w:rPr>
          <w:rFonts w:ascii="Arial" w:hAnsi="Arial" w:cs="Arial"/>
          <w:b/>
          <w:bCs/>
          <w:sz w:val="20"/>
          <w:szCs w:val="20"/>
        </w:rPr>
        <w:t xml:space="preserve"> for Sequential </w:t>
      </w:r>
      <w:proofErr w:type="spellStart"/>
      <w:r w:rsidR="00C6714C" w:rsidRPr="006235F8">
        <w:rPr>
          <w:rFonts w:ascii="Arial" w:hAnsi="Arial" w:cs="Arial"/>
          <w:b/>
          <w:bCs/>
          <w:sz w:val="20"/>
          <w:szCs w:val="20"/>
        </w:rPr>
        <w:t>Ignorability</w:t>
      </w:r>
      <w:proofErr w:type="spellEnd"/>
    </w:p>
    <w:p w14:paraId="405DBE35" w14:textId="2E6F0F28" w:rsidR="006235F8" w:rsidRPr="006235F8" w:rsidRDefault="00DC4D3D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>We conduct sensitivity analysis by checking if there is a change in the parameter (the correlation between the residuals of the mediator and outcome regressions).</w:t>
      </w:r>
      <w:r w:rsidR="006235F8" w:rsidRPr="006235F8">
        <w:rPr>
          <w:rFonts w:ascii="Arial" w:hAnsi="Arial" w:cs="Arial"/>
          <w:sz w:val="20"/>
          <w:szCs w:val="20"/>
        </w:rPr>
        <w:t xml:space="preserve"> The key assumption is that the treatment assignment is essentially random after adjusting for observed pre-treatment covariates and that the assignment of mediator values is also essentially random once both observed treatment and the same set of observed pre-treatment covariates are adjusted for.</w:t>
      </w:r>
    </w:p>
    <w:p w14:paraId="468C91A4" w14:textId="3BF84906" w:rsidR="006235F8" w:rsidRPr="006235F8" w:rsidRDefault="006235F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>Therefore, the correlation parameter (</w:t>
      </w:r>
      <m:oMath>
        <m:r>
          <w:rPr>
            <w:rFonts w:ascii="Cambria Math" w:hAnsi="Cambria Math" w:cs="Arial"/>
            <w:sz w:val="20"/>
            <w:szCs w:val="20"/>
          </w:rPr>
          <m:t>ρ</m:t>
        </m:r>
      </m:oMath>
      <w:r w:rsidRPr="006235F8">
        <w:rPr>
          <w:rFonts w:ascii="Arial" w:hAnsi="Arial" w:cs="Arial"/>
          <w:sz w:val="20"/>
          <w:szCs w:val="20"/>
        </w:rPr>
        <w:t xml:space="preserve">) between errors in the step 2 and step 3 regression equations is assumed to be 0.  </w:t>
      </w:r>
      <w:r w:rsidR="00DC4D3D" w:rsidRPr="006235F8">
        <w:rPr>
          <w:rFonts w:ascii="Arial" w:hAnsi="Arial" w:cs="Arial"/>
          <w:sz w:val="20"/>
          <w:szCs w:val="20"/>
        </w:rPr>
        <w:t xml:space="preserve">If there </w:t>
      </w:r>
      <w:proofErr w:type="gramStart"/>
      <w:r w:rsidR="00DC4D3D" w:rsidRPr="006235F8">
        <w:rPr>
          <w:rFonts w:ascii="Arial" w:hAnsi="Arial" w:cs="Arial"/>
          <w:sz w:val="20"/>
          <w:szCs w:val="20"/>
        </w:rPr>
        <w:t>exists</w:t>
      </w:r>
      <w:proofErr w:type="gramEnd"/>
      <w:r w:rsidR="00DC4D3D" w:rsidRPr="006235F8">
        <w:rPr>
          <w:rFonts w:ascii="Arial" w:hAnsi="Arial" w:cs="Arial"/>
          <w:sz w:val="20"/>
          <w:szCs w:val="20"/>
        </w:rPr>
        <w:t xml:space="preserve"> unobserved pre-treatment confounders that affect both the mediator and the outcome, the sequential </w:t>
      </w:r>
      <w:proofErr w:type="spellStart"/>
      <w:r w:rsidR="00DC4D3D" w:rsidRPr="006235F8">
        <w:rPr>
          <w:rFonts w:ascii="Arial" w:hAnsi="Arial" w:cs="Arial"/>
          <w:sz w:val="20"/>
          <w:szCs w:val="20"/>
        </w:rPr>
        <w:t>ignorability</w:t>
      </w:r>
      <w:proofErr w:type="spellEnd"/>
      <w:r w:rsidR="00DC4D3D" w:rsidRPr="006235F8">
        <w:rPr>
          <w:rFonts w:ascii="Arial" w:hAnsi="Arial" w:cs="Arial"/>
          <w:sz w:val="20"/>
          <w:szCs w:val="20"/>
        </w:rPr>
        <w:t xml:space="preserve"> assumption is violated and the parameter is no longer zero.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714C" w:rsidRPr="006235F8" w14:paraId="395D0E4E" w14:textId="77777777" w:rsidTr="00C6714C">
        <w:tc>
          <w:tcPr>
            <w:tcW w:w="9350" w:type="dxa"/>
          </w:tcPr>
          <w:p w14:paraId="17E93559" w14:textId="77777777" w:rsidR="002236B0" w:rsidRPr="006235F8" w:rsidRDefault="00C6714C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(emo ~ treat + age + educ + gender + income, data = framing)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glm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cong_mesg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~ emo + treat + age + educ + gender + income, data = framing, family = binomial("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probit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"))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mediate(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treat = "treat",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robustSE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TRUE,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sens.out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medsens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rho.by = 0.1,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effect.type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"indirect", sims = 100)</w:t>
            </w:r>
            <w:r w:rsidRPr="006235F8">
              <w:rPr>
                <w:sz w:val="20"/>
                <w:szCs w:val="20"/>
              </w:rPr>
              <w:br/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>&gt; summary(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sens.out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A8110A" w14:textId="77777777" w:rsidR="002236B0" w:rsidRPr="006235F8" w:rsidRDefault="002236B0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09CF89" w14:textId="77777777" w:rsidR="002236B0" w:rsidRPr="006235F8" w:rsidRDefault="002236B0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sens.out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sens.par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"rho", main = "Anxiety",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ylim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c(-0.2, 0.2))</w:t>
            </w:r>
          </w:p>
          <w:p w14:paraId="190D96C0" w14:textId="4A7D3287" w:rsidR="002236B0" w:rsidRPr="006235F8" w:rsidRDefault="002236B0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sens.out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sens.par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"R2",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r.type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"total",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sign.prod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"positive")</w:t>
            </w:r>
          </w:p>
        </w:tc>
      </w:tr>
    </w:tbl>
    <w:p w14:paraId="5AA417E8" w14:textId="7997AC79" w:rsidR="00DC4D3D" w:rsidRPr="006235F8" w:rsidRDefault="00DC4D3D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EF8B29A" w14:textId="6FECA21C" w:rsidR="006235F8" w:rsidRPr="006235F8" w:rsidRDefault="006235F8" w:rsidP="006235F8">
      <w:pPr>
        <w:rPr>
          <w:rFonts w:ascii="Arial" w:hAnsi="Arial" w:cs="Arial"/>
          <w:sz w:val="20"/>
          <w:szCs w:val="20"/>
        </w:rPr>
      </w:pPr>
      <w:r w:rsidRPr="006235F8">
        <w:rPr>
          <w:rStyle w:val="mjx-char"/>
          <w:rFonts w:ascii="Arial" w:hAnsi="Arial" w:cs="Arial"/>
          <w:sz w:val="20"/>
          <w:szCs w:val="20"/>
        </w:rPr>
        <w:t>R2M</w:t>
      </w:r>
      <w:r w:rsidRPr="006235F8">
        <w:rPr>
          <w:rStyle w:val="mjx-char"/>
          <w:rFonts w:ascii="Cambria Math" w:hAnsi="Cambria Math" w:cs="Cambria Math"/>
          <w:sz w:val="20"/>
          <w:szCs w:val="20"/>
        </w:rPr>
        <w:t>∗</w:t>
      </w:r>
      <w:r w:rsidRPr="006235F8">
        <w:rPr>
          <w:rStyle w:val="mjx-char"/>
          <w:rFonts w:ascii="Arial" w:hAnsi="Arial" w:cs="Arial"/>
          <w:sz w:val="20"/>
          <w:szCs w:val="20"/>
        </w:rPr>
        <w:t xml:space="preserve">R2Y: </w:t>
      </w:r>
      <w:r w:rsidRPr="006235F8">
        <w:rPr>
          <w:rFonts w:ascii="Arial" w:hAnsi="Arial" w:cs="Arial"/>
          <w:sz w:val="20"/>
          <w:szCs w:val="20"/>
        </w:rPr>
        <w:t xml:space="preserve">the proportion of the </w:t>
      </w:r>
      <w:r w:rsidRPr="006235F8">
        <w:rPr>
          <w:rStyle w:val="Emphasis"/>
          <w:rFonts w:ascii="Arial" w:hAnsi="Arial" w:cs="Arial"/>
          <w:sz w:val="20"/>
          <w:szCs w:val="20"/>
        </w:rPr>
        <w:t>previously unexplained variance</w:t>
      </w:r>
      <w:r w:rsidRPr="006235F8">
        <w:rPr>
          <w:rFonts w:ascii="Arial" w:hAnsi="Arial" w:cs="Arial"/>
          <w:sz w:val="20"/>
          <w:szCs w:val="20"/>
        </w:rPr>
        <w:t xml:space="preserve"> in the mediator and outcome variables is required to be explained by an unobservable pretreatment confounder in order to render a mediation of 0.</w:t>
      </w:r>
    </w:p>
    <w:p w14:paraId="5C101258" w14:textId="4AEAE1A2" w:rsidR="006235F8" w:rsidRPr="006235F8" w:rsidRDefault="006235F8" w:rsidP="006235F8">
      <w:pPr>
        <w:pStyle w:val="NormalWeb"/>
        <w:rPr>
          <w:rFonts w:ascii="Arial" w:hAnsi="Arial" w:cs="Arial"/>
          <w:sz w:val="20"/>
          <w:szCs w:val="20"/>
        </w:rPr>
      </w:pPr>
      <w:r w:rsidRPr="006235F8">
        <w:rPr>
          <w:rStyle w:val="mjx-char"/>
          <w:rFonts w:ascii="Arial" w:hAnsi="Arial" w:cs="Arial"/>
          <w:sz w:val="20"/>
          <w:szCs w:val="20"/>
        </w:rPr>
        <w:t xml:space="preserve">˜R2M˜R2Y: </w:t>
      </w:r>
      <w:r w:rsidRPr="006235F8">
        <w:rPr>
          <w:rFonts w:ascii="Arial" w:hAnsi="Arial" w:cs="Arial"/>
          <w:sz w:val="20"/>
          <w:szCs w:val="20"/>
        </w:rPr>
        <w:t xml:space="preserve">How much of the proportion of the </w:t>
      </w:r>
      <w:r w:rsidRPr="006235F8">
        <w:rPr>
          <w:rStyle w:val="Emphasis"/>
          <w:rFonts w:ascii="Arial" w:hAnsi="Arial" w:cs="Arial"/>
          <w:sz w:val="20"/>
          <w:szCs w:val="20"/>
        </w:rPr>
        <w:t>original</w:t>
      </w:r>
      <w:r w:rsidRPr="006235F8">
        <w:rPr>
          <w:rFonts w:ascii="Arial" w:hAnsi="Arial" w:cs="Arial"/>
          <w:sz w:val="20"/>
          <w:szCs w:val="20"/>
        </w:rPr>
        <w:t xml:space="preserve"> variance explained by an unobserved confounder is required to render a mediation effect of 0?</w:t>
      </w:r>
    </w:p>
    <w:p w14:paraId="6F9CA603" w14:textId="77777777" w:rsidR="006235F8" w:rsidRPr="006235F8" w:rsidRDefault="006235F8" w:rsidP="006235F8">
      <w:pPr>
        <w:pStyle w:val="NormalWeb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 xml:space="preserve">--&gt; </w:t>
      </w:r>
      <w:proofErr w:type="gramStart"/>
      <w:r w:rsidRPr="006235F8">
        <w:rPr>
          <w:rFonts w:ascii="Arial" w:hAnsi="Arial" w:cs="Arial"/>
          <w:sz w:val="20"/>
          <w:szCs w:val="20"/>
        </w:rPr>
        <w:t>0.1395 .</w:t>
      </w:r>
      <w:proofErr w:type="gramEnd"/>
      <w:r w:rsidRPr="006235F8">
        <w:rPr>
          <w:rFonts w:ascii="Arial" w:hAnsi="Arial" w:cs="Arial"/>
          <w:sz w:val="20"/>
          <w:szCs w:val="20"/>
        </w:rPr>
        <w:t xml:space="preserve"> Depending on where you stand that's substantial or not.</w:t>
      </w:r>
    </w:p>
    <w:p w14:paraId="4AC0891B" w14:textId="5B0219E2" w:rsidR="00DC4D3D" w:rsidRDefault="00DC4D3D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lastRenderedPageBreak/>
        <w:t>Here, rho.by = 0.1 specifies that ρ will vary from −0.9 to 0.9 by 0.1 increments, and</w:t>
      </w:r>
      <w:r w:rsidR="006235F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235F8">
        <w:rPr>
          <w:rFonts w:ascii="Arial" w:hAnsi="Arial" w:cs="Arial"/>
          <w:sz w:val="20"/>
          <w:szCs w:val="20"/>
        </w:rPr>
        <w:t>effect.type</w:t>
      </w:r>
      <w:proofErr w:type="spellEnd"/>
      <w:proofErr w:type="gramEnd"/>
      <w:r w:rsidRPr="006235F8">
        <w:rPr>
          <w:rFonts w:ascii="Arial" w:hAnsi="Arial" w:cs="Arial"/>
          <w:sz w:val="20"/>
          <w:szCs w:val="20"/>
        </w:rPr>
        <w:t xml:space="preserve"> = "indirect" means that sensitivity analysis is conducted for the ACME. Alternatively, specifying </w:t>
      </w:r>
      <w:proofErr w:type="spellStart"/>
      <w:proofErr w:type="gramStart"/>
      <w:r w:rsidRPr="006235F8">
        <w:rPr>
          <w:rFonts w:ascii="Arial" w:hAnsi="Arial" w:cs="Arial"/>
          <w:sz w:val="20"/>
          <w:szCs w:val="20"/>
        </w:rPr>
        <w:t>effect.type</w:t>
      </w:r>
      <w:proofErr w:type="spellEnd"/>
      <w:proofErr w:type="gramEnd"/>
      <w:r w:rsidRPr="006235F8">
        <w:rPr>
          <w:rFonts w:ascii="Arial" w:hAnsi="Arial" w:cs="Arial"/>
          <w:sz w:val="20"/>
          <w:szCs w:val="20"/>
        </w:rPr>
        <w:t xml:space="preserve"> = "direct" performs sensitivity analysis for the ADE</w:t>
      </w:r>
      <w:r w:rsidR="006235F8">
        <w:rPr>
          <w:rFonts w:ascii="Arial" w:hAnsi="Arial" w:cs="Arial"/>
          <w:sz w:val="20"/>
          <w:szCs w:val="20"/>
        </w:rPr>
        <w:t xml:space="preserve"> </w:t>
      </w:r>
      <w:r w:rsidRPr="006235F8">
        <w:rPr>
          <w:rFonts w:ascii="Arial" w:hAnsi="Arial" w:cs="Arial"/>
          <w:sz w:val="20"/>
          <w:szCs w:val="20"/>
        </w:rPr>
        <w:t>and "both" returns sensitivity analysis for the ACME and ADE.</w:t>
      </w:r>
    </w:p>
    <w:p w14:paraId="7AA7DE9F" w14:textId="77777777" w:rsidR="006235F8" w:rsidRPr="006235F8" w:rsidRDefault="006235F8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6C292C4D" w14:textId="01A9F53E" w:rsidR="002236B0" w:rsidRPr="006235F8" w:rsidRDefault="00331A58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 xml:space="preserve">4.1 Testing Significance of </w:t>
      </w:r>
      <w:r w:rsidR="006235F8" w:rsidRPr="006235F8">
        <w:rPr>
          <w:rFonts w:ascii="Arial" w:hAnsi="Arial" w:cs="Arial"/>
          <w:b/>
          <w:bCs/>
          <w:sz w:val="20"/>
          <w:szCs w:val="20"/>
        </w:rPr>
        <w:t>Mediation</w:t>
      </w:r>
    </w:p>
    <w:p w14:paraId="46A8B03B" w14:textId="45B0EF16" w:rsidR="00331A58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>There are many ways to assess if the mediation is significant</w:t>
      </w:r>
      <w:r w:rsidR="006235F8" w:rsidRPr="006235F8">
        <w:rPr>
          <w:rFonts w:ascii="Arial" w:hAnsi="Arial" w:cs="Arial"/>
          <w:sz w:val="20"/>
          <w:szCs w:val="20"/>
        </w:rPr>
        <w:t>, and the ‘bootstrapping method’ is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852" w14:paraId="44F80FE1" w14:textId="77777777" w:rsidTr="00C86852">
        <w:tc>
          <w:tcPr>
            <w:tcW w:w="9350" w:type="dxa"/>
          </w:tcPr>
          <w:p w14:paraId="38B22819" w14:textId="5A0504CA" w:rsidR="00C86852" w:rsidRDefault="00C86852" w:rsidP="000D01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6235F8">
              <w:rPr>
                <w:rFonts w:ascii="Courier New" w:hAnsi="Courier New" w:cs="Courier New"/>
                <w:sz w:val="20"/>
                <w:szCs w:val="20"/>
              </w:rPr>
              <w:t>mediate(</w:t>
            </w:r>
            <w:proofErr w:type="spellStart"/>
            <w:proofErr w:type="gramEnd"/>
            <w:r w:rsidRPr="006235F8">
              <w:rPr>
                <w:rFonts w:ascii="Courier New" w:hAnsi="Courier New" w:cs="Courier New"/>
                <w:sz w:val="20"/>
                <w:szCs w:val="20"/>
              </w:rPr>
              <w:t>med.fit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out.fit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boot=TRUE, </w:t>
            </w:r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treat = "treat", mediator = "emo", </w:t>
            </w:r>
            <w:proofErr w:type="spellStart"/>
            <w:r w:rsidRPr="006235F8">
              <w:rPr>
                <w:rFonts w:ascii="Courier New" w:hAnsi="Courier New" w:cs="Courier New"/>
                <w:sz w:val="20"/>
                <w:szCs w:val="20"/>
              </w:rPr>
              <w:t>robustSE</w:t>
            </w:r>
            <w:proofErr w:type="spellEnd"/>
            <w:r w:rsidRPr="006235F8">
              <w:rPr>
                <w:rFonts w:ascii="Courier New" w:hAnsi="Courier New" w:cs="Courier New"/>
                <w:sz w:val="20"/>
                <w:szCs w:val="20"/>
              </w:rPr>
              <w:t xml:space="preserve"> = TRUE, sims = 100)</w:t>
            </w:r>
          </w:p>
          <w:p w14:paraId="7817D29F" w14:textId="27BC9478" w:rsidR="00C86852" w:rsidRPr="00C86852" w:rsidRDefault="00C86852" w:rsidP="00C86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summary(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med.out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AAB7C4E" w14:textId="5FCC7E6C" w:rsidR="002236B0" w:rsidRPr="006235F8" w:rsidRDefault="002236B0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31AEE05" w14:textId="7B2A0829" w:rsidR="002236B0" w:rsidRPr="006235F8" w:rsidRDefault="002236B0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687FEA3" w14:textId="77777777" w:rsidR="002236B0" w:rsidRPr="006235F8" w:rsidRDefault="002236B0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A1A0E14" w14:textId="77777777" w:rsidR="00C6714C" w:rsidRPr="006235F8" w:rsidRDefault="00C6714C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781B1D7" w14:textId="77777777" w:rsidR="00CF0C24" w:rsidRPr="006235F8" w:rsidRDefault="00CF0C24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3E4294BA" w14:textId="1B506EF3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77BD2FC6" w14:textId="2FDEB46B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0DBC3F85" w14:textId="09DD9235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143EBA46" w14:textId="457CB9B0" w:rsidR="000D016A" w:rsidRPr="006235F8" w:rsidRDefault="000D016A" w:rsidP="000D016A">
      <w:pPr>
        <w:spacing w:line="240" w:lineRule="auto"/>
        <w:rPr>
          <w:rFonts w:ascii="Arial" w:hAnsi="Arial" w:cs="Arial"/>
          <w:sz w:val="20"/>
          <w:szCs w:val="20"/>
        </w:rPr>
      </w:pPr>
    </w:p>
    <w:p w14:paraId="4AF73502" w14:textId="103AF307" w:rsidR="00331A58" w:rsidRPr="006235F8" w:rsidRDefault="00331A58" w:rsidP="000D016A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6235F8">
        <w:rPr>
          <w:rFonts w:ascii="Arial" w:hAnsi="Arial" w:cs="Arial"/>
          <w:b/>
          <w:bCs/>
          <w:sz w:val="20"/>
          <w:szCs w:val="20"/>
        </w:rPr>
        <w:t>5.1. Causal Diagrams</w:t>
      </w:r>
    </w:p>
    <w:p w14:paraId="5CEC7FDC" w14:textId="0F3A4F0C" w:rsidR="000D016A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rFonts w:ascii="Arial" w:hAnsi="Arial" w:cs="Arial"/>
          <w:sz w:val="20"/>
          <w:szCs w:val="20"/>
        </w:rPr>
        <w:t xml:space="preserve">For causal diagrams, </w:t>
      </w:r>
    </w:p>
    <w:p w14:paraId="526C8BF0" w14:textId="7E9C4640" w:rsidR="00331A58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noProof/>
          <w:sz w:val="20"/>
          <w:szCs w:val="20"/>
        </w:rPr>
        <w:drawing>
          <wp:inline distT="0" distB="0" distL="0" distR="0" wp14:anchorId="66342968" wp14:editId="122A43EA">
            <wp:extent cx="3860800" cy="1382628"/>
            <wp:effectExtent l="0" t="0" r="635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419" cy="13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13D7" w14:textId="76D17F8C" w:rsidR="00331A58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noProof/>
          <w:sz w:val="20"/>
          <w:szCs w:val="20"/>
        </w:rPr>
        <w:drawing>
          <wp:inline distT="0" distB="0" distL="0" distR="0" wp14:anchorId="70A2B240" wp14:editId="06314109">
            <wp:extent cx="3803650" cy="1149629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061" cy="1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07CE" w14:textId="1D97A3BC" w:rsidR="00331A58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noProof/>
          <w:sz w:val="20"/>
          <w:szCs w:val="20"/>
        </w:rPr>
        <w:lastRenderedPageBreak/>
        <w:drawing>
          <wp:inline distT="0" distB="0" distL="0" distR="0" wp14:anchorId="7D5F6242" wp14:editId="3B69DB2E">
            <wp:extent cx="3886200" cy="256838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422" cy="25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E7D" w14:textId="1C6877FD" w:rsidR="00331A58" w:rsidRPr="006235F8" w:rsidRDefault="00331A58" w:rsidP="000D016A">
      <w:pPr>
        <w:spacing w:line="240" w:lineRule="auto"/>
        <w:rPr>
          <w:rFonts w:ascii="Arial" w:hAnsi="Arial" w:cs="Arial"/>
          <w:sz w:val="20"/>
          <w:szCs w:val="20"/>
        </w:rPr>
      </w:pPr>
      <w:r w:rsidRPr="006235F8">
        <w:rPr>
          <w:noProof/>
          <w:sz w:val="20"/>
          <w:szCs w:val="20"/>
        </w:rPr>
        <w:drawing>
          <wp:inline distT="0" distB="0" distL="0" distR="0" wp14:anchorId="6ECFDB4E" wp14:editId="40FEEF97">
            <wp:extent cx="3886200" cy="1032999"/>
            <wp:effectExtent l="0" t="0" r="0" b="0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148" cy="10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A58" w:rsidRPr="0062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0F"/>
    <w:rsid w:val="00097E56"/>
    <w:rsid w:val="000D016A"/>
    <w:rsid w:val="002236B0"/>
    <w:rsid w:val="002B2D15"/>
    <w:rsid w:val="00331A58"/>
    <w:rsid w:val="00447C01"/>
    <w:rsid w:val="00453F72"/>
    <w:rsid w:val="0061403B"/>
    <w:rsid w:val="006235F8"/>
    <w:rsid w:val="00686F0F"/>
    <w:rsid w:val="007E7C22"/>
    <w:rsid w:val="00950525"/>
    <w:rsid w:val="0095112C"/>
    <w:rsid w:val="00971F0A"/>
    <w:rsid w:val="00B812C3"/>
    <w:rsid w:val="00C6714C"/>
    <w:rsid w:val="00C86852"/>
    <w:rsid w:val="00CF0C24"/>
    <w:rsid w:val="00D7106A"/>
    <w:rsid w:val="00DC4D3D"/>
    <w:rsid w:val="00E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FB97"/>
  <w15:docId w15:val="{8A650931-85CB-46F7-8819-AB9666EB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35F8"/>
    <w:rPr>
      <w:color w:val="808080"/>
    </w:rPr>
  </w:style>
  <w:style w:type="character" w:customStyle="1" w:styleId="mjx-char">
    <w:name w:val="mjx-char"/>
    <w:basedOn w:val="DefaultParagraphFont"/>
    <w:rsid w:val="006235F8"/>
  </w:style>
  <w:style w:type="paragraph" w:styleId="NormalWeb">
    <w:name w:val="Normal (Web)"/>
    <w:basedOn w:val="Normal"/>
    <w:uiPriority w:val="99"/>
    <w:semiHidden/>
    <w:unhideWhenUsed/>
    <w:rsid w:val="0062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5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8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852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C86852"/>
  </w:style>
  <w:style w:type="character" w:customStyle="1" w:styleId="fu">
    <w:name w:val="fu"/>
    <w:basedOn w:val="DefaultParagraphFont"/>
    <w:rsid w:val="00C86852"/>
  </w:style>
  <w:style w:type="character" w:customStyle="1" w:styleId="at">
    <w:name w:val="at"/>
    <w:basedOn w:val="DefaultParagraphFont"/>
    <w:rsid w:val="00C86852"/>
  </w:style>
  <w:style w:type="character" w:customStyle="1" w:styleId="cn">
    <w:name w:val="cn"/>
    <w:basedOn w:val="DefaultParagraphFont"/>
    <w:rsid w:val="00C86852"/>
  </w:style>
  <w:style w:type="character" w:customStyle="1" w:styleId="dv">
    <w:name w:val="dv"/>
    <w:basedOn w:val="DefaultParagraphFont"/>
    <w:rsid w:val="00C86852"/>
  </w:style>
  <w:style w:type="character" w:customStyle="1" w:styleId="st">
    <w:name w:val="st"/>
    <w:basedOn w:val="DefaultParagraphFont"/>
    <w:rsid w:val="00C86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minkyung</dc:creator>
  <cp:keywords/>
  <dc:description/>
  <cp:lastModifiedBy>lee minkyung</cp:lastModifiedBy>
  <cp:revision>2</cp:revision>
  <dcterms:created xsi:type="dcterms:W3CDTF">2022-03-02T13:47:00Z</dcterms:created>
  <dcterms:modified xsi:type="dcterms:W3CDTF">2022-03-02T13:47:00Z</dcterms:modified>
</cp:coreProperties>
</file>