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八米科技</w:t>
      </w:r>
    </w:p>
    <w:p>
      <w:pPr>
        <w:jc w:val="center"/>
      </w:pPr>
      <w:r>
        <w:rPr>
          <w:color w:val="FF6B35"/>
          <w:sz w:val="48"/>
        </w:rPr>
        <w:t>供应链数字化领航者</w:t>
      </w:r>
    </w:p>
    <w:p>
      <w:pPr>
        <w:jc w:val="center"/>
      </w:pPr>
    </w:p>
    <w:p>
      <w:pPr>
        <w:jc w:val="center"/>
      </w:pPr>
      <w:r>
        <w:rPr>
          <w:color w:val="4472C4"/>
          <w:sz w:val="28"/>
        </w:rPr>
        <w:t>15年行业沉淀 · 赋能企业数字化转型</w:t>
      </w:r>
    </w:p>
    <w:p/>
    <w:p>
      <w:pPr>
        <w:jc w:val="center"/>
      </w:pPr>
      <w:r>
        <w:rPr>
          <w:color w:val="808080"/>
          <w:sz w:val="24"/>
        </w:rPr>
        <w:t>www.bamitms.com | www.8bami.com</w:t>
      </w:r>
    </w:p>
    <w:p>
      <w:r>
        <w:br w:type="page"/>
      </w:r>
    </w:p>
    <w:p>
      <w:pPr>
        <w:pStyle w:val="Heading1"/>
      </w:pPr>
      <w:r>
        <w:t>一、关于八米科技</w:t>
      </w:r>
    </w:p>
    <w:p>
      <w:pPr>
        <w:pStyle w:val="Heading2"/>
      </w:pPr>
      <w:r>
        <w:t>1.1 公司概况</w:t>
      </w:r>
    </w:p>
    <w:p>
      <w:r>
        <w:t>• 公司全称：广州八米网络科技有限公司</w:t>
      </w:r>
    </w:p>
    <w:p>
      <w:r>
        <w:t>• 成立时间：2009年（前身为华远软件，始创于2011年）</w:t>
      </w:r>
    </w:p>
    <w:p>
      <w:r>
        <w:t>• 总部地点：广州市</w:t>
      </w:r>
    </w:p>
    <w:p>
      <w:r>
        <w:t>• 企业定位：中国领先的供应链数字化解决方案商</w:t>
      </w:r>
    </w:p>
    <w:p>
      <w:pPr>
        <w:pStyle w:val="Heading2"/>
      </w:pPr>
      <w:r>
        <w:t>1.2 发展历程</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里程碑</w:t>
            </w:r>
          </w:p>
        </w:tc>
      </w:tr>
      <w:tr>
        <w:tc>
          <w:tcPr>
            <w:tcW w:type="dxa" w:w="4320"/>
          </w:tcPr>
          <w:p>
            <w:r>
              <w:t>2009年</w:t>
            </w:r>
          </w:p>
        </w:tc>
        <w:tc>
          <w:tcPr>
            <w:tcW w:type="dxa" w:w="4320"/>
          </w:tcPr>
          <w:p>
            <w:r>
              <w:t>公司成立，深耕物流软件领域</w:t>
            </w:r>
          </w:p>
        </w:tc>
      </w:tr>
      <w:tr>
        <w:tc>
          <w:tcPr>
            <w:tcW w:type="dxa" w:w="4320"/>
          </w:tcPr>
          <w:p>
            <w:r>
              <w:t>2011年</w:t>
            </w:r>
          </w:p>
        </w:tc>
        <w:tc>
          <w:tcPr>
            <w:tcW w:type="dxa" w:w="4320"/>
          </w:tcPr>
          <w:p>
            <w:r>
              <w:t>前身华远软件创立，专注跨境电商物流</w:t>
            </w:r>
          </w:p>
        </w:tc>
      </w:tr>
      <w:tr>
        <w:tc>
          <w:tcPr>
            <w:tcW w:type="dxa" w:w="4320"/>
          </w:tcPr>
          <w:p>
            <w:r>
              <w:t>2015年</w:t>
            </w:r>
          </w:p>
        </w:tc>
        <w:tc>
          <w:tcPr>
            <w:tcW w:type="dxa" w:w="4320"/>
          </w:tcPr>
          <w:p>
            <w:r>
              <w:t>推出国际集运系统，服务首批出海企业</w:t>
            </w:r>
          </w:p>
        </w:tc>
      </w:tr>
      <w:tr>
        <w:tc>
          <w:tcPr>
            <w:tcW w:type="dxa" w:w="4320"/>
          </w:tcPr>
          <w:p>
            <w:r>
              <w:t>2020年</w:t>
            </w:r>
          </w:p>
        </w:tc>
        <w:tc>
          <w:tcPr>
            <w:tcW w:type="dxa" w:w="4320"/>
          </w:tcPr>
          <w:p>
            <w:r>
              <w:t>整合三大事业线，形成完整产品矩阵</w:t>
            </w:r>
          </w:p>
        </w:tc>
      </w:tr>
      <w:tr>
        <w:tc>
          <w:tcPr>
            <w:tcW w:type="dxa" w:w="4320"/>
          </w:tcPr>
          <w:p>
            <w:r>
              <w:t>2025年</w:t>
            </w:r>
          </w:p>
        </w:tc>
        <w:tc>
          <w:tcPr>
            <w:tcW w:type="dxa" w:w="4320"/>
          </w:tcPr>
          <w:p>
            <w:r>
              <w:t>入选广东省科技型中小企业库</w:t>
            </w:r>
          </w:p>
        </w:tc>
      </w:tr>
      <w:tr>
        <w:tc>
          <w:tcPr>
            <w:tcW w:type="dxa" w:w="4320"/>
          </w:tcPr>
          <w:p>
            <w:r>
              <w:t>2026年</w:t>
            </w:r>
          </w:p>
        </w:tc>
        <w:tc>
          <w:tcPr>
            <w:tcW w:type="dxa" w:w="4320"/>
          </w:tcPr>
          <w:p>
            <w:r>
              <w:t>与菲律宾ASC签署战略合作协议，进军东南亚</w:t>
            </w:r>
          </w:p>
        </w:tc>
      </w:tr>
    </w:tbl>
    <w:p>
      <w:pPr>
        <w:pStyle w:val="Heading2"/>
      </w:pPr>
      <w:r>
        <w:t>1.3 企业荣誉与资质</w:t>
      </w:r>
    </w:p>
    <w:p>
      <w:r>
        <w:t>• 广东省科技型中小企业（登记编号：2025440111A0032458）</w:t>
      </w:r>
    </w:p>
    <w:p>
      <w:r>
        <w:t>• 32项软件著作权</w:t>
      </w:r>
    </w:p>
    <w:p>
      <w:r>
        <w:t>• 5项发明专利</w:t>
      </w:r>
    </w:p>
    <w:p>
      <w:r>
        <w:t>• 等保三级认证</w:t>
      </w:r>
    </w:p>
    <w:p>
      <w:r>
        <w:t>• ISO9001质量管理体系认证</w:t>
      </w:r>
    </w:p>
    <w:p>
      <w:r>
        <w:t>• ISO27001信息安全管理体系认证</w:t>
      </w:r>
    </w:p>
    <w:p>
      <w:pPr>
        <w:pStyle w:val="Heading2"/>
      </w:pPr>
      <w:r>
        <w:t>1.4 核心数据</w:t>
      </w:r>
    </w:p>
    <w:p>
      <w:r>
        <w:t>✓ 15年行业经验</w:t>
      </w:r>
    </w:p>
    <w:p>
      <w:r>
        <w:t>✓ 1200+成功客户案例</w:t>
      </w:r>
    </w:p>
    <w:p>
      <w:r>
        <w:t>✓ 100万+年订单处理能力（单系统验证）</w:t>
      </w:r>
    </w:p>
    <w:p>
      <w:r>
        <w:t>✓ 80%技术和服务团队占比</w:t>
      </w:r>
    </w:p>
    <w:p>
      <w:r>
        <w:br w:type="page"/>
      </w:r>
    </w:p>
    <w:p>
      <w:pPr>
        <w:pStyle w:val="Heading1"/>
      </w:pPr>
      <w:r>
        <w:t>二、核心优势</w:t>
      </w:r>
    </w:p>
    <w:p>
      <w:pPr>
        <w:pStyle w:val="Heading2"/>
      </w:pPr>
      <w:r>
        <w:t>2.1 八大核心优势</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序号</w:t>
            </w:r>
          </w:p>
        </w:tc>
        <w:tc>
          <w:tcPr>
            <w:tcW w:type="dxa" w:w="2880"/>
          </w:tcPr>
          <w:p>
            <w:r>
              <w:t>优势</w:t>
            </w:r>
          </w:p>
        </w:tc>
        <w:tc>
          <w:tcPr>
            <w:tcW w:type="dxa" w:w="2880"/>
          </w:tcPr>
          <w:p>
            <w:r>
              <w:t>说明</w:t>
            </w:r>
          </w:p>
        </w:tc>
      </w:tr>
      <w:tr>
        <w:tc>
          <w:tcPr>
            <w:tcW w:type="dxa" w:w="2880"/>
          </w:tcPr>
          <w:p>
            <w:r>
              <w:t>1</w:t>
            </w:r>
          </w:p>
        </w:tc>
        <w:tc>
          <w:tcPr>
            <w:tcW w:type="dxa" w:w="2880"/>
          </w:tcPr>
          <w:p>
            <w:r>
              <w:t>技术基因</w:t>
            </w:r>
          </w:p>
        </w:tc>
        <w:tc>
          <w:tcPr>
            <w:tcW w:type="dxa" w:w="2880"/>
          </w:tcPr>
          <w:p>
            <w:r>
              <w:t>创始人技术出身，团队80%为技术和服务人员</w:t>
            </w:r>
          </w:p>
        </w:tc>
      </w:tr>
      <w:tr>
        <w:tc>
          <w:tcPr>
            <w:tcW w:type="dxa" w:w="2880"/>
          </w:tcPr>
          <w:p>
            <w:r>
              <w:t>2</w:t>
            </w:r>
          </w:p>
        </w:tc>
        <w:tc>
          <w:tcPr>
            <w:tcW w:type="dxa" w:w="2880"/>
          </w:tcPr>
          <w:p>
            <w:r>
              <w:t>行业经验</w:t>
            </w:r>
          </w:p>
        </w:tc>
        <w:tc>
          <w:tcPr>
            <w:tcW w:type="dxa" w:w="2880"/>
          </w:tcPr>
          <w:p>
            <w:r>
              <w:t>15年行业沉淀，1200+成功客户案例</w:t>
            </w:r>
          </w:p>
        </w:tc>
      </w:tr>
      <w:tr>
        <w:tc>
          <w:tcPr>
            <w:tcW w:type="dxa" w:w="2880"/>
          </w:tcPr>
          <w:p>
            <w:r>
              <w:t>3</w:t>
            </w:r>
          </w:p>
        </w:tc>
        <w:tc>
          <w:tcPr>
            <w:tcW w:type="dxa" w:w="2880"/>
          </w:tcPr>
          <w:p>
            <w:r>
              <w:t>模式创新</w:t>
            </w:r>
          </w:p>
        </w:tc>
        <w:tc>
          <w:tcPr>
            <w:tcW w:type="dxa" w:w="2880"/>
          </w:tcPr>
          <w:p>
            <w:r>
              <w:t>行业首创"多组织+多仓+联盟+代理"商业模式</w:t>
            </w:r>
          </w:p>
        </w:tc>
      </w:tr>
      <w:tr>
        <w:tc>
          <w:tcPr>
            <w:tcW w:type="dxa" w:w="2880"/>
          </w:tcPr>
          <w:p>
            <w:r>
              <w:t>4</w:t>
            </w:r>
          </w:p>
        </w:tc>
        <w:tc>
          <w:tcPr>
            <w:tcW w:type="dxa" w:w="2880"/>
          </w:tcPr>
          <w:p>
            <w:r>
              <w:t>安全稳定</w:t>
            </w:r>
          </w:p>
        </w:tc>
        <w:tc>
          <w:tcPr>
            <w:tcW w:type="dxa" w:w="2880"/>
          </w:tcPr>
          <w:p>
            <w:r>
              <w:t>系统经受过一年百万票次订单考验</w:t>
            </w:r>
          </w:p>
        </w:tc>
      </w:tr>
      <w:tr>
        <w:tc>
          <w:tcPr>
            <w:tcW w:type="dxa" w:w="2880"/>
          </w:tcPr>
          <w:p>
            <w:r>
              <w:t>5</w:t>
            </w:r>
          </w:p>
        </w:tc>
        <w:tc>
          <w:tcPr>
            <w:tcW w:type="dxa" w:w="2880"/>
          </w:tcPr>
          <w:p>
            <w:r>
              <w:t>功能最全</w:t>
            </w:r>
          </w:p>
        </w:tc>
        <w:tc>
          <w:tcPr>
            <w:tcW w:type="dxa" w:w="2880"/>
          </w:tcPr>
          <w:p>
            <w:r>
              <w:t>行业功能最全的"获客+集运+代购+商城"管理系统</w:t>
            </w:r>
          </w:p>
        </w:tc>
      </w:tr>
      <w:tr>
        <w:tc>
          <w:tcPr>
            <w:tcW w:type="dxa" w:w="2880"/>
          </w:tcPr>
          <w:p>
            <w:r>
              <w:t>6</w:t>
            </w:r>
          </w:p>
        </w:tc>
        <w:tc>
          <w:tcPr>
            <w:tcW w:type="dxa" w:w="2880"/>
          </w:tcPr>
          <w:p>
            <w:r>
              <w:t>商城资源</w:t>
            </w:r>
          </w:p>
        </w:tc>
        <w:tc>
          <w:tcPr>
            <w:tcW w:type="dxa" w:w="2880"/>
          </w:tcPr>
          <w:p>
            <w:r>
              <w:t>共享多平台商城资源，快速搭建超一亿商品池</w:t>
            </w:r>
          </w:p>
        </w:tc>
      </w:tr>
      <w:tr>
        <w:tc>
          <w:tcPr>
            <w:tcW w:type="dxa" w:w="2880"/>
          </w:tcPr>
          <w:p>
            <w:r>
              <w:t>7</w:t>
            </w:r>
          </w:p>
        </w:tc>
        <w:tc>
          <w:tcPr>
            <w:tcW w:type="dxa" w:w="2880"/>
          </w:tcPr>
          <w:p>
            <w:r>
              <w:t>客服团队</w:t>
            </w:r>
          </w:p>
        </w:tc>
        <w:tc>
          <w:tcPr>
            <w:tcW w:type="dxa" w:w="2880"/>
          </w:tcPr>
          <w:p>
            <w:r>
              <w:t>7×24小时在线服务</w:t>
            </w:r>
          </w:p>
        </w:tc>
      </w:tr>
      <w:tr>
        <w:tc>
          <w:tcPr>
            <w:tcW w:type="dxa" w:w="2880"/>
          </w:tcPr>
          <w:p>
            <w:r>
              <w:t>8</w:t>
            </w:r>
          </w:p>
        </w:tc>
        <w:tc>
          <w:tcPr>
            <w:tcW w:type="dxa" w:w="2880"/>
          </w:tcPr>
          <w:p>
            <w:r>
              <w:t>定制开发</w:t>
            </w:r>
          </w:p>
        </w:tc>
        <w:tc>
          <w:tcPr>
            <w:tcW w:type="dxa" w:w="2880"/>
          </w:tcPr>
          <w:p>
            <w:r>
              <w:t>系统接受定制，打造企业专属灵活可拓展的系统</w:t>
            </w:r>
          </w:p>
        </w:tc>
      </w:tr>
    </w:tbl>
    <w:p>
      <w:pPr>
        <w:pStyle w:val="Heading2"/>
      </w:pPr>
      <w:r>
        <w:t>2.2 技术架构优势</w:t>
      </w:r>
    </w:p>
    <w:p>
      <w:r>
        <w:t>• 微服务架构：高可用、高并发、易扩展</w:t>
      </w:r>
    </w:p>
    <w:p>
      <w:r>
        <w:t>• 云原生部署：支持公有云、私有云、混合云</w:t>
      </w:r>
    </w:p>
    <w:p>
      <w:r>
        <w:t>• 多端支持：PC端、移动端、PDA、小程序</w:t>
      </w:r>
    </w:p>
    <w:p>
      <w:r>
        <w:t>• 开放API：支持与ERP、WMS、财务系统等无缝对接</w:t>
      </w:r>
    </w:p>
    <w:p>
      <w:r>
        <w:br w:type="page"/>
      </w:r>
    </w:p>
    <w:p>
      <w:pPr>
        <w:pStyle w:val="Heading1"/>
      </w:pPr>
      <w:r>
        <w:t>三、四大核心产品</w:t>
      </w:r>
    </w:p>
    <w:p>
      <w:pPr>
        <w:pStyle w:val="Heading2"/>
      </w:pPr>
      <w:r>
        <w:t>3.1 集成供应链系统</w:t>
      </w:r>
    </w:p>
    <w:p>
      <w:r>
        <w:rPr>
          <w:b/>
        </w:rPr>
        <w:t>定位：</w:t>
      </w:r>
      <w:r>
        <w:t>建设企业面向客户产品交付的端到端业务体系，赋能中国品牌出海</w:t>
      </w:r>
    </w:p>
    <w:p>
      <w:r>
        <w:t>适用场景：全球供应链全领域、全场景数字化协同，赋能传统企业数字化转型变革</w:t>
      </w:r>
    </w:p>
    <w:p>
      <w:r>
        <w:t>核心功能：</w:t>
      </w:r>
    </w:p>
    <w:p>
      <w:r>
        <w:t xml:space="preserve">  ✓ 端到端业务体系搭建</w:t>
      </w:r>
    </w:p>
    <w:p>
      <w:r>
        <w:t xml:space="preserve">  ✓ 全渠道订单聚合</w:t>
      </w:r>
    </w:p>
    <w:p>
      <w:r>
        <w:t xml:space="preserve">  ✓ 智能仓储管理</w:t>
      </w:r>
    </w:p>
    <w:p>
      <w:r>
        <w:t xml:space="preserve">  ✓ 运输配送优化</w:t>
      </w:r>
    </w:p>
    <w:p>
      <w:r>
        <w:t xml:space="preserve">  ✓ 财务结算自动化</w:t>
      </w:r>
    </w:p>
    <w:p>
      <w:pPr>
        <w:pStyle w:val="Heading2"/>
      </w:pPr>
      <w:r>
        <w:t>3.2 代购集运系统</w:t>
      </w:r>
    </w:p>
    <w:p>
      <w:r>
        <w:rPr>
          <w:b/>
        </w:rPr>
        <w:t>定位：</w:t>
      </w:r>
      <w:r>
        <w:t>独家研发的代购商城与集运一体化系统，打通"买-运-收"全链路</w:t>
      </w:r>
    </w:p>
    <w:p>
      <w:r>
        <w:t>适用场景：海外华人代购集运、跨境电商物流、国际转运业务</w:t>
      </w:r>
    </w:p>
    <w:p>
      <w:r>
        <w:t>核心功能：</w:t>
      </w:r>
    </w:p>
    <w:p>
      <w:r>
        <w:t xml:space="preserve">  ✓ 代购商城+集运一体化</w:t>
      </w:r>
    </w:p>
    <w:p>
      <w:r>
        <w:t xml:space="preserve">  ✓ 纯集运业务场景支持</w:t>
      </w:r>
    </w:p>
    <w:p>
      <w:r>
        <w:t xml:space="preserve">  ✓ 物流节点实时通知</w:t>
      </w:r>
    </w:p>
    <w:p>
      <w:r>
        <w:t xml:space="preserve">  ✓ 多币种结算</w:t>
      </w:r>
    </w:p>
    <w:p>
      <w:r>
        <w:t xml:space="preserve">  ✓ 智能分单与配载</w:t>
      </w:r>
    </w:p>
    <w:p>
      <w:pPr>
        <w:pStyle w:val="Heading2"/>
      </w:pPr>
      <w:r>
        <w:t>3.3 跨境TMS系统</w:t>
      </w:r>
    </w:p>
    <w:p>
      <w:r>
        <w:rPr>
          <w:b/>
        </w:rPr>
        <w:t>定位：</w:t>
      </w:r>
      <w:r>
        <w:t>智能运输配送管理系统，适合海陆空铁运输、集装转运、自营国际专线等各种物流场景</w:t>
      </w:r>
    </w:p>
    <w:p>
      <w:r>
        <w:t>适用场景：国际货运代理、跨境专线物流、多式联运、危化品运输</w:t>
      </w:r>
    </w:p>
    <w:p>
      <w:r>
        <w:t>核心功能：</w:t>
      </w:r>
    </w:p>
    <w:p>
      <w:r>
        <w:t xml:space="preserve">  ✓ 从工厂到客户全链条打通</w:t>
      </w:r>
    </w:p>
    <w:p>
      <w:r>
        <w:t xml:space="preserve">  ✓ 跨系统跨部门协同</w:t>
      </w:r>
    </w:p>
    <w:p>
      <w:r>
        <w:t xml:space="preserve">  ✓ 多主体订单流转</w:t>
      </w:r>
    </w:p>
    <w:p>
      <w:r>
        <w:t xml:space="preserve">  ✓ 运输轨迹实时跟踪</w:t>
      </w:r>
    </w:p>
    <w:p>
      <w:r>
        <w:t xml:space="preserve">  ✓ 智能调度与配载优化</w:t>
      </w:r>
    </w:p>
    <w:p>
      <w:r>
        <w:t xml:space="preserve">  ✓ 九大类危险品智能禁配管理</w:t>
      </w:r>
    </w:p>
    <w:p>
      <w:pPr>
        <w:pStyle w:val="Heading2"/>
      </w:pPr>
      <w:r>
        <w:t>3.4 海外仓WMS系统</w:t>
      </w:r>
    </w:p>
    <w:p>
      <w:r>
        <w:rPr>
          <w:b/>
        </w:rPr>
        <w:t>定位：</w:t>
      </w:r>
      <w:r>
        <w:t>助力海外仓企业搭建全球化仓库布局，开发代发货、虚拟仓、退换标、中转、调拨等业务</w:t>
      </w:r>
    </w:p>
    <w:p>
      <w:r>
        <w:t>适用场景：海外仓代发货、虚拟仓运营、退换货处理、库存中转调拨</w:t>
      </w:r>
    </w:p>
    <w:p>
      <w:r>
        <w:t>核心功能：</w:t>
      </w:r>
    </w:p>
    <w:p>
      <w:r>
        <w:t xml:space="preserve">  ✓ 企业营销官网搭建</w:t>
      </w:r>
    </w:p>
    <w:p>
      <w:r>
        <w:t xml:space="preserve">  ✓ 全球化仓库布局</w:t>
      </w:r>
    </w:p>
    <w:p>
      <w:r>
        <w:t xml:space="preserve">  ✓ 一件代发管理</w:t>
      </w:r>
    </w:p>
    <w:p>
      <w:r>
        <w:t xml:space="preserve">  ✓ 退换标处理</w:t>
      </w:r>
    </w:p>
    <w:p>
      <w:r>
        <w:t xml:space="preserve">  ✓ 库存中转与调拨</w:t>
      </w:r>
    </w:p>
    <w:p>
      <w:r>
        <w:t xml:space="preserve">  ✓ 多仓协同管理</w:t>
      </w:r>
    </w:p>
    <w:p>
      <w:r>
        <w:br w:type="page"/>
      </w:r>
    </w:p>
    <w:p>
      <w:pPr>
        <w:pStyle w:val="Heading1"/>
      </w:pPr>
      <w:r>
        <w:t>四、代表客户与成功案例</w:t>
      </w:r>
    </w:p>
    <w:p>
      <w:pPr>
        <w:pStyle w:val="Heading2"/>
      </w:pPr>
      <w:r>
        <w:t>4.1 标杆客户</w:t>
      </w:r>
    </w:p>
    <w:p>
      <w:r>
        <w:t>新希望集团、广汽集团、四季安集团、嘉拓智能（新能源）、广东晟晖再生资源集团、泛昇国际、中欧联运、恒发国际、弘海铁盛（非洲）、涅瓦物流（俄罗斯）</w:t>
      </w:r>
    </w:p>
    <w:p>
      <w:pPr>
        <w:pStyle w:val="Heading2"/>
      </w:pPr>
      <w:r>
        <w:t>4.2 重点案例</w:t>
      </w:r>
    </w:p>
    <w:p>
      <w:r>
        <w:rPr>
          <w:b/>
        </w:rPr>
        <w:t>案例1：四季安集团 —— 4A级综合物流数字化升级</w:t>
      </w:r>
    </w:p>
    <w:p>
      <w:r>
        <w:t>背景：全国首家应用全自动大件分拣设备的4A级综合服务型物流企业</w:t>
      </w:r>
    </w:p>
    <w:p>
      <w:r>
        <w:t>痛点：仓库数据集成、实时追踪、成本控制、结算分成等方面存在不足</w:t>
      </w:r>
    </w:p>
    <w:p>
      <w:r>
        <w:t>方案：八米供应链数智化平台</w:t>
      </w:r>
    </w:p>
    <w:p>
      <w:r>
        <w:t>效果：业务拓展至全国，效率显著提升</w:t>
      </w:r>
    </w:p>
    <w:p/>
    <w:p>
      <w:r>
        <w:rPr>
          <w:b/>
        </w:rPr>
        <w:t>案例2：嘉拓智能 —— 新能源行业智慧物流</w:t>
      </w:r>
    </w:p>
    <w:p>
      <w:r>
        <w:t>背景：中国锂电设备国际化发展先驱</w:t>
      </w:r>
    </w:p>
    <w:p>
      <w:r>
        <w:t>合作：TMS项目成功签约并全面启动</w:t>
      </w:r>
    </w:p>
    <w:p>
      <w:r>
        <w:t>价值：八米科技在新能源智能制造物流数字化领域的解决方案获头部客户认可</w:t>
      </w:r>
    </w:p>
    <w:p/>
    <w:p>
      <w:r>
        <w:rPr>
          <w:b/>
        </w:rPr>
        <w:t>案例3：泛昇国际 —— 一体化系统解决方案</w:t>
      </w:r>
    </w:p>
    <w:p>
      <w:r>
        <w:t>系统：八米跨境TMS系统 + 八米海外仓WMS系统 + 八米代购系统</w:t>
      </w:r>
    </w:p>
    <w:p>
      <w:r>
        <w:t>价值：系统一体化，满足泛昇国际全链路需求</w:t>
      </w:r>
    </w:p>
    <w:p/>
    <w:p>
      <w:r>
        <w:rPr>
          <w:b/>
        </w:rPr>
        <w:t>案例4：弘海铁盛 —— 掘金非洲代购集运蓝海</w:t>
      </w:r>
    </w:p>
    <w:p>
      <w:r>
        <w:t>背景：成立于2019年，在坦桑尼亚设立海外仓</w:t>
      </w:r>
    </w:p>
    <w:p>
      <w:r>
        <w:t>业务：海运空运、目的港清关、第三方检验、电子跟踪单、代理出口退税</w:t>
      </w:r>
    </w:p>
    <w:p>
      <w:r>
        <w:t>效果：打造最完善的跨境供应链体系</w:t>
      </w:r>
    </w:p>
    <w:p>
      <w:r>
        <w:br w:type="page"/>
      </w:r>
    </w:p>
    <w:p>
      <w:pPr>
        <w:pStyle w:val="Heading1"/>
      </w:pPr>
      <w:r>
        <w:t>五、最新动态与战略合作</w:t>
      </w:r>
    </w:p>
    <w:p>
      <w:pPr>
        <w:pStyle w:val="Heading2"/>
      </w:pPr>
      <w:r>
        <w:t>5.1 最新战略合作</w:t>
      </w:r>
    </w:p>
    <w:p>
      <w:r>
        <w:rPr>
          <w:b/>
        </w:rPr>
        <w:t>2026年3月1日：</w:t>
      </w:r>
      <w:r>
        <w:t>八米科技与菲律宾最大零售行业IT服务商 APOLLOTECH SOFTWARE CORPORATION（ASC）正式签署长期战略合作伙伴协议。</w:t>
      </w:r>
    </w:p>
    <w:p>
      <w:r>
        <w:t>合作内容：</w:t>
      </w:r>
    </w:p>
    <w:p>
      <w:r>
        <w:t xml:space="preserve">  • 以东南亚快消零售行业数字化转型需求为核心</w:t>
      </w:r>
    </w:p>
    <w:p>
      <w:r>
        <w:t xml:space="preserve">  • 联合打造并落地适配区域市场的统仓共配4PL解决方案</w:t>
      </w:r>
    </w:p>
    <w:p>
      <w:r>
        <w:t xml:space="preserve">  • 依托"中国供应链技术实力+东南亚本土落地能力"的双重优势</w:t>
      </w:r>
    </w:p>
    <w:p>
      <w:pPr>
        <w:pStyle w:val="Heading2"/>
      </w:pPr>
      <w:r>
        <w:t>5.2 最新资质认证</w:t>
      </w:r>
    </w:p>
    <w:p>
      <w:r>
        <w:t>2025年12月：正式通过科学技术部火炬高技术产业开发中心认证，成功入选广东省科技型中小企业库。</w:t>
      </w:r>
    </w:p>
    <w:p>
      <w:r>
        <w:br w:type="page"/>
      </w:r>
    </w:p>
    <w:p>
      <w:pPr>
        <w:pStyle w:val="Heading1"/>
      </w:pPr>
      <w:r>
        <w:t>六、服务体系</w:t>
      </w:r>
    </w:p>
    <w:p>
      <w:pPr>
        <w:pStyle w:val="Heading2"/>
      </w:pPr>
      <w:r>
        <w:t>6.1 服务承诺</w:t>
      </w:r>
    </w:p>
    <w:p>
      <w:r>
        <w:t>• 实施服务：专业团队驻场实施，确保系统顺利上线</w:t>
      </w:r>
    </w:p>
    <w:p>
      <w:r>
        <w:t>• 培训服务：系统操作培训、管理员培训、运维培训</w:t>
      </w:r>
    </w:p>
    <w:p>
      <w:r>
        <w:t>• 售后服务：7×24小时技术支持，快速响应</w:t>
      </w:r>
    </w:p>
    <w:p>
      <w:r>
        <w:t>• 定制服务：根据企业需求进行个性化定制开发</w:t>
      </w:r>
    </w:p>
    <w:p>
      <w:pPr>
        <w:pStyle w:val="Heading2"/>
      </w:pPr>
      <w:r>
        <w:t>6.2 实施流程</w:t>
      </w:r>
    </w:p>
    <w:p>
      <w:r>
        <w:t>1. 需求调研与分析</w:t>
      </w:r>
    </w:p>
    <w:p>
      <w:r>
        <w:t>2. 方案设计与确认</w:t>
      </w:r>
    </w:p>
    <w:p>
      <w:r>
        <w:t>3. 系统部署与配置</w:t>
      </w:r>
    </w:p>
    <w:p>
      <w:r>
        <w:t>4. 数据迁移与对接</w:t>
      </w:r>
    </w:p>
    <w:p>
      <w:r>
        <w:t>5. 用户培训与试运行</w:t>
      </w:r>
    </w:p>
    <w:p>
      <w:r>
        <w:t>6. 正式上线与验收</w:t>
      </w:r>
    </w:p>
    <w:p>
      <w:r>
        <w:t>7. 持续运维与优化</w:t>
      </w:r>
    </w:p>
    <w:p>
      <w:r>
        <w:br w:type="page"/>
      </w:r>
    </w:p>
    <w:p>
      <w:pPr>
        <w:pStyle w:val="Heading1"/>
      </w:pPr>
      <w:r>
        <w:t>七、联系我们</w:t>
      </w:r>
    </w:p>
    <w:p/>
    <w:p>
      <w:pPr>
        <w:jc w:val="center"/>
      </w:pPr>
      <w:r>
        <w:rPr>
          <w:b/>
          <w:sz w:val="32"/>
        </w:rPr>
        <w:t>广州八米网络科技有限公司</w:t>
      </w:r>
    </w:p>
    <w:p/>
    <w:p>
      <w:pPr>
        <w:jc w:val="center"/>
      </w:pPr>
      <w:r>
        <w:rPr>
          <w:sz w:val="24"/>
        </w:rPr>
        <w:t>官方网站：www.bamitms.com | www.8bami.com</w:t>
      </w:r>
    </w:p>
    <w:p/>
    <w:p>
      <w:pPr>
        <w:jc w:val="center"/>
      </w:pPr>
      <w:r>
        <w:rPr>
          <w:sz w:val="24"/>
        </w:rPr>
        <w:t>联系电话：020-86028369 / 18926200599</w:t>
      </w:r>
    </w:p>
    <w:p/>
    <w:p>
      <w:pPr>
        <w:jc w:val="center"/>
      </w:pPr>
      <w:r>
        <w:rPr>
          <w:sz w:val="24"/>
        </w:rPr>
        <w:t>公司地址：广州市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