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八米科技 BAMI TECHNOLOGY</w:t>
      </w:r>
    </w:p>
    <w:p>
      <w:pPr>
        <w:jc w:val="center"/>
      </w:pPr>
      <w:r>
        <w:rPr>
          <w:b/>
          <w:color w:val="FF6B35"/>
          <w:sz w:val="36"/>
        </w:rPr>
        <w:t>世界级供应链数字化与AI智能体解决方案提供商</w:t>
      </w:r>
    </w:p>
    <w:p/>
    <w:p>
      <w:pPr>
        <w:jc w:val="center"/>
      </w:pPr>
      <w:r>
        <w:rPr>
          <w:sz w:val="28"/>
        </w:rPr>
        <w:t>15年深耕 · 双轮驱动 · 赋能全球企业数字化转型</w:t>
      </w:r>
    </w:p>
    <w:p/>
    <w:p>
      <w:pPr>
        <w:jc w:val="center"/>
      </w:pPr>
      <w:r>
        <w:rPr>
          <w:color w:val="808080"/>
          <w:sz w:val="24"/>
        </w:rPr>
        <w:t>www.bamitms.com | www.8bami.com</w:t>
      </w:r>
    </w:p>
    <w:p>
      <w:r>
        <w:br w:type="page"/>
      </w:r>
    </w:p>
    <w:p>
      <w:pPr>
        <w:pStyle w:val="Heading1"/>
      </w:pPr>
      <w:r>
        <w:t>第1部分：企业概况与战略定位</w:t>
      </w:r>
    </w:p>
    <w:p>
      <w:pPr>
        <w:pStyle w:val="Heading2"/>
      </w:pPr>
      <w:r>
        <w:t>1.1 公司简介</w:t>
      </w:r>
    </w:p>
    <w:p>
      <w:r>
        <w:t>• 公司全称：广州八米网络科技有限公司</w:t>
      </w:r>
    </w:p>
    <w:p>
      <w:r>
        <w:t>• 成立时间：2009年（前身为华远软件，始创于2011年）</w:t>
      </w:r>
    </w:p>
    <w:p>
      <w:r>
        <w:t>• 总部地点：中国 · 广州</w:t>
      </w:r>
    </w:p>
    <w:p>
      <w:r>
        <w:t>• 企业定位：中国领先的供应链数字化与AI智能体解决方案提供商</w:t>
      </w:r>
    </w:p>
    <w:p>
      <w:r>
        <w:rPr>
          <w:b/>
        </w:rPr>
        <w:t>企业使命：</w:t>
      </w:r>
      <w:r>
        <w:t>以技术创新赋能全球供应链，让每一家企业都能享受数字化带来的效率革命</w:t>
      </w:r>
    </w:p>
    <w:p>
      <w:pPr>
        <w:pStyle w:val="Heading2"/>
      </w:pPr>
      <w:r>
        <w:t>1.2 双轮驱动战略</w:t>
      </w:r>
    </w:p>
    <w:p>
      <w:r>
        <w:t>事业线一：供应链数字化（www.bamitms.com）</w:t>
      </w:r>
    </w:p>
    <w:p>
      <w:r>
        <w:t xml:space="preserve">  - 跨境电商物流系统、TMS、WMS、集运系统</w:t>
      </w:r>
    </w:p>
    <w:p>
      <w:r>
        <w:t>事业线二：AI Agent智能体（www.8bami.com）</w:t>
      </w:r>
    </w:p>
    <w:p>
      <w:r>
        <w:t xml:space="preserve">  - AI数字员工、智能拓客、全渠道客服、数据决策</w:t>
      </w:r>
    </w:p>
    <w:p>
      <w:r>
        <w:t>融合创新层：AI+供应链深度融合</w:t>
      </w:r>
    </w:p>
    <w:p>
      <w:r>
        <w:t xml:space="preserve">  - 智能物流调度、AI仓储管理、智能分单配载</w:t>
      </w:r>
    </w:p>
    <w:p>
      <w:pPr>
        <w:pStyle w:val="Heading2"/>
      </w:pPr>
      <w:r>
        <w:t>1.3 核心数据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行业地位</w:t>
            </w:r>
          </w:p>
        </w:tc>
      </w:tr>
      <w:tr>
        <w:tc>
          <w:tcPr>
            <w:tcW w:type="dxa" w:w="2880"/>
          </w:tcPr>
          <w:p>
            <w:r>
              <w:t>行业经验</w:t>
            </w:r>
          </w:p>
        </w:tc>
        <w:tc>
          <w:tcPr>
            <w:tcW w:type="dxa" w:w="2880"/>
          </w:tcPr>
          <w:p>
            <w:r>
              <w:t>15年</w:t>
            </w:r>
          </w:p>
        </w:tc>
        <w:tc>
          <w:tcPr>
            <w:tcW w:type="dxa" w:w="2880"/>
          </w:tcPr>
          <w:p>
            <w:r>
              <w:t>国内最早一批物流SaaS服务商</w:t>
            </w:r>
          </w:p>
        </w:tc>
      </w:tr>
      <w:tr>
        <w:tc>
          <w:tcPr>
            <w:tcW w:type="dxa" w:w="2880"/>
          </w:tcPr>
          <w:p>
            <w:r>
              <w:t>服务客户</w:t>
            </w:r>
          </w:p>
        </w:tc>
        <w:tc>
          <w:tcPr>
            <w:tcW w:type="dxa" w:w="2880"/>
          </w:tcPr>
          <w:p>
            <w:r>
              <w:t>1200+</w:t>
            </w:r>
          </w:p>
        </w:tc>
        <w:tc>
          <w:tcPr>
            <w:tcW w:type="dxa" w:w="2880"/>
          </w:tcPr>
          <w:p>
            <w:r>
              <w:t>覆盖跨境电商、国际物流、制造业</w:t>
            </w:r>
          </w:p>
        </w:tc>
      </w:tr>
      <w:tr>
        <w:tc>
          <w:tcPr>
            <w:tcW w:type="dxa" w:w="2880"/>
          </w:tcPr>
          <w:p>
            <w:r>
              <w:t>年订单处理</w:t>
            </w:r>
          </w:p>
        </w:tc>
        <w:tc>
          <w:tcPr>
            <w:tcW w:type="dxa" w:w="2880"/>
          </w:tcPr>
          <w:p>
            <w:r>
              <w:t>100万+单/系统</w:t>
            </w:r>
          </w:p>
        </w:tc>
        <w:tc>
          <w:tcPr>
            <w:tcW w:type="dxa" w:w="2880"/>
          </w:tcPr>
          <w:p>
            <w:r>
              <w:t>经受过大规模业务验证</w:t>
            </w:r>
          </w:p>
        </w:tc>
      </w:tr>
      <w:tr>
        <w:tc>
          <w:tcPr>
            <w:tcW w:type="dxa" w:w="2880"/>
          </w:tcPr>
          <w:p>
            <w:r>
              <w:t>技术团队占比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纯技术驱动型公司</w:t>
            </w:r>
          </w:p>
        </w:tc>
      </w:tr>
      <w:tr>
        <w:tc>
          <w:tcPr>
            <w:tcW w:type="dxa" w:w="2880"/>
          </w:tcPr>
          <w:p>
            <w:r>
              <w:t>软件著作权</w:t>
            </w:r>
          </w:p>
        </w:tc>
        <w:tc>
          <w:tcPr>
            <w:tcW w:type="dxa" w:w="2880"/>
          </w:tcPr>
          <w:p>
            <w:r>
              <w:t>32项</w:t>
            </w:r>
          </w:p>
        </w:tc>
        <w:tc>
          <w:tcPr>
            <w:tcW w:type="dxa" w:w="2880"/>
          </w:tcPr>
          <w:p>
            <w:r>
              <w:t>核心技术自主研发</w:t>
            </w:r>
          </w:p>
        </w:tc>
      </w:tr>
      <w:tr>
        <w:tc>
          <w:tcPr>
            <w:tcW w:type="dxa" w:w="2880"/>
          </w:tcPr>
          <w:p>
            <w:r>
              <w:t>发明专利</w:t>
            </w:r>
          </w:p>
        </w:tc>
        <w:tc>
          <w:tcPr>
            <w:tcW w:type="dxa" w:w="2880"/>
          </w:tcPr>
          <w:p>
            <w:r>
              <w:t>5项</w:t>
            </w:r>
          </w:p>
        </w:tc>
        <w:tc>
          <w:tcPr>
            <w:tcW w:type="dxa" w:w="2880"/>
          </w:tcPr>
          <w:p>
            <w:r>
              <w:t>持续技术创新</w:t>
            </w:r>
          </w:p>
        </w:tc>
      </w:tr>
      <w:tr>
        <w:tc>
          <w:tcPr>
            <w:tcW w:type="dxa" w:w="2880"/>
          </w:tcPr>
          <w:p>
            <w:r>
              <w:t>资质认证</w:t>
            </w:r>
          </w:p>
        </w:tc>
        <w:tc>
          <w:tcPr>
            <w:tcW w:type="dxa" w:w="2880"/>
          </w:tcPr>
          <w:p>
            <w:r>
              <w:t>等保三级+ISO双认证</w:t>
            </w:r>
          </w:p>
        </w:tc>
        <w:tc>
          <w:tcPr>
            <w:tcW w:type="dxa" w:w="2880"/>
          </w:tcPr>
          <w:p>
            <w:r>
              <w:t>企业级安全与质量保障</w:t>
            </w:r>
          </w:p>
        </w:tc>
      </w:tr>
    </w:tbl>
    <w:p>
      <w:pPr>
        <w:pStyle w:val="Heading2"/>
      </w:pPr>
      <w:r>
        <w:t>1.4 发展历程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里程碑事件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公司成立，专注物流软件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华远软件创立，进入跨境电商物流赛道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国际集运系统推出，服务首批出海企业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三大事业线整合，形成完整产品矩阵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AI Agent产品线发布，拥抱AI技术浪潮</w:t>
            </w:r>
          </w:p>
        </w:tc>
      </w:tr>
      <w:tr>
        <w:tc>
          <w:tcPr>
            <w:tcW w:type="dxa" w:w="4320"/>
          </w:tcPr>
          <w:p>
            <w:r>
              <w:t>2025.12</w:t>
            </w:r>
          </w:p>
        </w:tc>
        <w:tc>
          <w:tcPr>
            <w:tcW w:type="dxa" w:w="4320"/>
          </w:tcPr>
          <w:p>
            <w:r>
              <w:t>入选广东省科技型中小企业，获得政府科技认可</w:t>
            </w:r>
          </w:p>
        </w:tc>
      </w:tr>
      <w:tr>
        <w:tc>
          <w:tcPr>
            <w:tcW w:type="dxa" w:w="4320"/>
          </w:tcPr>
          <w:p>
            <w:r>
              <w:t>2026.03</w:t>
            </w:r>
          </w:p>
        </w:tc>
        <w:tc>
          <w:tcPr>
            <w:tcW w:type="dxa" w:w="4320"/>
          </w:tcPr>
          <w:p>
            <w:r>
              <w:t>与菲律宾ASC签署战略合作，正式进军东南亚市场</w:t>
            </w:r>
          </w:p>
        </w:tc>
      </w:tr>
    </w:tbl>
    <w:p>
      <w:r>
        <w:br w:type="page"/>
      </w:r>
    </w:p>
    <w:p>
      <w:pPr>
        <w:pStyle w:val="Heading1"/>
      </w:pPr>
      <w:r>
        <w:t>第2部分：核心竞争优势</w:t>
      </w:r>
    </w:p>
    <w:p>
      <w:pPr>
        <w:pStyle w:val="Heading2"/>
      </w:pPr>
      <w:r>
        <w:t>2.1 八大核心竞争优势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优势维度</w:t>
            </w:r>
          </w:p>
        </w:tc>
        <w:tc>
          <w:tcPr>
            <w:tcW w:type="dxa" w:w="2880"/>
          </w:tcPr>
          <w:p>
            <w:r>
              <w:t>具体表现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技术基因</w:t>
            </w:r>
          </w:p>
        </w:tc>
        <w:tc>
          <w:tcPr>
            <w:tcW w:type="dxa" w:w="2880"/>
          </w:tcPr>
          <w:p>
            <w:r>
              <w:t>创始人技术出身，技术团队占比80%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行业沉淀</w:t>
            </w:r>
          </w:p>
        </w:tc>
        <w:tc>
          <w:tcPr>
            <w:tcW w:type="dxa" w:w="2880"/>
          </w:tcPr>
          <w:p>
            <w:r>
              <w:t>15年专注供应链数字化，1200+客户验证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模式创新</w:t>
            </w:r>
          </w:p>
        </w:tc>
        <w:tc>
          <w:tcPr>
            <w:tcW w:type="dxa" w:w="2880"/>
          </w:tcPr>
          <w:p>
            <w:r>
              <w:t>首创"多组织+多仓+联盟+代理"商业模式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AI赋能</w:t>
            </w:r>
          </w:p>
        </w:tc>
        <w:tc>
          <w:tcPr>
            <w:tcW w:type="dxa" w:w="2880"/>
          </w:tcPr>
          <w:p>
            <w:r>
              <w:t>AI数字员工与供应链系统深度融合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系统稳定</w:t>
            </w:r>
          </w:p>
        </w:tc>
        <w:tc>
          <w:tcPr>
            <w:tcW w:type="dxa" w:w="2880"/>
          </w:tcPr>
          <w:p>
            <w:r>
              <w:t>经受一年百万票次订单考验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功能全面</w:t>
            </w:r>
          </w:p>
        </w:tc>
        <w:tc>
          <w:tcPr>
            <w:tcW w:type="dxa" w:w="2880"/>
          </w:tcPr>
          <w:p>
            <w:r>
              <w:t>获客+集运+代购+商城全链路覆盖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服务响应</w:t>
            </w:r>
          </w:p>
        </w:tc>
        <w:tc>
          <w:tcPr>
            <w:tcW w:type="dxa" w:w="2880"/>
          </w:tcPr>
          <w:p>
            <w:r>
              <w:t>7×24小时专业技术支持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定制能力</w:t>
            </w:r>
          </w:p>
        </w:tc>
        <w:tc>
          <w:tcPr>
            <w:tcW w:type="dxa" w:w="2880"/>
          </w:tcPr>
          <w:p>
            <w:r>
              <w:t>支持深度定制，灵活可扩展</w:t>
            </w:r>
          </w:p>
        </w:tc>
      </w:tr>
    </w:tbl>
    <w:p>
      <w:pPr>
        <w:pStyle w:val="Heading2"/>
      </w:pPr>
      <w:r>
        <w:t>2.2 竞争对手对比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对比维度</w:t>
            </w:r>
          </w:p>
        </w:tc>
        <w:tc>
          <w:tcPr>
            <w:tcW w:type="dxa" w:w="1728"/>
          </w:tcPr>
          <w:p>
            <w:r>
              <w:t>八米科技</w:t>
            </w:r>
          </w:p>
        </w:tc>
        <w:tc>
          <w:tcPr>
            <w:tcW w:type="dxa" w:w="1728"/>
          </w:tcPr>
          <w:p>
            <w:r>
              <w:t>传统ERP厂商</w:t>
            </w:r>
          </w:p>
        </w:tc>
        <w:tc>
          <w:tcPr>
            <w:tcW w:type="dxa" w:w="1728"/>
          </w:tcPr>
          <w:p>
            <w:r>
              <w:t>新兴SaaS</w:t>
            </w:r>
          </w:p>
        </w:tc>
        <w:tc>
          <w:tcPr>
            <w:tcW w:type="dxa" w:w="1728"/>
          </w:tcPr>
          <w:p>
            <w:r>
              <w:t>国际巨头</w:t>
            </w:r>
          </w:p>
        </w:tc>
      </w:tr>
      <w:tr>
        <w:tc>
          <w:tcPr>
            <w:tcW w:type="dxa" w:w="1728"/>
          </w:tcPr>
          <w:p>
            <w:r>
              <w:t>行业专注度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跨境电商经验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AI能力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</w:tr>
      <w:tr>
        <w:tc>
          <w:tcPr>
            <w:tcW w:type="dxa" w:w="1728"/>
          </w:tcPr>
          <w:p>
            <w:r>
              <w:t>本地化服务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</w:tr>
      <w:tr>
        <w:tc>
          <w:tcPr>
            <w:tcW w:type="dxa" w:w="1728"/>
          </w:tcPr>
          <w:p>
            <w:r>
              <w:t>性价比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</w:tr>
      <w:tr>
        <w:tc>
          <w:tcPr>
            <w:tcW w:type="dxa" w:w="1728"/>
          </w:tcPr>
          <w:p>
            <w:r>
              <w:t>定制灵活性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</w:tr>
      <w:tr>
        <w:tc>
          <w:tcPr>
            <w:tcW w:type="dxa" w:w="1728"/>
          </w:tcPr>
          <w:p>
            <w:r>
              <w:t>技术架构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</w:tr>
    </w:tbl>
    <w:p>
      <w:r>
        <w:br w:type="page"/>
      </w:r>
    </w:p>
    <w:p>
      <w:pPr>
        <w:pStyle w:val="Heading1"/>
      </w:pPr>
      <w:r>
        <w:t>第3部分：产品矩阵详解</w:t>
      </w:r>
    </w:p>
    <w:p>
      <w:pPr>
        <w:pStyle w:val="Heading2"/>
      </w:pPr>
      <w:r>
        <w:t>3.1 供应链数字化产品</w:t>
      </w:r>
    </w:p>
    <w:p>
      <w:r>
        <w:rPr>
          <w:b/>
        </w:rPr>
        <w:t>• 集成供应链系统：</w:t>
      </w:r>
      <w:r>
        <w:t>建设企业面向客户产品交付的端到端业务体系，赋能中国品牌出海</w:t>
      </w:r>
    </w:p>
    <w:p>
      <w:r>
        <w:rPr>
          <w:b/>
        </w:rPr>
        <w:t>• 代购集运系统：</w:t>
      </w:r>
      <w:r>
        <w:t>独家研发的代购商城与集运一体化系统，打通"买-运-收"全链路</w:t>
      </w:r>
    </w:p>
    <w:p>
      <w:r>
        <w:rPr>
          <w:b/>
        </w:rPr>
        <w:t>• 跨境TMS系统：</w:t>
      </w:r>
      <w:r>
        <w:t>智能运输配送管理系统，适合海陆空铁运输、集装转运、自营国际专线</w:t>
      </w:r>
    </w:p>
    <w:p>
      <w:r>
        <w:rPr>
          <w:b/>
        </w:rPr>
        <w:t>• 海外仓WMS系统：</w:t>
      </w:r>
      <w:r>
        <w:t>助力海外仓企业搭建全球化仓库布局，开发代发货、虚拟仓、退换标等业务</w:t>
      </w:r>
    </w:p>
    <w:p>
      <w:pPr>
        <w:pStyle w:val="Heading2"/>
      </w:pPr>
      <w:r>
        <w:t>3.2 AI智能体产品</w:t>
      </w:r>
    </w:p>
    <w:p>
      <w:r>
        <w:rPr>
          <w:b/>
        </w:rPr>
        <w:t>• 智能拓客引擎：</w:t>
      </w:r>
      <w:r>
        <w:t>AI驱动的智能获客与营销自动化系统，降低获客成本30-60%</w:t>
      </w:r>
    </w:p>
    <w:p>
      <w:r>
        <w:rPr>
          <w:b/>
        </w:rPr>
        <w:t>• 全渠道客服中枢：</w:t>
      </w:r>
      <w:r>
        <w:t>AI智能客服统一管理平台，人工客服成本降低60%+</w:t>
      </w:r>
    </w:p>
    <w:p>
      <w:r>
        <w:rPr>
          <w:b/>
        </w:rPr>
        <w:t>• 数据决策指挥官：</w:t>
      </w:r>
      <w:r>
        <w:t>AI驱动的数据分析与决策支持系统，从"看数据"到"AI决策"</w:t>
      </w:r>
    </w:p>
    <w:p>
      <w:r>
        <w:rPr>
          <w:b/>
        </w:rPr>
        <w:t>• 智能管理协作者：</w:t>
      </w:r>
      <w:r>
        <w:t>AI赋能的企业内部管理与办公自动化，释放员工创造力</w:t>
      </w:r>
    </w:p>
    <w:p>
      <w:pPr>
        <w:pStyle w:val="Heading2"/>
      </w:pPr>
      <w:r>
        <w:t>3.3 重点产品功能对比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  <w:tc>
          <w:tcPr>
            <w:tcW w:type="dxa" w:w="2160"/>
          </w:tcPr>
          <w:p>
            <w:r>
              <w:t>业务价值</w:t>
            </w:r>
          </w:p>
        </w:tc>
        <w:tc>
          <w:tcPr>
            <w:tcW w:type="dxa" w:w="2160"/>
          </w:tcPr>
          <w:p>
            <w:r>
              <w:t>典型客户</w:t>
            </w:r>
          </w:p>
        </w:tc>
      </w:tr>
      <w:tr>
        <w:tc>
          <w:tcPr>
            <w:tcW w:type="dxa" w:w="2160"/>
          </w:tcPr>
          <w:p>
            <w:r>
              <w:t>集成供应链</w:t>
            </w:r>
          </w:p>
        </w:tc>
        <w:tc>
          <w:tcPr>
            <w:tcW w:type="dxa" w:w="2160"/>
          </w:tcPr>
          <w:p>
            <w:r>
              <w:t>订单管理、仓储管理、运输优化、财务结算</w:t>
            </w:r>
          </w:p>
        </w:tc>
        <w:tc>
          <w:tcPr>
            <w:tcW w:type="dxa" w:w="2160"/>
          </w:tcPr>
          <w:p>
            <w:r>
              <w:t>效率提升50%，成本降低15%</w:t>
            </w:r>
          </w:p>
        </w:tc>
        <w:tc>
          <w:tcPr>
            <w:tcW w:type="dxa" w:w="2160"/>
          </w:tcPr>
          <w:p>
            <w:r>
              <w:t>新希望、广汽</w:t>
            </w:r>
          </w:p>
        </w:tc>
      </w:tr>
      <w:tr>
        <w:tc>
          <w:tcPr>
            <w:tcW w:type="dxa" w:w="2160"/>
          </w:tcPr>
          <w:p>
            <w:r>
              <w:t>代购集运系统</w:t>
            </w:r>
          </w:p>
        </w:tc>
        <w:tc>
          <w:tcPr>
            <w:tcW w:type="dxa" w:w="2160"/>
          </w:tcPr>
          <w:p>
            <w:r>
              <w:t>代购商城、集运管理、渠道管理、物流跟踪</w:t>
            </w:r>
          </w:p>
        </w:tc>
        <w:tc>
          <w:tcPr>
            <w:tcW w:type="dxa" w:w="2160"/>
          </w:tcPr>
          <w:p>
            <w:r>
              <w:t>运费节省30-50%</w:t>
            </w:r>
          </w:p>
        </w:tc>
        <w:tc>
          <w:tcPr>
            <w:tcW w:type="dxa" w:w="2160"/>
          </w:tcPr>
          <w:p>
            <w:r>
              <w:t>中欧联运、弘海铁盛</w:t>
            </w:r>
          </w:p>
        </w:tc>
      </w:tr>
      <w:tr>
        <w:tc>
          <w:tcPr>
            <w:tcW w:type="dxa" w:w="2160"/>
          </w:tcPr>
          <w:p>
            <w:r>
              <w:t>跨境TMS</w:t>
            </w:r>
          </w:p>
        </w:tc>
        <w:tc>
          <w:tcPr>
            <w:tcW w:type="dxa" w:w="2160"/>
          </w:tcPr>
          <w:p>
            <w:r>
              <w:t>订单管理、运输调度、在途跟踪、签收管理</w:t>
            </w:r>
          </w:p>
        </w:tc>
        <w:tc>
          <w:tcPr>
            <w:tcW w:type="dxa" w:w="2160"/>
          </w:tcPr>
          <w:p>
            <w:r>
              <w:t>准时送达率95%+</w:t>
            </w:r>
          </w:p>
        </w:tc>
        <w:tc>
          <w:tcPr>
            <w:tcW w:type="dxa" w:w="2160"/>
          </w:tcPr>
          <w:p>
            <w:r>
              <w:t>嘉拓智能、泛昇国际</w:t>
            </w:r>
          </w:p>
        </w:tc>
      </w:tr>
      <w:tr>
        <w:tc>
          <w:tcPr>
            <w:tcW w:type="dxa" w:w="2160"/>
          </w:tcPr>
          <w:p>
            <w:r>
              <w:t>海外仓WMS</w:t>
            </w:r>
          </w:p>
        </w:tc>
        <w:tc>
          <w:tcPr>
            <w:tcW w:type="dxa" w:w="2160"/>
          </w:tcPr>
          <w:p>
            <w:r>
              <w:t>入库管理、库存管理、订单处理、一件代发</w:t>
            </w:r>
          </w:p>
        </w:tc>
        <w:tc>
          <w:tcPr>
            <w:tcW w:type="dxa" w:w="2160"/>
          </w:tcPr>
          <w:p>
            <w:r>
              <w:t>库存准确率99.9%</w:t>
            </w:r>
          </w:p>
        </w:tc>
        <w:tc>
          <w:tcPr>
            <w:tcW w:type="dxa" w:w="2160"/>
          </w:tcPr>
          <w:p>
            <w:r>
              <w:t>泛昇国际</w:t>
            </w:r>
          </w:p>
        </w:tc>
      </w:tr>
    </w:tbl>
    <w:p>
      <w:r>
        <w:br w:type="page"/>
      </w:r>
    </w:p>
    <w:p>
      <w:pPr>
        <w:pStyle w:val="Heading1"/>
      </w:pPr>
      <w:r>
        <w:t>第4部分：AI+供应链融合创新</w:t>
      </w:r>
    </w:p>
    <w:p>
      <w:pPr>
        <w:pStyle w:val="Heading2"/>
      </w:pPr>
      <w:r>
        <w:t>4.1 融合价值</w:t>
      </w:r>
    </w:p>
    <w:p>
      <w:r>
        <w:rPr>
          <w:i/>
        </w:rPr>
        <w:t>八米科技将AI数字员工与供应链系统深度融合，打造"智能供应链"新范式</w:t>
      </w:r>
    </w:p>
    <w:p>
      <w:pPr>
        <w:pStyle w:val="Heading3"/>
      </w:pPr>
      <w:r>
        <w:t>AI + TMS = 智能运输</w:t>
      </w:r>
    </w:p>
    <w:p>
      <w:r>
        <w:t>• 智能路径规划：基于实时路况、天气、成本的智能调度</w:t>
      </w:r>
    </w:p>
    <w:p>
      <w:r>
        <w:t>• 运力预测调度：AI预测运力需求，提前调配资源</w:t>
      </w:r>
    </w:p>
    <w:p>
      <w:r>
        <w:t>• 在途风险预警：异常自动检测，提前干预</w:t>
      </w:r>
    </w:p>
    <w:p>
      <w:r>
        <w:t>• 异常自动处理：AI自动处理常见异常，减少人工介入</w:t>
      </w:r>
    </w:p>
    <w:p>
      <w:pPr>
        <w:pStyle w:val="Heading3"/>
      </w:pPr>
      <w:r>
        <w:t>AI + WMS = 智能仓储</w:t>
      </w:r>
    </w:p>
    <w:p>
      <w:r>
        <w:t>• 智能拣货路径：AI算法优化拣货路径，提升人效30%</w:t>
      </w:r>
    </w:p>
    <w:p>
      <w:r>
        <w:t>• 库存预测补货：AI预测销量，智能补货建议</w:t>
      </w:r>
    </w:p>
    <w:p>
      <w:r>
        <w:t>• 视觉盘点：AI视觉识别，自动库存盘点</w:t>
      </w:r>
    </w:p>
    <w:p>
      <w:r>
        <w:t>• 自动化设备调度：AGV/机器人智能调度</w:t>
      </w:r>
    </w:p>
    <w:p>
      <w:pPr>
        <w:pStyle w:val="Heading2"/>
      </w:pPr>
      <w:r>
        <w:t>4.2 应用场景效果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解决方案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智能物流调度</w:t>
            </w:r>
          </w:p>
        </w:tc>
        <w:tc>
          <w:tcPr>
            <w:tcW w:type="dxa" w:w="2880"/>
          </w:tcPr>
          <w:p>
            <w:r>
              <w:t>AI算法分析→智能分单→路径规划→实时监控</w:t>
            </w:r>
          </w:p>
        </w:tc>
        <w:tc>
          <w:tcPr>
            <w:tcW w:type="dxa" w:w="2880"/>
          </w:tcPr>
          <w:p>
            <w:r>
              <w:t>车辆利用率提升25%，运输成本降低15%</w:t>
            </w:r>
          </w:p>
        </w:tc>
      </w:tr>
      <w:tr>
        <w:tc>
          <w:tcPr>
            <w:tcW w:type="dxa" w:w="2880"/>
          </w:tcPr>
          <w:p>
            <w:r>
              <w:t>智能仓储管理</w:t>
            </w:r>
          </w:p>
        </w:tc>
        <w:tc>
          <w:tcPr>
            <w:tcW w:type="dxa" w:w="2880"/>
          </w:tcPr>
          <w:p>
            <w:r>
              <w:t>AI聚合分析→智能拣货→库存优化→视觉盘点</w:t>
            </w:r>
          </w:p>
        </w:tc>
        <w:tc>
          <w:tcPr>
            <w:tcW w:type="dxa" w:w="2880"/>
          </w:tcPr>
          <w:p>
            <w:r>
              <w:t>拣货效率提升30-50%，库存准确率99.9%</w:t>
            </w:r>
          </w:p>
        </w:tc>
      </w:tr>
      <w:tr>
        <w:tc>
          <w:tcPr>
            <w:tcW w:type="dxa" w:w="2880"/>
          </w:tcPr>
          <w:p>
            <w:r>
              <w:t>智能客服营销</w:t>
            </w:r>
          </w:p>
        </w:tc>
        <w:tc>
          <w:tcPr>
            <w:tcW w:type="dxa" w:w="2880"/>
          </w:tcPr>
          <w:p>
            <w:r>
              <w:t>AI客服→意图识别→智能转人工→精准营销</w:t>
            </w:r>
          </w:p>
        </w:tc>
        <w:tc>
          <w:tcPr>
            <w:tcW w:type="dxa" w:w="2880"/>
          </w:tcPr>
          <w:p>
            <w:r>
              <w:t>响应时间&lt;1秒，人工工作量减少60%</w:t>
            </w:r>
          </w:p>
        </w:tc>
      </w:tr>
    </w:tbl>
    <w:p>
      <w:r>
        <w:br w:type="page"/>
      </w:r>
    </w:p>
    <w:p>
      <w:pPr>
        <w:pStyle w:val="Heading1"/>
      </w:pPr>
      <w:r>
        <w:t>第5部分：标杆客户与成功案例</w:t>
      </w:r>
    </w:p>
    <w:p>
      <w:pPr>
        <w:pStyle w:val="Heading2"/>
      </w:pPr>
      <w:r>
        <w:t>5.1 标杆客户</w:t>
      </w:r>
    </w:p>
    <w:p>
      <w:r>
        <w:t>大型集团客户：新希望集团、广汽集团、巴斯夫</w:t>
      </w:r>
    </w:p>
    <w:p>
      <w:r>
        <w:t>物流行业客户：四季安集团、嘉拓智能、泛昇国际、中欧联运、恒发国际、涅瓦物流</w:t>
      </w:r>
    </w:p>
    <w:p>
      <w:r>
        <w:t>跨境电商客户：广州海淘集运、弘海铁盛（非洲）</w:t>
      </w:r>
    </w:p>
    <w:p>
      <w:pPr>
        <w:pStyle w:val="Heading2"/>
      </w:pPr>
      <w:r>
        <w:t>5.2 重点案例</w:t>
      </w:r>
    </w:p>
    <w:p>
      <w:r>
        <w:rPr>
          <w:b/>
        </w:rPr>
        <w:t>四季安集团 —— 4A级综合物流数字化升级</w:t>
      </w:r>
    </w:p>
    <w:p>
      <w:r>
        <w:t>痛点：数据孤岛、追踪不足、成本管控粗放</w:t>
        <w:br/>
        <w:t>方案：供应链数智化平台+AI客服</w:t>
        <w:br/>
        <w:t>效果：运营效率提升40%，投诉率下降60%，结算周期从7天缩短至1天</w:t>
      </w:r>
    </w:p>
    <w:p>
      <w:r>
        <w:rPr>
          <w:i/>
        </w:rPr>
        <w:t>"八米团队既懂技术又懂物流，是真正能帮助物流企业降本增效的好伙伴。"</w:t>
      </w:r>
    </w:p>
    <w:p/>
    <w:p>
      <w:r>
        <w:rPr>
          <w:b/>
        </w:rPr>
        <w:t>嘉拓智能 —— 新能源行业智慧物流</w:t>
      </w:r>
    </w:p>
    <w:p>
      <w:r>
        <w:t>痛点：设备价值高运输风险大、国际物流跟踪困难</w:t>
        <w:br/>
        <w:t>方案：跨境TMS+AI风险预警</w:t>
        <w:br/>
        <w:t>效果：物流可视化率100%，运输事故率降低80%，准时交付率98%</w:t>
      </w:r>
    </w:p>
    <w:p>
      <w:r>
        <w:rPr>
          <w:i/>
        </w:rPr>
        <w:t>"八米科技在新能源智能制造物流数字化领域的解决方案，获得了我们高度认可。"</w:t>
      </w:r>
    </w:p>
    <w:p/>
    <w:p>
      <w:r>
        <w:rPr>
          <w:b/>
        </w:rPr>
        <w:t>菲律宾ASC —— 战略合作进军东南亚</w:t>
      </w:r>
    </w:p>
    <w:p>
      <w:r>
        <w:t>背景：菲律宾最大零售行业IT服务商</w:t>
        <w:br/>
        <w:t>合作：2026年3月签署长期战略合作协议</w:t>
        <w:br/>
        <w:t>意义：正式进军东南亚市场，打开10亿级人口市场</w:t>
      </w:r>
    </w:p>
    <w:p>
      <w:r>
        <w:rPr>
          <w:i/>
        </w:rPr>
        <w:t>联合打造东南亚快消零售统仓共配4PL解决方案</w:t>
      </w:r>
    </w:p>
    <w:p/>
    <w:p>
      <w:r>
        <w:br w:type="page"/>
      </w:r>
    </w:p>
    <w:p>
      <w:pPr>
        <w:pStyle w:val="Heading1"/>
      </w:pPr>
      <w:r>
        <w:t>第6部分：服务体系与实施保障</w:t>
      </w:r>
    </w:p>
    <w:p>
      <w:pPr>
        <w:pStyle w:val="Heading2"/>
      </w:pPr>
      <w:r>
        <w:t>6.1 服务承诺</w:t>
      </w:r>
    </w:p>
    <w:p>
      <w:r>
        <w:t>• 实施服务：专业团队驻场实施，典型周期3-6个月</w:t>
      </w:r>
    </w:p>
    <w:p>
      <w:r>
        <w:t>• AI训练服务：针对企业业务场景进行AI模型微调与训练</w:t>
      </w:r>
    </w:p>
    <w:p>
      <w:r>
        <w:t>• 培训服务：系统操作培训、AI工具使用培训、管理员培训</w:t>
      </w:r>
    </w:p>
    <w:p>
      <w:r>
        <w:t>• 售后服务：7×24小时技术支持，紧急问题2小时内响应</w:t>
      </w:r>
    </w:p>
    <w:p>
      <w:r>
        <w:t>• 持续优化：AI模型持续学习优化，效果不断提升</w:t>
      </w:r>
    </w:p>
    <w:p>
      <w:pPr>
        <w:pStyle w:val="Heading2"/>
      </w:pPr>
      <w:r>
        <w:t>6.2 实施流程（7步法）</w:t>
      </w:r>
    </w:p>
    <w:p>
      <w:r>
        <w:t>1. 需求调研与AI场景识别 - 深入理解业务，识别AI应用场景</w:t>
      </w:r>
    </w:p>
    <w:p>
      <w:r>
        <w:t>2. 方案设计与原型验证 - 输出解决方案，原型确认</w:t>
      </w:r>
    </w:p>
    <w:p>
      <w:r>
        <w:t>3. 系统部署与AI模型训练 - 环境搭建，模型训练调优</w:t>
      </w:r>
    </w:p>
    <w:p>
      <w:r>
        <w:t>4. 数据迁移与系统集成 - 历史数据迁移，第三方系统对接</w:t>
      </w:r>
    </w:p>
    <w:p>
      <w:r>
        <w:t>5. 用户培训与试运行 - 培训赋能，小范围试运行</w:t>
      </w:r>
    </w:p>
    <w:p>
      <w:r>
        <w:t>6. 正式上线与效果评估 - 全量上线，效果评估</w:t>
      </w:r>
    </w:p>
    <w:p>
      <w:r>
        <w:t>7. 持续运维与模型优化 - 运维支持，持续优化</w:t>
      </w:r>
    </w:p>
    <w:p>
      <w:r>
        <w:br w:type="page"/>
      </w:r>
    </w:p>
    <w:p>
      <w:pPr>
        <w:pStyle w:val="Heading1"/>
      </w:pPr>
      <w:r>
        <w:t>第7部分：联系我们</w:t>
      </w:r>
    </w:p>
    <w:p/>
    <w:p>
      <w:pPr>
        <w:jc w:val="center"/>
      </w:pPr>
      <w:r>
        <w:rPr>
          <w:b/>
          <w:sz w:val="32"/>
        </w:rPr>
        <w:t>广州八米网络科技有限公司</w:t>
      </w:r>
    </w:p>
    <w:p/>
    <w:p>
      <w:pPr>
        <w:jc w:val="center"/>
      </w:pPr>
      <w:r>
        <w:rPr>
          <w:sz w:val="24"/>
        </w:rPr>
        <w:t>供应链数字化：www.bamitms.com</w:t>
      </w:r>
    </w:p>
    <w:p>
      <w:pPr>
        <w:jc w:val="center"/>
      </w:pPr>
      <w:r>
        <w:rPr>
          <w:sz w:val="24"/>
        </w:rPr>
        <w:t>AI智能体：www.8bami.com</w:t>
      </w:r>
    </w:p>
    <w:p/>
    <w:p>
      <w:pPr>
        <w:jc w:val="center"/>
      </w:pPr>
      <w:r>
        <w:rPr>
          <w:sz w:val="24"/>
        </w:rPr>
        <w:t>联系电话：020-86028369 / 18926200599</w:t>
      </w:r>
    </w:p>
    <w:p>
      <w:pPr>
        <w:jc w:val="center"/>
      </w:pPr>
      <w:r>
        <w:rPr>
          <w:sz w:val="24"/>
        </w:rPr>
        <w:t>公司地址：中国 · 广州市</w:t>
      </w:r>
    </w:p>
    <w:p/>
    <w:p>
      <w:pPr>
        <w:jc w:val="center"/>
      </w:pPr>
      <w:r>
        <w:rPr>
          <w:sz w:val="24"/>
        </w:rPr>
        <w:t>商务合作：business@bamitms.com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