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98382">
      <w:pPr>
        <w:rPr>
          <w:rFonts w:hint="eastAsia"/>
        </w:rPr>
      </w:pPr>
      <w:r>
        <w:rPr>
          <w:rFonts w:hint="eastAsia"/>
        </w:rPr>
        <w:t>1. 隐私政策 (Privacy Policy)</w:t>
      </w:r>
    </w:p>
    <w:p w14:paraId="7EBCC0E1">
      <w:pPr>
        <w:rPr>
          <w:rFonts w:hint="eastAsia"/>
        </w:rPr>
      </w:pPr>
      <w:r>
        <w:rPr>
          <w:rFonts w:hint="eastAsia"/>
        </w:rPr>
        <w:t>NoMo 隐私政策</w:t>
      </w:r>
    </w:p>
    <w:p w14:paraId="05885932">
      <w:pPr>
        <w:rPr>
          <w:rFonts w:hint="eastAsia"/>
        </w:rPr>
      </w:pPr>
    </w:p>
    <w:p w14:paraId="1CA2DF06">
      <w:pPr>
        <w:rPr>
          <w:rFonts w:hint="eastAsia"/>
        </w:rPr>
      </w:pPr>
      <w:r>
        <w:rPr>
          <w:rFonts w:hint="eastAsia"/>
        </w:rPr>
        <w:t>生效日期：2026年2月15日</w:t>
      </w:r>
    </w:p>
    <w:p w14:paraId="00BB2C29">
      <w:pPr>
        <w:rPr>
          <w:rFonts w:hint="eastAsia"/>
        </w:rPr>
      </w:pPr>
    </w:p>
    <w:p w14:paraId="599F173D">
      <w:pPr>
        <w:rPr>
          <w:rFonts w:hint="eastAsia"/>
        </w:rPr>
      </w:pPr>
      <w:r>
        <w:rPr>
          <w:rFonts w:hint="eastAsia"/>
        </w:rPr>
        <w:t>数据收集声明： NoMo 是一款专注于缓解晕车的本地应用。我们不收集、不存储、也不上传用户的任何个人身份信息（PII）。</w:t>
      </w:r>
    </w:p>
    <w:p w14:paraId="6EADFE4E">
      <w:pPr>
        <w:rPr>
          <w:rFonts w:hint="eastAsia"/>
        </w:rPr>
      </w:pPr>
    </w:p>
    <w:p w14:paraId="6491B0B1">
      <w:pPr>
        <w:rPr>
          <w:rFonts w:hint="eastAsia"/>
        </w:rPr>
      </w:pPr>
      <w:r>
        <w:rPr>
          <w:rFonts w:hint="eastAsia"/>
        </w:rPr>
        <w:t>传感器权限： 应用请求的“运动与健身”（陀螺仪/加速度计）权限仅用于本地算法计算，数据实时处理后即刻销毁。</w:t>
      </w:r>
    </w:p>
    <w:p w14:paraId="343946CE">
      <w:pPr>
        <w:rPr>
          <w:rFonts w:hint="eastAsia"/>
        </w:rPr>
      </w:pPr>
    </w:p>
    <w:p w14:paraId="6BAD17C7">
      <w:pPr>
        <w:rPr>
          <w:rFonts w:hint="eastAsia"/>
        </w:rPr>
      </w:pPr>
      <w:r>
        <w:rPr>
          <w:rFonts w:hint="eastAsia"/>
        </w:rPr>
        <w:t>订阅与支付： 所有订阅支付均通过 Apple In-App Purchase (IAP) 处理。我们不接触您的银行卡信息。您的订阅状态通过 Apple ID 匿名识别。</w:t>
      </w:r>
    </w:p>
    <w:p w14:paraId="2C8C240E">
      <w:pPr>
        <w:rPr>
          <w:rFonts w:hint="eastAsia"/>
        </w:rPr>
      </w:pPr>
    </w:p>
    <w:p w14:paraId="4A6FC9B2">
      <w:pPr>
        <w:rPr>
          <w:rFonts w:hint="eastAsia"/>
        </w:rPr>
      </w:pPr>
      <w:r>
        <w:rPr>
          <w:rFonts w:hint="eastAsia"/>
        </w:rPr>
        <w:t>第三方 SDK： 本应用不包含任何第三方追踪广告插件。</w:t>
      </w:r>
    </w:p>
    <w:p w14:paraId="2DF9ECA0">
      <w:pPr>
        <w:rPr>
          <w:rFonts w:hint="eastAsia"/>
        </w:rPr>
      </w:pPr>
    </w:p>
    <w:p w14:paraId="39CB9213">
      <w:r>
        <w:rPr>
          <w:rFonts w:hint="eastAsia"/>
        </w:rPr>
        <w:t>联系我们： 如有疑问，请联系 [matt1232024@163.com]。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FEC01"/>
    <w:rsid w:val="6CEFE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2026-02-16T11:32:00Z</dcterms:created>
  <dc:creator>Zhuanz</dc:creator>
  <cp:lastModifiedBy>Zhuanz</cp:lastModifiedBy>
  <dcterms:modified xsi:type="dcterms:W3CDTF">2026-02-16T11:33:23Z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5A72DC24E98C136CE18F926925DDF1EC_41</vt:lpwstr>
  </property>
</Properties>
</file>