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DB48C8" w:rsidTr="00234D7C">
        <w:trPr>
          <w:trHeight w:val="538"/>
        </w:trPr>
        <w:tc>
          <w:tcPr>
            <w:tcW w:w="104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B48C8" w:rsidRPr="00DB48C8" w:rsidRDefault="00DB48C8" w:rsidP="00515868">
            <w:pPr>
              <w:jc w:val="center"/>
              <w:rPr>
                <w:b/>
                <w:sz w:val="32"/>
              </w:rPr>
            </w:pPr>
            <w:r w:rsidRPr="00DB48C8">
              <w:rPr>
                <w:rFonts w:hint="eastAsia"/>
                <w:b/>
                <w:sz w:val="32"/>
              </w:rPr>
              <w:t>DFA 분석결과</w:t>
            </w:r>
            <w:r w:rsidR="00515868">
              <w:rPr>
                <w:rFonts w:hint="eastAsia"/>
                <w:b/>
                <w:sz w:val="32"/>
              </w:rPr>
              <w:t xml:space="preserve"> </w:t>
            </w:r>
            <w:r w:rsidRPr="00540D3B">
              <w:rPr>
                <w:rFonts w:hint="eastAsia"/>
                <w:b/>
                <w:sz w:val="28"/>
              </w:rPr>
              <w:t>(</w:t>
            </w:r>
            <w:proofErr w:type="spellStart"/>
            <w:r w:rsidRPr="00540D3B">
              <w:rPr>
                <w:rFonts w:hint="eastAsia"/>
                <w:b/>
                <w:sz w:val="28"/>
              </w:rPr>
              <w:t>가상데이터</w:t>
            </w:r>
            <w:proofErr w:type="spellEnd"/>
            <w:r w:rsidRPr="00540D3B">
              <w:rPr>
                <w:rFonts w:hint="eastAsia"/>
                <w:b/>
                <w:sz w:val="28"/>
              </w:rPr>
              <w:t>)</w:t>
            </w:r>
          </w:p>
        </w:tc>
      </w:tr>
    </w:tbl>
    <w:p w:rsidR="00DB48C8" w:rsidRDefault="00DB48C8" w:rsidP="00DB48C8">
      <w:pPr>
        <w:spacing w:after="0"/>
        <w:jc w:val="right"/>
        <w:rPr>
          <w:b/>
        </w:rPr>
      </w:pPr>
      <w:r>
        <w:rPr>
          <w:rFonts w:hint="eastAsia"/>
          <w:b/>
        </w:rPr>
        <w:t>2021.01.11</w:t>
      </w:r>
    </w:p>
    <w:p w:rsidR="00D20CB3" w:rsidRPr="00E60BA3" w:rsidRDefault="00695B04" w:rsidP="00E60BA3">
      <w:pPr>
        <w:pStyle w:val="a4"/>
        <w:numPr>
          <w:ilvl w:val="0"/>
          <w:numId w:val="1"/>
        </w:numPr>
        <w:spacing w:after="0"/>
        <w:ind w:leftChars="0"/>
        <w:rPr>
          <w:b/>
        </w:rPr>
      </w:pPr>
      <w:proofErr w:type="spellStart"/>
      <w:r>
        <w:rPr>
          <w:rFonts w:hint="eastAsia"/>
          <w:b/>
        </w:rPr>
        <w:t>원수</w:t>
      </w:r>
      <w:r w:rsidR="008231CC">
        <w:rPr>
          <w:rFonts w:hint="eastAsia"/>
          <w:b/>
        </w:rPr>
        <w:t>사고</w:t>
      </w:r>
      <w:proofErr w:type="spellEnd"/>
      <w:r>
        <w:rPr>
          <w:rFonts w:hint="eastAsia"/>
          <w:b/>
        </w:rPr>
        <w:t xml:space="preserve"> </w:t>
      </w:r>
      <w:r w:rsidR="00D20CB3" w:rsidRPr="00E60BA3">
        <w:rPr>
          <w:rFonts w:hint="eastAsia"/>
          <w:b/>
        </w:rPr>
        <w:t>빈도</w:t>
      </w:r>
      <w:r w:rsidR="00161E73">
        <w:rPr>
          <w:rFonts w:hint="eastAsia"/>
          <w:b/>
        </w:rPr>
        <w:t>,</w:t>
      </w:r>
      <w:r w:rsidR="00D20CB3" w:rsidRPr="00E60BA3">
        <w:rPr>
          <w:rFonts w:hint="eastAsia"/>
          <w:b/>
        </w:rPr>
        <w:t xml:space="preserve"> 심도</w:t>
      </w:r>
    </w:p>
    <w:tbl>
      <w:tblPr>
        <w:tblW w:w="651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0"/>
        <w:gridCol w:w="1320"/>
        <w:gridCol w:w="3916"/>
      </w:tblGrid>
      <w:tr w:rsidR="00D20CB3" w:rsidRPr="00D20CB3" w:rsidTr="00636EA2">
        <w:trPr>
          <w:trHeight w:val="270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D20CB3" w:rsidRPr="00D20CB3" w:rsidRDefault="00B2794A" w:rsidP="004673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원수사고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D20CB3" w:rsidRPr="00D20CB3" w:rsidRDefault="00D20CB3" w:rsidP="00D20C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proofErr w:type="spellStart"/>
            <w:r w:rsidRPr="00D20CB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분포명</w:t>
            </w:r>
            <w:proofErr w:type="spellEnd"/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:rsidR="00D20CB3" w:rsidRPr="00D20CB3" w:rsidRDefault="00D20CB3" w:rsidP="00D20C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proofErr w:type="spellStart"/>
            <w:r w:rsidRPr="00D20CB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모수</w:t>
            </w:r>
            <w:proofErr w:type="spellEnd"/>
          </w:p>
        </w:tc>
      </w:tr>
      <w:tr w:rsidR="00D20CB3" w:rsidRPr="00D20CB3" w:rsidTr="00636EA2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D20CB3" w:rsidRPr="00D20CB3" w:rsidRDefault="00D20CB3" w:rsidP="00D20C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D20CB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빈도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CB3" w:rsidRPr="00D20CB3" w:rsidRDefault="00942343" w:rsidP="00D20C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Poiss</w:t>
            </w:r>
            <w:r w:rsidR="00D20CB3" w:rsidRPr="00D20C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CB3" w:rsidRPr="00D20CB3" w:rsidRDefault="00D20CB3" w:rsidP="00D20C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D20C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λ</w:t>
            </w:r>
            <w:proofErr w:type="spellEnd"/>
            <w:r w:rsidRPr="00D20C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=</w:t>
            </w:r>
            <w:proofErr w:type="spellStart"/>
            <w:r w:rsidRPr="00D20C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원수보험료</w:t>
            </w:r>
            <w:proofErr w:type="spellEnd"/>
            <w:r w:rsidRPr="00D20C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×3.48e-6</w:t>
            </w:r>
          </w:p>
        </w:tc>
      </w:tr>
      <w:tr w:rsidR="00D20CB3" w:rsidRPr="00D20CB3" w:rsidTr="00636EA2">
        <w:trPr>
          <w:trHeight w:val="27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D20CB3" w:rsidRPr="00D20CB3" w:rsidRDefault="00D20CB3" w:rsidP="00D20C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D20CB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심도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CB3" w:rsidRPr="00D20CB3" w:rsidRDefault="00D20CB3" w:rsidP="00D20C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20C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Gamma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CB3" w:rsidRPr="00D20CB3" w:rsidRDefault="00D20CB3" w:rsidP="00D20C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20C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a=13.9, </w:t>
            </w:r>
            <w:proofErr w:type="spellStart"/>
            <w:r w:rsidRPr="00D20C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μ</w:t>
            </w:r>
            <w:proofErr w:type="spellEnd"/>
            <w:r w:rsidRPr="00D20C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=6059.4, </w:t>
            </w:r>
            <w:proofErr w:type="spellStart"/>
            <w:r w:rsidRPr="00D20C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σ</w:t>
            </w:r>
            <w:proofErr w:type="spellEnd"/>
            <w:r w:rsidRPr="00D20C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=10388.3</w:t>
            </w:r>
          </w:p>
        </w:tc>
      </w:tr>
    </w:tbl>
    <w:p w:rsidR="00CF3D52" w:rsidRPr="00CF3D52" w:rsidRDefault="00CF3D52" w:rsidP="00CF3D52">
      <w:pPr>
        <w:spacing w:after="0"/>
        <w:rPr>
          <w:rFonts w:hint="eastAsia"/>
          <w:b/>
        </w:rPr>
      </w:pPr>
    </w:p>
    <w:p w:rsidR="008E4CB8" w:rsidRPr="008E4CB8" w:rsidRDefault="008E4CB8" w:rsidP="008E4CB8">
      <w:pPr>
        <w:pStyle w:val="a4"/>
        <w:numPr>
          <w:ilvl w:val="0"/>
          <w:numId w:val="1"/>
        </w:numPr>
        <w:spacing w:after="0"/>
        <w:ind w:leftChars="0"/>
        <w:rPr>
          <w:b/>
        </w:rPr>
      </w:pPr>
      <w:r w:rsidRPr="008E4CB8">
        <w:rPr>
          <w:rFonts w:hint="eastAsia"/>
          <w:b/>
        </w:rPr>
        <w:t>가정</w:t>
      </w:r>
    </w:p>
    <w:tbl>
      <w:tblPr>
        <w:tblW w:w="6506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26"/>
        <w:gridCol w:w="1627"/>
        <w:gridCol w:w="1626"/>
        <w:gridCol w:w="1627"/>
      </w:tblGrid>
      <w:tr w:rsidR="008E4CB8" w:rsidRPr="00B00758" w:rsidTr="00845711">
        <w:trPr>
          <w:trHeight w:val="270"/>
          <w:jc w:val="center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8E4CB8" w:rsidRPr="00B00758" w:rsidRDefault="008E4CB8" w:rsidP="008D4F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proofErr w:type="spellStart"/>
            <w:r w:rsidRPr="00B00758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원수보험료</w:t>
            </w:r>
            <w:proofErr w:type="spellEnd"/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8E4CB8" w:rsidRPr="00B00758" w:rsidRDefault="008E4CB8" w:rsidP="008D4F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B00758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원수사업비율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8E4CB8" w:rsidRPr="00B00758" w:rsidRDefault="008E4CB8" w:rsidP="008D4F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proofErr w:type="spellStart"/>
            <w:r w:rsidRPr="00B00758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출재율</w:t>
            </w:r>
            <w:proofErr w:type="spellEnd"/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8E4CB8" w:rsidRPr="00B00758" w:rsidRDefault="008E4CB8" w:rsidP="008D4F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B00758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출재수수료율</w:t>
            </w:r>
          </w:p>
        </w:tc>
      </w:tr>
      <w:tr w:rsidR="008E4CB8" w:rsidRPr="00B00758" w:rsidTr="00845711">
        <w:trPr>
          <w:trHeight w:val="270"/>
          <w:jc w:val="center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CB8" w:rsidRPr="00B00758" w:rsidRDefault="008E4CB8" w:rsidP="008D4F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0075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1,000,000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CB8" w:rsidRPr="00B00758" w:rsidRDefault="008E4CB8" w:rsidP="008D4F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0075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5%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CB8" w:rsidRPr="00B00758" w:rsidRDefault="008E4CB8" w:rsidP="008D4F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0075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30%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CB8" w:rsidRPr="00B00758" w:rsidRDefault="008E4CB8" w:rsidP="008D4F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0075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20%</w:t>
            </w:r>
          </w:p>
        </w:tc>
      </w:tr>
    </w:tbl>
    <w:p w:rsidR="008E4CB8" w:rsidRDefault="008E4CB8" w:rsidP="009757E8">
      <w:pPr>
        <w:spacing w:after="0"/>
        <w:rPr>
          <w:rFonts w:hint="eastAsia"/>
        </w:rPr>
      </w:pPr>
    </w:p>
    <w:p w:rsidR="00EF29AB" w:rsidRPr="00E60BA3" w:rsidRDefault="00EF29AB" w:rsidP="008E4CB8">
      <w:pPr>
        <w:pStyle w:val="a4"/>
        <w:numPr>
          <w:ilvl w:val="0"/>
          <w:numId w:val="1"/>
        </w:numPr>
        <w:spacing w:after="0"/>
        <w:ind w:leftChars="0"/>
        <w:rPr>
          <w:rFonts w:hint="eastAsia"/>
          <w:b/>
        </w:rPr>
      </w:pPr>
      <w:proofErr w:type="spellStart"/>
      <w:r w:rsidRPr="00E60BA3">
        <w:rPr>
          <w:rFonts w:hint="eastAsia"/>
          <w:b/>
        </w:rPr>
        <w:t>보유손익</w:t>
      </w:r>
      <w:proofErr w:type="spellEnd"/>
      <w:r w:rsidRPr="00E60BA3">
        <w:rPr>
          <w:rFonts w:hint="eastAsia"/>
          <w:b/>
        </w:rPr>
        <w:t xml:space="preserve"> 시뮬레이션</w:t>
      </w:r>
      <w:r w:rsidR="00811292">
        <w:rPr>
          <w:b/>
        </w:rPr>
        <w:t xml:space="preserve"> </w:t>
      </w:r>
      <w:r w:rsidR="006571C9">
        <w:rPr>
          <w:rFonts w:hint="eastAsia"/>
          <w:b/>
        </w:rPr>
        <w:t xml:space="preserve">결과 </w:t>
      </w:r>
      <w:r w:rsidRPr="00E60BA3">
        <w:rPr>
          <w:rFonts w:hint="eastAsia"/>
          <w:b/>
        </w:rPr>
        <w:t>요약</w:t>
      </w:r>
    </w:p>
    <w:tbl>
      <w:tblPr>
        <w:tblW w:w="6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27"/>
        <w:gridCol w:w="1627"/>
        <w:gridCol w:w="1627"/>
        <w:gridCol w:w="1627"/>
      </w:tblGrid>
      <w:tr w:rsidR="004079E8" w:rsidRPr="00EF29AB" w:rsidTr="00636EA2">
        <w:trPr>
          <w:trHeight w:val="270"/>
          <w:jc w:val="center"/>
        </w:trPr>
        <w:tc>
          <w:tcPr>
            <w:tcW w:w="1627" w:type="dxa"/>
            <w:shd w:val="clear" w:color="000000" w:fill="44546A"/>
            <w:noWrap/>
            <w:vAlign w:val="bottom"/>
            <w:hideMark/>
          </w:tcPr>
          <w:p w:rsidR="00EF29AB" w:rsidRPr="00EF29AB" w:rsidRDefault="00EF29AB" w:rsidP="00EF29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EF29A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손익</w:t>
            </w:r>
          </w:p>
        </w:tc>
        <w:tc>
          <w:tcPr>
            <w:tcW w:w="1627" w:type="dxa"/>
            <w:shd w:val="clear" w:color="000000" w:fill="44546A"/>
            <w:noWrap/>
            <w:vAlign w:val="bottom"/>
            <w:hideMark/>
          </w:tcPr>
          <w:p w:rsidR="00EF29AB" w:rsidRPr="00EF29AB" w:rsidRDefault="00EF29AB" w:rsidP="00EF29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F29A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원수</w:t>
            </w:r>
          </w:p>
        </w:tc>
        <w:tc>
          <w:tcPr>
            <w:tcW w:w="1627" w:type="dxa"/>
            <w:shd w:val="clear" w:color="000000" w:fill="44546A"/>
            <w:noWrap/>
            <w:vAlign w:val="bottom"/>
            <w:hideMark/>
          </w:tcPr>
          <w:p w:rsidR="00EF29AB" w:rsidRPr="00EF29AB" w:rsidRDefault="00EF29AB" w:rsidP="00EF29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F29A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보유</w:t>
            </w:r>
          </w:p>
        </w:tc>
        <w:tc>
          <w:tcPr>
            <w:tcW w:w="1627" w:type="dxa"/>
            <w:shd w:val="clear" w:color="000000" w:fill="44546A"/>
            <w:noWrap/>
            <w:vAlign w:val="bottom"/>
            <w:hideMark/>
          </w:tcPr>
          <w:p w:rsidR="00EF29AB" w:rsidRPr="00EF29AB" w:rsidRDefault="00EF29AB" w:rsidP="00EF29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proofErr w:type="spellStart"/>
            <w:r w:rsidRPr="00EF29A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출재효과</w:t>
            </w:r>
            <w:proofErr w:type="spellEnd"/>
          </w:p>
        </w:tc>
        <w:bookmarkStart w:id="0" w:name="_GoBack"/>
        <w:bookmarkEnd w:id="0"/>
      </w:tr>
      <w:tr w:rsidR="00636EA2" w:rsidRPr="00EF29AB" w:rsidTr="00636EA2">
        <w:trPr>
          <w:trHeight w:val="270"/>
          <w:jc w:val="center"/>
        </w:trPr>
        <w:tc>
          <w:tcPr>
            <w:tcW w:w="1627" w:type="dxa"/>
            <w:shd w:val="clear" w:color="000000" w:fill="44546A"/>
            <w:noWrap/>
            <w:vAlign w:val="bottom"/>
            <w:hideMark/>
          </w:tcPr>
          <w:p w:rsidR="00EF29AB" w:rsidRPr="00EF29AB" w:rsidRDefault="00EF29AB" w:rsidP="00EF29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F29A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평균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EF29AB" w:rsidRPr="00EF29AB" w:rsidRDefault="00EF29AB" w:rsidP="00EF29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F29A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423,308</w:t>
            </w:r>
            <w:r w:rsidR="00FC7C9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EF29AB" w:rsidRPr="00EF29AB" w:rsidRDefault="00EF29AB" w:rsidP="00EF29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F29A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341,316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EF29AB" w:rsidRPr="00EF29AB" w:rsidRDefault="00EF29AB" w:rsidP="00EF29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F29A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△81,992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</w:t>
            </w:r>
          </w:p>
        </w:tc>
      </w:tr>
      <w:tr w:rsidR="00636EA2" w:rsidRPr="00EF29AB" w:rsidTr="00636EA2">
        <w:trPr>
          <w:trHeight w:val="270"/>
          <w:jc w:val="center"/>
        </w:trPr>
        <w:tc>
          <w:tcPr>
            <w:tcW w:w="1627" w:type="dxa"/>
            <w:shd w:val="clear" w:color="000000" w:fill="44546A"/>
            <w:noWrap/>
            <w:vAlign w:val="bottom"/>
            <w:hideMark/>
          </w:tcPr>
          <w:p w:rsidR="00EF29AB" w:rsidRPr="00EF29AB" w:rsidRDefault="00EF29AB" w:rsidP="00EF29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F29A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표준편차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EF29AB" w:rsidRPr="00EF29AB" w:rsidRDefault="00EF29AB" w:rsidP="00EF29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F29A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287,052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EF29AB" w:rsidRPr="00EF29AB" w:rsidRDefault="00EF29AB" w:rsidP="00EF29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F29A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200,936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EF29AB" w:rsidRPr="00EF29AB" w:rsidRDefault="00EF29AB" w:rsidP="00EF29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F29A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△86,115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</w:t>
            </w:r>
          </w:p>
        </w:tc>
      </w:tr>
      <w:tr w:rsidR="00636EA2" w:rsidRPr="00EF29AB" w:rsidTr="00636EA2">
        <w:trPr>
          <w:trHeight w:val="270"/>
          <w:jc w:val="center"/>
        </w:trPr>
        <w:tc>
          <w:tcPr>
            <w:tcW w:w="1627" w:type="dxa"/>
            <w:shd w:val="clear" w:color="000000" w:fill="44546A"/>
            <w:noWrap/>
            <w:vAlign w:val="bottom"/>
            <w:hideMark/>
          </w:tcPr>
          <w:p w:rsidR="00EF29AB" w:rsidRPr="00EF29AB" w:rsidRDefault="00EF29AB" w:rsidP="00EF29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F29A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VaR@99.5%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EF29AB" w:rsidRPr="00EF29AB" w:rsidRDefault="00EF29AB" w:rsidP="00EF29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F29A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△437,045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EF29AB" w:rsidRPr="00EF29AB" w:rsidRDefault="00EF29AB" w:rsidP="00EF29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F29A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△260,932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EF29AB" w:rsidRPr="00EF29AB" w:rsidRDefault="00A33956" w:rsidP="00EF29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+</w:t>
            </w:r>
            <w:r w:rsidR="00EF29AB" w:rsidRPr="00EF29A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176,114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443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</w:t>
            </w:r>
          </w:p>
        </w:tc>
      </w:tr>
    </w:tbl>
    <w:p w:rsidR="00E60BA3" w:rsidRDefault="00E60BA3" w:rsidP="00B00758">
      <w:pPr>
        <w:spacing w:after="0"/>
      </w:pPr>
    </w:p>
    <w:p w:rsidR="00B00758" w:rsidRPr="00E60BA3" w:rsidRDefault="00B00758" w:rsidP="008E4CB8">
      <w:pPr>
        <w:pStyle w:val="a4"/>
        <w:numPr>
          <w:ilvl w:val="0"/>
          <w:numId w:val="1"/>
        </w:numPr>
        <w:spacing w:after="0"/>
        <w:ind w:leftChars="0"/>
        <w:rPr>
          <w:b/>
        </w:rPr>
      </w:pPr>
      <w:r w:rsidRPr="00E60BA3">
        <w:rPr>
          <w:rFonts w:hint="eastAsia"/>
          <w:b/>
        </w:rPr>
        <w:t xml:space="preserve">민감도 </w:t>
      </w:r>
      <w:r w:rsidR="00782C7F">
        <w:rPr>
          <w:rFonts w:hint="eastAsia"/>
          <w:b/>
        </w:rPr>
        <w:t>테스트</w:t>
      </w:r>
    </w:p>
    <w:p w:rsidR="00EF29AB" w:rsidRPr="00405009" w:rsidRDefault="00EF29AB" w:rsidP="00405009">
      <w:pPr>
        <w:pStyle w:val="a4"/>
        <w:numPr>
          <w:ilvl w:val="0"/>
          <w:numId w:val="2"/>
        </w:numPr>
        <w:spacing w:after="0"/>
        <w:ind w:leftChars="0"/>
        <w:rPr>
          <w:rFonts w:hint="eastAsia"/>
          <w:b/>
        </w:rPr>
      </w:pPr>
      <w:proofErr w:type="spellStart"/>
      <w:r w:rsidRPr="00405009">
        <w:rPr>
          <w:rFonts w:hint="eastAsia"/>
          <w:b/>
        </w:rPr>
        <w:t>기대값</w:t>
      </w:r>
      <w:proofErr w:type="spellEnd"/>
    </w:p>
    <w:tbl>
      <w:tblPr>
        <w:tblW w:w="963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8"/>
        <w:gridCol w:w="1138"/>
        <w:gridCol w:w="1134"/>
        <w:gridCol w:w="1134"/>
        <w:gridCol w:w="1134"/>
        <w:gridCol w:w="1134"/>
        <w:gridCol w:w="1134"/>
        <w:gridCol w:w="1134"/>
        <w:gridCol w:w="1134"/>
      </w:tblGrid>
      <w:tr w:rsidR="00B44301" w:rsidRPr="00E60BA3" w:rsidTr="00B44301">
        <w:trPr>
          <w:trHeight w:val="270"/>
          <w:jc w:val="center"/>
        </w:trPr>
        <w:tc>
          <w:tcPr>
            <w:tcW w:w="9634" w:type="dxa"/>
            <w:gridSpan w:val="9"/>
            <w:shd w:val="clear" w:color="auto" w:fill="auto"/>
            <w:noWrap/>
            <w:vAlign w:val="bottom"/>
          </w:tcPr>
          <w:p w:rsidR="00B44301" w:rsidRPr="00E60BA3" w:rsidRDefault="00B44301" w:rsidP="00B443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B44301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20"/>
              </w:rPr>
              <w:t>(단위:</w:t>
            </w:r>
            <w:r w:rsidRPr="00B44301">
              <w:rPr>
                <w:rFonts w:ascii="맑은 고딕" w:eastAsia="맑은 고딕" w:hAnsi="맑은 고딕" w:cs="굴림"/>
                <w:bCs/>
                <w:kern w:val="0"/>
                <w:sz w:val="18"/>
                <w:szCs w:val="20"/>
              </w:rPr>
              <w:t xml:space="preserve"> </w:t>
            </w:r>
            <w:r w:rsidRPr="00B44301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20"/>
              </w:rPr>
              <w:t>원)</w:t>
            </w:r>
          </w:p>
        </w:tc>
      </w:tr>
      <w:tr w:rsidR="00E60BA3" w:rsidRPr="00E60BA3" w:rsidTr="00B44301">
        <w:trPr>
          <w:trHeight w:val="270"/>
          <w:jc w:val="center"/>
        </w:trPr>
        <w:tc>
          <w:tcPr>
            <w:tcW w:w="1696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proofErr w:type="spellStart"/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보유손익</w:t>
            </w:r>
            <w:proofErr w:type="spellEnd"/>
          </w:p>
          <w:p w:rsidR="00E60BA3" w:rsidRPr="00E60BA3" w:rsidRDefault="00BB02BA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(</w:t>
            </w:r>
            <w:proofErr w:type="spellStart"/>
            <w:r w:rsidR="00827AFA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기대값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)</w:t>
            </w:r>
          </w:p>
        </w:tc>
        <w:tc>
          <w:tcPr>
            <w:tcW w:w="7938" w:type="dxa"/>
            <w:gridSpan w:val="7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출재수수료율</w:t>
            </w:r>
          </w:p>
        </w:tc>
      </w:tr>
      <w:tr w:rsidR="00E60BA3" w:rsidRPr="00E60BA3" w:rsidTr="00E6427F">
        <w:trPr>
          <w:trHeight w:val="270"/>
          <w:jc w:val="center"/>
        </w:trPr>
        <w:tc>
          <w:tcPr>
            <w:tcW w:w="16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44546A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20%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25%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35%</w:t>
            </w:r>
          </w:p>
        </w:tc>
      </w:tr>
      <w:tr w:rsidR="00140181" w:rsidRPr="00E60BA3" w:rsidTr="00E6427F">
        <w:trPr>
          <w:trHeight w:val="270"/>
          <w:jc w:val="center"/>
        </w:trPr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textDirection w:val="tbRlV"/>
            <w:vAlign w:val="center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proofErr w:type="spellStart"/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출재율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423,308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423,308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423,308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423,308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423,308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423,308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423,308</w:t>
            </w:r>
          </w:p>
        </w:tc>
      </w:tr>
      <w:tr w:rsidR="00E6427F" w:rsidRPr="00E60BA3" w:rsidTr="00E6427F">
        <w:trPr>
          <w:trHeight w:val="270"/>
          <w:jc w:val="center"/>
        </w:trPr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3DA81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380,977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D780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385,977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D380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390,977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1D07F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395,977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CD7E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400,977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ACA7E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405,977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77D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410,977</w:t>
            </w:r>
          </w:p>
        </w:tc>
      </w:tr>
      <w:tr w:rsidR="00E6427F" w:rsidRPr="00E60BA3" w:rsidTr="00E6427F">
        <w:trPr>
          <w:trHeight w:val="285"/>
          <w:jc w:val="center"/>
        </w:trPr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20%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081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338,647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783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348,647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E884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358,647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283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368,647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8DB81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378,647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D580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388,647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F7F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398,647</w:t>
            </w:r>
          </w:p>
        </w:tc>
      </w:tr>
      <w:tr w:rsidR="00140181" w:rsidRPr="00E60BA3" w:rsidTr="00E6427F">
        <w:trPr>
          <w:trHeight w:val="285"/>
          <w:jc w:val="center"/>
        </w:trPr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27C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296,316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C7E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311,316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780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326,316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282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341,316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A84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356,316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082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371,316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780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386,316</w:t>
            </w:r>
          </w:p>
        </w:tc>
      </w:tr>
      <w:tr w:rsidR="00E6427F" w:rsidRPr="00E60BA3" w:rsidTr="00E6427F">
        <w:trPr>
          <w:trHeight w:val="270"/>
          <w:jc w:val="center"/>
        </w:trPr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40%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476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253,985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279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273,985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CC07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293,985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E7E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313,985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C81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333,985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353,985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F82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373,985</w:t>
            </w:r>
          </w:p>
        </w:tc>
      </w:tr>
      <w:tr w:rsidR="00E6427F" w:rsidRPr="00E60BA3" w:rsidTr="00E6427F">
        <w:trPr>
          <w:trHeight w:val="270"/>
          <w:jc w:val="center"/>
        </w:trPr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50%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670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211,654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874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236,654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A77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261,654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B7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286,654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D7E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311,654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E81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336,654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784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361,654</w:t>
            </w:r>
          </w:p>
        </w:tc>
      </w:tr>
      <w:tr w:rsidR="00E6427F" w:rsidRPr="00E60BA3" w:rsidTr="00E6427F">
        <w:trPr>
          <w:trHeight w:val="270"/>
          <w:jc w:val="center"/>
        </w:trPr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60%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169,323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6F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199,323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373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229,323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877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259,323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D7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289,323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27F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319,323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783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349,323</w:t>
            </w:r>
          </w:p>
        </w:tc>
      </w:tr>
    </w:tbl>
    <w:p w:rsidR="00E60BA3" w:rsidRDefault="00E60BA3" w:rsidP="00B00758">
      <w:pPr>
        <w:spacing w:after="0"/>
        <w:rPr>
          <w:rFonts w:hint="eastAsia"/>
        </w:rPr>
      </w:pPr>
    </w:p>
    <w:p w:rsidR="00EF29AB" w:rsidRPr="00405009" w:rsidRDefault="00600C88" w:rsidP="00405009">
      <w:pPr>
        <w:pStyle w:val="a4"/>
        <w:numPr>
          <w:ilvl w:val="0"/>
          <w:numId w:val="2"/>
        </w:numPr>
        <w:spacing w:after="0"/>
        <w:ind w:leftChars="0"/>
        <w:rPr>
          <w:rFonts w:hint="eastAsia"/>
          <w:b/>
        </w:rPr>
      </w:pPr>
      <w:r w:rsidRPr="00405009">
        <w:rPr>
          <w:rFonts w:hint="eastAsia"/>
          <w:b/>
        </w:rPr>
        <w:t>VaR@99.5%</w:t>
      </w:r>
    </w:p>
    <w:tbl>
      <w:tblPr>
        <w:tblW w:w="9642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8"/>
        <w:gridCol w:w="1134"/>
        <w:gridCol w:w="1134"/>
        <w:gridCol w:w="1134"/>
        <w:gridCol w:w="1134"/>
        <w:gridCol w:w="1146"/>
        <w:gridCol w:w="1134"/>
        <w:gridCol w:w="1134"/>
        <w:gridCol w:w="1134"/>
      </w:tblGrid>
      <w:tr w:rsidR="00B44301" w:rsidRPr="00E60BA3" w:rsidTr="00B44301">
        <w:trPr>
          <w:trHeight w:val="270"/>
          <w:jc w:val="center"/>
        </w:trPr>
        <w:tc>
          <w:tcPr>
            <w:tcW w:w="9642" w:type="dxa"/>
            <w:gridSpan w:val="9"/>
            <w:shd w:val="clear" w:color="auto" w:fill="auto"/>
            <w:noWrap/>
            <w:vAlign w:val="bottom"/>
          </w:tcPr>
          <w:p w:rsidR="00B44301" w:rsidRPr="00B44301" w:rsidRDefault="00B44301" w:rsidP="00B443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 w:rsidRPr="00B44301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20"/>
              </w:rPr>
              <w:t>(단위:</w:t>
            </w:r>
            <w:r w:rsidRPr="00B44301">
              <w:rPr>
                <w:rFonts w:ascii="맑은 고딕" w:eastAsia="맑은 고딕" w:hAnsi="맑은 고딕" w:cs="굴림"/>
                <w:bCs/>
                <w:kern w:val="0"/>
                <w:sz w:val="18"/>
                <w:szCs w:val="20"/>
              </w:rPr>
              <w:t xml:space="preserve"> </w:t>
            </w:r>
            <w:r w:rsidRPr="00B44301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20"/>
              </w:rPr>
              <w:t>원)</w:t>
            </w:r>
          </w:p>
        </w:tc>
      </w:tr>
      <w:tr w:rsidR="00E60BA3" w:rsidRPr="00E60BA3" w:rsidTr="00B44301">
        <w:trPr>
          <w:trHeight w:val="270"/>
          <w:jc w:val="center"/>
        </w:trPr>
        <w:tc>
          <w:tcPr>
            <w:tcW w:w="1692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proofErr w:type="spellStart"/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보유손익</w:t>
            </w:r>
            <w:proofErr w:type="spellEnd"/>
          </w:p>
          <w:p w:rsidR="00E60BA3" w:rsidRPr="00E60BA3" w:rsidRDefault="00BB02BA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  <w:t>(</w:t>
            </w:r>
            <w:r w:rsidR="00E60BA3"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VaR@99.5%</w:t>
            </w:r>
            <w:r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  <w:t>)</w:t>
            </w:r>
          </w:p>
        </w:tc>
        <w:tc>
          <w:tcPr>
            <w:tcW w:w="7950" w:type="dxa"/>
            <w:gridSpan w:val="7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출재수수료율</w:t>
            </w:r>
          </w:p>
        </w:tc>
      </w:tr>
      <w:tr w:rsidR="00E60BA3" w:rsidRPr="00E60BA3" w:rsidTr="00EA3384">
        <w:trPr>
          <w:trHeight w:val="270"/>
          <w:jc w:val="center"/>
        </w:trPr>
        <w:tc>
          <w:tcPr>
            <w:tcW w:w="16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44546A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15%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20%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25%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35%</w:t>
            </w:r>
          </w:p>
        </w:tc>
      </w:tr>
      <w:tr w:rsidR="00EA3384" w:rsidRPr="00E60BA3" w:rsidTr="00EA3384">
        <w:trPr>
          <w:trHeight w:val="270"/>
          <w:jc w:val="center"/>
        </w:trPr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4546A"/>
            <w:noWrap/>
            <w:textDirection w:val="tbRlV"/>
            <w:vAlign w:val="center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proofErr w:type="spellStart"/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출재율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△437,045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△437,045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△437,045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△437,045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△437,045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△437,045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△437,045</w:t>
            </w:r>
          </w:p>
        </w:tc>
      </w:tr>
      <w:tr w:rsidR="00E60BA3" w:rsidRPr="00E60BA3" w:rsidTr="00EA3384">
        <w:trPr>
          <w:trHeight w:val="270"/>
          <w:jc w:val="center"/>
        </w:trPr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971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△393,341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71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△388,341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072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△383,341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473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△378,341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874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△373,341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C74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△368,341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75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△363,341</w:t>
            </w:r>
          </w:p>
        </w:tc>
      </w:tr>
      <w:tr w:rsidR="00E60BA3" w:rsidRPr="00E60BA3" w:rsidTr="00EA3384">
        <w:trPr>
          <w:trHeight w:val="285"/>
          <w:jc w:val="center"/>
        </w:trPr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20%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A77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△349,636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178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△339,636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△329,636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07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△319,636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77D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△309,636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F7E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△299,636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680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△289,636</w:t>
            </w:r>
          </w:p>
        </w:tc>
      </w:tr>
      <w:tr w:rsidR="00E60BA3" w:rsidRPr="00E60BA3" w:rsidTr="00EA3384">
        <w:trPr>
          <w:trHeight w:val="285"/>
          <w:jc w:val="center"/>
        </w:trPr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A7D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△305,932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57F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△290,932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082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△275,932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△260,932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E984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△245,932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683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△230,932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E483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△215,932</w:t>
            </w:r>
          </w:p>
        </w:tc>
      </w:tr>
      <w:tr w:rsidR="00E60BA3" w:rsidRPr="00E60BA3" w:rsidTr="00EA3384">
        <w:trPr>
          <w:trHeight w:val="270"/>
          <w:jc w:val="center"/>
        </w:trPr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40%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△262,227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E884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△242,227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583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△222,227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△202,227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DE82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△182,227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B81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△162,227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D780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△142,227</w:t>
            </w:r>
          </w:p>
        </w:tc>
      </w:tr>
      <w:tr w:rsidR="00E60BA3" w:rsidRPr="00E60BA3" w:rsidTr="00EA3384">
        <w:trPr>
          <w:trHeight w:val="270"/>
          <w:jc w:val="center"/>
        </w:trPr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50%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483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△218,523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082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△193,523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DC81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△168,523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D881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△143,523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D380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△118,523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CF7F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△93,523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CB7E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△68,523</w:t>
            </w:r>
          </w:p>
        </w:tc>
      </w:tr>
      <w:tr w:rsidR="00E60BA3" w:rsidRPr="00E60BA3" w:rsidTr="00EA3384">
        <w:trPr>
          <w:trHeight w:val="270"/>
          <w:jc w:val="center"/>
        </w:trPr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60%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D82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△174,818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D881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△144,818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AD380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△114,818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8CE7F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△84,818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7C97E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△54,818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C47D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△24,818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E60BA3" w:rsidRPr="00E60BA3" w:rsidRDefault="00E60BA3" w:rsidP="00E60B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0B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5,182</w:t>
            </w:r>
          </w:p>
        </w:tc>
      </w:tr>
    </w:tbl>
    <w:p w:rsidR="00EF29AB" w:rsidRDefault="00EF29AB" w:rsidP="00B43001">
      <w:pPr>
        <w:spacing w:after="0"/>
        <w:rPr>
          <w:rFonts w:hint="eastAsia"/>
        </w:rPr>
      </w:pPr>
    </w:p>
    <w:sectPr w:rsidR="00EF29AB" w:rsidSect="009757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CB6"/>
    <w:multiLevelType w:val="hybridMultilevel"/>
    <w:tmpl w:val="CFAA583C"/>
    <w:lvl w:ilvl="0" w:tplc="D08AD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7948E8"/>
    <w:multiLevelType w:val="hybridMultilevel"/>
    <w:tmpl w:val="6A1E8944"/>
    <w:lvl w:ilvl="0" w:tplc="CDDE6F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122E93"/>
    <w:multiLevelType w:val="hybridMultilevel"/>
    <w:tmpl w:val="CFAA583C"/>
    <w:lvl w:ilvl="0" w:tplc="D08AD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F3"/>
    <w:rsid w:val="00134228"/>
    <w:rsid w:val="00140181"/>
    <w:rsid w:val="00156ADA"/>
    <w:rsid w:val="00161E73"/>
    <w:rsid w:val="00182C2B"/>
    <w:rsid w:val="001B58FC"/>
    <w:rsid w:val="00234D7C"/>
    <w:rsid w:val="00245D8B"/>
    <w:rsid w:val="00275D31"/>
    <w:rsid w:val="00342A25"/>
    <w:rsid w:val="00350F79"/>
    <w:rsid w:val="003A5AA9"/>
    <w:rsid w:val="00405009"/>
    <w:rsid w:val="004079E8"/>
    <w:rsid w:val="00467338"/>
    <w:rsid w:val="00515868"/>
    <w:rsid w:val="00540D3B"/>
    <w:rsid w:val="00600C88"/>
    <w:rsid w:val="00636EA2"/>
    <w:rsid w:val="006571C9"/>
    <w:rsid w:val="00695B04"/>
    <w:rsid w:val="007208CB"/>
    <w:rsid w:val="00782C7F"/>
    <w:rsid w:val="00811292"/>
    <w:rsid w:val="008231CC"/>
    <w:rsid w:val="00827AFA"/>
    <w:rsid w:val="00845711"/>
    <w:rsid w:val="008A6411"/>
    <w:rsid w:val="008D0CDB"/>
    <w:rsid w:val="008E4CB8"/>
    <w:rsid w:val="00913135"/>
    <w:rsid w:val="00942343"/>
    <w:rsid w:val="009757E8"/>
    <w:rsid w:val="00A33956"/>
    <w:rsid w:val="00B00758"/>
    <w:rsid w:val="00B2794A"/>
    <w:rsid w:val="00B43001"/>
    <w:rsid w:val="00B44301"/>
    <w:rsid w:val="00B471E1"/>
    <w:rsid w:val="00B5528D"/>
    <w:rsid w:val="00B65BF3"/>
    <w:rsid w:val="00BB02BA"/>
    <w:rsid w:val="00CF205A"/>
    <w:rsid w:val="00CF3D52"/>
    <w:rsid w:val="00D17340"/>
    <w:rsid w:val="00D20CB3"/>
    <w:rsid w:val="00D93116"/>
    <w:rsid w:val="00DB48C8"/>
    <w:rsid w:val="00E60BA3"/>
    <w:rsid w:val="00E6427F"/>
    <w:rsid w:val="00EA3384"/>
    <w:rsid w:val="00EA38DD"/>
    <w:rsid w:val="00EF29AB"/>
    <w:rsid w:val="00F6688D"/>
    <w:rsid w:val="00FC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7080"/>
  <w15:chartTrackingRefBased/>
  <w15:docId w15:val="{596D98C3-5AF1-40A4-BDDC-F8BB31F7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0BA3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845711"/>
  </w:style>
  <w:style w:type="character" w:customStyle="1" w:styleId="Char">
    <w:name w:val="날짜 Char"/>
    <w:basedOn w:val="a0"/>
    <w:link w:val="a5"/>
    <w:uiPriority w:val="99"/>
    <w:semiHidden/>
    <w:rsid w:val="00845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51</cp:revision>
  <dcterms:created xsi:type="dcterms:W3CDTF">2021-01-10T15:32:00Z</dcterms:created>
  <dcterms:modified xsi:type="dcterms:W3CDTF">2021-01-10T16:21:00Z</dcterms:modified>
</cp:coreProperties>
</file>