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sz w:val="20"/>
        </w:rPr>
        <w:drawing>
          <wp:inline distT="0" distB="0" distL="0" distR="0">
            <wp:extent cx="5731510" cy="224853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si/AppData/Roaming/PolarisOffice/ETemp/2608_18322488/fImage14525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9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>06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번 - 소스 코드를 따라 admin, nimda를 각각 base 64 기반 인코딩을 20회 실행한 후, 숫자를 기호로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바꾸어 쿠키값인 user와 password에 각각 입력해주었음.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15번 - 자바스크립트를 비활성화 한 후 소스 코드를 통해 플래그를 찾는 페이지를 발견함.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16번 - 소스코드를 통해 아스키코드 값으로 표시된 값을 자판으로 입력하여 해결함.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17번 - 소스코드를 통해 pw값이 해당 연산을 수행한 결과값/10임을 확인하여 해당 값을 입력하여 해결함.</w:t>
      </w: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26번 - get 방식을 통해 admin이라는 글자를 입력받게 하였으나, url 디코딩 방식을 사용하여 1차 이하로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인코딩 된 admin에 대하여 no!라는 응답을 내보내도록 설정됨을 확인하여, 2중으로 url 인코딩을 수행한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admin 문자열을 get 방식을 통해 url에 입력하여 해결함.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나눔바른고딕 Light" w:eastAsia="나눔바른고딕 Light" w:hAnsi="나눔바른고딕 Light" w:cs="나눔바른고딕 Light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5252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hinsung99</dc:creator>
  <cp:lastModifiedBy/>
</cp:coreProperties>
</file>