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路径：IO\\OUT0\\Abschille_Details.txt 溴化锂空调详细参数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平均制冷功率（kw）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日均制冷量（kwh）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总制冷量（kw/年）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最小输出冷功率（kw）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最大输出冷功率（kw）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平均产热功率（kw）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日均产热量（kwh）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总产热量（kwh/年）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最小输出热功率（kw）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最大输出热功率（kw）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运行时间（h）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吸收总烟气量（kwh/年）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路径：IO\\OUT0\\AccPowerSupply.txt  全年耗电量总计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全年耗电量总计（kwh）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路径：IO\\OUT0\\AnnualCost_Abschille.txt   溴化锂空调设备年值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路径：IO\\OUT0\\AnnualCost_accumulateloan.txt 年初欠款累计年值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项目建设期欠款累计年值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第一年欠款累计年值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第二年欠款累计年值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第二十年欠款累计年值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8595" cy="5257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路径：IO\\OUT0\\AnnualCost_accumulateNPV.txt  累计净现金流量年值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3575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累计净现金流量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累计净现金流量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累计净现金流量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累计净现金流量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r>
        <w:drawing>
          <wp:inline distT="0" distB="0" distL="114300" distR="114300">
            <wp:extent cx="5269865" cy="9461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路径：IO\\OUT0\\Every_AnnualCost_BT.txt  电池设备年值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路径：IO\\OUT0\\AnnualCost_Cool.txt 制冷收益年值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71135" cy="11722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路径：IO\\OUT0\\AnnualCost_Coolstorage.txt 蓄冰装置年值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路径：IO\\OUT0\\AnnualCost_costflow.txt 经营成本年值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经营成本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经营成本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经营成本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经营成本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68900" cy="895985"/>
            <wp:effectExtent l="0" t="0" r="1270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32878" r="1928" b="136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路径：IO\\OUT0\\AnnualCost_DG.txt  柴油机年值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路径：IO\\OUT0\\AnnualCost_Elecaircondition.txt  双工况主机年值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路径：IO\\OUT0\\AnnualCost_Elecboiler.txt  电锅炉年值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路径：IO\\OUT0\\AnnualCost_Electricitychiller.txt   电制冷机年值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 路径：IO\\OUT0\\AnnualCost_Gasboiler.txt        燃气锅炉年值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路径：IO\\OUT0\\AnnualCost_Gasturebine.txt      燃机年值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路径：IO\\OUT0\\AnnualCost_Heat.txt           取暖费用年值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取暖收益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取暖收益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取暖收益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取暖收益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r>
        <w:drawing>
          <wp:inline distT="0" distB="0" distL="114300" distR="114300">
            <wp:extent cx="5274310" cy="1089660"/>
            <wp:effectExtent l="0" t="0" r="254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路径：IO\\OUT0\\AnnualCost_Heatstorage.txt         蓄热装置年值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路径：IO\\OUT0\\AnnualCost_HTG.txt                   水轮机年值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19 路径：IO\\OUT0\\AnnualCost_IN.txt                逆变器年值  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已删 不必考虑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路径：IO\\OUT0\\AnnualCost_NPV.txt       资本金净现金流量年值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净现金流量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43280"/>
            <wp:effectExtent l="0" t="0" r="571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路径：IO\\OUT0\\AnnualCost_OT.txt         其他固定成本年值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路径：IO\\OUT0\\AnnualCost_profitflow.txt                电费收益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电费收益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电费收益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电费收益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电费收益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（建设期电费收益为0）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71135" cy="843280"/>
            <wp:effectExtent l="0" t="0" r="571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路径：IO\\OUT0\\AnnualCost_Pump.txt                        热泵成本年值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路径：IO\\OUT0\\AnnualCost_PV.txt                           光伏成本年值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路径: IO\\OUT0\\AnnualCost_repaycapital.txt                    本年还本年值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本年还本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本年还本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本年还本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本年还本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本年还本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70500" cy="667385"/>
            <wp:effectExtent l="0" t="0" r="6350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路径：IO\\OUT0\\AnnualCost_repaycapitalandinterest.txt           还本付息合计年值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还本付息合计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还本付息合计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还本付息合计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还本付息合计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还本付息合计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65420" cy="649605"/>
            <wp:effectExtent l="0" t="0" r="1143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路径：IO\\OUT0\\AnnualCost_repayinterest.txt                         付息年值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付息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付息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付息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付息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付息合计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63515" cy="621665"/>
            <wp:effectExtent l="0" t="0" r="13335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路径：IO\\OUT0\\AnnualCost_ST.txt                              系统成本年值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路径：IO\\OUT0\\AnnualCost_Wasteheatboiler.txt                   余热锅炉年值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路径：IO\\OUT0\\AnnualCost_WT.txt                             风机年值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成本总计年值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路径：IO\\OUT0\\AnnualFuelConsumption.txt        空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路径：IO\\OUT0\\AverageFuelConsumption.txt       空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路径：IO\\OUT0\\BatteryLife.txt                       电池寿命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电池寿命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路径：IO\\OUT0\\BatteryOutputPower.txt               电池年放电量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电池年放电量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路径：IO\\OUT0\\BatteryPower.txt                   电池全年充放电功率（负充正放）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第1h时电池</w:t>
            </w: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充放电功率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第2h时电池</w:t>
            </w: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充放电功率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第8760h时电池</w:t>
            </w: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充放电功率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 路径：IO\\OUT0\\BT_Details.txt                     电池详细参数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电池串联个数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电池并联个数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电池最大容量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电池可用容量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全寿命放电量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年充电量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年放电量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年存储损耗量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充放电量比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寿命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更换次数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电池年充放电次数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路径：IO\\OUT0\\BT_LossEnergy.txt                         电池年损耗曲线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电池损耗功率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第2h时电池</w:t>
            </w: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损耗功率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第8760h时电池</w:t>
            </w: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损耗功率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路径：IO\\OUT0\\ConvertPower.txt            变流器全年输出功率  已删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路径：IO\\OUT0\\Coolstorage_Details.txt         蓄冰装置详细参数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蓄冰装置容量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年蓄冰量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年制冷量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年蓄冰损耗量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路径：IO\\OUT0\\DG_annualFuelConsumption.txt   柴油机年燃料消耗量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第1台柴油机年燃料消耗量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第2台柴油机年燃料消耗量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第n台柴油机年燃料消耗量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路径：IO\\OUT0\\DG_averageFuelConsumption.txt   柴油机年平均燃料消耗量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第1台柴油机年平均燃料消耗量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第2台柴油机年平均燃料消耗量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第n台柴油机年平均燃料消耗量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路径：IO\\OUT0\\DG_averageOutputPower.txt         柴油机平均输出功率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第1台柴油机平均输出功率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第2台柴油机平均输出功率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第n台柴油机平均输出功率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路径：IO\\OUT0\\DG_capacityFactor.txt                柴油机容量因数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第1台柴油机容量因数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第2台柴油机容量因数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第n台柴油机容量因数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路径：IO\\OUT0\\DG_efficiency.txt                      柴油机效率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第1台柴油机效率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第2台柴油机效率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第n台柴油机效率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路径：IO\\OUT0\\DG_lifeTime.txt                        柴油机寿命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第1台柴油机寿命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第2台柴油机寿命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第n台柴油机寿命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路径：IO\\OUT0\\DG_maximumOutputPower.txt            柴油机最大输出功率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第1台柴油机最大输出功率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第2台柴油机最大输出功率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第n台柴油机最大输出功率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路径：IO\\OUT0\\DG_minimumOutputPower.txt               柴油机最小输出功率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第1台柴油机最小输出功率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第2台柴油机最小输出功率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第n台柴油机最小输出功率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路径：IO\\OUT0\\DG_runningHours.txt                         柴油机运行时间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第1台柴油机运行时间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第2台柴油机运行时间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第n台柴油机运行时间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eastAsia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路径：IO\\OUT0\\DG_startTimes.txt                          柴油机启动次数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第1台柴油机启动次数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第2台柴油机启动次数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第n台柴油机启动次数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路径：IO\\OUT0\\DG_sumGeneratedEnergy.txt                柴油机总发电量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第1台柴油机总发电量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第2台柴油机总发电量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第n台柴油机总发电量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路径：IO\\OUT0\\dgMonthpower.txt                    柴油发电机月平均发电功率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1月柴油机平均发电功率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2月柴油机平均发电功率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12月柴油机平均发电功率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路径：IO\\OUT0\\DieselPower.txt                        柴油机发电功率曲线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第1台柴油机功率曲线（8760）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第2台柴油机功率曲线（8760）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第n列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第n台柴油机功率曲线（8760）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路径：IO\\OUT0\\DieselRunningHours.txt         空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Theme="minor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路径：IO\\OUT0\\DiscountRate.txt        项目周期每一年的贴现率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贴现率（为1）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项目第一年贴现率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项目第二年贴现率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项目第二十年贴现率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付息合计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IO\\OUT0\\Economicindex.txt          经济性指标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项目动态投资回收期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项目静态投资回收期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项目基本金净利润率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路径：IO\\OUT0\\Elecaircondition_Details.txt         双工况主机详细参数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平均制冷功率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日均制冷量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总制冷量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最小输出冷功率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最大输出冷功率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平均制冰功率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日均制冰量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总制冰量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最小输出制冰功率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最大输出制冰功率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运行时间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总耗电量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路径：IO\\OUT0\\Elecboiler_Details.txt                      电锅炉详细参数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平均产热功率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日均产热功率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总产热量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最小输出热功率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最大输出热功率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运行时间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总耗电量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路径：IO\\OUT0\\Electricitychiller_Details.txt       电制冷机详细信息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平均制冷功率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日均制冷量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总制冷量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最小输出冷功率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最大输出冷功率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运行时间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总耗电量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路径：IO\\OUT0\\ElectricStat.txt                             电力统计数据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光伏发电量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光伏发电量占比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光伏单位发电价格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风机发电量占比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风机单位发电价格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水轮机发电量占比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水轮机单位发电价格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柴油机发电量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柴油机发电量占比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柴油机单位发电价格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电网购电量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电网购电量占比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电网单位购电价格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总计发电量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17 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总计发电量占比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总计单位发电价格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路径：IO\\OUT0\\Emission.txt                            排放参数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年均二氧化碳排放量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年均一氧化碳排放量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年均未燃烧碳氢化物排放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年均颗粒物排放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年均氮氧化物排放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年均二氧化硫排放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路径：IO\\OUT0\\Every_AnnualCost_Abschille.txt            溴化锂空调现金流年值   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溴化锂空调初建成本年值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溴化锂空调运行维护成本年值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溴化锂空调更新成本年值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溴化锂空调燃料成本年值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溴化锂空调残值年值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溴化锂空调成本总计年值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路径：IO\\OUT0\\Every_AnnualCost_BT.txt                         电池现金流年值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路径：IO\\OUT0\\Every_AnnualCost_Coolstorage.txt              蓄冰装置现金流年值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路径：IO\\OUT0\\Every_AnnualCost_DG.txt                       柴油机现金流年值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路径：IO\\OUT0\\Every_AnnualCost_Elecaircondition.txt         双工况主机现金流年值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路径：IO\\OUT0\\Every_AnnualCost_Elecboiler.txt             电锅炉现金流年值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路径：IO\\OUT0\\Every_AnnualCost_Electricitychiller.txt          电制冷机现金流年值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路径：IO\\OUT0\\Every_AnnualCost_Gasboiler.txt              燃气锅炉现金流年值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燃气锅炉初建成本年值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燃气锅炉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燃气锅炉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路径：IO\\OUT0\\Every_AnnualCost_Gasturbine.txt                 燃机现金流年值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燃机初建成本年值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燃机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燃机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路径：IO\\OUT0\\Every_AnnualCost_Heatstorage.txt             蓄热装置现金流年值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蓄热装置初建成本年值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蓄热装置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蓄热装置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路径：IO\\OUT0\\Every_AnnualCost_HTG.txt                        水电现金流年值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水电初建成本年值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水电运行维护成本年值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水电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水电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水电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水电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路径：IO\\OUT0\\Every_AnnualCost_IN.txt  逆变器现金流（可以不考虑，软件不勾选）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逆变器初建成本年值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逆变器运行维护成本年值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逆变器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逆变器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逆变器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路径：IO\\OUT0\\Every_AnnualCost_OT.txt               其他成本的现金流年值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其他成本初建成本年值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其他成本运行维护成本年值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其他成本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其他成本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其他成本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其他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路径：IO\\OUT0\\Every_AnnualCost_Pump.txt                  热泵的现金流年值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热泵初建成本年值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热泵运行维护成本年值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热泵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热泵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热泵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热泵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路径：IO\\OUT0\\Every_AnnualCost_PV.txt                    光伏的现金流年值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光伏初建成本年值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光伏运行维护成本年值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光伏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光伏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光伏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光伏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路径：IO\\OUT0\\Every_AnnualCost_ST.txt                       系统的现金流年值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系统初建成本年值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系统运行维护成本年值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系统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系统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系统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路径：IO\\OUT0\\Every_AnnualCost_Wasteheatboiler.txt        余热锅炉的现金流年值  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余热锅炉初建成本年值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余热锅炉运行维护成本年值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余热锅炉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余热锅炉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余热锅炉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余热锅炉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路径：IO\\OUT0\\Every_AnnualCost_WT.txt                      风机的现金流年值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风机初建成本年值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风机运行维护成本年值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风机</w:t>
            </w:r>
            <w:r>
              <w:rPr>
                <w:rFonts w:hint="eastAsia"/>
                <w:lang w:val="en-US" w:eastAsia="zh-CN"/>
              </w:rPr>
              <w:t>更新成本年值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风机</w:t>
            </w:r>
            <w:r>
              <w:rPr>
                <w:rFonts w:hint="eastAsia"/>
                <w:lang w:val="en-US" w:eastAsia="zh-CN"/>
              </w:rPr>
              <w:t>燃料成本年值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风机</w:t>
            </w:r>
            <w:r>
              <w:rPr>
                <w:rFonts w:hint="eastAsia"/>
                <w:lang w:val="en-US" w:eastAsia="zh-CN"/>
              </w:rPr>
              <w:t>残值年值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风机</w:t>
            </w:r>
            <w:r>
              <w:rPr>
                <w:rFonts w:hint="eastAsia"/>
                <w:lang w:val="en-US" w:eastAsia="zh-CN"/>
              </w:rPr>
              <w:t>成本总计年值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年值、运维成本年值、更新成本年值、燃料成本年值、残值年值、总计年值等，第i列为运营期第i-1年的初建成本年值、运维成本年值、更新成本年值、燃料成本年值、残值年值、总计年值等。总计共1+20=21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路径：IO\\OUT0\\Every_PresentCost_Abschille.txt           溴化锂空调现金流现值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溴化锂空调初建成本现值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溴化锂空调运行维护成本现值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溴化锂空调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溴化锂空调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溴化锂空调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溴化锂空调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路径：IO\\OUT0\\Every_PresentCost_BT.txt                       电池现金流现值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电池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电池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电池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电池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路径：IO\\OUT0\\Every_PresentCost_Coolstorage.txt              蓄冰装置现金流现值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蓄冰装置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蓄冰装置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蓄冰装置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蓄冰装置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路径：IO\\OUT0\\Every_PresentCost_DG.txt                  柴油机现金流现值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柴油机初建成本现值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柴油机运行维护成本现值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柴油机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柴油机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路径：IO\\OUT0\\Every_PresentCost_Elecaircondition.txt         双工况主机现金流现值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双工况主机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双工况主机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路径：IO\\OUT0\\Every_PresentCost_Elecboiler.txt               电锅炉现金流现值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电锅炉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电锅炉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路径：IO\\OUT0\\Every_PresentCost_Electricitychiller.txt        电制冷机现金流现值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电制冷机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路径：IO\\OUT0\\Every_PresentCost_Gasboiler.txt              燃气锅炉现金流现值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燃气锅炉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路径：IO\\OUT0\\Every_PresentCost_Gasturbine.txt             燃机现金流现值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燃机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燃机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路径：IO\\OUT0\\Every_PresentCost_Heatstorage.txt            蓄热装置现金流现值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蓄热装置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路径：IO\\OUT0\\Every_PresentCost_HTG.txt                   水轮机现金流现值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水轮机初建成本现值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水轮机运行维护成本现值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水轮机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水轮机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水轮机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水轮机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路径：IO\\OUT0\\Every_PresentCost_IN.txt  逆变器现金流现值（可以不考虑，软件不勾选）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路径：IO\\OUT0\\Every_PresentCost_OT.txt       其他成本现金流现值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其他成本初建成本现值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其他成本运行维护成本现值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其他成本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其他成本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其他成本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其他成本</w:t>
            </w:r>
            <w:r>
              <w:rPr>
                <w:rFonts w:hint="eastAsia"/>
                <w:lang w:val="en-US" w:eastAsia="zh-CN"/>
              </w:rPr>
              <w:t>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路径：IO\\OUT0\\Every_PresentCost_Pump.txt                      热泵现金流现值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热泵初建成本现值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热泵运行维护成本现值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热泵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热泵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热泵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热泵</w:t>
            </w:r>
            <w:r>
              <w:rPr>
                <w:rFonts w:hint="eastAsia"/>
                <w:lang w:val="en-US" w:eastAsia="zh-CN"/>
              </w:rPr>
              <w:t>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路径：IO\\OUT0\\Every_PresentCost_PV.txt                      光伏现金流现值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光伏初建成本现值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光伏运行维护成本现值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光伏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光伏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光伏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光伏成本</w:t>
            </w:r>
            <w:r>
              <w:rPr>
                <w:rFonts w:hint="eastAsia"/>
                <w:lang w:val="en-US" w:eastAsia="zh-CN"/>
              </w:rPr>
              <w:t>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路径：IO\\OUT0\\Every_PresentCost_ST.txt                  系统现金流现值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系统初建成本现值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系统运行维护成本现值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系统</w:t>
            </w:r>
            <w:r>
              <w:rPr>
                <w:rFonts w:hint="eastAsia"/>
                <w:lang w:val="en-US" w:eastAsia="zh-CN"/>
              </w:rPr>
              <w:t>更新成本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系统成本</w:t>
            </w:r>
            <w:r>
              <w:rPr>
                <w:rFonts w:hint="eastAsia"/>
                <w:lang w:val="en-US" w:eastAsia="zh-CN"/>
              </w:rPr>
              <w:t>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路径：IO\\OUT0\\Every_PresentCost_Wasteheatboiler.txt         余热锅炉现金流现值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余热锅炉初建成本现值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余热锅炉运行维护成本现值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余热锅炉更</w:t>
            </w:r>
            <w:r>
              <w:rPr>
                <w:rFonts w:hint="eastAsia"/>
                <w:lang w:val="en-US" w:eastAsia="zh-CN"/>
              </w:rPr>
              <w:t>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余热锅炉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余热锅炉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余热锅炉成本</w:t>
            </w:r>
            <w:r>
              <w:rPr>
                <w:rFonts w:hint="eastAsia"/>
                <w:lang w:val="en-US" w:eastAsia="zh-CN"/>
              </w:rPr>
              <w:t>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路径：IO\\OUT0\\Every_PresentCost_WT.txt                 风机现金流现值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风机初建成本现值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风机运行维护成本现值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 风机更</w:t>
            </w:r>
            <w:r>
              <w:rPr>
                <w:rFonts w:hint="eastAsia"/>
                <w:lang w:val="en-US" w:eastAsia="zh-CN"/>
              </w:rPr>
              <w:t>新成本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风机</w:t>
            </w:r>
            <w:r>
              <w:rPr>
                <w:rFonts w:hint="eastAsia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风机</w:t>
            </w:r>
            <w:r>
              <w:rPr>
                <w:rFonts w:hint="eastAsia"/>
                <w:lang w:val="en-US" w:eastAsia="zh-CN"/>
              </w:rPr>
              <w:t>残值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第6行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风机成本</w:t>
            </w:r>
            <w:r>
              <w:rPr>
                <w:rFonts w:hint="eastAsia"/>
                <w:lang w:val="en-US" w:eastAsia="zh-CN"/>
              </w:rPr>
              <w:t>总计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：文档分为六行，每一行分别代表上述的值。以建设期1年，运营周期20年为例，第一列分别为建设期的初建成本现值、运维成本现值、更新成本现值、燃料成本现值、残值现值、总计现值等，第i列为运营期第i-1年的初建成本现值、运维成本现值、更新成本现值、燃料成本年值现值、残值现值、总计现值等。总计共1+20=21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路径：IO\\OUT0\\excessEnergy.txt                                 弃能量统计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可再生能源弃能量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可再生能源弃能量比例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路径：IO\\OUT0\\Gasboiler_Details.txt                        燃气锅炉详细参数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平均产热功率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日均产热量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总产热量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最小输出热功率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最大输出热功率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年燃气消耗量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燃气锅炉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平均燃气消耗量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路径：IO\\OUT0\\Gasturebine_Details.txt                        燃机详细参数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燃机最小输出电功率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燃机最大输出电功率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燃机平均输出电功率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燃机最小输出烟气功率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燃机最大输出烟气功率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燃机平均输出烟气功率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燃机年燃气消耗量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燃机平均燃气消耗量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路径：IO\\OUT0\\GridCost.txt                              电网购电成本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274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2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2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电网购电总成本年值（项目周期）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2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电网购电总成本现值（项目周期）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路径：IO\\OUT0\\Heatstorage_Details.txt                      蓄热装置详细参数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蓄热装置容量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年蓄热量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年放热量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年蓄热损耗量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路径：IO\\OUT0\\HTG_Details.txt                              水轮机详细参数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水轮机平均输出功率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水轮机平均发电量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水轮机最小输出功率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水轮机最大输出功率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路径：IO\\OUT0\\HTG_OutputPower_Scale.txt                   水轮机发电占比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水轮机发电量占比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路径：IO\\OUT0\\htgMonthpower.txt                          水轮机</w:t>
      </w:r>
      <w:r>
        <w:rPr>
          <w:rFonts w:hint="eastAsia" w:ascii="Times New Roman" w:hAnsi="Times New Roman" w:eastAsia="宋体" w:cs="Times New Roman"/>
          <w:i w:val="0"/>
          <w:color w:val="000000"/>
          <w:sz w:val="21"/>
          <w:szCs w:val="21"/>
          <w:u w:val="none"/>
          <w:lang w:val="en-US" w:eastAsia="zh-CN"/>
        </w:rPr>
        <w:t>平均发电功率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1月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水轮机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2月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水轮机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12月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水轮机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路径：IO\\OUT0\\IN_Details.txt                逆变器详细参数（已删）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逆变器平均输出功率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逆变器最小输出功率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逆变器最大输出功率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逆变器年充电量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逆变器年放电量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逆变器年损耗量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路径：IO\\OUT0\\InAbschillePower.txt                溴化锂空调全年输入烟气功率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第1h时溴化锂空调输入烟气功率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第2h时溴化锂空调输入烟气功率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第8760h时溴化锂空调输入烟气功率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路径：IO\\OUT0\\InElecairconditionPower.txt         双工况主机全年输入电功率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第1h时双工况主机输入电功率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第2h时双工况主机输入电功率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第8760h时双工况主机输入电功率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路径：IO\\OUT0\\InElecboilerPower.txt                电锅炉全年输入电功率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第1h时电锅炉输入电功率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第2h时电锅炉输入电功率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第8760h时电锅炉输入电功率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路径：IO\\OUT0\\InElectricitychillerPower.txt            电制冷机全年输入电功率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电制冷机</w:t>
            </w:r>
            <w:r>
              <w:rPr>
                <w:rFonts w:hint="eastAsia"/>
                <w:lang w:val="en-US" w:eastAsia="zh-CN"/>
              </w:rPr>
              <w:t>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路径：IO\\OUT0\\InPumpPower.txt                      热泵全年输入电功率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热泵</w:t>
            </w:r>
            <w:r>
              <w:rPr>
                <w:rFonts w:hint="eastAsia"/>
                <w:lang w:val="en-US" w:eastAsia="zh-CN"/>
              </w:rPr>
              <w:t>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热泵</w:t>
            </w:r>
            <w:r>
              <w:rPr>
                <w:rFonts w:hint="eastAsia"/>
                <w:lang w:val="en-US" w:eastAsia="zh-CN"/>
              </w:rPr>
              <w:t>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热泵</w:t>
            </w:r>
            <w:r>
              <w:rPr>
                <w:rFonts w:hint="eastAsia"/>
                <w:lang w:val="en-US" w:eastAsia="zh-CN"/>
              </w:rPr>
              <w:t>输入电功率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路径：IO\\OUT0\\InvertPower.txt                         逆变器全年输出电功率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输出电功率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输出电功率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逆变器</w:t>
            </w:r>
            <w:r>
              <w:rPr>
                <w:rFonts w:hint="eastAsia"/>
                <w:lang w:val="en-US" w:eastAsia="zh-CN"/>
              </w:rPr>
              <w:t>输出电功率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路径：IO\\OUT0\\InWasteheatboilerPower.txt            余热锅炉全年输入烟气功率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余热锅炉</w:t>
            </w:r>
            <w:r>
              <w:rPr>
                <w:rFonts w:hint="eastAsia"/>
                <w:lang w:val="en-US" w:eastAsia="zh-CN"/>
              </w:rPr>
              <w:t>输入烟气功率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余热锅炉</w:t>
            </w:r>
            <w:r>
              <w:rPr>
                <w:rFonts w:hint="eastAsia"/>
                <w:lang w:val="en-US" w:eastAsia="zh-CN"/>
              </w:rPr>
              <w:t>输入烟气功率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余热锅炉</w:t>
            </w:r>
            <w:r>
              <w:rPr>
                <w:rFonts w:hint="eastAsia"/>
                <w:lang w:val="en-US" w:eastAsia="zh-CN"/>
              </w:rPr>
              <w:t>输入烟气功率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路径：IO\\OUT0\\Objection.txt                             目标值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内部收益率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污染排放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目标加权值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负荷容量缺失率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可再生能源渗透率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路径：IO\\OUT0\\OutAbschillePower_Cool.txt           溴化锂空调全年输出冷功率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溴化锂空调输出冷功率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溴化锂空调输出冷功率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溴化锂空调输出冷功率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路径：IO\\OUT0\\OutAbschillePower_Heat.txt             溴化锂空调全年输出热功率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溴化锂空调输出热功率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溴化锂空调输出热功率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溴化锂空调输出热功率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路径：IO\\OUT0\\OutCoolload.txt                       输出全年冷负荷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第1h时冷负荷功率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第2h时冷负荷功率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第8760h时冷负荷功率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路径：IO\\OUT0\\OutCoolstorageChargePower.txt            蓄冰装置全年蓄冰功率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第1h时蓄冰装置蓄冰功率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第2h时蓄冰装置蓄冰功率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第8760h时蓄冰装置蓄冰功率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路径：IO\\OUT0\\OutCoolstorageDischargePower.txt          蓄冰装置全年制冷功率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第1h时蓄冰装置制冷功率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第2h时蓄冰装置制冷功率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第8760h时蓄冰装置制冷功率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路径：IO\\OUT0\\OutCoolstorageSOC.txt                     蓄冰装置全年SOC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第1h时蓄冰装置SOC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第2h时蓄冰装置SOC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第8760h时蓄冰装置SOC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路径：IO\\OUT0\\OutElecairconditionPower_Cool.txt     双工况主机全年制冷功率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第1h时双工况主机制冷功率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第2h时双工况主机制冷功率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第8760h时双工况主机制冷功率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路径：IO\\OUT0\\OutElecairconditionPower_Ice.txt        双工况主机全年蓄冰功率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第1h时双工况主机蓄冰功率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第2h时双工况主机蓄冰功率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第8760h时双工况主机蓄冰功率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路径：IO\\OUT0\\OutElecboilerPower.txt                  电锅炉全年输出热功率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路径：IO\\OUT0\\OutElectricitychillerPower.txt             电制冷机全年输出冷功率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第1h时电制冷机输出冷功率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第2h时电制冷机输出冷功率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第8760h时电制冷机输出冷功率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路径：IO\\OUT0\\OutGasboilerPower.txt                 燃气锅炉全年输出热功率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第1h时燃气锅炉输出热功率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第2h时燃气锅炉输出热功率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第8760h时燃气锅炉输出热功率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路径：IO\\OUT0\\OutGasturebine.txt                     燃机全年输出电功率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第1h时燃机输出电功率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第2h时燃机输出电功率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第8760h时燃机输出电功率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路径：IO\\OUT0\\OutGasturebine_Heat.txt              燃机全年输出烟气功率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第1h时燃机输出烟气功率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第2h时燃机输出烟气功率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第8760h时燃机输出烟气功率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路径：IO\\OUT0\\OutHeatload.txt                         全年热负荷功率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第1h时热负荷功率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第2h时热负荷功率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第8760h时热负荷功率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路径：IO\\OUT0\\OutHeatstorageChargePower.txt            蓄热装置全年蓄热功率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第1h时蓄热装置蓄热功率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第2h时蓄热装置蓄热功率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第8760h时蓄热装置蓄热功率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路径：IO\\OUT0\\OutHeatstorageDischargePower.txt         蓄热装置全年放热功率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第1h时蓄热装置放热功率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第2h时蓄热装置放热功率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第8760h时蓄热装置放热功率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路径：IO\\OUT0\\OutHeatstorageSOC.txt                      蓄热装置全年SOC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第1h时蓄热装置SOC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第2h时蓄热装置SOC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第8760h时蓄热装置SOC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路径：IO\\OUT0\\outHTGPower.txt                         水轮机全年发电功率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第1h时水轮机发电功率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第2h时水轮机发电功率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第8760h时水轮机发电功率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路径：IO\\OUT0\\OutPumpPower_Cool.txt                   热泵全年输出冷功率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第1h时热泵输出冷功率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第2h时热泵输出冷功率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第8760h时热泵输出冷功率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路径：IO\\OUT0\\OutPumpPower_Heat.txt                    热泵全年输出热功率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第1h时热泵输出热功率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第2h时热泵输出热功率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第8760h时热泵输出热功率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路径：IO\\OUT0\\outPVPower.txt                            光伏全年发电功率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第1h时光伏发电功率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第2h时光伏发电功率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第8760h时光伏发电功率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路径：IO\\OUT0\\OutWasteheatboilerPower.txt         余热锅炉全年输出热功率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第1h时余热锅炉输出热功率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第2h时余热锅炉输出热功率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第8760h时余热锅炉输出热功率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路径：IO\\OUT0\\outWTPower.txt                   风机全年发电功率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第1h时风机发电功率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第2h时风机发电功率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第8760h时风机发电功率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路径：IO\\OUT0\\powerdata.txt                        电力数据统计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首要负荷全年总量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可延迟负荷全年总量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光伏全年发电总量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风机全年发电总量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水轮机全年发电总量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柴油机全年发电总量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电网全年购电总量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全年发电量总计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未满足负荷全年总量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弃能量全年总量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可再生能源渗透率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负荷容量缺失率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污染物排放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路径：IO\\OUT0\\PresentCost_Abschille.txt                 溴化锂空调成本现值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溴化锂空调初装成本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溴化锂空调替换成本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溴化锂空调运维成本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溴化锂空调燃料成本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溴化锂空调残值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溴化锂空调成本总计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路径：IO\\OUT0\\PresentCost_accumulateloan.txt         年初累计欠款现值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项目建设期欠款累计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第一年欠款累计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第二年欠款累计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第二十年欠款累计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8595" cy="525780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路径：IO\\OUT0\\PresentCost_accumulateNPV.txt       累计净现金流量现值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3575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累计净现金流量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累计净现金流量现值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累计净现金流量现值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5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35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累计净现金流量现值</w:t>
            </w:r>
          </w:p>
        </w:tc>
        <w:tc>
          <w:tcPr>
            <w:tcW w:w="138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r>
        <w:drawing>
          <wp:inline distT="0" distB="0" distL="114300" distR="114300">
            <wp:extent cx="5269865" cy="94615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路径：IO\\OUT0\\PresentCost_BT.txt                        电池设备现值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路径：IO\\OUT0\\PresentCost_Cool.txt             制冷收益现值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制冷收益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</w:pPr>
      <w:r>
        <w:drawing>
          <wp:inline distT="0" distB="0" distL="114300" distR="114300">
            <wp:extent cx="5271135" cy="1172210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路径：IO\\OUT0\\PresentCost_Coolstorage.txt          蓄冰装置成本现值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蓄冰装置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路径：IO\\OUT0\\PresentCost_costflow.txt              经营成本现值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经营成本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经营成本现值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经营成本现值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经营成本现值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路径：IO\\OUT0\\PresentCost_DG.txt                     柴油机现值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柴油机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路径：IO\\OUT0\\PresentCost_Elecaircondition.txt           双工况主机现值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双工况主机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路径：IO\\OUT0\\PresentCost_Elecboiler.txt       电锅炉现值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路径：IO\\OUT0\\PresentCost_Electricitychiller.txt       电制冷机现值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路径：IO\\OUT0\\PresentCost_Gasboiler.txt          燃气锅炉现值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路径：IO\\OUT0\\PresentCost_Gasturebine.txt            燃机现值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路径：IO\\OUT0\\PresentCost_Heat.txt                  取暖收益现值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取暖收益现值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取暖收益现值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取暖收益现值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取暖收益现值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</w:pPr>
      <w:r>
        <w:drawing>
          <wp:inline distT="0" distB="0" distL="114300" distR="114300">
            <wp:extent cx="5274310" cy="1089660"/>
            <wp:effectExtent l="0" t="0" r="254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路径：IO\\OUT0\\\PresentCost_Heatstorage.txt        蓄热装置现值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路径：IO\\OUT0\\PresentCost_HTG.txt                水轮机现值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路径：IO\\OUT0\\PresentCost_IN.txt           逆变器现值（已删）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路径：IO\\OUT0\\PresentCost_NPV.txt        资本金净现金流现值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净现金流量现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净现金流量现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净现金流量现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净现金流量现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。上述表格是以1年项目建设期，20年项目周期为例。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43280"/>
            <wp:effectExtent l="0" t="0" r="5715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路径：IO\\OUT0\\PresentCost_OT.txt              其他固定成本现值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其他固定成本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路径：IO\\OUT0\\PresentCost_profitflow.txt             电费收益现值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电费收益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电费收益现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电费收益现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电费收益现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（建设期电费收益为0）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71135" cy="843280"/>
            <wp:effectExtent l="0" t="0" r="571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路径：IO\\OUT0\\PresentCost_Pump.txt           热泵成本现值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路径：IO\\OUT0\\PresentCost_PV.txt               光伏成本现值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路径：IO\\OUT0\\PresentCost_repaycapital.txt            本年还本现值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本年还本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本年还本现值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本年还本现值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本年还本现值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本年还本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70500" cy="667385"/>
            <wp:effectExtent l="0" t="0" r="6350" b="184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路径：IO\\OUT0\\PresentCost_repaycapitalandinterest.txt         还本付息合计现值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还本付息合计现值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还本付息合计现值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还本付息合计现值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还本付息合计现值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还本付息合计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</w:pPr>
      <w:r>
        <w:drawing>
          <wp:inline distT="0" distB="0" distL="114300" distR="114300">
            <wp:extent cx="5265420" cy="649605"/>
            <wp:effectExtent l="0" t="0" r="11430" b="171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路径：IO\\OUT0\\PresentCost_repayinterest.txt           付息现值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项目建设期</w:t>
            </w:r>
            <w:r>
              <w:rPr>
                <w:rFonts w:hint="eastAsia"/>
                <w:lang w:val="en-US" w:eastAsia="zh-CN"/>
              </w:rPr>
              <w:t>付息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第一年</w:t>
            </w:r>
            <w:r>
              <w:rPr>
                <w:rFonts w:hint="eastAsia"/>
                <w:lang w:val="en-US" w:eastAsia="zh-CN"/>
              </w:rPr>
              <w:t>付息现值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第二年</w:t>
            </w:r>
            <w:r>
              <w:rPr>
                <w:rFonts w:hint="eastAsia"/>
                <w:lang w:val="en-US" w:eastAsia="zh-CN"/>
              </w:rPr>
              <w:t>付息现值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....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第二十年</w:t>
            </w:r>
            <w:r>
              <w:rPr>
                <w:rFonts w:hint="eastAsia"/>
                <w:lang w:val="en-US" w:eastAsia="zh-CN"/>
              </w:rPr>
              <w:t>付息现值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该文档数据具体显示在如下界面中，需要注意的是，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文档数据的长度与建设期年限和项目周期年限总和有关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。上述表格是以1年项目建设期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（建设期</w:t>
      </w:r>
      <w:r>
        <w:rPr>
          <w:rFonts w:hint="eastAsia"/>
          <w:lang w:val="en-US" w:eastAsia="zh-CN"/>
        </w:rPr>
        <w:t>付息合计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为0）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，20年项目周期为例。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</w:pPr>
      <w:r>
        <w:drawing>
          <wp:inline distT="0" distB="0" distL="114300" distR="114300">
            <wp:extent cx="5263515" cy="621665"/>
            <wp:effectExtent l="0" t="0" r="13335" b="698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路径：IO\\OUT0\\PresentCost_ST.txt                    系统成本现值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路径：IO\\OUT0\\PresentCost_Wasteheatboiler.txt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路径：IO\\OUT0\\PresentCost_WT.txt                   风机现值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初装成本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替换成本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运维成本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燃料成本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残值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成本总计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现值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路径：IO\\OUT0\\Pump_Details.txt                    热泵详细参数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平均制冷功率（kw）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日均制冷量（kwh）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总制冷量（kw/年）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最小输出冷功率（kw）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最大输出冷功率（kw）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平均产热功率（kw）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日均产热量（kwh）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总产热量（kwh/年）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最小输出热功率（kw）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最大输出热功率（kw）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运行时间（h）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总耗电量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（kwh/年）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路径：IO\\OUT0\\PurchaseGridPower.txt                      全年购电功率序列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第1h时从电网购电功率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第2h时从电网购电功率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第8760h时从电网购电功率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路径：IO\\OUT0\\PV_Details.txt                         光伏详细参数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最小输出功率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最大输出功率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路径：IO\\OUT0\\PV_OutputPower_Scale.txt                   光伏发电统计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光伏总发电量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光伏发电量占比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路径：IO\\OUT0\\pvMonthpower.txt                     光伏月平均发电功率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1月光伏平均发电功率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2月光伏平均发电功率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12月光伏平均发电功率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路径：IO\\OUT0\\Renewablepower.txt    可再生能源实际利用量（实际出力-弃能量）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光伏全年实际出力（8760）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风机全年实际出力（8760）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水轮机全年实际出力（8760）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路径：IO\\OUT0\\renewEnergy.txt                 可再生能源数据统计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可再生能源总出力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可再生能源发电占比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可再生能源最大渗透率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路径：IO\\OUT0\\Selling_Purchase_Elec_PW_AW.txt       电费统计（接口暂时没用到）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卖电收益现值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卖电收益年值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购电费用现值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购电费用年值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路径：IO\\OUT0\\SellingGridPower.txt                 全年向电网售电功率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第1h时向电网售电功率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第2h时向电网售电功率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第8760h时向电网售电功率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路径：IO\\OUT0\\SOC.txt                           全年电池SOC序列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第1h时电池SOC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第2h时电池SOC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第8760h时电池SOC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路径：IO\\OUT0\\SumofCoolload.txt                   全年冷负荷总量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全年冷负荷总量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路径：IO\\OUT0\\SumofHeatload.txt                   全年热负荷总量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全年热负荷总量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路径：IO\\OUT0\\SumofLoad.txt                  全年电负荷总量统计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全年首要负荷总量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全年首要负荷比例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全年可延迟负荷总量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全年可延迟负荷比例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全年电负荷总量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全年电负荷比例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注：电负荷=首要负荷+可延迟负荷；现有算法中可延迟负荷全部设置为0，即首要负荷就是全年的电负荷总量。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路径：IO\\OUT0\\timeseries.txt                        时间序列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光伏出力序列（50）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风机出力序列（50）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水轮机出力序列（50）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电池出力序列（50）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电池逆变功率序列（50）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电池整流功率序列（50）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电负荷功率序列（50）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第8列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可延迟电负荷功率序列（50）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第9列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未满足负荷序列（50）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第10列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弃能量序列（50）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第11列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电池SOC序列（50）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路径：IO\\OUT0\\unmetCapacity.txt                        全年未满足容量序列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第1h时系统未满足容量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第2h时系统未满足容量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第8760h时系统未满足容量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路径：IO\\OUT0\\UnmetLoad.txt                            全年未满足负荷序列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第1h时系统未满足负荷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第2h时系统未满足负荷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第8760h时系统未满足负荷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路径：IO\\OUT0\\Variable.txt                              优化变量结果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风机类型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风机台数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光伏类型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光伏容量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柴发类型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柴发台数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电池类型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水轮机类型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水轮机台数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逆变器容量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电锅炉容量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燃气锅炉容量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热泵容量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电制冷机容量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溴化锂空调容量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双工况主机容量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燃机台数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蓄热装置容量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蓄冰装置容量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余热锅炉容量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路径：IO\\OUT0\\vClearnessIndex.txt                    全年清洁指数或光照强度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第1h时清洁指数或光照强度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第2h时清洁指数或光照强度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第8760h时清洁指数或光照强度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路径：IO\\OUT0\\vdefLoadPower.txt                        全年可延迟负荷序列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第1h时可延迟负荷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第2h时可延迟负荷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第8760h时可延迟负荷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路径：IO\\OUT0\\vExcessEnergy.txt                          全年弃能量序列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第1h时弃能量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第2h时弃能量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第8760h时弃能量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路径：IO\\OUT0\\vGridpower.txt                           全年电网购售电功率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向电网售电功率（8760）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第2列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从电网购电功率8760）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路径：IO\\OUT0\\vLoadPower.txt                          全年电负荷功率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路径：IO\\OUT0\\vOutputPower.txt                       全年电负荷功率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第1h时电负荷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第2h时电负荷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第8760h时电负荷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路径：IO\\OUT0\\vStorageLoad.txt                        全年运行备用容量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第1h时备用容量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第2h时备用容量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第8760h时备用容量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路径：IO\\OUT0\\vUnmetCapacity.txt                     全年未满足容量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第1h时未满足容量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第2h时未满足容量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第8760h时未满足容量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路径：IO\\OUT0\\vUnmetLoad.txt                          全年未满足负荷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第1h时未满足负荷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第2h时未满足负荷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第8760h时未满足负荷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路径：IO\\OUT0\\vWaterFlow.txt                             全年水流量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第1h时水流量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第2h时水流量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第8760h时水流量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路径：IO\\OUT0\\vWindSpeed.txt                             全年风速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436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第1h时风速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第2h时风速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8760</w:t>
            </w:r>
          </w:p>
        </w:tc>
        <w:tc>
          <w:tcPr>
            <w:tcW w:w="34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第8760h时风速</w:t>
            </w:r>
          </w:p>
        </w:tc>
        <w:tc>
          <w:tcPr>
            <w:tcW w:w="127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路径：IO\\OUT0\\Wasteheatboiler_Details.txt                   余热锅炉详细参数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平均产热功率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日均产热量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总产热量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最小输出热功率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最大输出热功率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吸收总烟气量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路径：IO\\OUT0\\WT_Details.txt                              风机详细参数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风机平均输出功率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风机日平均发电量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风机最小输出功率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风机最大输出功率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风机运行时间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路径：IO\\OUT0\\WT_OutputPower_Scale.txt                 风机发电量统计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29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风机总发电量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9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风机发电量占比</w:t>
            </w:r>
          </w:p>
        </w:tc>
        <w:tc>
          <w:tcPr>
            <w:tcW w:w="18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路径：IO\\OUT0\\wtMonthpower.txt                        风机月平均功率</w:t>
      </w:r>
    </w:p>
    <w:tbl>
      <w:tblPr>
        <w:tblStyle w:val="2"/>
        <w:tblW w:w="6552" w:type="dxa"/>
        <w:jc w:val="center"/>
        <w:tblInd w:w="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319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顺序（自左向右）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变量/参数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1月风机平均发电功率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2月风机平均发电功率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3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319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12月风机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平均发电功率</w:t>
            </w:r>
          </w:p>
        </w:tc>
        <w:tc>
          <w:tcPr>
            <w:tcW w:w="15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1DC6"/>
    <w:multiLevelType w:val="singleLevel"/>
    <w:tmpl w:val="91101DC6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FA43F494"/>
    <w:multiLevelType w:val="singleLevel"/>
    <w:tmpl w:val="FA43F494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3E82A96D"/>
    <w:multiLevelType w:val="singleLevel"/>
    <w:tmpl w:val="3E82A9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E0C48"/>
    <w:rsid w:val="18C05051"/>
    <w:rsid w:val="3E172426"/>
    <w:rsid w:val="7B2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guozhen</dc:creator>
  <cp:lastModifiedBy>﹏Sunshine Bloom°</cp:lastModifiedBy>
  <dcterms:modified xsi:type="dcterms:W3CDTF">2019-04-14T05:54:36Z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