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CD6995" w14:textId="77777777" w:rsidR="0034377C" w:rsidRDefault="0034377C" w:rsidP="0034377C">
      <w:pPr>
        <w:jc w:val="right"/>
        <w:rPr>
          <w:rFonts w:ascii="Arial" w:hAnsi="Arial" w:cs="Arial"/>
          <w:sz w:val="24"/>
          <w:szCs w:val="24"/>
        </w:rPr>
      </w:pPr>
      <w:r>
        <w:rPr>
          <w:rFonts w:ascii="Arial" w:hAnsi="Arial" w:cs="Arial"/>
          <w:sz w:val="24"/>
          <w:szCs w:val="24"/>
        </w:rPr>
        <w:t>07/02/2023</w:t>
      </w:r>
    </w:p>
    <w:p w14:paraId="7BED5F2D" w14:textId="29D3AB44" w:rsidR="006043FF" w:rsidRDefault="006043FF" w:rsidP="0034377C">
      <w:pPr>
        <w:jc w:val="right"/>
        <w:rPr>
          <w:rFonts w:ascii="Arial" w:hAnsi="Arial" w:cs="Arial"/>
          <w:sz w:val="24"/>
          <w:szCs w:val="24"/>
        </w:rPr>
      </w:pPr>
      <w:r>
        <w:rPr>
          <w:rFonts w:ascii="Arial" w:hAnsi="Arial" w:cs="Arial"/>
          <w:sz w:val="24"/>
          <w:szCs w:val="24"/>
        </w:rPr>
        <w:t>Angel Lee</w:t>
      </w:r>
    </w:p>
    <w:p w14:paraId="748FD1B2" w14:textId="7EEDF861" w:rsidR="00033A7F" w:rsidRPr="00033A7F" w:rsidRDefault="00033A7F" w:rsidP="00033A7F">
      <w:pPr>
        <w:jc w:val="center"/>
        <w:rPr>
          <w:rFonts w:ascii="Arial" w:hAnsi="Arial" w:cs="Arial"/>
          <w:b/>
          <w:bCs/>
          <w:sz w:val="24"/>
          <w:szCs w:val="24"/>
        </w:rPr>
      </w:pPr>
      <w:r w:rsidRPr="00033A7F">
        <w:rPr>
          <w:rFonts w:ascii="Arial" w:hAnsi="Arial" w:cs="Arial"/>
          <w:b/>
          <w:bCs/>
          <w:sz w:val="24"/>
          <w:szCs w:val="24"/>
        </w:rPr>
        <w:t>Crowdfunding Q&amp;A</w:t>
      </w:r>
    </w:p>
    <w:p w14:paraId="7E51C037" w14:textId="77777777" w:rsidR="00033A7F" w:rsidRDefault="00033A7F" w:rsidP="0034377C">
      <w:pPr>
        <w:jc w:val="right"/>
        <w:rPr>
          <w:rFonts w:ascii="Arial" w:hAnsi="Arial" w:cs="Arial"/>
          <w:sz w:val="24"/>
          <w:szCs w:val="24"/>
        </w:rPr>
      </w:pPr>
    </w:p>
    <w:p w14:paraId="36587729" w14:textId="77777777" w:rsidR="0034377C" w:rsidRDefault="0034377C" w:rsidP="0034377C">
      <w:pPr>
        <w:pStyle w:val="ListParagraph"/>
        <w:numPr>
          <w:ilvl w:val="0"/>
          <w:numId w:val="2"/>
        </w:numPr>
        <w:rPr>
          <w:rFonts w:ascii="Arial" w:hAnsi="Arial" w:cs="Arial"/>
          <w:sz w:val="24"/>
          <w:szCs w:val="24"/>
        </w:rPr>
      </w:pPr>
      <w:r>
        <w:rPr>
          <w:rFonts w:ascii="Arial" w:hAnsi="Arial" w:cs="Arial"/>
          <w:sz w:val="24"/>
          <w:szCs w:val="24"/>
        </w:rPr>
        <w:t>3 Conclusions</w:t>
      </w:r>
    </w:p>
    <w:p w14:paraId="7AE02773" w14:textId="77777777" w:rsidR="0034377C" w:rsidRDefault="0034377C" w:rsidP="0034377C">
      <w:pPr>
        <w:pStyle w:val="ListParagraph"/>
        <w:numPr>
          <w:ilvl w:val="1"/>
          <w:numId w:val="2"/>
        </w:numPr>
        <w:rPr>
          <w:rFonts w:ascii="Arial" w:hAnsi="Arial" w:cs="Arial"/>
          <w:sz w:val="24"/>
          <w:szCs w:val="24"/>
        </w:rPr>
      </w:pPr>
      <w:r>
        <w:rPr>
          <w:rFonts w:ascii="Arial" w:hAnsi="Arial" w:cs="Arial"/>
          <w:sz w:val="24"/>
          <w:szCs w:val="24"/>
        </w:rPr>
        <w:t xml:space="preserve">This pool of </w:t>
      </w:r>
      <w:proofErr w:type="spellStart"/>
      <w:r>
        <w:rPr>
          <w:rFonts w:ascii="Arial" w:hAnsi="Arial" w:cs="Arial"/>
          <w:sz w:val="24"/>
          <w:szCs w:val="24"/>
        </w:rPr>
        <w:t>crowdfunders</w:t>
      </w:r>
      <w:proofErr w:type="spellEnd"/>
      <w:r>
        <w:rPr>
          <w:rFonts w:ascii="Arial" w:hAnsi="Arial" w:cs="Arial"/>
          <w:sz w:val="24"/>
          <w:szCs w:val="24"/>
        </w:rPr>
        <w:t xml:space="preserve"> appear to value entertainment (</w:t>
      </w:r>
      <w:proofErr w:type="spellStart"/>
      <w:r>
        <w:rPr>
          <w:rFonts w:ascii="Arial" w:hAnsi="Arial" w:cs="Arial"/>
          <w:sz w:val="24"/>
          <w:szCs w:val="24"/>
        </w:rPr>
        <w:t>film&amp;video</w:t>
      </w:r>
      <w:proofErr w:type="spellEnd"/>
      <w:r>
        <w:rPr>
          <w:rFonts w:ascii="Arial" w:hAnsi="Arial" w:cs="Arial"/>
          <w:sz w:val="24"/>
          <w:szCs w:val="24"/>
        </w:rPr>
        <w:t>, music &amp; theater) the most.</w:t>
      </w:r>
    </w:p>
    <w:p w14:paraId="04565287" w14:textId="77777777" w:rsidR="0034377C" w:rsidRDefault="00A42EB5" w:rsidP="0034377C">
      <w:pPr>
        <w:pStyle w:val="ListParagraph"/>
        <w:numPr>
          <w:ilvl w:val="1"/>
          <w:numId w:val="2"/>
        </w:numPr>
        <w:rPr>
          <w:rFonts w:ascii="Arial" w:hAnsi="Arial" w:cs="Arial"/>
          <w:sz w:val="24"/>
          <w:szCs w:val="24"/>
        </w:rPr>
      </w:pPr>
      <w:r>
        <w:rPr>
          <w:rFonts w:ascii="Arial" w:hAnsi="Arial" w:cs="Arial"/>
          <w:sz w:val="24"/>
          <w:szCs w:val="24"/>
        </w:rPr>
        <w:t xml:space="preserve">Of the entertainment sub-categories, plays had the most successful and failed campaigns. </w:t>
      </w:r>
    </w:p>
    <w:p w14:paraId="7EA8C04F" w14:textId="77777777" w:rsidR="00A42EB5" w:rsidRDefault="00A42EB5" w:rsidP="0034377C">
      <w:pPr>
        <w:pStyle w:val="ListParagraph"/>
        <w:numPr>
          <w:ilvl w:val="1"/>
          <w:numId w:val="2"/>
        </w:numPr>
        <w:rPr>
          <w:rFonts w:ascii="Arial" w:hAnsi="Arial" w:cs="Arial"/>
          <w:sz w:val="24"/>
          <w:szCs w:val="24"/>
        </w:rPr>
      </w:pPr>
      <w:r>
        <w:rPr>
          <w:rFonts w:ascii="Arial" w:hAnsi="Arial" w:cs="Arial"/>
          <w:sz w:val="24"/>
          <w:szCs w:val="24"/>
        </w:rPr>
        <w:t>June and July are the best times to fundraise.</w:t>
      </w:r>
    </w:p>
    <w:p w14:paraId="2AE68A8A" w14:textId="77777777" w:rsidR="0034377C" w:rsidRDefault="0034377C" w:rsidP="0034377C">
      <w:pPr>
        <w:pStyle w:val="ListParagraph"/>
        <w:numPr>
          <w:ilvl w:val="0"/>
          <w:numId w:val="2"/>
        </w:numPr>
        <w:rPr>
          <w:rFonts w:ascii="Arial" w:hAnsi="Arial" w:cs="Arial"/>
          <w:sz w:val="24"/>
          <w:szCs w:val="24"/>
        </w:rPr>
      </w:pPr>
      <w:r>
        <w:rPr>
          <w:rFonts w:ascii="Arial" w:hAnsi="Arial" w:cs="Arial"/>
          <w:sz w:val="24"/>
          <w:szCs w:val="24"/>
        </w:rPr>
        <w:t>Limitations of this data set</w:t>
      </w:r>
    </w:p>
    <w:p w14:paraId="695DA314" w14:textId="77777777" w:rsidR="00A42EB5" w:rsidRDefault="00A42EB5" w:rsidP="00A42EB5">
      <w:pPr>
        <w:pStyle w:val="ListParagraph"/>
        <w:numPr>
          <w:ilvl w:val="1"/>
          <w:numId w:val="2"/>
        </w:numPr>
        <w:rPr>
          <w:rFonts w:ascii="Arial" w:hAnsi="Arial" w:cs="Arial"/>
          <w:sz w:val="24"/>
          <w:szCs w:val="24"/>
        </w:rPr>
      </w:pPr>
      <w:r>
        <w:rPr>
          <w:rFonts w:ascii="Arial" w:hAnsi="Arial" w:cs="Arial"/>
          <w:sz w:val="24"/>
          <w:szCs w:val="24"/>
        </w:rPr>
        <w:t>Too broad, can make better conclusions with more specific pools.</w:t>
      </w:r>
    </w:p>
    <w:p w14:paraId="48461307" w14:textId="77777777" w:rsidR="009F7FA8" w:rsidRDefault="009F7FA8" w:rsidP="00A42EB5">
      <w:pPr>
        <w:pStyle w:val="ListParagraph"/>
        <w:numPr>
          <w:ilvl w:val="1"/>
          <w:numId w:val="2"/>
        </w:numPr>
        <w:rPr>
          <w:rFonts w:ascii="Arial" w:hAnsi="Arial" w:cs="Arial"/>
          <w:sz w:val="24"/>
          <w:szCs w:val="24"/>
        </w:rPr>
      </w:pPr>
      <w:r>
        <w:rPr>
          <w:rFonts w:ascii="Arial" w:hAnsi="Arial" w:cs="Arial"/>
          <w:sz w:val="24"/>
          <w:szCs w:val="24"/>
        </w:rPr>
        <w:t>For example, can’t tell how the Crowdfunder’s demographics reflect which categories they value most—can only tell which ones they value the most.</w:t>
      </w:r>
    </w:p>
    <w:p w14:paraId="4354C870" w14:textId="77777777" w:rsidR="00A42EB5" w:rsidRDefault="009F7FA8" w:rsidP="00A42EB5">
      <w:pPr>
        <w:pStyle w:val="ListParagraph"/>
        <w:numPr>
          <w:ilvl w:val="1"/>
          <w:numId w:val="2"/>
        </w:numPr>
        <w:rPr>
          <w:rFonts w:ascii="Arial" w:hAnsi="Arial" w:cs="Arial"/>
          <w:sz w:val="24"/>
          <w:szCs w:val="24"/>
        </w:rPr>
      </w:pPr>
      <w:r>
        <w:rPr>
          <w:rFonts w:ascii="Arial" w:hAnsi="Arial" w:cs="Arial"/>
          <w:sz w:val="24"/>
          <w:szCs w:val="24"/>
        </w:rPr>
        <w:t>Can’t tell how the data was collected.</w:t>
      </w:r>
    </w:p>
    <w:p w14:paraId="269A42D0" w14:textId="77777777" w:rsidR="0034377C" w:rsidRDefault="0034377C" w:rsidP="0034377C">
      <w:pPr>
        <w:pStyle w:val="ListParagraph"/>
        <w:numPr>
          <w:ilvl w:val="0"/>
          <w:numId w:val="2"/>
        </w:numPr>
        <w:rPr>
          <w:rFonts w:ascii="Arial" w:hAnsi="Arial" w:cs="Arial"/>
          <w:sz w:val="24"/>
          <w:szCs w:val="24"/>
        </w:rPr>
      </w:pPr>
      <w:r>
        <w:rPr>
          <w:rFonts w:ascii="Arial" w:hAnsi="Arial" w:cs="Arial"/>
          <w:sz w:val="24"/>
          <w:szCs w:val="24"/>
        </w:rPr>
        <w:t>Possible tables and/graphs + their values</w:t>
      </w:r>
    </w:p>
    <w:p w14:paraId="176ED6B9" w14:textId="2568BD8B" w:rsidR="000535E4" w:rsidRDefault="00A73741" w:rsidP="000535E4">
      <w:pPr>
        <w:pStyle w:val="ListParagraph"/>
        <w:numPr>
          <w:ilvl w:val="1"/>
          <w:numId w:val="2"/>
        </w:numPr>
        <w:rPr>
          <w:rFonts w:ascii="Arial" w:hAnsi="Arial" w:cs="Arial"/>
          <w:sz w:val="24"/>
          <w:szCs w:val="24"/>
        </w:rPr>
      </w:pPr>
      <w:r>
        <w:rPr>
          <w:rFonts w:ascii="Arial" w:hAnsi="Arial" w:cs="Arial"/>
          <w:sz w:val="24"/>
          <w:szCs w:val="24"/>
        </w:rPr>
        <w:t xml:space="preserve">Table with names of </w:t>
      </w:r>
      <w:proofErr w:type="spellStart"/>
      <w:r>
        <w:rPr>
          <w:rFonts w:ascii="Arial" w:hAnsi="Arial" w:cs="Arial"/>
          <w:sz w:val="24"/>
          <w:szCs w:val="24"/>
        </w:rPr>
        <w:t>crowdfunders</w:t>
      </w:r>
      <w:proofErr w:type="spellEnd"/>
      <w:r>
        <w:rPr>
          <w:rFonts w:ascii="Arial" w:hAnsi="Arial" w:cs="Arial"/>
          <w:sz w:val="24"/>
          <w:szCs w:val="24"/>
        </w:rPr>
        <w:t>, how much they pledged, how successful the campaign was— we could find out what they value and how much they value it.</w:t>
      </w:r>
    </w:p>
    <w:p w14:paraId="27D05F61" w14:textId="7C2FA9EF" w:rsidR="000535E4" w:rsidRDefault="000535E4" w:rsidP="000535E4">
      <w:pPr>
        <w:pStyle w:val="ListParagraph"/>
        <w:numPr>
          <w:ilvl w:val="0"/>
          <w:numId w:val="2"/>
        </w:numPr>
        <w:rPr>
          <w:rFonts w:ascii="Arial" w:hAnsi="Arial" w:cs="Arial"/>
          <w:sz w:val="24"/>
          <w:szCs w:val="24"/>
        </w:rPr>
      </w:pPr>
      <w:r>
        <w:rPr>
          <w:rFonts w:ascii="Arial" w:hAnsi="Arial" w:cs="Arial"/>
          <w:sz w:val="24"/>
          <w:szCs w:val="24"/>
        </w:rPr>
        <w:t>Mean or Median?</w:t>
      </w:r>
    </w:p>
    <w:p w14:paraId="7E462C70" w14:textId="014B0B58" w:rsidR="000535E4" w:rsidRDefault="006043FF" w:rsidP="000535E4">
      <w:pPr>
        <w:pStyle w:val="ListParagraph"/>
        <w:numPr>
          <w:ilvl w:val="1"/>
          <w:numId w:val="2"/>
        </w:numPr>
        <w:rPr>
          <w:rFonts w:ascii="Arial" w:hAnsi="Arial" w:cs="Arial"/>
          <w:sz w:val="24"/>
          <w:szCs w:val="24"/>
        </w:rPr>
      </w:pPr>
      <w:r>
        <w:rPr>
          <w:rFonts w:ascii="Arial" w:hAnsi="Arial" w:cs="Arial"/>
          <w:sz w:val="24"/>
          <w:szCs w:val="24"/>
        </w:rPr>
        <w:t>Without looking at a chart and only from the table, I would say the mean better encompasses the range of values. If you were to only look at the median, you might assume the donations were much less than what they are.</w:t>
      </w:r>
    </w:p>
    <w:p w14:paraId="01542FA3" w14:textId="4498F4EF" w:rsidR="000535E4" w:rsidRDefault="000535E4" w:rsidP="000535E4">
      <w:pPr>
        <w:pStyle w:val="ListParagraph"/>
        <w:numPr>
          <w:ilvl w:val="0"/>
          <w:numId w:val="2"/>
        </w:numPr>
        <w:rPr>
          <w:rFonts w:ascii="Arial" w:hAnsi="Arial" w:cs="Arial"/>
          <w:sz w:val="24"/>
          <w:szCs w:val="24"/>
        </w:rPr>
      </w:pPr>
      <w:r>
        <w:rPr>
          <w:rFonts w:ascii="Arial" w:hAnsi="Arial" w:cs="Arial"/>
          <w:sz w:val="24"/>
          <w:szCs w:val="24"/>
        </w:rPr>
        <w:t>Variability</w:t>
      </w:r>
    </w:p>
    <w:p w14:paraId="681D254C" w14:textId="11F93465" w:rsidR="006043FF" w:rsidRDefault="006043FF" w:rsidP="006043FF">
      <w:pPr>
        <w:pStyle w:val="ListParagraph"/>
        <w:numPr>
          <w:ilvl w:val="1"/>
          <w:numId w:val="2"/>
        </w:numPr>
        <w:rPr>
          <w:rFonts w:ascii="Arial" w:hAnsi="Arial" w:cs="Arial"/>
          <w:sz w:val="24"/>
          <w:szCs w:val="24"/>
        </w:rPr>
      </w:pPr>
      <w:r>
        <w:rPr>
          <w:rFonts w:ascii="Arial" w:hAnsi="Arial" w:cs="Arial"/>
          <w:sz w:val="24"/>
          <w:szCs w:val="24"/>
        </w:rPr>
        <w:t>There is more variability with successful campaigns. I think it makes sense because there are more values and the difference between the values are greater.</w:t>
      </w:r>
    </w:p>
    <w:p w14:paraId="09CA1BBE" w14:textId="77777777" w:rsidR="000535E4" w:rsidRPr="000535E4" w:rsidRDefault="000535E4" w:rsidP="000535E4">
      <w:pPr>
        <w:rPr>
          <w:rFonts w:ascii="Arial" w:hAnsi="Arial" w:cs="Arial"/>
          <w:sz w:val="24"/>
          <w:szCs w:val="24"/>
        </w:rPr>
      </w:pPr>
    </w:p>
    <w:sectPr w:rsidR="000535E4" w:rsidRPr="000535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6932F4"/>
    <w:multiLevelType w:val="hybridMultilevel"/>
    <w:tmpl w:val="0B60CB1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BCC6001"/>
    <w:multiLevelType w:val="hybridMultilevel"/>
    <w:tmpl w:val="725A793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80228209">
    <w:abstractNumId w:val="1"/>
  </w:num>
  <w:num w:numId="2" w16cid:durableId="6511799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377C"/>
    <w:rsid w:val="00033A7F"/>
    <w:rsid w:val="000535E4"/>
    <w:rsid w:val="0034377C"/>
    <w:rsid w:val="006043FF"/>
    <w:rsid w:val="0093195B"/>
    <w:rsid w:val="009F7FA8"/>
    <w:rsid w:val="00A42EB5"/>
    <w:rsid w:val="00A737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E71046"/>
  <w15:chartTrackingRefBased/>
  <w15:docId w15:val="{81E0FCA3-074E-4AFC-93A0-CA7DCF7E94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37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173</Words>
  <Characters>991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 Lee</dc:creator>
  <cp:keywords/>
  <dc:description/>
  <cp:lastModifiedBy>Angel Lee</cp:lastModifiedBy>
  <cp:revision>6</cp:revision>
  <dcterms:created xsi:type="dcterms:W3CDTF">2023-07-02T22:39:00Z</dcterms:created>
  <dcterms:modified xsi:type="dcterms:W3CDTF">2023-07-05T21:33:00Z</dcterms:modified>
</cp:coreProperties>
</file>