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3F90F169" w14:textId="77777777" w:rsidR="009303D9" w:rsidRDefault="00BE218F" w:rsidP="00BE218F">
      <w:pPr>
        <w:pStyle w:val="Author"/>
        <w:spacing w:before="5pt" w:beforeAutospacing="1" w:after="5pt" w:afterAutospacing="1"/>
        <w:rPr>
          <w:sz w:val="16"/>
          <w:szCs w:val="16"/>
        </w:rPr>
      </w:pPr>
      <w:r>
        <w:rPr>
          <w:rFonts w:eastAsia="MS Mincho"/>
          <w:kern w:val="48"/>
          <w:sz w:val="48"/>
          <w:szCs w:val="48"/>
        </w:rPr>
        <w:t>Case Study On</w:t>
      </w:r>
      <w:r w:rsidR="00015BEB">
        <w:rPr>
          <w:rFonts w:eastAsia="MS Mincho"/>
          <w:kern w:val="48"/>
          <w:sz w:val="48"/>
          <w:szCs w:val="48"/>
        </w:rPr>
        <w:t xml:space="preserve"> Predict</w:t>
      </w:r>
      <w:r>
        <w:rPr>
          <w:rFonts w:eastAsia="MS Mincho"/>
          <w:kern w:val="48"/>
          <w:sz w:val="48"/>
          <w:szCs w:val="48"/>
        </w:rPr>
        <w:t>ing</w:t>
      </w:r>
      <w:r w:rsidR="00015BEB">
        <w:rPr>
          <w:rFonts w:eastAsia="MS Mincho"/>
          <w:kern w:val="48"/>
          <w:sz w:val="48"/>
          <w:szCs w:val="48"/>
        </w:rPr>
        <w:t xml:space="preserve"> Student Performance</w:t>
      </w:r>
      <w:r>
        <w:rPr>
          <w:rFonts w:eastAsia="MS Mincho"/>
          <w:kern w:val="48"/>
          <w:sz w:val="48"/>
          <w:szCs w:val="48"/>
        </w:rPr>
        <w:t xml:space="preserve"> by </w:t>
      </w:r>
      <w:r w:rsidRPr="00015BEB">
        <w:rPr>
          <w:rFonts w:eastAsia="MS Mincho"/>
          <w:kern w:val="48"/>
          <w:sz w:val="48"/>
          <w:szCs w:val="48"/>
        </w:rPr>
        <w:t>Applied Machine Learning Algorithm</w:t>
      </w:r>
      <w:r>
        <w:rPr>
          <w:rFonts w:eastAsia="MS Mincho"/>
          <w:kern w:val="48"/>
          <w:sz w:val="48"/>
          <w:szCs w:val="48"/>
        </w:rPr>
        <w:t>s</w:t>
      </w:r>
    </w:p>
    <w:p w14:paraId="368A1041" w14:textId="77777777" w:rsidR="00D7522C" w:rsidRDefault="00D7522C" w:rsidP="003B4E04">
      <w:pPr>
        <w:pStyle w:val="Author"/>
        <w:spacing w:before="5pt" w:beforeAutospacing="1" w:after="5pt" w:afterAutospacing="1" w:line="6pt" w:lineRule="auto"/>
        <w:rPr>
          <w:sz w:val="16"/>
          <w:szCs w:val="16"/>
        </w:rPr>
      </w:pPr>
    </w:p>
    <w:p w14:paraId="699E4F8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95EA810" w14:textId="77777777" w:rsidR="00BD670B" w:rsidRDefault="0072365B" w:rsidP="00BD670B">
      <w:pPr>
        <w:pStyle w:val="Author"/>
        <w:spacing w:before="5pt" w:beforeAutospacing="1"/>
        <w:rPr>
          <w:sz w:val="18"/>
          <w:szCs w:val="18"/>
        </w:rPr>
      </w:pPr>
      <w:r>
        <w:rPr>
          <w:sz w:val="18"/>
          <w:szCs w:val="18"/>
        </w:rPr>
        <w:t>Bui Thi Bich Ngoc</w:t>
      </w:r>
      <w:r w:rsidR="001A3B3D" w:rsidRPr="00F847A6">
        <w:rPr>
          <w:sz w:val="18"/>
          <w:szCs w:val="18"/>
        </w:rPr>
        <w:t xml:space="preserve"> </w:t>
      </w:r>
      <w:r w:rsidR="001A3B3D" w:rsidRPr="00F847A6">
        <w:rPr>
          <w:sz w:val="18"/>
          <w:szCs w:val="18"/>
        </w:rPr>
        <w:br/>
      </w:r>
      <w:r w:rsidRPr="0072365B">
        <w:rPr>
          <w:sz w:val="18"/>
          <w:szCs w:val="18"/>
        </w:rPr>
        <w:t>ICT Department, FPT University</w:t>
      </w:r>
      <w:r w:rsidR="001A3B3D" w:rsidRPr="00F847A6">
        <w:rPr>
          <w:i/>
          <w:sz w:val="18"/>
          <w:szCs w:val="18"/>
        </w:rPr>
        <w:br/>
      </w:r>
      <w:r w:rsidRPr="0072365B">
        <w:rPr>
          <w:sz w:val="18"/>
          <w:szCs w:val="18"/>
        </w:rPr>
        <w:t>Hanoi, Vietnam</w:t>
      </w:r>
      <w:r w:rsidR="001A3B3D" w:rsidRPr="0072365B">
        <w:rPr>
          <w:sz w:val="18"/>
          <w:szCs w:val="18"/>
        </w:rPr>
        <w:br/>
      </w:r>
      <w:r>
        <w:rPr>
          <w:sz w:val="18"/>
          <w:szCs w:val="18"/>
        </w:rPr>
        <w:t>Ngocbtbhe140996@fpt.edu.vn</w:t>
      </w:r>
    </w:p>
    <w:p w14:paraId="3F6277D5" w14:textId="77777777" w:rsidR="001A3B3D" w:rsidRPr="00F847A6" w:rsidRDefault="00042ABA" w:rsidP="007B6DDA">
      <w:pPr>
        <w:pStyle w:val="Author"/>
        <w:spacing w:before="5pt" w:beforeAutospacing="1"/>
        <w:rPr>
          <w:sz w:val="18"/>
          <w:szCs w:val="18"/>
        </w:rPr>
      </w:pPr>
      <w:r>
        <w:rPr>
          <w:sz w:val="18"/>
          <w:szCs w:val="18"/>
        </w:rPr>
        <w:t>Ha Long Duy</w:t>
      </w:r>
      <w:r w:rsidR="0072365B" w:rsidRPr="00F847A6">
        <w:rPr>
          <w:sz w:val="18"/>
          <w:szCs w:val="18"/>
        </w:rPr>
        <w:t xml:space="preserve"> </w:t>
      </w:r>
      <w:r w:rsidR="0072365B" w:rsidRPr="00F847A6">
        <w:rPr>
          <w:sz w:val="18"/>
          <w:szCs w:val="18"/>
        </w:rPr>
        <w:br/>
      </w:r>
      <w:r w:rsidR="0072365B" w:rsidRPr="0072365B">
        <w:rPr>
          <w:sz w:val="18"/>
          <w:szCs w:val="18"/>
        </w:rPr>
        <w:t>ICT Department, FPT University</w:t>
      </w:r>
      <w:r w:rsidR="0072365B" w:rsidRPr="00F847A6">
        <w:rPr>
          <w:i/>
          <w:sz w:val="18"/>
          <w:szCs w:val="18"/>
        </w:rPr>
        <w:br/>
      </w:r>
      <w:r w:rsidR="0072365B" w:rsidRPr="0072365B">
        <w:rPr>
          <w:sz w:val="18"/>
          <w:szCs w:val="18"/>
        </w:rPr>
        <w:t>Hanoi, Vietnam</w:t>
      </w:r>
      <w:r w:rsidR="0072365B" w:rsidRPr="0072365B">
        <w:rPr>
          <w:sz w:val="18"/>
          <w:szCs w:val="18"/>
        </w:rPr>
        <w:br/>
      </w:r>
      <w:r>
        <w:rPr>
          <w:sz w:val="18"/>
          <w:szCs w:val="18"/>
        </w:rPr>
        <w:t>Duyhlhe141012</w:t>
      </w:r>
      <w:r w:rsidR="0072365B">
        <w:rPr>
          <w:sz w:val="18"/>
          <w:szCs w:val="18"/>
        </w:rPr>
        <w:t xml:space="preserve">@fpt.edu.vn </w:t>
      </w:r>
      <w:r w:rsidR="00BD670B">
        <w:rPr>
          <w:sz w:val="18"/>
          <w:szCs w:val="18"/>
        </w:rPr>
        <w:br w:type="column"/>
      </w:r>
      <w:r w:rsidR="00003060">
        <w:rPr>
          <w:sz w:val="18"/>
          <w:szCs w:val="18"/>
        </w:rPr>
        <w:t>Ngo Tung Son</w:t>
      </w:r>
      <w:r w:rsidR="0072365B" w:rsidRPr="00F847A6">
        <w:rPr>
          <w:sz w:val="18"/>
          <w:szCs w:val="18"/>
        </w:rPr>
        <w:t xml:space="preserve"> </w:t>
      </w:r>
      <w:r w:rsidR="0072365B" w:rsidRPr="00F847A6">
        <w:rPr>
          <w:sz w:val="18"/>
          <w:szCs w:val="18"/>
        </w:rPr>
        <w:br/>
      </w:r>
      <w:r w:rsidR="0072365B" w:rsidRPr="0072365B">
        <w:rPr>
          <w:sz w:val="18"/>
          <w:szCs w:val="18"/>
        </w:rPr>
        <w:t>ICT Department, FPT University</w:t>
      </w:r>
      <w:r w:rsidR="0072365B" w:rsidRPr="00F847A6">
        <w:rPr>
          <w:i/>
          <w:sz w:val="18"/>
          <w:szCs w:val="18"/>
        </w:rPr>
        <w:br/>
      </w:r>
      <w:r w:rsidR="0072365B" w:rsidRPr="0072365B">
        <w:rPr>
          <w:sz w:val="18"/>
          <w:szCs w:val="18"/>
        </w:rPr>
        <w:t>Hanoi, Vietnam</w:t>
      </w:r>
      <w:r w:rsidR="0072365B" w:rsidRPr="0072365B">
        <w:rPr>
          <w:sz w:val="18"/>
          <w:szCs w:val="18"/>
        </w:rPr>
        <w:br/>
      </w:r>
      <w:r w:rsidR="00003060">
        <w:rPr>
          <w:sz w:val="18"/>
          <w:szCs w:val="18"/>
        </w:rPr>
        <w:t>Sonnt69@fe</w:t>
      </w:r>
      <w:r w:rsidR="0072365B">
        <w:rPr>
          <w:sz w:val="18"/>
          <w:szCs w:val="18"/>
        </w:rPr>
        <w:t>.edu.vn</w:t>
      </w:r>
    </w:p>
    <w:p w14:paraId="3F9BF055" w14:textId="77777777" w:rsidR="001A3B3D" w:rsidRPr="00F847A6" w:rsidRDefault="00042ABA" w:rsidP="00447BB9">
      <w:pPr>
        <w:pStyle w:val="Author"/>
        <w:spacing w:before="5pt" w:beforeAutospacing="1"/>
        <w:rPr>
          <w:sz w:val="18"/>
          <w:szCs w:val="18"/>
        </w:rPr>
      </w:pPr>
      <w:r>
        <w:rPr>
          <w:sz w:val="18"/>
          <w:szCs w:val="18"/>
        </w:rPr>
        <w:t>Le Bat Bao</w:t>
      </w:r>
      <w:r w:rsidR="0072365B" w:rsidRPr="00F847A6">
        <w:rPr>
          <w:sz w:val="18"/>
          <w:szCs w:val="18"/>
        </w:rPr>
        <w:t xml:space="preserve"> </w:t>
      </w:r>
      <w:r w:rsidR="0072365B" w:rsidRPr="00F847A6">
        <w:rPr>
          <w:sz w:val="18"/>
          <w:szCs w:val="18"/>
        </w:rPr>
        <w:br/>
      </w:r>
      <w:r w:rsidR="0072365B" w:rsidRPr="0072365B">
        <w:rPr>
          <w:sz w:val="18"/>
          <w:szCs w:val="18"/>
        </w:rPr>
        <w:t>ICT Department, FPT University</w:t>
      </w:r>
      <w:r w:rsidR="0072365B" w:rsidRPr="00F847A6">
        <w:rPr>
          <w:i/>
          <w:sz w:val="18"/>
          <w:szCs w:val="18"/>
        </w:rPr>
        <w:br/>
      </w:r>
      <w:r w:rsidR="0072365B" w:rsidRPr="0072365B">
        <w:rPr>
          <w:sz w:val="18"/>
          <w:szCs w:val="18"/>
        </w:rPr>
        <w:t>Hanoi, Vietnam</w:t>
      </w:r>
      <w:r w:rsidR="0072365B" w:rsidRPr="0072365B">
        <w:rPr>
          <w:sz w:val="18"/>
          <w:szCs w:val="18"/>
        </w:rPr>
        <w:br/>
      </w:r>
      <w:r>
        <w:rPr>
          <w:sz w:val="18"/>
          <w:szCs w:val="18"/>
        </w:rPr>
        <w:t>Baolbhe140311</w:t>
      </w:r>
      <w:r w:rsidR="0072365B">
        <w:rPr>
          <w:sz w:val="18"/>
          <w:szCs w:val="18"/>
        </w:rPr>
        <w:t xml:space="preserve">@fpt.edu.vn </w:t>
      </w:r>
      <w:r w:rsidR="00BD670B">
        <w:rPr>
          <w:sz w:val="18"/>
          <w:szCs w:val="18"/>
        </w:rPr>
        <w:br w:type="column"/>
      </w:r>
      <w:r>
        <w:rPr>
          <w:sz w:val="18"/>
          <w:szCs w:val="18"/>
        </w:rPr>
        <w:t>Le Duc Anh</w:t>
      </w:r>
      <w:r w:rsidR="0072365B" w:rsidRPr="00F847A6">
        <w:rPr>
          <w:sz w:val="18"/>
          <w:szCs w:val="18"/>
        </w:rPr>
        <w:t xml:space="preserve"> </w:t>
      </w:r>
      <w:r w:rsidR="0072365B" w:rsidRPr="00F847A6">
        <w:rPr>
          <w:sz w:val="18"/>
          <w:szCs w:val="18"/>
        </w:rPr>
        <w:br/>
      </w:r>
      <w:r w:rsidR="0072365B" w:rsidRPr="0072365B">
        <w:rPr>
          <w:sz w:val="18"/>
          <w:szCs w:val="18"/>
        </w:rPr>
        <w:t>ICT Department, FPT University</w:t>
      </w:r>
      <w:r w:rsidR="0072365B" w:rsidRPr="00F847A6">
        <w:rPr>
          <w:i/>
          <w:sz w:val="18"/>
          <w:szCs w:val="18"/>
        </w:rPr>
        <w:br/>
      </w:r>
      <w:r w:rsidR="0072365B" w:rsidRPr="0072365B">
        <w:rPr>
          <w:sz w:val="18"/>
          <w:szCs w:val="18"/>
        </w:rPr>
        <w:t>Hanoi, Vietnam</w:t>
      </w:r>
      <w:r w:rsidR="0072365B" w:rsidRPr="0072365B">
        <w:rPr>
          <w:sz w:val="18"/>
          <w:szCs w:val="18"/>
        </w:rPr>
        <w:br/>
      </w:r>
      <w:r>
        <w:rPr>
          <w:sz w:val="18"/>
          <w:szCs w:val="18"/>
        </w:rPr>
        <w:t>A</w:t>
      </w:r>
      <w:r w:rsidRPr="00042ABA">
        <w:rPr>
          <w:sz w:val="18"/>
          <w:szCs w:val="18"/>
        </w:rPr>
        <w:t>nhldhe140935@fpt.edu.vn</w:t>
      </w:r>
    </w:p>
    <w:p w14:paraId="5C5FD16E" w14:textId="77777777" w:rsidR="00447BB9" w:rsidRDefault="00042ABA" w:rsidP="0072365B">
      <w:pPr>
        <w:pStyle w:val="Author"/>
        <w:spacing w:before="5pt" w:beforeAutospacing="1"/>
      </w:pPr>
      <w:r>
        <w:rPr>
          <w:sz w:val="18"/>
          <w:szCs w:val="18"/>
        </w:rPr>
        <w:t>Nguyen Tien Dat</w:t>
      </w:r>
      <w:r w:rsidR="00447BB9" w:rsidRPr="00F847A6">
        <w:rPr>
          <w:sz w:val="18"/>
          <w:szCs w:val="18"/>
        </w:rPr>
        <w:br/>
      </w:r>
      <w:r w:rsidR="0072365B" w:rsidRPr="0072365B">
        <w:rPr>
          <w:sz w:val="18"/>
          <w:szCs w:val="18"/>
        </w:rPr>
        <w:t>ICT Department, FPT University</w:t>
      </w:r>
      <w:r w:rsidR="0072365B" w:rsidRPr="00F847A6">
        <w:rPr>
          <w:i/>
          <w:sz w:val="18"/>
          <w:szCs w:val="18"/>
        </w:rPr>
        <w:br/>
      </w:r>
      <w:r w:rsidR="0072365B" w:rsidRPr="0072365B">
        <w:rPr>
          <w:sz w:val="18"/>
          <w:szCs w:val="18"/>
        </w:rPr>
        <w:t>Hanoi, Vietnam</w:t>
      </w:r>
      <w:r w:rsidR="0072365B" w:rsidRPr="0072365B">
        <w:rPr>
          <w:sz w:val="18"/>
          <w:szCs w:val="18"/>
        </w:rPr>
        <w:br/>
      </w:r>
      <w:r>
        <w:rPr>
          <w:sz w:val="18"/>
          <w:szCs w:val="18"/>
        </w:rPr>
        <w:t>Datnthe140556</w:t>
      </w:r>
      <w:r w:rsidR="0072365B">
        <w:rPr>
          <w:sz w:val="18"/>
          <w:szCs w:val="18"/>
        </w:rPr>
        <w:t>@fpt.edu.vn</w:t>
      </w:r>
    </w:p>
    <w:p w14:paraId="62F26005"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75A91B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894AA31" w14:textId="77777777" w:rsidR="00CF6860" w:rsidRDefault="009303D9" w:rsidP="00116B45">
      <w:pPr>
        <w:pStyle w:val="Abstract"/>
        <w:ind w:firstLine="0pt"/>
      </w:pPr>
      <w:r>
        <w:rPr>
          <w:i/>
          <w:iCs/>
        </w:rPr>
        <w:t>Abstract</w:t>
      </w:r>
    </w:p>
    <w:p w14:paraId="3A51E0AF" w14:textId="77777777" w:rsidR="004D72B5" w:rsidRDefault="00CF6860" w:rsidP="00972203">
      <w:pPr>
        <w:pStyle w:val="Abstract"/>
        <w:rPr>
          <w:i/>
          <w:iCs/>
        </w:rPr>
      </w:pPr>
      <w:r w:rsidRPr="00CF6860">
        <w:rPr>
          <w:b w:val="0"/>
        </w:rPr>
        <w:t>During the history, the art of predicting student grade is mostly based on the teacher’s instinct. This method although is trustworthy yet outdated and tedious to be applied to real work. In response, we had devised a way to make the machine do this for us. But in it lies m</w:t>
      </w:r>
      <w:r w:rsidR="003C3DF4">
        <w:rPr>
          <w:b w:val="0"/>
        </w:rPr>
        <w:t>ore problems and challenges: (1)</w:t>
      </w:r>
      <w:r w:rsidRPr="00CF6860">
        <w:rPr>
          <w:b w:val="0"/>
        </w:rPr>
        <w:t xml:space="preserve"> Students individually have a personal interest that tremendously differs from each other and vary over time; (2) Courses and teachers could change by semester. In this paper, we present a novel machine learning method for predicting student performa</w:t>
      </w:r>
      <w:r>
        <w:rPr>
          <w:b w:val="0"/>
        </w:rPr>
        <w:t xml:space="preserve">nce in the FPT University – Hoa </w:t>
      </w:r>
      <w:r w:rsidRPr="00CF6860">
        <w:rPr>
          <w:b w:val="0"/>
        </w:rPr>
        <w:t>Lac campus. The proposed method utilizes multiple features. One of them is the recommender system, which is applied to accommodate for their relative interest with the classes that they take. The second one is Bayesian linear regression to account for the second issue.</w:t>
      </w:r>
    </w:p>
    <w:p w14:paraId="72256CF7" w14:textId="77777777" w:rsidR="00CF6860" w:rsidRDefault="004D72B5" w:rsidP="00116B45">
      <w:pPr>
        <w:pStyle w:val="Keywords"/>
        <w:ind w:firstLine="0pt"/>
      </w:pPr>
      <w:r w:rsidRPr="004D72B5">
        <w:t>Keyword</w:t>
      </w:r>
      <w:r w:rsidR="00CF6860">
        <w:t>s</w:t>
      </w:r>
    </w:p>
    <w:p w14:paraId="20D2464E" w14:textId="480E5EB0" w:rsidR="009303D9" w:rsidRPr="004D72B5" w:rsidRDefault="00CF6860" w:rsidP="00972203">
      <w:pPr>
        <w:pStyle w:val="Keywords"/>
      </w:pPr>
      <w:r w:rsidRPr="00CF6860">
        <w:t xml:space="preserve"> </w:t>
      </w:r>
      <w:r w:rsidRPr="00CF6860">
        <w:rPr>
          <w:b w:val="0"/>
        </w:rPr>
        <w:t xml:space="preserve">Student Performance Prediction, Recommender System, Bayesian Linear Regression, </w:t>
      </w:r>
      <w:r w:rsidR="00490FAD">
        <w:rPr>
          <w:b w:val="0"/>
        </w:rPr>
        <w:t>Rating matrix</w:t>
      </w:r>
    </w:p>
    <w:p w14:paraId="3DDFDA81" w14:textId="77777777" w:rsidR="009303D9" w:rsidRPr="00116B45" w:rsidRDefault="00CF6860" w:rsidP="006B6B66">
      <w:pPr>
        <w:pStyle w:val="Heading1"/>
        <w:rPr>
          <w:b/>
          <w:sz w:val="24"/>
        </w:rPr>
      </w:pPr>
      <w:r w:rsidRPr="00116B45">
        <w:rPr>
          <w:b/>
          <w:sz w:val="24"/>
        </w:rPr>
        <w:t>Introduction</w:t>
      </w:r>
    </w:p>
    <w:p w14:paraId="4FCE5B3B" w14:textId="77777777" w:rsidR="00BD5DBF" w:rsidRPr="00116B45" w:rsidRDefault="00BD5DBF" w:rsidP="00BD5DBF">
      <w:pPr>
        <w:pStyle w:val="Heading1"/>
        <w:numPr>
          <w:ilvl w:val="0"/>
          <w:numId w:val="0"/>
        </w:numPr>
        <w:jc w:val="both"/>
        <w:rPr>
          <w:smallCaps w:val="0"/>
          <w:noProof w:val="0"/>
          <w:spacing w:val="-1"/>
          <w:vertAlign w:val="subscript"/>
          <w:lang w:eastAsia="x-none"/>
        </w:rPr>
      </w:pPr>
      <w:r>
        <w:rPr>
          <w:smallCaps w:val="0"/>
          <w:noProof w:val="0"/>
          <w:spacing w:val="-1"/>
          <w:lang w:val="x-none" w:eastAsia="x-none"/>
        </w:rPr>
        <w:tab/>
      </w:r>
      <w:r w:rsidRPr="00BD5DBF">
        <w:rPr>
          <w:smallCaps w:val="0"/>
          <w:noProof w:val="0"/>
          <w:spacing w:val="-1"/>
          <w:lang w:val="x-none" w:eastAsia="x-none"/>
        </w:rPr>
        <w:t>First, students’ performance can differ tremendously in terms of sets of goals as well as their chosen areas (major, specializations), resulting in different selected courses and the order said courses. On the other hand, a student could wish to change their subject and major. This lead to the fact that one course could be taken by a student with different sets of records. Since predicting student academic performance relies on their past grades, a key challenge for training an effective predictor is the way we handle heterogeneous student data due to the aforementioned problem. In contrast, solving problems in ITSs often follow routine steps which</w:t>
      </w:r>
      <w:r w:rsidR="00116B45">
        <w:rPr>
          <w:smallCaps w:val="0"/>
          <w:noProof w:val="0"/>
          <w:spacing w:val="-1"/>
          <w:lang w:val="x-none" w:eastAsia="x-none"/>
        </w:rPr>
        <w:t xml:space="preserve"> are the same for all student</w:t>
      </w:r>
      <w:r w:rsidR="00116B45">
        <w:rPr>
          <w:smallCaps w:val="0"/>
          <w:noProof w:val="0"/>
          <w:spacing w:val="-1"/>
          <w:lang w:eastAsia="x-none"/>
        </w:rPr>
        <w:t xml:space="preserve"> </w:t>
      </w:r>
      <w:r w:rsidR="00694A2C" w:rsidRPr="00116B45">
        <w:rPr>
          <w:smallCaps w:val="0"/>
          <w:noProof w:val="0"/>
          <w:spacing w:val="-1"/>
          <w:vertAlign w:val="superscript"/>
          <w:lang w:val="x-none" w:eastAsia="x-none"/>
        </w:rPr>
        <w:t>[1</w:t>
      </w:r>
      <w:r w:rsidRPr="00116B45">
        <w:rPr>
          <w:smallCaps w:val="0"/>
          <w:noProof w:val="0"/>
          <w:spacing w:val="-1"/>
          <w:vertAlign w:val="superscript"/>
          <w:lang w:val="x-none" w:eastAsia="x-none"/>
        </w:rPr>
        <w:t>]</w:t>
      </w:r>
      <w:r w:rsidRPr="00BD5DBF">
        <w:rPr>
          <w:smallCaps w:val="0"/>
          <w:noProof w:val="0"/>
          <w:spacing w:val="-1"/>
          <w:lang w:val="x-none" w:eastAsia="x-none"/>
        </w:rPr>
        <w:t>. Identically, predictions of student’s performance in courses are often based on in-course assessments which are designed to</w:t>
      </w:r>
      <w:r w:rsidR="00116B45">
        <w:rPr>
          <w:smallCaps w:val="0"/>
          <w:noProof w:val="0"/>
          <w:spacing w:val="-1"/>
          <w:lang w:val="x-none" w:eastAsia="x-none"/>
        </w:rPr>
        <w:t xml:space="preserve"> be the same for all students</w:t>
      </w:r>
      <w:r w:rsidR="00116B45">
        <w:rPr>
          <w:smallCaps w:val="0"/>
          <w:noProof w:val="0"/>
          <w:spacing w:val="-1"/>
          <w:lang w:eastAsia="x-none"/>
        </w:rPr>
        <w:t xml:space="preserve"> </w:t>
      </w:r>
      <w:r w:rsidR="00694A2C" w:rsidRPr="00116B45">
        <w:rPr>
          <w:smallCaps w:val="0"/>
          <w:noProof w:val="0"/>
          <w:spacing w:val="-1"/>
          <w:vertAlign w:val="superscript"/>
          <w:lang w:val="x-none" w:eastAsia="x-none"/>
        </w:rPr>
        <w:t>[2</w:t>
      </w:r>
      <w:r w:rsidR="00116B45">
        <w:rPr>
          <w:smallCaps w:val="0"/>
          <w:noProof w:val="0"/>
          <w:spacing w:val="-1"/>
          <w:vertAlign w:val="superscript"/>
          <w:lang w:val="x-none" w:eastAsia="x-none"/>
        </w:rPr>
        <w:t>]</w:t>
      </w:r>
      <w:r w:rsidR="00116B45">
        <w:rPr>
          <w:smallCaps w:val="0"/>
          <w:noProof w:val="0"/>
          <w:spacing w:val="-1"/>
          <w:vertAlign w:val="subscript"/>
          <w:lang w:eastAsia="x-none"/>
        </w:rPr>
        <w:t>.</w:t>
      </w:r>
    </w:p>
    <w:p w14:paraId="3A8ED481" w14:textId="77777777" w:rsidR="00BD5DBF" w:rsidRDefault="00BD5DBF" w:rsidP="00BD5DBF">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Pr="00BD5DBF">
        <w:rPr>
          <w:smallCaps w:val="0"/>
          <w:noProof w:val="0"/>
          <w:spacing w:val="-1"/>
          <w:lang w:val="x-none" w:eastAsia="x-none"/>
        </w:rPr>
        <w:t>Second, courses and teacher quality in our school can vary depending on the semester that you enrolled in. A deeper look into our data we can clearly see a low distribution in grades, telling that in the first few years our school still struggles to teach and passes on information to the students. On the other hand, after a few years, those scores started to gain traction and slowly going up.</w:t>
      </w:r>
    </w:p>
    <w:p w14:paraId="147B2C30" w14:textId="77777777" w:rsidR="002878E6" w:rsidRPr="002878E6" w:rsidRDefault="002878E6" w:rsidP="002878E6">
      <w:pPr>
        <w:jc w:val="both"/>
        <w:rPr>
          <w:lang w:val="x-none" w:eastAsia="x-none"/>
        </w:rPr>
      </w:pPr>
    </w:p>
    <w:p w14:paraId="545AE050" w14:textId="2138604D" w:rsidR="00BD5DBF" w:rsidRPr="00BD5DBF" w:rsidRDefault="00BD5DBF" w:rsidP="00BD5DBF">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Pr="003A4547">
        <w:rPr>
          <w:smallCaps w:val="0"/>
          <w:noProof w:val="0"/>
          <w:spacing w:val="-1"/>
          <w:lang w:val="x-none" w:eastAsia="x-none"/>
        </w:rPr>
        <w:t>This work proposes a</w:t>
      </w:r>
      <w:r w:rsidR="003A4547" w:rsidRPr="003A4547">
        <w:rPr>
          <w:smallCaps w:val="0"/>
          <w:noProof w:val="0"/>
          <w:spacing w:val="-1"/>
          <w:lang w:eastAsia="x-none"/>
        </w:rPr>
        <w:t xml:space="preserve"> common</w:t>
      </w:r>
      <w:r w:rsidRPr="003A4547">
        <w:rPr>
          <w:smallCaps w:val="0"/>
          <w:noProof w:val="0"/>
          <w:spacing w:val="-1"/>
          <w:lang w:val="x-none" w:eastAsia="x-none"/>
        </w:rPr>
        <w:t xml:space="preserve"> approach which applies numerous of method for predicting student performance. </w:t>
      </w:r>
      <w:r w:rsidR="003A4547" w:rsidRPr="003A4547">
        <w:rPr>
          <w:smallCaps w:val="0"/>
          <w:noProof w:val="0"/>
          <w:spacing w:val="-1"/>
          <w:lang w:eastAsia="x-none"/>
        </w:rPr>
        <w:t>Because of that</w:t>
      </w:r>
      <w:r w:rsidRPr="003A4547">
        <w:rPr>
          <w:smallCaps w:val="0"/>
          <w:noProof w:val="0"/>
          <w:spacing w:val="-1"/>
          <w:lang w:val="x-none" w:eastAsia="x-none"/>
        </w:rPr>
        <w:t xml:space="preserve"> we use data provided to us by our school, we do not focus on competing but rather getting the real educational data from this event and employing these methods in e-learning. Our main contributions are:</w:t>
      </w:r>
    </w:p>
    <w:p w14:paraId="3D5C43B7" w14:textId="1AD4BF59" w:rsidR="00BD5DBF" w:rsidRPr="00BD5DBF" w:rsidRDefault="00BD5DBF" w:rsidP="00BD5DBF">
      <w:pPr>
        <w:pStyle w:val="Heading1"/>
        <w:numPr>
          <w:ilvl w:val="0"/>
          <w:numId w:val="25"/>
        </w:numPr>
        <w:jc w:val="both"/>
        <w:rPr>
          <w:smallCaps w:val="0"/>
          <w:noProof w:val="0"/>
          <w:spacing w:val="-1"/>
          <w:lang w:val="x-none" w:eastAsia="x-none"/>
        </w:rPr>
      </w:pPr>
      <w:r w:rsidRPr="00BD5DBF">
        <w:rPr>
          <w:smallCaps w:val="0"/>
          <w:noProof w:val="0"/>
          <w:spacing w:val="-1"/>
          <w:lang w:val="x-none" w:eastAsia="x-none"/>
        </w:rPr>
        <w:t xml:space="preserve">Applying recommender system techniques such as </w:t>
      </w:r>
      <w:r w:rsidR="00490FAD">
        <w:rPr>
          <w:smallCaps w:val="0"/>
          <w:noProof w:val="0"/>
          <w:spacing w:val="-1"/>
          <w:lang w:val="x-none" w:eastAsia="x-none"/>
        </w:rPr>
        <w:t>rating matrix</w:t>
      </w:r>
      <w:r w:rsidR="003A4547" w:rsidRPr="00116B45">
        <w:rPr>
          <w:smallCaps w:val="0"/>
          <w:noProof w:val="0"/>
          <w:spacing w:val="-1"/>
          <w:vertAlign w:val="superscript"/>
          <w:lang w:val="x-none" w:eastAsia="x-none"/>
        </w:rPr>
        <w:t>[</w:t>
      </w:r>
      <w:r w:rsidR="003A4547">
        <w:rPr>
          <w:smallCaps w:val="0"/>
          <w:noProof w:val="0"/>
          <w:spacing w:val="-1"/>
          <w:vertAlign w:val="superscript"/>
          <w:lang w:eastAsia="x-none"/>
        </w:rPr>
        <w:t>3</w:t>
      </w:r>
      <w:r w:rsidR="003A4547">
        <w:rPr>
          <w:smallCaps w:val="0"/>
          <w:noProof w:val="0"/>
          <w:spacing w:val="-1"/>
          <w:vertAlign w:val="superscript"/>
          <w:lang w:val="x-none" w:eastAsia="x-none"/>
        </w:rPr>
        <w:t>]</w:t>
      </w:r>
      <w:r w:rsidR="003A4547">
        <w:rPr>
          <w:smallCaps w:val="0"/>
          <w:noProof w:val="0"/>
          <w:spacing w:val="-1"/>
          <w:vertAlign w:val="superscript"/>
          <w:lang w:eastAsia="x-none"/>
        </w:rPr>
        <w:t xml:space="preserve"> </w:t>
      </w:r>
      <w:r w:rsidRPr="00BD5DBF">
        <w:rPr>
          <w:smallCaps w:val="0"/>
          <w:noProof w:val="0"/>
          <w:spacing w:val="-1"/>
          <w:lang w:val="x-none" w:eastAsia="x-none"/>
        </w:rPr>
        <w:t>in the educational context, especially for predicting student performance</w:t>
      </w:r>
    </w:p>
    <w:p w14:paraId="179E977A" w14:textId="6F7EBB8D" w:rsidR="00BD5DBF" w:rsidRPr="00BD5DBF" w:rsidRDefault="00BD5DBF" w:rsidP="00BD5DBF">
      <w:pPr>
        <w:pStyle w:val="Heading1"/>
        <w:numPr>
          <w:ilvl w:val="0"/>
          <w:numId w:val="25"/>
        </w:numPr>
        <w:jc w:val="both"/>
        <w:rPr>
          <w:smallCaps w:val="0"/>
          <w:noProof w:val="0"/>
          <w:spacing w:val="-1"/>
          <w:lang w:val="x-none" w:eastAsia="x-none"/>
        </w:rPr>
      </w:pPr>
      <w:r w:rsidRPr="00BD5DBF">
        <w:rPr>
          <w:smallCaps w:val="0"/>
          <w:noProof w:val="0"/>
          <w:spacing w:val="-1"/>
          <w:lang w:val="x-none" w:eastAsia="x-none"/>
        </w:rPr>
        <w:t>Using Bayesian linear regression</w:t>
      </w:r>
      <w:r w:rsidR="003A4547" w:rsidRPr="00116B45">
        <w:rPr>
          <w:smallCaps w:val="0"/>
          <w:noProof w:val="0"/>
          <w:spacing w:val="-1"/>
          <w:vertAlign w:val="superscript"/>
          <w:lang w:val="x-none" w:eastAsia="x-none"/>
        </w:rPr>
        <w:t>[</w:t>
      </w:r>
      <w:r w:rsidR="003A4547">
        <w:rPr>
          <w:smallCaps w:val="0"/>
          <w:noProof w:val="0"/>
          <w:spacing w:val="-1"/>
          <w:vertAlign w:val="superscript"/>
          <w:lang w:eastAsia="x-none"/>
        </w:rPr>
        <w:t>4</w:t>
      </w:r>
      <w:r w:rsidR="003A4547">
        <w:rPr>
          <w:smallCaps w:val="0"/>
          <w:noProof w:val="0"/>
          <w:spacing w:val="-1"/>
          <w:vertAlign w:val="superscript"/>
          <w:lang w:val="x-none" w:eastAsia="x-none"/>
        </w:rPr>
        <w:t>]</w:t>
      </w:r>
      <w:r w:rsidR="003A4547">
        <w:rPr>
          <w:smallCaps w:val="0"/>
          <w:noProof w:val="0"/>
          <w:spacing w:val="-1"/>
          <w:vertAlign w:val="subscript"/>
          <w:lang w:eastAsia="x-none"/>
        </w:rPr>
        <w:t xml:space="preserve"> </w:t>
      </w:r>
      <w:r w:rsidRPr="00BD5DBF">
        <w:rPr>
          <w:smallCaps w:val="0"/>
          <w:noProof w:val="0"/>
          <w:spacing w:val="-1"/>
          <w:lang w:val="x-none" w:eastAsia="x-none"/>
        </w:rPr>
        <w:t>in the same vein as applying the recommender system to address the latter issue</w:t>
      </w:r>
    </w:p>
    <w:p w14:paraId="3A25EE8D" w14:textId="77777777" w:rsidR="00BD5DBF" w:rsidRDefault="00007297" w:rsidP="00BD5DBF">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00BD5DBF" w:rsidRPr="00BD5DBF">
        <w:rPr>
          <w:smallCaps w:val="0"/>
          <w:noProof w:val="0"/>
          <w:spacing w:val="-1"/>
          <w:lang w:val="x-none" w:eastAsia="x-none"/>
        </w:rPr>
        <w:t>The rest of the paper is organized as follows. Section 2 introduces some related works; section 3 formulates the student performance prediction using recommender system approach; section 4 briefly introduces our applied methods and their techniques which are used in this study; section 5 describes data sets and the proposed methods including a method for mapping educational data to recommender systems and to traditional regression problem; section 6 shows the experimental results; and finally, section 7 for conclusion.</w:t>
      </w:r>
    </w:p>
    <w:p w14:paraId="5C3D58C9" w14:textId="77777777" w:rsidR="00C17E54" w:rsidRPr="00116B45" w:rsidRDefault="00007297" w:rsidP="00042ABA">
      <w:pPr>
        <w:pStyle w:val="Heading1"/>
        <w:rPr>
          <w:b/>
          <w:sz w:val="24"/>
        </w:rPr>
      </w:pPr>
      <w:r w:rsidRPr="00116B45">
        <w:rPr>
          <w:b/>
          <w:sz w:val="24"/>
        </w:rPr>
        <w:t>Related Researches</w:t>
      </w:r>
    </w:p>
    <w:p w14:paraId="3883EE63" w14:textId="7F43E3A1" w:rsidR="002E331B" w:rsidRDefault="004A7E2D" w:rsidP="002E331B">
      <w:pPr>
        <w:pStyle w:val="Heading2"/>
        <w:numPr>
          <w:ilvl w:val="1"/>
          <w:numId w:val="28"/>
        </w:numPr>
      </w:pPr>
      <w:r>
        <w:t>Rating Matrix</w:t>
      </w:r>
    </w:p>
    <w:p w14:paraId="385D1DDD" w14:textId="740F925A" w:rsidR="009303D9" w:rsidRDefault="002E331B" w:rsidP="002E331B">
      <w:pPr>
        <w:pStyle w:val="BodyText"/>
      </w:pPr>
      <w:r w:rsidRPr="002E331B">
        <w:t xml:space="preserve">An effective collaborative filtering </w:t>
      </w:r>
      <w:r w:rsidR="004A7E2D">
        <w:t>approach is rating matrix</w:t>
      </w:r>
      <w:r w:rsidRPr="002E331B">
        <w:t xml:space="preserve"> (Koren et al. 2009). By factorizing the user-item interactions matrix, </w:t>
      </w:r>
      <w:r w:rsidR="00490FAD">
        <w:t>rating matrix</w:t>
      </w:r>
      <w:r w:rsidRPr="002E331B">
        <w:t xml:space="preserve"> can map both users and items to a joint latent factor space. Therefore, user-item interactions</w:t>
      </w:r>
      <w:r w:rsidRPr="002E331B">
        <w:rPr>
          <w:rFonts w:hint="eastAsia"/>
        </w:rPr>
        <w:t xml:space="preserve"> are modeled as inner products in that space. Formally, </w:t>
      </w:r>
      <w:r w:rsidR="00490FAD">
        <w:rPr>
          <w:rFonts w:hint="eastAsia"/>
        </w:rPr>
        <w:t>rating matrix</w:t>
      </w:r>
      <w:r w:rsidRPr="002E331B">
        <w:rPr>
          <w:rFonts w:hint="eastAsia"/>
        </w:rPr>
        <w:t xml:space="preserve"> decomposes the original rating matrix R into two low-rank matrices U and V consisting of the user and item latent factor vectors respectively, such that R </w:t>
      </w:r>
      <w:r w:rsidRPr="002E331B">
        <w:rPr>
          <w:rFonts w:hint="eastAsia"/>
        </w:rPr>
        <w:t>≈</w:t>
      </w:r>
      <w:r w:rsidRPr="002E331B">
        <w:rPr>
          <w:rFonts w:hint="eastAsia"/>
        </w:rPr>
        <w:t xml:space="preserve"> UV. Given the latent f</w:t>
      </w:r>
      <w:r w:rsidRPr="002E331B">
        <w:t xml:space="preserve">actor vectors for users and items, a user’s rating for a movie is predicted by the inner product of those vectors. The objective function of </w:t>
      </w:r>
      <w:r w:rsidR="00490FAD">
        <w:t>rating matrix</w:t>
      </w:r>
      <w:r w:rsidRPr="002E331B">
        <w:t xml:space="preserve"> can be written as:</w:t>
      </w:r>
    </w:p>
    <w:p w14:paraId="674F6F37" w14:textId="77777777" w:rsidR="002E331B" w:rsidRPr="002E331B" w:rsidRDefault="005A272E" w:rsidP="002E331B">
      <w:pPr>
        <w:pStyle w:val="BodyText"/>
      </w:pPr>
      <m:oMathPara>
        <m:oMath>
          <m:func>
            <m:funcPr>
              <m:ctrlPr>
                <w:rPr>
                  <w:rFonts w:ascii="Cambria Math" w:hAnsi="Cambria Math"/>
                  <w:i/>
                </w:rPr>
              </m:ctrlPr>
            </m:funcPr>
            <m:fName>
              <m:r>
                <w:rPr>
                  <w:rFonts w:ascii="Cambria Math" w:hAnsi="Cambria Math"/>
                </w:rPr>
                <m:t xml:space="preserve">arg </m:t>
              </m:r>
              <m:limLow>
                <m:limLowPr>
                  <m:ctrlPr>
                    <w:rPr>
                      <w:rFonts w:ascii="Cambria Math" w:hAnsi="Cambria Math"/>
                      <w:i/>
                    </w:rPr>
                  </m:ctrlPr>
                </m:limLowPr>
                <m:e>
                  <m:r>
                    <m:rPr>
                      <m:sty m:val="p"/>
                    </m:rPr>
                    <w:rPr>
                      <w:rFonts w:ascii="Cambria Math" w:hAnsi="Cambria Math"/>
                    </w:rPr>
                    <m:t>min</m:t>
                  </m:r>
                </m:e>
                <m:lim>
                  <m:r>
                    <m:rPr>
                      <m:scr m:val="double-struck"/>
                    </m:rPr>
                    <w:rPr>
                      <w:rFonts w:ascii="Cambria Math" w:hAnsi="Cambria Math"/>
                    </w:rPr>
                    <m:t>U,V</m:t>
                  </m:r>
                </m:lim>
              </m:limLow>
            </m:fName>
            <m:e>
              <m:r>
                <m:rPr>
                  <m:scr m:val="script"/>
                </m:rPr>
                <w:rPr>
                  <w:rFonts w:ascii="Cambria Math" w:hAnsi="Cambria Math"/>
                </w:rPr>
                <m:t>L</m:t>
              </m:r>
            </m:e>
          </m:func>
          <m:d>
            <m:dPr>
              <m:ctrlPr>
                <w:rPr>
                  <w:rFonts w:ascii="Cambria Math" w:hAnsi="Cambria Math"/>
                  <w:i/>
                </w:rPr>
              </m:ctrlPr>
            </m:dPr>
            <m:e>
              <m:r>
                <m:rPr>
                  <m:scr m:val="double-struck"/>
                </m:rPr>
                <w:rPr>
                  <w:rFonts w:ascii="Cambria Math" w:hAnsi="Cambria Math"/>
                </w:rPr>
                <m:t xml:space="preserve">R, </m:t>
              </m:r>
              <m:sSup>
                <m:sSupPr>
                  <m:ctrlPr>
                    <w:rPr>
                      <w:rFonts w:ascii="Cambria Math" w:hAnsi="Cambria Math"/>
                      <w:i/>
                    </w:rPr>
                  </m:ctrlPr>
                </m:sSupPr>
                <m:e>
                  <m:r>
                    <m:rPr>
                      <m:scr m:val="double-struck"/>
                    </m:rPr>
                    <w:rPr>
                      <w:rFonts w:ascii="Cambria Math" w:hAnsi="Cambria Math"/>
                    </w:rPr>
                    <m:t>UV</m:t>
                  </m:r>
                </m:e>
                <m:sup>
                  <m:r>
                    <m:rPr>
                      <m:sty m:val="p"/>
                    </m:rPr>
                    <w:rPr>
                      <w:rFonts w:ascii="Cambria Math" w:hAnsi="Cambria Math"/>
                    </w:rPr>
                    <m:t>Τ</m:t>
                  </m:r>
                </m:sup>
              </m:sSup>
            </m:e>
          </m:d>
          <m:r>
            <w:rPr>
              <w:rFonts w:ascii="Cambria Math" w:hAnsi="Cambria Math"/>
            </w:rPr>
            <m:t xml:space="preserve"> + λ</m:t>
          </m:r>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m:rPr>
                          <m:scr m:val="double-struck"/>
                        </m:rPr>
                        <w:rPr>
                          <w:rFonts w:ascii="Cambria Math" w:hAnsi="Cambria Math"/>
                        </w:rPr>
                        <m:t>U</m:t>
                      </m:r>
                    </m:e>
                  </m:d>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m:rPr>
                          <m:scr m:val="double-struck"/>
                        </m:rPr>
                        <w:rPr>
                          <w:rFonts w:ascii="Cambria Math" w:hAnsi="Cambria Math"/>
                        </w:rPr>
                        <m:t>V</m:t>
                      </m:r>
                    </m:e>
                  </m:d>
                </m:e>
                <m:sub>
                  <m:r>
                    <w:rPr>
                      <w:rFonts w:ascii="Cambria Math" w:hAnsi="Cambria Math"/>
                    </w:rPr>
                    <m:t>F</m:t>
                  </m:r>
                </m:sub>
                <m:sup>
                  <m:r>
                    <w:rPr>
                      <w:rFonts w:ascii="Cambria Math" w:hAnsi="Cambria Math"/>
                    </w:rPr>
                    <m:t>2</m:t>
                  </m:r>
                </m:sup>
              </m:sSubSup>
            </m:e>
          </m:d>
          <m:r>
            <w:rPr>
              <w:rFonts w:ascii="Cambria Math" w:hAnsi="Cambria Math"/>
            </w:rPr>
            <m:t>,</m:t>
          </m:r>
        </m:oMath>
      </m:oMathPara>
    </w:p>
    <w:p w14:paraId="6D6A7934" w14:textId="69A82EDB" w:rsidR="002E331B" w:rsidRDefault="002E331B" w:rsidP="00F376A3">
      <w:pPr>
        <w:spacing w:after="3.65pt" w:line="12.35pt" w:lineRule="auto"/>
        <w:ind w:end="2.15pt"/>
        <w:jc w:val="both"/>
      </w:pPr>
      <w:r w:rsidRPr="00CF7198">
        <w:t xml:space="preserve">where L(·, ·) is the loss function that measures the distance between two matrices with the same size, the last two terms are the regularizations used to </w:t>
      </w:r>
      <w:r w:rsidRPr="001506DB">
        <w:t xml:space="preserve">avoid overfitting and || · ||F denotes the Frobenius norm. By specifying different L(·, ·), many </w:t>
      </w:r>
      <w:r w:rsidR="00490FAD">
        <w:t>rating matrix</w:t>
      </w:r>
      <w:r w:rsidRPr="001506DB">
        <w:t xml:space="preserve"> models</w:t>
      </w:r>
      <w:r w:rsidRPr="00CF7198">
        <w:t xml:space="preserve"> have been proposed, for example, </w:t>
      </w:r>
      <w:r w:rsidRPr="00CF7198">
        <w:lastRenderedPageBreak/>
        <w:t xml:space="preserve">non-negative </w:t>
      </w:r>
      <w:r w:rsidR="00490FAD">
        <w:t>rating matrix</w:t>
      </w:r>
      <w:r w:rsidRPr="00CF7198">
        <w:t xml:space="preserve">, probabilistic </w:t>
      </w:r>
      <w:r w:rsidR="00490FAD">
        <w:t>rating matrix</w:t>
      </w:r>
      <w:r w:rsidR="00631B42" w:rsidRPr="00631B42">
        <w:t xml:space="preserve">, </w:t>
      </w:r>
      <w:r w:rsidRPr="00631B42">
        <w:t>max-margin matrix factor</w:t>
      </w:r>
      <w:r w:rsidR="00631B42" w:rsidRPr="00631B42">
        <w:t>,</w:t>
      </w:r>
      <w:r w:rsidRPr="00631B42">
        <w:t xml:space="preserve"> etc</w:t>
      </w:r>
      <w:r w:rsidRPr="00CF7198">
        <w:t xml:space="preserve">. When side information </w:t>
      </w:r>
      <w:r>
        <w:t>is</w:t>
      </w:r>
      <w:r w:rsidRPr="00CF7198">
        <w:t xml:space="preserve"> available, some </w:t>
      </w:r>
      <w:r w:rsidR="00490FAD">
        <w:t>rating matrix</w:t>
      </w:r>
      <w:r w:rsidRPr="00CF7198">
        <w:t xml:space="preserve"> models generate a rating from the product of latent factor vectors which contain additional information about users or items. Various models show that additional side information can act as a useful informative prior that can significantly improve results (Porteous, Asuncion, and Welli</w:t>
      </w:r>
      <w:r>
        <w:t>ng 2010; Singh and Gordon 2008).</w:t>
      </w:r>
    </w:p>
    <w:p w14:paraId="28B8B322" w14:textId="77777777" w:rsidR="009161E3" w:rsidRDefault="009161E3" w:rsidP="009161E3">
      <w:pPr>
        <w:pStyle w:val="Heading2"/>
        <w:numPr>
          <w:ilvl w:val="1"/>
          <w:numId w:val="28"/>
        </w:numPr>
      </w:pPr>
      <w:r>
        <w:t>Bayesian Linear Regression</w:t>
      </w:r>
    </w:p>
    <w:p w14:paraId="50BCE0EA" w14:textId="77777777" w:rsidR="009161E3" w:rsidRPr="009161E3" w:rsidRDefault="009161E3" w:rsidP="0016684F">
      <w:pPr>
        <w:pStyle w:val="Heading2"/>
        <w:numPr>
          <w:ilvl w:val="0"/>
          <w:numId w:val="0"/>
        </w:numPr>
        <w:ind w:start="0.70pt" w:firstLine="17.30pt"/>
        <w:jc w:val="both"/>
        <w:rPr>
          <w:b/>
          <w:i w:val="0"/>
          <w:color w:val="000000" w:themeColor="text1"/>
        </w:rPr>
      </w:pPr>
      <w:r w:rsidRPr="009161E3">
        <w:rPr>
          <w:i w:val="0"/>
          <w:color w:val="000000" w:themeColor="text1"/>
          <w:spacing w:val="-1"/>
        </w:rPr>
        <w:t>Bayesian Linear Regression</w:t>
      </w:r>
      <w:r w:rsidR="003C3DF4">
        <w:rPr>
          <w:i w:val="0"/>
          <w:color w:val="000000" w:themeColor="text1"/>
          <w:spacing w:val="-1"/>
          <w:vertAlign w:val="superscript"/>
        </w:rPr>
        <w:t>[4</w:t>
      </w:r>
      <w:r w:rsidR="00C35492">
        <w:rPr>
          <w:i w:val="0"/>
          <w:color w:val="000000" w:themeColor="text1"/>
          <w:spacing w:val="-1"/>
          <w:vertAlign w:val="superscript"/>
        </w:rPr>
        <w:t>]</w:t>
      </w:r>
      <w:r w:rsidRPr="009161E3">
        <w:rPr>
          <w:i w:val="0"/>
          <w:color w:val="000000" w:themeColor="text1"/>
          <w:spacing w:val="-1"/>
        </w:rPr>
        <w:t xml:space="preserve"> assumes data is sampled from a probability distribution such as the </w:t>
      </w:r>
      <w:hyperlink r:id="rId9" w:tgtFrame="_blank" w:history="1">
        <w:r w:rsidRPr="009161E3">
          <w:rPr>
            <w:rStyle w:val="Hyperlink"/>
            <w:i w:val="0"/>
            <w:color w:val="000000" w:themeColor="text1"/>
            <w:spacing w:val="-1"/>
          </w:rPr>
          <w:t>normal (Gaussian) distribution</w:t>
        </w:r>
      </w:hyperlink>
      <w:r w:rsidRPr="009161E3">
        <w:rPr>
          <w:i w:val="0"/>
          <w:color w:val="000000" w:themeColor="text1"/>
          <w:spacing w:val="-1"/>
        </w:rPr>
        <w:t>:</w:t>
      </w:r>
    </w:p>
    <w:p w14:paraId="790D485F" w14:textId="4D85C5AB" w:rsidR="009161E3" w:rsidRDefault="009161E3" w:rsidP="009161E3">
      <w:pPr>
        <w:spacing w:after="3.65pt" w:line="12.35pt" w:lineRule="auto"/>
        <w:ind w:end="2.15pt"/>
      </w:pPr>
      <w:r w:rsidRPr="00EA36D0">
        <w:rPr>
          <w:noProof/>
          <w:color w:val="000000" w:themeColor="text1"/>
          <w:szCs w:val="18"/>
        </w:rPr>
        <w:drawing>
          <wp:anchor distT="0" distB="0" distL="114300" distR="114300" simplePos="0" relativeHeight="251658240" behindDoc="1" locked="0" layoutInCell="1" allowOverlap="1" wp14:anchorId="060ED415" wp14:editId="456B846C">
            <wp:simplePos x="0" y="0"/>
            <wp:positionH relativeFrom="column">
              <wp:posOffset>851535</wp:posOffset>
            </wp:positionH>
            <wp:positionV relativeFrom="paragraph">
              <wp:posOffset>1270</wp:posOffset>
            </wp:positionV>
            <wp:extent cx="1362075" cy="372110"/>
            <wp:effectExtent l="0" t="0" r="9525" b="8890"/>
            <wp:wrapThrough wrapText="bothSides">
              <wp:wrapPolygon edited="0">
                <wp:start x="0" y="0"/>
                <wp:lineTo x="0" y="21010"/>
                <wp:lineTo x="21449" y="21010"/>
                <wp:lineTo x="21449" y="0"/>
                <wp:lineTo x="0" y="0"/>
              </wp:wrapPolygon>
            </wp:wrapThrough>
            <wp:docPr id="4" name="Picture 4" descr="Image for pos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075" cy="372110"/>
                    </a:xfrm>
                    <a:prstGeom prst="rect">
                      <a:avLst/>
                    </a:prstGeom>
                    <a:noFill/>
                    <a:ln>
                      <a:noFill/>
                    </a:ln>
                  </pic:spPr>
                </pic:pic>
              </a:graphicData>
            </a:graphic>
          </wp:anchor>
        </w:drawing>
      </w:r>
    </w:p>
    <w:p w14:paraId="1FFD184D" w14:textId="77777777" w:rsidR="000E1E16" w:rsidRDefault="000E1E16" w:rsidP="009161E3">
      <w:pPr>
        <w:spacing w:after="3.65pt" w:line="12.35pt" w:lineRule="auto"/>
        <w:ind w:end="2.15pt"/>
      </w:pPr>
    </w:p>
    <w:p w14:paraId="0D9E5CC6" w14:textId="28372408" w:rsidR="009161E3" w:rsidRDefault="009161E3" w:rsidP="0016684F">
      <w:pPr>
        <w:ind w:firstLine="18pt"/>
        <w:jc w:val="both"/>
        <w:rPr>
          <w:color w:val="000000" w:themeColor="text1"/>
          <w:spacing w:val="-1"/>
          <w:szCs w:val="18"/>
        </w:rPr>
      </w:pPr>
      <w:r w:rsidRPr="00EA36D0">
        <w:rPr>
          <w:color w:val="000000" w:themeColor="text1"/>
          <w:spacing w:val="-1"/>
          <w:szCs w:val="18"/>
        </w:rPr>
        <w:t>The mean of the Gaussian is the product of the parameters, β and the inputs, X, and the standard deviation is σ. In Bayesian Models, not only is the response assumed to</w:t>
      </w:r>
      <w:r>
        <w:rPr>
          <w:color w:val="000000" w:themeColor="text1"/>
          <w:spacing w:val="-1"/>
          <w:szCs w:val="18"/>
        </w:rPr>
        <w:t xml:space="preserve"> be sampled from a distribution</w:t>
      </w:r>
      <w:r w:rsidRPr="00EA36D0">
        <w:rPr>
          <w:color w:val="000000" w:themeColor="text1"/>
          <w:spacing w:val="-1"/>
          <w:szCs w:val="18"/>
        </w:rPr>
        <w:t xml:space="preserve"> but so are the parameters. The objective is to determine the </w:t>
      </w:r>
      <w:hyperlink r:id="rId11" w:tgtFrame="_blank" w:history="1">
        <w:r w:rsidRPr="00EA36D0">
          <w:rPr>
            <w:rStyle w:val="Hyperlink"/>
            <w:color w:val="000000" w:themeColor="text1"/>
            <w:spacing w:val="-1"/>
            <w:szCs w:val="18"/>
          </w:rPr>
          <w:t>posterior probability distribution</w:t>
        </w:r>
      </w:hyperlink>
      <w:r w:rsidRPr="00EA36D0">
        <w:rPr>
          <w:color w:val="000000" w:themeColor="text1"/>
          <w:spacing w:val="-1"/>
          <w:szCs w:val="18"/>
        </w:rPr>
        <w:t> for the model parameters given the inputs, X, and outputs, y:</w:t>
      </w:r>
    </w:p>
    <w:p w14:paraId="666DFD9A" w14:textId="77777777" w:rsidR="004A7E2D" w:rsidRPr="00EA36D0" w:rsidRDefault="004A7E2D" w:rsidP="004A7E2D">
      <w:pPr>
        <w:jc w:val="both"/>
        <w:rPr>
          <w:color w:val="000000" w:themeColor="text1"/>
          <w:szCs w:val="18"/>
        </w:rPr>
      </w:pPr>
    </w:p>
    <w:p w14:paraId="534BF02C" w14:textId="32FA471E" w:rsidR="000E1E16" w:rsidRPr="004A7E2D" w:rsidRDefault="009161E3" w:rsidP="004A7E2D">
      <w:pPr>
        <w:spacing w:after="3.65pt" w:line="12.35pt" w:lineRule="auto"/>
        <w:ind w:end="2.15pt"/>
      </w:pPr>
      <w:r w:rsidRPr="00EA36D0">
        <w:rPr>
          <w:noProof/>
          <w:color w:val="000000" w:themeColor="text1"/>
          <w:szCs w:val="18"/>
        </w:rPr>
        <w:drawing>
          <wp:inline distT="0" distB="0" distL="0" distR="0" wp14:anchorId="3E59E33C" wp14:editId="409B7DD5">
            <wp:extent cx="1781175" cy="481330"/>
            <wp:effectExtent l="0" t="0" r="9525" b="0"/>
            <wp:docPr id="5" name="Picture 5" descr="Image for pos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1175" cy="481330"/>
                    </a:xfrm>
                    <a:prstGeom prst="rect">
                      <a:avLst/>
                    </a:prstGeom>
                    <a:noFill/>
                    <a:ln>
                      <a:noFill/>
                    </a:ln>
                  </pic:spPr>
                </pic:pic>
              </a:graphicData>
            </a:graphic>
          </wp:inline>
        </w:drawing>
      </w:r>
    </w:p>
    <w:p w14:paraId="42A0B9B6" w14:textId="43B639AD" w:rsidR="009161E3" w:rsidRDefault="009161E3" w:rsidP="009161E3">
      <w:pPr>
        <w:jc w:val="both"/>
        <w:rPr>
          <w:color w:val="292929"/>
          <w:spacing w:val="-1"/>
          <w:szCs w:val="18"/>
        </w:rPr>
      </w:pPr>
    </w:p>
    <w:p w14:paraId="06450AF5" w14:textId="5317EA12" w:rsidR="008A5426" w:rsidRDefault="009161E3" w:rsidP="0016684F">
      <w:pPr>
        <w:ind w:firstLine="18pt"/>
        <w:jc w:val="both"/>
        <w:rPr>
          <w:color w:val="000000" w:themeColor="text1"/>
          <w:spacing w:val="-1"/>
          <w:szCs w:val="18"/>
        </w:rPr>
      </w:pPr>
      <w:r w:rsidRPr="00042ABA">
        <w:rPr>
          <w:color w:val="000000" w:themeColor="text1"/>
          <w:spacing w:val="-1"/>
          <w:szCs w:val="18"/>
        </w:rPr>
        <w:t>The end result of Bayesian Linear Modeling is not a single estimate for the model parameters, but a distribution that we can use to make inferences about new observations. This distribution allows us to demonstrate our uncertainty in the model and is one of the </w:t>
      </w:r>
      <w:hyperlink r:id="rId13" w:tgtFrame="_blank" w:history="1">
        <w:r w:rsidRPr="00042ABA">
          <w:rPr>
            <w:rStyle w:val="Hyperlink"/>
            <w:color w:val="000000" w:themeColor="text1"/>
            <w:spacing w:val="-1"/>
            <w:szCs w:val="18"/>
          </w:rPr>
          <w:t>benefits of Bayesian Modeling methods</w:t>
        </w:r>
      </w:hyperlink>
      <w:r w:rsidRPr="00042ABA">
        <w:rPr>
          <w:color w:val="000000" w:themeColor="text1"/>
          <w:spacing w:val="-1"/>
          <w:szCs w:val="18"/>
        </w:rPr>
        <w:t>. As the number of data points increases, the uncertainty should decrease, showing a higher level of certainty in our estimates.</w:t>
      </w:r>
    </w:p>
    <w:p w14:paraId="02876920" w14:textId="6E295890" w:rsidR="008A5426" w:rsidRDefault="008A5426" w:rsidP="008A5426">
      <w:pPr>
        <w:pStyle w:val="Heading2"/>
        <w:numPr>
          <w:ilvl w:val="1"/>
          <w:numId w:val="28"/>
        </w:numPr>
      </w:pPr>
      <w:r>
        <w:t>Support Vector Machine</w:t>
      </w:r>
      <w:r w:rsidR="00AE72A9">
        <w:rPr>
          <w:i w:val="0"/>
          <w:vertAlign w:val="superscript"/>
        </w:rPr>
        <w:t>[5]</w:t>
      </w:r>
    </w:p>
    <w:p w14:paraId="4F11FA8D" w14:textId="419ED273" w:rsidR="00731D4A" w:rsidRPr="004A7E2D" w:rsidRDefault="00A47DC1" w:rsidP="00584ECA">
      <w:pPr>
        <w:pStyle w:val="Heading2"/>
        <w:numPr>
          <w:ilvl w:val="1"/>
          <w:numId w:val="28"/>
        </w:numPr>
        <w:jc w:val="both"/>
      </w:pPr>
      <w:r>
        <w:t>Extra Trees &amp; Random Forest Classifiers</w:t>
      </w:r>
      <w:r w:rsidR="00536D9F">
        <w:rPr>
          <w:i w:val="0"/>
          <w:vertAlign w:val="superscript"/>
        </w:rPr>
        <w:t>[6</w:t>
      </w:r>
      <w:r>
        <w:rPr>
          <w:i w:val="0"/>
          <w:vertAlign w:val="superscript"/>
        </w:rPr>
        <w:t>]</w:t>
      </w:r>
      <w:r w:rsidR="00EF4E23" w:rsidRPr="004A7E2D">
        <w:rPr>
          <w:color w:val="000000" w:themeColor="text1"/>
          <w:spacing w:val="-1"/>
          <w:szCs w:val="18"/>
        </w:rPr>
        <w:t xml:space="preserve"> </w:t>
      </w:r>
    </w:p>
    <w:p w14:paraId="78D5018B" w14:textId="3B9E6D66" w:rsidR="00060981" w:rsidRPr="004A7E2D" w:rsidRDefault="00731D4A" w:rsidP="004A7E2D">
      <w:pPr>
        <w:pStyle w:val="Heading2"/>
        <w:numPr>
          <w:ilvl w:val="1"/>
          <w:numId w:val="28"/>
        </w:numPr>
        <w:jc w:val="both"/>
      </w:pPr>
      <w:r>
        <w:t>Gradient Boosted</w:t>
      </w:r>
      <w:r>
        <w:rPr>
          <w:i w:val="0"/>
          <w:vertAlign w:val="superscript"/>
        </w:rPr>
        <w:t>[7]</w:t>
      </w:r>
    </w:p>
    <w:p w14:paraId="6BD1DBEF" w14:textId="449ABC93" w:rsidR="009303D9" w:rsidRPr="00116B45" w:rsidRDefault="00F376A3" w:rsidP="000C35D9">
      <w:pPr>
        <w:pStyle w:val="Heading1"/>
        <w:rPr>
          <w:b/>
        </w:rPr>
      </w:pPr>
      <w:r w:rsidRPr="00116B45">
        <w:rPr>
          <w:b/>
          <w:sz w:val="24"/>
        </w:rPr>
        <w:t>Exp</w:t>
      </w:r>
      <w:r w:rsidR="003A4547">
        <w:rPr>
          <w:b/>
          <w:sz w:val="24"/>
        </w:rPr>
        <w:t>loring</w:t>
      </w:r>
      <w:r w:rsidRPr="00116B45">
        <w:rPr>
          <w:b/>
          <w:sz w:val="24"/>
        </w:rPr>
        <w:t xml:space="preserve"> </w:t>
      </w:r>
      <w:r w:rsidR="003A4547">
        <w:rPr>
          <w:b/>
          <w:sz w:val="24"/>
        </w:rPr>
        <w:t>The Data</w:t>
      </w:r>
      <w:r w:rsidR="0009038C">
        <w:rPr>
          <w:b/>
          <w:sz w:val="24"/>
        </w:rPr>
        <w:t xml:space="preserve"> </w:t>
      </w:r>
    </w:p>
    <w:p w14:paraId="6CEF5323" w14:textId="77777777" w:rsidR="00BC4307" w:rsidRDefault="00BC4307" w:rsidP="00BC4307">
      <w:pPr>
        <w:pStyle w:val="Heading2"/>
        <w:numPr>
          <w:ilvl w:val="1"/>
          <w:numId w:val="29"/>
        </w:numPr>
      </w:pPr>
      <w:r>
        <w:t>Data Cle</w:t>
      </w:r>
      <w:r w:rsidR="003C3DF4">
        <w:t>aning and Prep</w:t>
      </w:r>
      <w:r>
        <w:t>rocessing</w:t>
      </w:r>
    </w:p>
    <w:p w14:paraId="34555489" w14:textId="67E46C43" w:rsidR="00383DAA" w:rsidRDefault="00BC4307" w:rsidP="00383DAA">
      <w:pPr>
        <w:ind w:firstLine="18pt"/>
        <w:jc w:val="both"/>
      </w:pPr>
      <w:r>
        <w:t>We implemented our models in Python using Anaconda and</w:t>
      </w:r>
      <w:r w:rsidR="000C35D9">
        <w:t xml:space="preserve"> Google</w:t>
      </w:r>
      <w:r>
        <w:t xml:space="preserve"> </w:t>
      </w:r>
      <w:r w:rsidR="000E1E16" w:rsidRPr="003B0628">
        <w:t>Collaboratory</w:t>
      </w:r>
      <w:r>
        <w:t>. The data which contains 229K marks, for 462 subjects by 1</w:t>
      </w:r>
      <w:r w:rsidR="000C35D9">
        <w:t>0k students was collected from</w:t>
      </w:r>
      <w:r>
        <w:t xml:space="preserve"> Vietnam</w:t>
      </w:r>
      <w:r w:rsidR="000C35D9">
        <w:t xml:space="preserve"> FPT</w:t>
      </w:r>
      <w:r>
        <w:t xml:space="preserve"> University therefore, in order to apply it in Python, we had to reformat the data into their English equivalents. We then </w:t>
      </w:r>
      <w:r w:rsidRPr="00A76B1D">
        <w:t>split</w:t>
      </w:r>
      <w:r>
        <w:t xml:space="preserve"> the data into training and test set in 80-20 ratio. We also remove all null variable as well as encode all the students’ marks and subjects to fit the algorithm’s inputs.</w:t>
      </w:r>
    </w:p>
    <w:p w14:paraId="4898D81F" w14:textId="77777777" w:rsidR="00F376A3" w:rsidRDefault="00F376A3" w:rsidP="00F376A3">
      <w:pPr>
        <w:pStyle w:val="Heading2"/>
        <w:numPr>
          <w:ilvl w:val="1"/>
          <w:numId w:val="29"/>
        </w:numPr>
      </w:pPr>
      <w:r>
        <w:t>Loss Function</w:t>
      </w:r>
    </w:p>
    <w:p w14:paraId="2AA7FAA0" w14:textId="77777777" w:rsidR="00F376A3" w:rsidRDefault="00F376A3" w:rsidP="0016684F">
      <w:pPr>
        <w:ind w:firstLine="18pt"/>
        <w:jc w:val="both"/>
      </w:pPr>
      <w:r>
        <w:t>In analogy to MF approaches, we define the loss function as:</w:t>
      </w:r>
    </w:p>
    <w:p w14:paraId="09468C0B" w14:textId="77777777" w:rsidR="00F376A3" w:rsidRPr="0016684F" w:rsidRDefault="00F376A3" w:rsidP="00584ECA">
      <w:pPr>
        <w:ind w:firstLine="35.45pt"/>
        <w:jc w:val="both"/>
        <w:rPr>
          <w:sz w:val="18"/>
        </w:rPr>
      </w:pPr>
      <m:oMathPara>
        <m:oMath>
          <m:r>
            <m:rPr>
              <m:scr m:val="script"/>
            </m:rPr>
            <w:rPr>
              <w:rFonts w:ascii="Cambria Math" w:hAnsi="Cambria Math"/>
              <w:sz w:val="18"/>
            </w:rPr>
            <m:t>L</m:t>
          </m:r>
          <m:d>
            <m:dPr>
              <m:ctrlPr>
                <w:rPr>
                  <w:rFonts w:ascii="Cambria Math" w:hAnsi="Cambria Math"/>
                  <w:i/>
                  <w:sz w:val="18"/>
                </w:rPr>
              </m:ctrlPr>
            </m:dPr>
            <m:e>
              <m:r>
                <m:rPr>
                  <m:scr m:val="double-struck"/>
                </m:rPr>
                <w:rPr>
                  <w:rFonts w:ascii="Cambria Math" w:hAnsi="Cambria Math"/>
                  <w:sz w:val="18"/>
                </w:rPr>
                <m:t>X, M</m:t>
              </m:r>
            </m:e>
          </m:d>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2s</m:t>
              </m:r>
            </m:den>
          </m:f>
          <m:nary>
            <m:naryPr>
              <m:chr m:val="∑"/>
              <m:limLoc m:val="undOvr"/>
              <m:ctrlPr>
                <w:rPr>
                  <w:rFonts w:ascii="Cambria Math" w:hAnsi="Cambria Math"/>
                  <w:i/>
                  <w:sz w:val="18"/>
                </w:rPr>
              </m:ctrlPr>
            </m:naryPr>
            <m:sub>
              <m:r>
                <w:rPr>
                  <w:rFonts w:ascii="Cambria Math" w:hAnsi="Cambria Math"/>
                  <w:sz w:val="18"/>
                </w:rPr>
                <m:t>n=1</m:t>
              </m:r>
            </m:sub>
            <m:sup>
              <m:r>
                <w:rPr>
                  <w:rFonts w:ascii="Cambria Math" w:hAnsi="Cambria Math"/>
                  <w:sz w:val="18"/>
                </w:rPr>
                <m:t>N</m:t>
              </m:r>
            </m:sup>
            <m:e>
              <m:nary>
                <m:naryPr>
                  <m:chr m:val="∑"/>
                  <m:limLoc m:val="undOvr"/>
                  <m:supHide m:val="1"/>
                  <m:ctrlPr>
                    <w:rPr>
                      <w:rFonts w:ascii="Cambria Math" w:hAnsi="Cambria Math"/>
                      <w:i/>
                      <w:sz w:val="18"/>
                    </w:rPr>
                  </m:ctrlPr>
                </m:naryPr>
                <m:sub>
                  <m:sSub>
                    <m:sSubPr>
                      <m:ctrlPr>
                        <w:rPr>
                          <w:rFonts w:ascii="Cambria Math" w:hAnsi="Cambria Math"/>
                          <w:i/>
                          <w:sz w:val="18"/>
                        </w:rPr>
                      </m:ctrlPr>
                    </m:sSubPr>
                    <m:e>
                      <m:r>
                        <w:rPr>
                          <w:rFonts w:ascii="Cambria Math" w:hAnsi="Cambria Math"/>
                          <w:sz w:val="18"/>
                        </w:rPr>
                        <m:t>m:r</m:t>
                      </m:r>
                    </m:e>
                    <m:sub>
                      <m:r>
                        <w:rPr>
                          <w:rFonts w:ascii="Cambria Math" w:hAnsi="Cambria Math"/>
                          <w:sz w:val="18"/>
                        </w:rPr>
                        <m:t>mn</m:t>
                      </m:r>
                    </m:sub>
                  </m:sSub>
                  <m:r>
                    <w:rPr>
                      <w:rFonts w:ascii="Cambria Math" w:hAnsi="Cambria Math"/>
                      <w:sz w:val="18"/>
                    </w:rPr>
                    <m:t>=1</m:t>
                  </m:r>
                </m:sub>
                <m:sup/>
                <m:e>
                  <m:sSup>
                    <m:sSupPr>
                      <m:ctrlPr>
                        <w:rPr>
                          <w:rFonts w:ascii="Cambria Math" w:hAnsi="Cambria Math"/>
                          <w:i/>
                          <w:sz w:val="18"/>
                        </w:rPr>
                      </m:ctrlPr>
                    </m:sSupPr>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y</m:t>
                              </m:r>
                            </m:e>
                            <m:sub>
                              <m:r>
                                <w:rPr>
                                  <w:rFonts w:ascii="Cambria Math" w:hAnsi="Cambria Math"/>
                                  <w:sz w:val="18"/>
                                </w:rPr>
                                <m:t>mn</m:t>
                              </m:r>
                            </m:sub>
                          </m:sSub>
                          <m:r>
                            <w:rPr>
                              <w:rFonts w:ascii="Cambria Math" w:hAnsi="Cambria Math"/>
                              <w:sz w:val="18"/>
                            </w:rPr>
                            <m:t>-</m:t>
                          </m:r>
                          <m:sSub>
                            <m:sSubPr>
                              <m:ctrlPr>
                                <w:rPr>
                                  <w:rFonts w:ascii="Cambria Math" w:hAnsi="Cambria Math"/>
                                  <w:i/>
                                  <w:sz w:val="18"/>
                                </w:rPr>
                              </m:ctrlPr>
                            </m:sSubPr>
                            <m:e>
                              <m:r>
                                <w:rPr>
                                  <w:rFonts w:ascii="Cambria Math" w:hAnsi="Cambria Math"/>
                                  <w:sz w:val="18"/>
                                </w:rPr>
                                <m:t>x</m:t>
                              </m:r>
                            </m:e>
                            <m:sub>
                              <m:r>
                                <w:rPr>
                                  <w:rFonts w:ascii="Cambria Math" w:hAnsi="Cambria Math"/>
                                  <w:sz w:val="18"/>
                                </w:rPr>
                                <m:t>m</m:t>
                              </m:r>
                            </m:sub>
                          </m:sSub>
                          <m:sSub>
                            <m:sSubPr>
                              <m:ctrlPr>
                                <w:rPr>
                                  <w:rFonts w:ascii="Cambria Math" w:hAnsi="Cambria Math"/>
                                  <w:i/>
                                  <w:sz w:val="18"/>
                                </w:rPr>
                              </m:ctrlPr>
                            </m:sSubPr>
                            <m:e>
                              <m:r>
                                <w:rPr>
                                  <w:rFonts w:ascii="Cambria Math" w:hAnsi="Cambria Math"/>
                                  <w:sz w:val="18"/>
                                </w:rPr>
                                <m:t>w</m:t>
                              </m:r>
                            </m:e>
                            <m:sub>
                              <m:r>
                                <w:rPr>
                                  <w:rFonts w:ascii="Cambria Math" w:hAnsi="Cambria Math"/>
                                  <w:sz w:val="18"/>
                                </w:rPr>
                                <m:t>n</m:t>
                              </m:r>
                            </m:sub>
                          </m:sSub>
                        </m:e>
                      </m:d>
                    </m:e>
                    <m:sup>
                      <m:r>
                        <w:rPr>
                          <w:rFonts w:ascii="Cambria Math" w:hAnsi="Cambria Math"/>
                          <w:sz w:val="18"/>
                        </w:rPr>
                        <m:t>2</m:t>
                      </m:r>
                    </m:sup>
                  </m:sSup>
                </m:e>
              </m:nary>
            </m:e>
          </m:nary>
          <m:r>
            <w:rPr>
              <w:rFonts w:ascii="Cambria Math" w:hAnsi="Cambria Math"/>
              <w:sz w:val="18"/>
            </w:rPr>
            <m:t>+</m:t>
          </m:r>
          <m:f>
            <m:fPr>
              <m:ctrlPr>
                <w:rPr>
                  <w:rFonts w:ascii="Cambria Math" w:hAnsi="Cambria Math"/>
                  <w:i/>
                  <w:sz w:val="18"/>
                </w:rPr>
              </m:ctrlPr>
            </m:fPr>
            <m:num>
              <m:r>
                <w:rPr>
                  <w:rFonts w:ascii="Cambria Math" w:hAnsi="Cambria Math"/>
                  <w:sz w:val="18"/>
                </w:rPr>
                <m:t>λ</m:t>
              </m:r>
            </m:num>
            <m:den>
              <m:r>
                <w:rPr>
                  <w:rFonts w:ascii="Cambria Math" w:hAnsi="Cambria Math"/>
                  <w:sz w:val="18"/>
                </w:rPr>
                <m:t>2</m:t>
              </m:r>
            </m:den>
          </m:f>
          <m:d>
            <m:dPr>
              <m:ctrlPr>
                <w:rPr>
                  <w:rFonts w:ascii="Cambria Math" w:hAnsi="Cambria Math"/>
                  <w:i/>
                  <w:sz w:val="18"/>
                </w:rPr>
              </m:ctrlPr>
            </m:dPr>
            <m:e>
              <m:sSubSup>
                <m:sSubSupPr>
                  <m:ctrlPr>
                    <w:rPr>
                      <w:rFonts w:ascii="Cambria Math" w:hAnsi="Cambria Math"/>
                      <w:i/>
                      <w:sz w:val="18"/>
                    </w:rPr>
                  </m:ctrlPr>
                </m:sSubSupPr>
                <m:e>
                  <m:d>
                    <m:dPr>
                      <m:begChr m:val="‖"/>
                      <m:endChr m:val="‖"/>
                      <m:ctrlPr>
                        <w:rPr>
                          <w:rFonts w:ascii="Cambria Math" w:hAnsi="Cambria Math"/>
                          <w:i/>
                          <w:sz w:val="18"/>
                        </w:rPr>
                      </m:ctrlPr>
                    </m:dPr>
                    <m:e>
                      <m:r>
                        <m:rPr>
                          <m:scr m:val="double-struck"/>
                        </m:rPr>
                        <w:rPr>
                          <w:rFonts w:ascii="Cambria Math" w:hAnsi="Cambria Math"/>
                          <w:sz w:val="18"/>
                        </w:rPr>
                        <m:t>X</m:t>
                      </m:r>
                    </m:e>
                  </m:d>
                </m:e>
                <m:sub>
                  <m:r>
                    <w:rPr>
                      <w:rFonts w:ascii="Cambria Math" w:hAnsi="Cambria Math"/>
                      <w:sz w:val="18"/>
                    </w:rPr>
                    <m:t>F</m:t>
                  </m:r>
                </m:sub>
                <m:sup>
                  <m:r>
                    <w:rPr>
                      <w:rFonts w:ascii="Cambria Math" w:hAnsi="Cambria Math"/>
                      <w:sz w:val="18"/>
                    </w:rPr>
                    <m:t>2</m:t>
                  </m:r>
                </m:sup>
              </m:sSubSup>
              <m:r>
                <w:rPr>
                  <w:rFonts w:ascii="Cambria Math" w:hAnsi="Cambria Math"/>
                  <w:sz w:val="18"/>
                </w:rPr>
                <m:t>+</m:t>
              </m:r>
              <m:sSubSup>
                <m:sSubSupPr>
                  <m:ctrlPr>
                    <w:rPr>
                      <w:rFonts w:ascii="Cambria Math" w:hAnsi="Cambria Math"/>
                      <w:i/>
                      <w:sz w:val="18"/>
                    </w:rPr>
                  </m:ctrlPr>
                </m:sSubSupPr>
                <m:e>
                  <m:d>
                    <m:dPr>
                      <m:begChr m:val="‖"/>
                      <m:endChr m:val="‖"/>
                      <m:ctrlPr>
                        <w:rPr>
                          <w:rFonts w:ascii="Cambria Math" w:hAnsi="Cambria Math"/>
                          <w:i/>
                          <w:sz w:val="18"/>
                        </w:rPr>
                      </m:ctrlPr>
                    </m:dPr>
                    <m:e>
                      <m:r>
                        <m:rPr>
                          <m:scr m:val="double-struck"/>
                        </m:rPr>
                        <w:rPr>
                          <w:rFonts w:ascii="Cambria Math" w:hAnsi="Cambria Math"/>
                          <w:sz w:val="18"/>
                        </w:rPr>
                        <m:t>W</m:t>
                      </m:r>
                    </m:e>
                  </m:d>
                </m:e>
                <m:sub>
                  <m:r>
                    <w:rPr>
                      <w:rFonts w:ascii="Cambria Math" w:hAnsi="Cambria Math"/>
                      <w:sz w:val="18"/>
                    </w:rPr>
                    <m:t>F</m:t>
                  </m:r>
                </m:sub>
                <m:sup>
                  <m:r>
                    <w:rPr>
                      <w:rFonts w:ascii="Cambria Math" w:hAnsi="Cambria Math"/>
                      <w:sz w:val="18"/>
                    </w:rPr>
                    <m:t>2</m:t>
                  </m:r>
                </m:sup>
              </m:sSubSup>
            </m:e>
          </m:d>
        </m:oMath>
      </m:oMathPara>
    </w:p>
    <w:p w14:paraId="72773325" w14:textId="77777777" w:rsidR="00BC4307" w:rsidRDefault="00BC4307" w:rsidP="00BC4307">
      <w:pPr>
        <w:jc w:val="both"/>
      </w:pPr>
      <w:r>
        <w:t>where</w:t>
      </w:r>
      <w:r>
        <w:rPr>
          <w:lang w:val="vi-VN"/>
        </w:rPr>
        <w:t xml:space="preserve"> </w:t>
      </w:r>
      <m:oMath>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mn</m:t>
            </m:r>
          </m:sub>
        </m:sSub>
        <m:r>
          <w:rPr>
            <w:rFonts w:ascii="Cambria Math" w:hAnsi="Cambria Math"/>
            <w:lang w:val="vi-VN"/>
          </w:rPr>
          <m:t>=1</m:t>
        </m:r>
      </m:oMath>
      <w:r>
        <w:rPr>
          <w:lang w:val="vi-VN"/>
        </w:rPr>
        <w:t xml:space="preserve"> if the mark </w:t>
      </w:r>
      <w:r>
        <w:t xml:space="preserve">m </w:t>
      </w:r>
      <w:r>
        <w:rPr>
          <w:lang w:val="vi-VN"/>
        </w:rPr>
        <w:t>which is rated by student</w:t>
      </w:r>
      <w:r>
        <w:t xml:space="preserve"> n,  </w:t>
      </w:r>
      <m:oMath>
        <m:sSubSup>
          <m:sSubSupPr>
            <m:ctrlPr>
              <w:rPr>
                <w:rFonts w:ascii="Cambria Math" w:hAnsi="Cambria Math"/>
                <w:i/>
              </w:rPr>
            </m:ctrlPr>
          </m:sSubSupPr>
          <m:e>
            <m:d>
              <m:dPr>
                <m:begChr m:val="‖"/>
                <m:endChr m:val="‖"/>
                <m:ctrlPr>
                  <w:rPr>
                    <w:rFonts w:ascii="Cambria Math" w:hAnsi="Cambria Math"/>
                    <w:i/>
                  </w:rPr>
                </m:ctrlPr>
              </m:dPr>
              <m:e>
                <m:r>
                  <m:rPr>
                    <m:sty m:val="p"/>
                  </m:rPr>
                  <w:rPr>
                    <w:rFonts w:ascii="Cambria Math" w:hAnsi="Cambria Math"/>
                  </w:rPr>
                  <m:t xml:space="preserve"> · </m:t>
                </m:r>
              </m:e>
            </m:d>
          </m:e>
          <m:sub>
            <m:r>
              <w:rPr>
                <w:rFonts w:ascii="Cambria Math" w:hAnsi="Cambria Math"/>
              </w:rPr>
              <m:t>F</m:t>
            </m:r>
          </m:sub>
          <m:sup>
            <m:r>
              <w:rPr>
                <w:rFonts w:ascii="Cambria Math" w:hAnsi="Cambria Math"/>
              </w:rPr>
              <m:t>2</m:t>
            </m:r>
          </m:sup>
        </m:sSubSup>
      </m:oMath>
      <w:r>
        <w:t xml:space="preserve"> </w:t>
      </w:r>
      <w:r w:rsidRPr="00CF7198">
        <w:t>denotes the Frobenius norm</w:t>
      </w:r>
      <w:r>
        <w:t>, s is all the mark we have.</w:t>
      </w:r>
      <w:r w:rsidRPr="008A6377">
        <w:t xml:space="preserve"> </w:t>
      </w:r>
      <w:r>
        <w:t>These are not the only loss functions possible. For instance, by using a quantile loss we can prioritize estimates based on the confidence with which we would like to recommend events. Other possible loss funct</w:t>
      </w:r>
      <w:r w:rsidR="00116B45">
        <w:t xml:space="preserve">ions include the Huber loss </w:t>
      </w:r>
      <w:r>
        <w:t>and the hinge loss function, which can be useful in the case of</w:t>
      </w:r>
      <w:r w:rsidR="00116B45">
        <w:t xml:space="preserve"> implicit taste information</w:t>
      </w:r>
      <w:r>
        <w:t>.</w:t>
      </w:r>
    </w:p>
    <w:p w14:paraId="61F218A3" w14:textId="77777777" w:rsidR="000C35D9" w:rsidRDefault="000C35D9" w:rsidP="000C35D9">
      <w:pPr>
        <w:pStyle w:val="Heading2"/>
        <w:numPr>
          <w:ilvl w:val="1"/>
          <w:numId w:val="29"/>
        </w:numPr>
      </w:pPr>
      <w:r>
        <w:t>Model Evaluation</w:t>
      </w:r>
    </w:p>
    <w:p w14:paraId="1FA80B58" w14:textId="77777777" w:rsidR="000C35D9" w:rsidRPr="007A5B6F" w:rsidRDefault="000C35D9" w:rsidP="0016684F">
      <w:pPr>
        <w:ind w:firstLine="18pt"/>
        <w:jc w:val="both"/>
      </w:pPr>
      <w:r>
        <w:t>We evaluated the prediction results and the established prediction model by Root Mean Square Error (RMSE). The smaller these metrics are, the closer the predicted value is to the actual value. The formulas for the error metrics are shown below:</w:t>
      </w:r>
    </w:p>
    <w:p w14:paraId="0CC7F88D" w14:textId="77777777" w:rsidR="000C35D9" w:rsidRPr="005413B5" w:rsidRDefault="000C35D9" w:rsidP="000C35D9">
      <w:pPr>
        <w:pStyle w:val="ListParagraph"/>
        <w:ind w:start="18pt"/>
        <w:jc w:val="both"/>
        <w:rPr>
          <w:rFonts w:cstheme="minorHAnsi"/>
          <w:sz w:val="22"/>
        </w:rPr>
      </w:pPr>
      <m:oMathPara>
        <m:oMath>
          <m:r>
            <w:rPr>
              <w:rFonts w:ascii="Cambria Math" w:hAnsi="Cambria Math" w:cstheme="minorHAnsi"/>
              <w:sz w:val="22"/>
            </w:rPr>
            <m:t xml:space="preserve">RMSE= </m:t>
          </m:r>
          <m:rad>
            <m:radPr>
              <m:degHide m:val="1"/>
              <m:ctrlPr>
                <w:rPr>
                  <w:rFonts w:ascii="Cambria Math" w:eastAsiaTheme="minorEastAsia" w:hAnsi="Cambria Math" w:cstheme="minorHAnsi"/>
                  <w:i/>
                  <w:sz w:val="22"/>
                </w:rPr>
              </m:ctrlPr>
            </m:radPr>
            <m:deg/>
            <m:e>
              <m:nary>
                <m:naryPr>
                  <m:chr m:val="∑"/>
                  <m:limLoc m:val="undOvr"/>
                  <m:ctrlPr>
                    <w:rPr>
                      <w:rFonts w:ascii="Cambria Math" w:eastAsiaTheme="minorEastAsia" w:hAnsi="Cambria Math" w:cstheme="minorHAnsi"/>
                      <w:i/>
                      <w:sz w:val="22"/>
                    </w:rPr>
                  </m:ctrlPr>
                </m:naryPr>
                <m:sub>
                  <m:r>
                    <w:rPr>
                      <w:rFonts w:ascii="Cambria Math" w:hAnsi="Cambria Math" w:cstheme="minorHAnsi"/>
                      <w:sz w:val="22"/>
                    </w:rPr>
                    <m:t>i=1</m:t>
                  </m:r>
                </m:sub>
                <m:sup>
                  <m:r>
                    <w:rPr>
                      <w:rFonts w:ascii="Cambria Math" w:hAnsi="Cambria Math" w:cstheme="minorHAnsi"/>
                      <w:sz w:val="22"/>
                    </w:rPr>
                    <m:t>n</m:t>
                  </m:r>
                </m:sup>
                <m:e>
                  <m:f>
                    <m:fPr>
                      <m:ctrlPr>
                        <w:rPr>
                          <w:rFonts w:ascii="Cambria Math" w:eastAsiaTheme="minorEastAsia" w:hAnsi="Cambria Math" w:cstheme="minorHAnsi"/>
                          <w:i/>
                          <w:sz w:val="22"/>
                        </w:rPr>
                      </m:ctrlPr>
                    </m:fPr>
                    <m:num>
                      <m:sSup>
                        <m:sSupPr>
                          <m:ctrlPr>
                            <w:rPr>
                              <w:rFonts w:ascii="Cambria Math" w:eastAsiaTheme="minorEastAsia" w:hAnsi="Cambria Math" w:cstheme="minorHAnsi"/>
                              <w:i/>
                              <w:sz w:val="22"/>
                            </w:rPr>
                          </m:ctrlPr>
                        </m:sSupPr>
                        <m:e>
                          <m:r>
                            <w:rPr>
                              <w:rFonts w:ascii="Cambria Math" w:hAnsi="Cambria Math" w:cstheme="minorHAnsi"/>
                              <w:sz w:val="22"/>
                            </w:rPr>
                            <m:t>(</m:t>
                          </m:r>
                          <m:sSub>
                            <m:sSubPr>
                              <m:ctrlPr>
                                <w:rPr>
                                  <w:rFonts w:ascii="Cambria Math" w:eastAsiaTheme="minorEastAsia" w:hAnsi="Cambria Math" w:cstheme="minorHAnsi"/>
                                  <w:i/>
                                  <w:sz w:val="22"/>
                                </w:rPr>
                              </m:ctrlPr>
                            </m:sSubPr>
                            <m:e>
                              <m:acc>
                                <m:accPr>
                                  <m:ctrlPr>
                                    <w:rPr>
                                      <w:rFonts w:ascii="Cambria Math" w:eastAsiaTheme="minorEastAsia" w:hAnsi="Cambria Math" w:cstheme="minorHAnsi"/>
                                      <w:i/>
                                      <w:sz w:val="22"/>
                                    </w:rPr>
                                  </m:ctrlPr>
                                </m:accPr>
                                <m:e>
                                  <m:r>
                                    <w:rPr>
                                      <w:rFonts w:ascii="Cambria Math" w:hAnsi="Cambria Math" w:cstheme="minorHAnsi"/>
                                      <w:sz w:val="22"/>
                                    </w:rPr>
                                    <m:t>y</m:t>
                                  </m:r>
                                </m:e>
                              </m:acc>
                            </m:e>
                            <m:sub>
                              <m:r>
                                <w:rPr>
                                  <w:rFonts w:ascii="Cambria Math" w:hAnsi="Cambria Math" w:cstheme="minorHAnsi"/>
                                  <w:sz w:val="22"/>
                                </w:rPr>
                                <m:t>i</m:t>
                              </m:r>
                            </m:sub>
                          </m:sSub>
                          <m:r>
                            <w:rPr>
                              <w:rFonts w:ascii="Cambria Math" w:hAnsi="Cambria Math" w:cstheme="minorHAnsi"/>
                              <w:sz w:val="22"/>
                            </w:rPr>
                            <m:t xml:space="preserve">- </m:t>
                          </m:r>
                          <m:sSub>
                            <m:sSubPr>
                              <m:ctrlPr>
                                <w:rPr>
                                  <w:rFonts w:ascii="Cambria Math" w:eastAsiaTheme="minorEastAsia" w:hAnsi="Cambria Math" w:cstheme="minorHAnsi"/>
                                  <w:i/>
                                  <w:sz w:val="22"/>
                                </w:rPr>
                              </m:ctrlPr>
                            </m:sSubPr>
                            <m:e>
                              <m:r>
                                <w:rPr>
                                  <w:rFonts w:ascii="Cambria Math" w:hAnsi="Cambria Math" w:cstheme="minorHAnsi"/>
                                  <w:sz w:val="22"/>
                                </w:rPr>
                                <m:t>y</m:t>
                              </m:r>
                            </m:e>
                            <m:sub>
                              <m:r>
                                <w:rPr>
                                  <w:rFonts w:ascii="Cambria Math" w:hAnsi="Cambria Math" w:cstheme="minorHAnsi"/>
                                  <w:sz w:val="22"/>
                                </w:rPr>
                                <m:t>i</m:t>
                              </m:r>
                            </m:sub>
                          </m:sSub>
                          <m:r>
                            <w:rPr>
                              <w:rFonts w:ascii="Cambria Math" w:hAnsi="Cambria Math" w:cstheme="minorHAnsi"/>
                              <w:sz w:val="22"/>
                            </w:rPr>
                            <m:t>)</m:t>
                          </m:r>
                        </m:e>
                        <m:sup>
                          <m:r>
                            <w:rPr>
                              <w:rFonts w:ascii="Cambria Math" w:hAnsi="Cambria Math" w:cstheme="minorHAnsi"/>
                              <w:sz w:val="22"/>
                            </w:rPr>
                            <m:t>2</m:t>
                          </m:r>
                        </m:sup>
                      </m:sSup>
                    </m:num>
                    <m:den>
                      <m:r>
                        <w:rPr>
                          <w:rFonts w:ascii="Cambria Math" w:hAnsi="Cambria Math" w:cstheme="minorHAnsi"/>
                          <w:sz w:val="22"/>
                        </w:rPr>
                        <m:t>n</m:t>
                      </m:r>
                    </m:den>
                  </m:f>
                </m:e>
              </m:nary>
            </m:e>
          </m:rad>
        </m:oMath>
      </m:oMathPara>
    </w:p>
    <w:p w14:paraId="3ACFA860" w14:textId="77777777" w:rsidR="004A7E2D" w:rsidRDefault="004A7E2D" w:rsidP="000C35D9">
      <w:pPr>
        <w:jc w:val="both"/>
      </w:pPr>
    </w:p>
    <w:p w14:paraId="6E96FAEF" w14:textId="577B9352" w:rsidR="000C35D9" w:rsidRDefault="000C35D9" w:rsidP="000C35D9">
      <w:pPr>
        <w:jc w:val="both"/>
      </w:pPr>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t xml:space="preserve"> stands for predicted values,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the set of actual values and n is the number of observations.</w:t>
      </w:r>
    </w:p>
    <w:p w14:paraId="31258821" w14:textId="77777777" w:rsidR="003C3DF4" w:rsidRDefault="00383DAA" w:rsidP="003C3DF4">
      <w:pPr>
        <w:pStyle w:val="Heading2"/>
        <w:numPr>
          <w:ilvl w:val="1"/>
          <w:numId w:val="29"/>
        </w:numPr>
      </w:pPr>
      <w:r>
        <w:t>Feature</w:t>
      </w:r>
      <w:r w:rsidR="003C3DF4">
        <w:t xml:space="preserve"> selection for Bayesian Linear Regression</w:t>
      </w:r>
      <w:r w:rsidR="003C3DF4">
        <w:rPr>
          <w:i w:val="0"/>
          <w:vertAlign w:val="superscript"/>
        </w:rPr>
        <w:t>[4]</w:t>
      </w:r>
    </w:p>
    <w:p w14:paraId="5638399F" w14:textId="638F53C4" w:rsidR="00E03AF7" w:rsidRDefault="001A0FBF" w:rsidP="0016684F">
      <w:pPr>
        <w:ind w:firstLine="18pt"/>
        <w:jc w:val="both"/>
        <w:rPr>
          <w:color w:val="292929"/>
          <w:spacing w:val="-1"/>
          <w:shd w:val="clear" w:color="auto" w:fill="FFFFFF"/>
        </w:rPr>
      </w:pPr>
      <w:r>
        <w:rPr>
          <w:color w:val="292929"/>
          <w:spacing w:val="-1"/>
          <w:shd w:val="clear" w:color="auto" w:fill="FFFFFF"/>
        </w:rPr>
        <w:t xml:space="preserve">The input data qualified for Bayesian Linear Regression implementation consists of 3478 students whose had completed at least 2 semesters. </w:t>
      </w:r>
      <w:r w:rsidR="00E03AF7">
        <w:rPr>
          <w:color w:val="292929"/>
          <w:spacing w:val="-1"/>
          <w:shd w:val="clear" w:color="auto" w:fill="FFFFFF"/>
        </w:rPr>
        <w:t>We</w:t>
      </w:r>
      <w:r w:rsidR="00E03AF7" w:rsidRPr="00E03AF7">
        <w:rPr>
          <w:color w:val="292929"/>
          <w:spacing w:val="-1"/>
          <w:shd w:val="clear" w:color="auto" w:fill="FFFFFF"/>
        </w:rPr>
        <w:t xml:space="preserve"> can use a simple measure called the </w:t>
      </w:r>
      <w:hyperlink r:id="rId14" w:tgtFrame="_blank" w:history="1">
        <w:r w:rsidR="00E03AF7" w:rsidRPr="0083518E">
          <w:rPr>
            <w:rStyle w:val="Hyperlink"/>
            <w:color w:val="000000" w:themeColor="text1"/>
            <w:spacing w:val="-1"/>
            <w:u w:val="none"/>
            <w:shd w:val="clear" w:color="auto" w:fill="FFFFFF"/>
          </w:rPr>
          <w:t>Correlation Coefficient</w:t>
        </w:r>
      </w:hyperlink>
      <w:r w:rsidR="00E03AF7" w:rsidRPr="00E03AF7">
        <w:rPr>
          <w:color w:val="292929"/>
          <w:spacing w:val="-1"/>
          <w:shd w:val="clear" w:color="auto" w:fill="FFFFFF"/>
        </w:rPr>
        <w:t> to determine the most useful variables for predicting a grade. This is a value between -1 and +1 that measures the direction and strength of a linear relationship between two variables.</w:t>
      </w:r>
      <w:r w:rsidR="00E03AF7">
        <w:rPr>
          <w:color w:val="292929"/>
          <w:spacing w:val="-1"/>
          <w:shd w:val="clear" w:color="auto" w:fill="FFFFFF"/>
        </w:rPr>
        <w:t xml:space="preserve"> We can find these correlations of numerical variables by using pandas library:</w:t>
      </w:r>
    </w:p>
    <w:p w14:paraId="0C8D6E5B" w14:textId="77777777" w:rsidR="00BD1931" w:rsidRPr="00BD1931" w:rsidRDefault="00BD1931" w:rsidP="000C35D9">
      <w:pPr>
        <w:jc w:val="both"/>
        <w:rPr>
          <w:color w:val="292929"/>
          <w:spacing w:val="-1"/>
          <w:shd w:val="clear" w:color="auto" w:fill="FFFFFF"/>
        </w:rPr>
      </w:pPr>
    </w:p>
    <w:p w14:paraId="460769F2" w14:textId="734BDB8B" w:rsidR="00E03AF7" w:rsidRPr="00BD1931" w:rsidRDefault="00E03AF7" w:rsidP="00BD1931">
      <w:pPr>
        <w:jc w:val="start"/>
        <w:rPr>
          <w:rFonts w:ascii="Courier New" w:eastAsia="Times New Roman" w:hAnsi="Courier New" w:cs="Courier New"/>
          <w:color w:val="212121"/>
          <w:sz w:val="18"/>
          <w:szCs w:val="21"/>
          <w:shd w:val="clear" w:color="auto" w:fill="FFFFFF"/>
        </w:rPr>
      </w:pPr>
      <w:r w:rsidRPr="00BD1931">
        <w:rPr>
          <w:rFonts w:ascii="Courier New" w:eastAsia="Times New Roman" w:hAnsi="Courier New" w:cs="Courier New"/>
          <w:color w:val="212121"/>
          <w:sz w:val="18"/>
          <w:szCs w:val="21"/>
          <w:shd w:val="clear" w:color="auto" w:fill="FFFFFF"/>
        </w:rPr>
        <w:t xml:space="preserve">Fail              </w:t>
      </w:r>
      <w:r w:rsidR="00BD1931" w:rsidRPr="00BD1931">
        <w:rPr>
          <w:rFonts w:ascii="Courier New" w:eastAsia="Times New Roman" w:hAnsi="Courier New" w:cs="Courier New"/>
          <w:color w:val="212121"/>
          <w:sz w:val="18"/>
          <w:szCs w:val="21"/>
          <w:shd w:val="clear" w:color="auto" w:fill="FFFFFF"/>
        </w:rPr>
        <w:tab/>
      </w:r>
      <w:r w:rsidR="00BD1931" w:rsidRPr="00BD1931">
        <w:rPr>
          <w:rFonts w:ascii="Courier New" w:eastAsia="Times New Roman" w:hAnsi="Courier New" w:cs="Courier New"/>
          <w:color w:val="212121"/>
          <w:sz w:val="18"/>
          <w:szCs w:val="21"/>
          <w:shd w:val="clear" w:color="auto" w:fill="FFFFFF"/>
        </w:rPr>
        <w:tab/>
        <w:t xml:space="preserve">         </w:t>
      </w:r>
      <w:r w:rsidRPr="00BD1931">
        <w:rPr>
          <w:rFonts w:ascii="Courier New" w:eastAsia="Times New Roman" w:hAnsi="Courier New" w:cs="Courier New"/>
          <w:color w:val="212121"/>
          <w:sz w:val="18"/>
          <w:szCs w:val="21"/>
          <w:shd w:val="clear" w:color="auto" w:fill="FFFFFF"/>
        </w:rPr>
        <w:t>-0.400638</w:t>
      </w:r>
    </w:p>
    <w:p w14:paraId="257832F2" w14:textId="30B8CBF6" w:rsidR="00E03AF7" w:rsidRPr="00BD1931" w:rsidRDefault="00E03AF7" w:rsidP="00BD1931">
      <w:pPr>
        <w:jc w:val="start"/>
        <w:rPr>
          <w:rFonts w:ascii="Courier New" w:eastAsia="Times New Roman" w:hAnsi="Courier New" w:cs="Courier New"/>
          <w:color w:val="212121"/>
          <w:sz w:val="18"/>
          <w:szCs w:val="21"/>
          <w:shd w:val="clear" w:color="auto" w:fill="FFFFFF"/>
        </w:rPr>
      </w:pPr>
      <w:r w:rsidRPr="00BD1931">
        <w:rPr>
          <w:rFonts w:ascii="Courier New" w:eastAsia="Times New Roman" w:hAnsi="Courier New" w:cs="Courier New"/>
          <w:color w:val="212121"/>
          <w:sz w:val="18"/>
          <w:szCs w:val="21"/>
          <w:shd w:val="clear" w:color="auto" w:fill="FFFFFF"/>
        </w:rPr>
        <w:t xml:space="preserve">overAllAvgMath     </w:t>
      </w:r>
      <w:r w:rsidR="00BD1931">
        <w:rPr>
          <w:rFonts w:ascii="Courier New" w:eastAsia="Times New Roman" w:hAnsi="Courier New" w:cs="Courier New"/>
          <w:color w:val="212121"/>
          <w:sz w:val="18"/>
          <w:szCs w:val="21"/>
          <w:shd w:val="clear" w:color="auto" w:fill="FFFFFF"/>
        </w:rPr>
        <w:tab/>
      </w:r>
      <w:r w:rsidR="00BD1931">
        <w:rPr>
          <w:rFonts w:ascii="Courier New" w:eastAsia="Times New Roman" w:hAnsi="Courier New" w:cs="Courier New"/>
          <w:color w:val="212121"/>
          <w:sz w:val="18"/>
          <w:szCs w:val="21"/>
          <w:shd w:val="clear" w:color="auto" w:fill="FFFFFF"/>
        </w:rPr>
        <w:tab/>
      </w:r>
      <w:r w:rsidR="00BD1931">
        <w:rPr>
          <w:rFonts w:ascii="Courier New" w:eastAsia="Times New Roman" w:hAnsi="Courier New" w:cs="Courier New"/>
          <w:color w:val="212121"/>
          <w:sz w:val="18"/>
          <w:szCs w:val="21"/>
          <w:shd w:val="clear" w:color="auto" w:fill="FFFFFF"/>
        </w:rPr>
        <w:tab/>
        <w:t xml:space="preserve">   </w:t>
      </w:r>
      <w:r w:rsidRPr="00BD1931">
        <w:rPr>
          <w:rFonts w:ascii="Courier New" w:eastAsia="Times New Roman" w:hAnsi="Courier New" w:cs="Courier New"/>
          <w:color w:val="212121"/>
          <w:sz w:val="18"/>
          <w:szCs w:val="21"/>
          <w:shd w:val="clear" w:color="auto" w:fill="FFFFFF"/>
        </w:rPr>
        <w:t>0.267007</w:t>
      </w:r>
    </w:p>
    <w:p w14:paraId="0F473314" w14:textId="75FB2386" w:rsidR="00E03AF7" w:rsidRPr="00BD1931" w:rsidRDefault="00E03AF7" w:rsidP="00BD1931">
      <w:pPr>
        <w:jc w:val="start"/>
        <w:rPr>
          <w:rFonts w:ascii="Courier New" w:eastAsia="Times New Roman" w:hAnsi="Courier New" w:cs="Courier New"/>
          <w:color w:val="212121"/>
          <w:sz w:val="18"/>
          <w:szCs w:val="21"/>
          <w:shd w:val="clear" w:color="auto" w:fill="FFFFFF"/>
        </w:rPr>
      </w:pPr>
      <w:r w:rsidRPr="00BD1931">
        <w:rPr>
          <w:rFonts w:ascii="Courier New" w:eastAsia="Times New Roman" w:hAnsi="Courier New" w:cs="Courier New"/>
          <w:color w:val="212121"/>
          <w:sz w:val="18"/>
          <w:szCs w:val="21"/>
          <w:shd w:val="clear" w:color="auto" w:fill="FFFFFF"/>
        </w:rPr>
        <w:t xml:space="preserve">overAllAvgIt       </w:t>
      </w:r>
      <w:r w:rsidR="00BD1931">
        <w:rPr>
          <w:rFonts w:ascii="Courier New" w:eastAsia="Times New Roman" w:hAnsi="Courier New" w:cs="Courier New"/>
          <w:color w:val="212121"/>
          <w:sz w:val="18"/>
          <w:szCs w:val="21"/>
          <w:shd w:val="clear" w:color="auto" w:fill="FFFFFF"/>
        </w:rPr>
        <w:tab/>
      </w:r>
      <w:r w:rsidR="00BD1931">
        <w:rPr>
          <w:rFonts w:ascii="Courier New" w:eastAsia="Times New Roman" w:hAnsi="Courier New" w:cs="Courier New"/>
          <w:color w:val="212121"/>
          <w:sz w:val="18"/>
          <w:szCs w:val="21"/>
          <w:shd w:val="clear" w:color="auto" w:fill="FFFFFF"/>
        </w:rPr>
        <w:tab/>
      </w:r>
      <w:r w:rsidR="00BD1931">
        <w:rPr>
          <w:rFonts w:ascii="Courier New" w:eastAsia="Times New Roman" w:hAnsi="Courier New" w:cs="Courier New"/>
          <w:color w:val="212121"/>
          <w:sz w:val="18"/>
          <w:szCs w:val="21"/>
          <w:shd w:val="clear" w:color="auto" w:fill="FFFFFF"/>
        </w:rPr>
        <w:tab/>
        <w:t xml:space="preserve">   </w:t>
      </w:r>
      <w:r w:rsidRPr="00BD1931">
        <w:rPr>
          <w:rFonts w:ascii="Courier New" w:eastAsia="Times New Roman" w:hAnsi="Courier New" w:cs="Courier New"/>
          <w:color w:val="212121"/>
          <w:sz w:val="18"/>
          <w:szCs w:val="21"/>
          <w:shd w:val="clear" w:color="auto" w:fill="FFFFFF"/>
        </w:rPr>
        <w:t>0.314816</w:t>
      </w:r>
    </w:p>
    <w:p w14:paraId="397F2C7B" w14:textId="6A1132EA" w:rsidR="00E03AF7" w:rsidRPr="00BD1931" w:rsidRDefault="00E03AF7" w:rsidP="00BD1931">
      <w:pPr>
        <w:jc w:val="start"/>
        <w:rPr>
          <w:rFonts w:ascii="Courier New" w:eastAsia="Times New Roman" w:hAnsi="Courier New" w:cs="Courier New"/>
          <w:color w:val="212121"/>
          <w:sz w:val="18"/>
          <w:szCs w:val="21"/>
          <w:shd w:val="clear" w:color="auto" w:fill="FFFFFF"/>
        </w:rPr>
      </w:pPr>
      <w:r w:rsidRPr="00BD1931">
        <w:rPr>
          <w:rFonts w:ascii="Courier New" w:eastAsia="Times New Roman" w:hAnsi="Courier New" w:cs="Courier New"/>
          <w:color w:val="212121"/>
          <w:sz w:val="18"/>
          <w:szCs w:val="21"/>
          <w:shd w:val="clear" w:color="auto" w:fill="FFFFFF"/>
        </w:rPr>
        <w:t xml:space="preserve">CurrentTerm        </w:t>
      </w:r>
      <w:r w:rsidR="00BD1931">
        <w:rPr>
          <w:rFonts w:ascii="Courier New" w:eastAsia="Times New Roman" w:hAnsi="Courier New" w:cs="Courier New"/>
          <w:color w:val="212121"/>
          <w:sz w:val="18"/>
          <w:szCs w:val="21"/>
          <w:shd w:val="clear" w:color="auto" w:fill="FFFFFF"/>
        </w:rPr>
        <w:tab/>
      </w:r>
      <w:r w:rsidR="00BD1931">
        <w:rPr>
          <w:rFonts w:ascii="Courier New" w:eastAsia="Times New Roman" w:hAnsi="Courier New" w:cs="Courier New"/>
          <w:color w:val="212121"/>
          <w:sz w:val="18"/>
          <w:szCs w:val="21"/>
          <w:shd w:val="clear" w:color="auto" w:fill="FFFFFF"/>
        </w:rPr>
        <w:tab/>
      </w:r>
      <w:r w:rsidR="00BD1931">
        <w:rPr>
          <w:rFonts w:ascii="Courier New" w:eastAsia="Times New Roman" w:hAnsi="Courier New" w:cs="Courier New"/>
          <w:color w:val="212121"/>
          <w:sz w:val="18"/>
          <w:szCs w:val="21"/>
          <w:shd w:val="clear" w:color="auto" w:fill="FFFFFF"/>
        </w:rPr>
        <w:tab/>
        <w:t xml:space="preserve">   </w:t>
      </w:r>
      <w:r w:rsidRPr="00BD1931">
        <w:rPr>
          <w:rFonts w:ascii="Courier New" w:eastAsia="Times New Roman" w:hAnsi="Courier New" w:cs="Courier New"/>
          <w:color w:val="212121"/>
          <w:sz w:val="18"/>
          <w:szCs w:val="21"/>
          <w:shd w:val="clear" w:color="auto" w:fill="FFFFFF"/>
        </w:rPr>
        <w:t>0.359561</w:t>
      </w:r>
    </w:p>
    <w:p w14:paraId="5EDA3696" w14:textId="197628F2" w:rsidR="00E03AF7" w:rsidRPr="00BD1931" w:rsidRDefault="00E03AF7" w:rsidP="00BD1931">
      <w:pPr>
        <w:jc w:val="start"/>
        <w:rPr>
          <w:rFonts w:ascii="Courier New" w:eastAsia="Times New Roman" w:hAnsi="Courier New" w:cs="Courier New"/>
          <w:color w:val="212121"/>
          <w:sz w:val="18"/>
          <w:szCs w:val="21"/>
          <w:shd w:val="clear" w:color="auto" w:fill="FFFFFF"/>
        </w:rPr>
      </w:pPr>
      <w:r w:rsidRPr="00BD1931">
        <w:rPr>
          <w:rFonts w:ascii="Courier New" w:eastAsia="Times New Roman" w:hAnsi="Courier New" w:cs="Courier New"/>
          <w:color w:val="212121"/>
          <w:sz w:val="18"/>
          <w:szCs w:val="21"/>
          <w:shd w:val="clear" w:color="auto" w:fill="FFFFFF"/>
        </w:rPr>
        <w:t xml:space="preserve">overAllAvgOther    </w:t>
      </w:r>
      <w:r w:rsidR="00BD1931">
        <w:rPr>
          <w:rFonts w:ascii="Courier New" w:eastAsia="Times New Roman" w:hAnsi="Courier New" w:cs="Courier New"/>
          <w:color w:val="212121"/>
          <w:sz w:val="18"/>
          <w:szCs w:val="21"/>
          <w:shd w:val="clear" w:color="auto" w:fill="FFFFFF"/>
        </w:rPr>
        <w:tab/>
      </w:r>
      <w:r w:rsidR="00BD1931">
        <w:rPr>
          <w:rFonts w:ascii="Courier New" w:eastAsia="Times New Roman" w:hAnsi="Courier New" w:cs="Courier New"/>
          <w:color w:val="212121"/>
          <w:sz w:val="18"/>
          <w:szCs w:val="21"/>
          <w:shd w:val="clear" w:color="auto" w:fill="FFFFFF"/>
        </w:rPr>
        <w:tab/>
      </w:r>
      <w:r w:rsidR="00BD1931">
        <w:rPr>
          <w:rFonts w:ascii="Courier New" w:eastAsia="Times New Roman" w:hAnsi="Courier New" w:cs="Courier New"/>
          <w:color w:val="212121"/>
          <w:sz w:val="18"/>
          <w:szCs w:val="21"/>
          <w:shd w:val="clear" w:color="auto" w:fill="FFFFFF"/>
        </w:rPr>
        <w:tab/>
        <w:t xml:space="preserve">   </w:t>
      </w:r>
      <w:r w:rsidRPr="00BD1931">
        <w:rPr>
          <w:rFonts w:ascii="Courier New" w:eastAsia="Times New Roman" w:hAnsi="Courier New" w:cs="Courier New"/>
          <w:color w:val="212121"/>
          <w:sz w:val="18"/>
          <w:szCs w:val="21"/>
          <w:shd w:val="clear" w:color="auto" w:fill="FFFFFF"/>
        </w:rPr>
        <w:t>0.443207</w:t>
      </w:r>
    </w:p>
    <w:p w14:paraId="746CF267" w14:textId="572488C8" w:rsidR="00E03AF7" w:rsidRPr="00BD1931" w:rsidRDefault="00E03AF7" w:rsidP="00BD1931">
      <w:pPr>
        <w:jc w:val="start"/>
        <w:rPr>
          <w:rFonts w:ascii="Courier New" w:eastAsia="Times New Roman" w:hAnsi="Courier New" w:cs="Courier New"/>
          <w:color w:val="212121"/>
          <w:sz w:val="18"/>
          <w:szCs w:val="21"/>
          <w:shd w:val="clear" w:color="auto" w:fill="FFFFFF"/>
        </w:rPr>
      </w:pPr>
      <w:r w:rsidRPr="00BD1931">
        <w:rPr>
          <w:rFonts w:ascii="Courier New" w:eastAsia="Times New Roman" w:hAnsi="Courier New" w:cs="Courier New"/>
          <w:color w:val="212121"/>
          <w:sz w:val="18"/>
          <w:szCs w:val="21"/>
          <w:shd w:val="clear" w:color="auto" w:fill="FFFFFF"/>
        </w:rPr>
        <w:t xml:space="preserve">overAllAvg         </w:t>
      </w:r>
      <w:r w:rsidR="00BD1931">
        <w:rPr>
          <w:rFonts w:ascii="Courier New" w:eastAsia="Times New Roman" w:hAnsi="Courier New" w:cs="Courier New"/>
          <w:color w:val="212121"/>
          <w:sz w:val="18"/>
          <w:szCs w:val="21"/>
          <w:shd w:val="clear" w:color="auto" w:fill="FFFFFF"/>
        </w:rPr>
        <w:tab/>
      </w:r>
      <w:r w:rsidR="00BD1931">
        <w:rPr>
          <w:rFonts w:ascii="Courier New" w:eastAsia="Times New Roman" w:hAnsi="Courier New" w:cs="Courier New"/>
          <w:color w:val="212121"/>
          <w:sz w:val="18"/>
          <w:szCs w:val="21"/>
          <w:shd w:val="clear" w:color="auto" w:fill="FFFFFF"/>
        </w:rPr>
        <w:tab/>
      </w:r>
      <w:r w:rsidR="00BD1931">
        <w:rPr>
          <w:rFonts w:ascii="Courier New" w:eastAsia="Times New Roman" w:hAnsi="Courier New" w:cs="Courier New"/>
          <w:color w:val="212121"/>
          <w:sz w:val="18"/>
          <w:szCs w:val="21"/>
          <w:shd w:val="clear" w:color="auto" w:fill="FFFFFF"/>
        </w:rPr>
        <w:tab/>
        <w:t xml:space="preserve">   </w:t>
      </w:r>
      <w:r w:rsidRPr="00BD1931">
        <w:rPr>
          <w:rFonts w:ascii="Courier New" w:eastAsia="Times New Roman" w:hAnsi="Courier New" w:cs="Courier New"/>
          <w:color w:val="212121"/>
          <w:sz w:val="18"/>
          <w:szCs w:val="21"/>
          <w:shd w:val="clear" w:color="auto" w:fill="FFFFFF"/>
        </w:rPr>
        <w:t>0.526690</w:t>
      </w:r>
    </w:p>
    <w:p w14:paraId="74FE8F55" w14:textId="2C1D9A7A" w:rsidR="00E03AF7" w:rsidRPr="00BD1931" w:rsidRDefault="00E03AF7" w:rsidP="00BD1931">
      <w:pPr>
        <w:jc w:val="start"/>
        <w:rPr>
          <w:rFonts w:ascii="Courier New" w:eastAsia="Times New Roman" w:hAnsi="Courier New" w:cs="Courier New"/>
          <w:color w:val="212121"/>
          <w:sz w:val="18"/>
          <w:szCs w:val="21"/>
          <w:shd w:val="clear" w:color="auto" w:fill="FFFFFF"/>
        </w:rPr>
      </w:pPr>
      <w:r w:rsidRPr="00BD1931">
        <w:rPr>
          <w:rFonts w:ascii="Courier New" w:eastAsia="Times New Roman" w:hAnsi="Courier New" w:cs="Courier New"/>
          <w:color w:val="212121"/>
          <w:sz w:val="18"/>
          <w:szCs w:val="21"/>
          <w:shd w:val="clear" w:color="auto" w:fill="FFFFFF"/>
        </w:rPr>
        <w:t xml:space="preserve">percentile         </w:t>
      </w:r>
      <w:r w:rsidR="00BD1931">
        <w:rPr>
          <w:rFonts w:ascii="Courier New" w:eastAsia="Times New Roman" w:hAnsi="Courier New" w:cs="Courier New"/>
          <w:color w:val="212121"/>
          <w:sz w:val="18"/>
          <w:szCs w:val="21"/>
          <w:shd w:val="clear" w:color="auto" w:fill="FFFFFF"/>
        </w:rPr>
        <w:tab/>
      </w:r>
      <w:r w:rsidR="00BD1931">
        <w:rPr>
          <w:rFonts w:ascii="Courier New" w:eastAsia="Times New Roman" w:hAnsi="Courier New" w:cs="Courier New"/>
          <w:color w:val="212121"/>
          <w:sz w:val="18"/>
          <w:szCs w:val="21"/>
          <w:shd w:val="clear" w:color="auto" w:fill="FFFFFF"/>
        </w:rPr>
        <w:tab/>
      </w:r>
      <w:r w:rsidR="00BD1931">
        <w:rPr>
          <w:rFonts w:ascii="Courier New" w:eastAsia="Times New Roman" w:hAnsi="Courier New" w:cs="Courier New"/>
          <w:color w:val="212121"/>
          <w:sz w:val="18"/>
          <w:szCs w:val="21"/>
          <w:shd w:val="clear" w:color="auto" w:fill="FFFFFF"/>
        </w:rPr>
        <w:tab/>
        <w:t xml:space="preserve">   </w:t>
      </w:r>
      <w:r w:rsidRPr="00BD1931">
        <w:rPr>
          <w:rFonts w:ascii="Courier New" w:eastAsia="Times New Roman" w:hAnsi="Courier New" w:cs="Courier New"/>
          <w:color w:val="212121"/>
          <w:sz w:val="18"/>
          <w:szCs w:val="21"/>
          <w:shd w:val="clear" w:color="auto" w:fill="FFFFFF"/>
        </w:rPr>
        <w:t>0.935045</w:t>
      </w:r>
    </w:p>
    <w:p w14:paraId="367B15A1" w14:textId="77777777" w:rsidR="00BD1931" w:rsidRPr="00BD1931" w:rsidRDefault="00BD1931" w:rsidP="00BD1931">
      <w:pPr>
        <w:rPr>
          <w:rFonts w:ascii="Courier New" w:eastAsia="Times New Roman" w:hAnsi="Courier New" w:cs="Courier New"/>
          <w:color w:val="212121"/>
          <w:szCs w:val="21"/>
          <w:shd w:val="clear" w:color="auto" w:fill="FFFFFF"/>
        </w:rPr>
      </w:pPr>
    </w:p>
    <w:p w14:paraId="64CD9A5A" w14:textId="77777777" w:rsidR="003C3DF4" w:rsidRDefault="00E03AF7" w:rsidP="0016684F">
      <w:pPr>
        <w:ind w:firstLine="21.30pt"/>
        <w:jc w:val="both"/>
        <w:rPr>
          <w:color w:val="292929"/>
          <w:spacing w:val="-1"/>
          <w:shd w:val="clear" w:color="auto" w:fill="FFFFFF"/>
        </w:rPr>
      </w:pPr>
      <w:r>
        <w:rPr>
          <w:color w:val="292929"/>
          <w:spacing w:val="-1"/>
          <w:shd w:val="clear" w:color="auto" w:fill="FFFFFF"/>
        </w:rPr>
        <w:t xml:space="preserve">For categorical variables, we </w:t>
      </w:r>
      <w:r>
        <w:rPr>
          <w:color w:val="292929"/>
          <w:spacing w:val="-1"/>
          <w:u w:val="single"/>
          <w:shd w:val="clear" w:color="auto" w:fill="FFFFFF"/>
        </w:rPr>
        <w:t>one-hot encode</w:t>
      </w:r>
      <w:r>
        <w:rPr>
          <w:color w:val="292929"/>
          <w:spacing w:val="-1"/>
          <w:shd w:val="clear" w:color="auto" w:fill="FFFFFF"/>
        </w:rPr>
        <w:t xml:space="preserve"> and then calculate the correlation coefficient:</w:t>
      </w:r>
    </w:p>
    <w:p w14:paraId="3EA74CE1" w14:textId="77777777" w:rsidR="007E7877" w:rsidRDefault="007E7877" w:rsidP="000C35D9">
      <w:pPr>
        <w:jc w:val="both"/>
        <w:rPr>
          <w:color w:val="292929"/>
          <w:spacing w:val="-1"/>
          <w:shd w:val="clear" w:color="auto" w:fill="FFFFFF"/>
        </w:rPr>
      </w:pPr>
    </w:p>
    <w:p w14:paraId="333D39F1" w14:textId="2D371981" w:rsidR="007E7877" w:rsidRPr="007E7877" w:rsidRDefault="007E7877" w:rsidP="007E7877">
      <w:pPr>
        <w:jc w:val="start"/>
        <w:rPr>
          <w:rFonts w:ascii="Courier New" w:eastAsia="Times New Roman" w:hAnsi="Courier New" w:cs="Courier New"/>
          <w:color w:val="212121"/>
          <w:sz w:val="18"/>
          <w:szCs w:val="21"/>
          <w:shd w:val="clear" w:color="auto" w:fill="FFFFFF"/>
        </w:rPr>
      </w:pPr>
      <w:r w:rsidRPr="007E7877">
        <w:rPr>
          <w:rFonts w:ascii="Courier New" w:eastAsia="Times New Roman" w:hAnsi="Courier New" w:cs="Courier New"/>
          <w:color w:val="212121"/>
          <w:sz w:val="18"/>
          <w:szCs w:val="21"/>
          <w:shd w:val="clear" w:color="auto" w:fill="FFFFFF"/>
        </w:rPr>
        <w:t>Gen</w:t>
      </w:r>
      <w:r w:rsidR="00BD1931">
        <w:rPr>
          <w:rFonts w:ascii="Courier New" w:eastAsia="Times New Roman" w:hAnsi="Courier New" w:cs="Courier New"/>
          <w:color w:val="212121"/>
          <w:sz w:val="18"/>
          <w:szCs w:val="21"/>
          <w:shd w:val="clear" w:color="auto" w:fill="FFFFFF"/>
        </w:rPr>
        <w:t xml:space="preserve">der_Male                        </w:t>
      </w:r>
      <w:r w:rsidRPr="007E7877">
        <w:rPr>
          <w:rFonts w:ascii="Courier New" w:eastAsia="Times New Roman" w:hAnsi="Courier New" w:cs="Courier New"/>
          <w:color w:val="212121"/>
          <w:sz w:val="18"/>
          <w:szCs w:val="21"/>
          <w:shd w:val="clear" w:color="auto" w:fill="FFFFFF"/>
        </w:rPr>
        <w:t xml:space="preserve"> -0.174527</w:t>
      </w:r>
    </w:p>
    <w:p w14:paraId="4EE4A319" w14:textId="77777777" w:rsidR="007E7877" w:rsidRPr="007E7877" w:rsidRDefault="007E7877" w:rsidP="007E7877">
      <w:pPr>
        <w:jc w:val="start"/>
        <w:rPr>
          <w:rFonts w:ascii="Courier New" w:eastAsia="Times New Roman" w:hAnsi="Courier New" w:cs="Courier New"/>
          <w:color w:val="212121"/>
          <w:sz w:val="18"/>
          <w:szCs w:val="21"/>
          <w:shd w:val="clear" w:color="auto" w:fill="FFFFFF"/>
        </w:rPr>
      </w:pPr>
      <w:r w:rsidRPr="007E7877">
        <w:rPr>
          <w:rFonts w:ascii="Courier New" w:eastAsia="Times New Roman" w:hAnsi="Courier New" w:cs="Courier New"/>
          <w:color w:val="212121"/>
          <w:sz w:val="18"/>
          <w:szCs w:val="21"/>
          <w:shd w:val="clear" w:color="auto" w:fill="FFFFFF"/>
        </w:rPr>
        <w:t>Major_SE                            -0.171446</w:t>
      </w:r>
    </w:p>
    <w:p w14:paraId="3451DA0A" w14:textId="77777777" w:rsidR="007E7877" w:rsidRPr="007E7877" w:rsidRDefault="007E7877" w:rsidP="007E7877">
      <w:pPr>
        <w:jc w:val="start"/>
        <w:rPr>
          <w:rFonts w:ascii="Courier New" w:eastAsia="Times New Roman" w:hAnsi="Courier New" w:cs="Courier New"/>
          <w:color w:val="212121"/>
          <w:sz w:val="18"/>
          <w:szCs w:val="21"/>
          <w:shd w:val="clear" w:color="auto" w:fill="FFFFFF"/>
        </w:rPr>
      </w:pPr>
      <w:r w:rsidRPr="007E7877">
        <w:rPr>
          <w:rFonts w:ascii="Courier New" w:eastAsia="Times New Roman" w:hAnsi="Courier New" w:cs="Courier New"/>
          <w:color w:val="212121"/>
          <w:sz w:val="18"/>
          <w:szCs w:val="21"/>
          <w:shd w:val="clear" w:color="auto" w:fill="FFFFFF"/>
        </w:rPr>
        <w:t>Major_Software Engineering          -0.018890</w:t>
      </w:r>
    </w:p>
    <w:p w14:paraId="432670F3" w14:textId="77777777" w:rsidR="007E7877" w:rsidRPr="007E7877" w:rsidRDefault="007E7877" w:rsidP="007E7877">
      <w:pPr>
        <w:jc w:val="start"/>
        <w:rPr>
          <w:rFonts w:ascii="Courier New" w:eastAsia="Times New Roman" w:hAnsi="Courier New" w:cs="Courier New"/>
          <w:color w:val="212121"/>
          <w:sz w:val="18"/>
          <w:szCs w:val="21"/>
          <w:shd w:val="clear" w:color="auto" w:fill="FFFFFF"/>
        </w:rPr>
      </w:pPr>
      <w:r w:rsidRPr="007E7877">
        <w:rPr>
          <w:rFonts w:ascii="Courier New" w:eastAsia="Times New Roman" w:hAnsi="Courier New" w:cs="Courier New"/>
          <w:color w:val="212121"/>
          <w:sz w:val="18"/>
          <w:szCs w:val="21"/>
          <w:shd w:val="clear" w:color="auto" w:fill="FFFFFF"/>
        </w:rPr>
        <w:t>Major_MC                            -0.015836</w:t>
      </w:r>
    </w:p>
    <w:p w14:paraId="0CCA2349" w14:textId="6ED75B49" w:rsidR="00D14A80" w:rsidRDefault="007E7877" w:rsidP="007E7877">
      <w:pPr>
        <w:jc w:val="start"/>
        <w:rPr>
          <w:rFonts w:ascii="Courier New" w:eastAsia="Times New Roman" w:hAnsi="Courier New" w:cs="Courier New"/>
          <w:color w:val="212121"/>
          <w:sz w:val="18"/>
          <w:szCs w:val="21"/>
          <w:shd w:val="clear" w:color="auto" w:fill="FFFFFF"/>
        </w:rPr>
      </w:pPr>
      <w:r w:rsidRPr="007E7877">
        <w:rPr>
          <w:rFonts w:ascii="Courier New" w:eastAsia="Times New Roman" w:hAnsi="Courier New" w:cs="Courier New"/>
          <w:color w:val="212121"/>
          <w:sz w:val="18"/>
          <w:szCs w:val="21"/>
          <w:shd w:val="clear" w:color="auto" w:fill="FFFFFF"/>
        </w:rPr>
        <w:t>Major_JS                            -0.015159</w:t>
      </w:r>
    </w:p>
    <w:p w14:paraId="0E1C4460" w14:textId="297F723F" w:rsidR="00D14A80" w:rsidRDefault="005413B5" w:rsidP="007E7877">
      <w:pPr>
        <w:jc w:val="start"/>
        <w:rPr>
          <w:rFonts w:ascii="Courier New" w:eastAsia="Times New Roman" w:hAnsi="Courier New" w:cs="Courier New"/>
          <w:color w:val="212121"/>
          <w:sz w:val="18"/>
          <w:szCs w:val="21"/>
          <w:shd w:val="clear" w:color="auto" w:fill="FFFFFF"/>
        </w:rPr>
      </w:pPr>
      <w:r>
        <w:rPr>
          <w:rFonts w:ascii="Courier New" w:eastAsia="Times New Roman" w:hAnsi="Courier New" w:cs="Courier New"/>
          <w:color w:val="212121"/>
          <w:sz w:val="18"/>
          <w:szCs w:val="21"/>
          <w:shd w:val="clear" w:color="auto" w:fill="FFFFFF"/>
        </w:rPr>
        <w:t>.</w:t>
      </w:r>
    </w:p>
    <w:p w14:paraId="194E994E" w14:textId="775C0493" w:rsidR="005413B5" w:rsidRDefault="005413B5" w:rsidP="007E7877">
      <w:pPr>
        <w:jc w:val="start"/>
        <w:rPr>
          <w:rFonts w:ascii="Courier New" w:eastAsia="Times New Roman" w:hAnsi="Courier New" w:cs="Courier New"/>
          <w:color w:val="212121"/>
          <w:sz w:val="18"/>
          <w:szCs w:val="21"/>
          <w:shd w:val="clear" w:color="auto" w:fill="FFFFFF"/>
        </w:rPr>
      </w:pPr>
      <w:r>
        <w:rPr>
          <w:rFonts w:ascii="Courier New" w:eastAsia="Times New Roman" w:hAnsi="Courier New" w:cs="Courier New"/>
          <w:color w:val="212121"/>
          <w:sz w:val="18"/>
          <w:szCs w:val="21"/>
          <w:shd w:val="clear" w:color="auto" w:fill="FFFFFF"/>
        </w:rPr>
        <w:t>.</w:t>
      </w:r>
    </w:p>
    <w:p w14:paraId="7FF67A61" w14:textId="77777777" w:rsidR="007E7877" w:rsidRPr="007E7877" w:rsidRDefault="007E7877" w:rsidP="007E7877">
      <w:pPr>
        <w:jc w:val="start"/>
        <w:rPr>
          <w:rFonts w:ascii="Courier New" w:eastAsia="Times New Roman" w:hAnsi="Courier New" w:cs="Courier New"/>
          <w:color w:val="212121"/>
          <w:sz w:val="18"/>
          <w:szCs w:val="21"/>
          <w:shd w:val="clear" w:color="auto" w:fill="FFFFFF"/>
        </w:rPr>
      </w:pPr>
      <w:r w:rsidRPr="007E7877">
        <w:rPr>
          <w:rFonts w:ascii="Courier New" w:eastAsia="Times New Roman" w:hAnsi="Courier New" w:cs="Courier New"/>
          <w:color w:val="212121"/>
          <w:sz w:val="18"/>
          <w:szCs w:val="21"/>
          <w:shd w:val="clear" w:color="auto" w:fill="FFFFFF"/>
        </w:rPr>
        <w:t>Major_FB                             0.036612</w:t>
      </w:r>
    </w:p>
    <w:p w14:paraId="2DC1C57D" w14:textId="77777777" w:rsidR="007E7877" w:rsidRPr="007E7877" w:rsidRDefault="007E7877" w:rsidP="007E7877">
      <w:pPr>
        <w:jc w:val="start"/>
        <w:rPr>
          <w:rFonts w:ascii="Courier New" w:eastAsia="Times New Roman" w:hAnsi="Courier New" w:cs="Courier New"/>
          <w:color w:val="212121"/>
          <w:sz w:val="18"/>
          <w:szCs w:val="21"/>
          <w:shd w:val="clear" w:color="auto" w:fill="FFFFFF"/>
        </w:rPr>
      </w:pPr>
      <w:r w:rsidRPr="007E7877">
        <w:rPr>
          <w:rFonts w:ascii="Courier New" w:eastAsia="Times New Roman" w:hAnsi="Courier New" w:cs="Courier New"/>
          <w:color w:val="212121"/>
          <w:sz w:val="18"/>
          <w:szCs w:val="21"/>
          <w:shd w:val="clear" w:color="auto" w:fill="FFFFFF"/>
        </w:rPr>
        <w:t>Major_Truyền thông đa phương tiện    0.041669</w:t>
      </w:r>
    </w:p>
    <w:p w14:paraId="7DC215C3" w14:textId="77777777" w:rsidR="007E7877" w:rsidRPr="007E7877" w:rsidRDefault="007E7877" w:rsidP="007E7877">
      <w:pPr>
        <w:jc w:val="start"/>
        <w:rPr>
          <w:rFonts w:ascii="Courier New" w:eastAsia="Times New Roman" w:hAnsi="Courier New" w:cs="Courier New"/>
          <w:color w:val="212121"/>
          <w:sz w:val="18"/>
          <w:szCs w:val="21"/>
          <w:shd w:val="clear" w:color="auto" w:fill="FFFFFF"/>
        </w:rPr>
      </w:pPr>
      <w:r w:rsidRPr="007E7877">
        <w:rPr>
          <w:rFonts w:ascii="Courier New" w:eastAsia="Times New Roman" w:hAnsi="Courier New" w:cs="Courier New"/>
          <w:color w:val="212121"/>
          <w:sz w:val="18"/>
          <w:szCs w:val="21"/>
          <w:shd w:val="clear" w:color="auto" w:fill="FFFFFF"/>
        </w:rPr>
        <w:t>Major_IB                             0.043791</w:t>
      </w:r>
    </w:p>
    <w:p w14:paraId="19C9D360" w14:textId="77777777" w:rsidR="007E7877" w:rsidRPr="007E7877" w:rsidRDefault="007E7877" w:rsidP="007E7877">
      <w:pPr>
        <w:jc w:val="start"/>
        <w:rPr>
          <w:rFonts w:ascii="Courier New" w:eastAsia="Times New Roman" w:hAnsi="Courier New" w:cs="Courier New"/>
          <w:color w:val="212121"/>
          <w:sz w:val="18"/>
          <w:szCs w:val="21"/>
          <w:shd w:val="clear" w:color="auto" w:fill="FFFFFF"/>
        </w:rPr>
      </w:pPr>
      <w:r w:rsidRPr="007E7877">
        <w:rPr>
          <w:rFonts w:ascii="Courier New" w:eastAsia="Times New Roman" w:hAnsi="Courier New" w:cs="Courier New"/>
          <w:color w:val="212121"/>
          <w:sz w:val="18"/>
          <w:szCs w:val="21"/>
          <w:shd w:val="clear" w:color="auto" w:fill="FFFFFF"/>
        </w:rPr>
        <w:t>Major_BA                             0.050588</w:t>
      </w:r>
    </w:p>
    <w:p w14:paraId="6EBED553" w14:textId="77777777" w:rsidR="007E7877" w:rsidRPr="007E7877" w:rsidRDefault="007E7877" w:rsidP="007E7877">
      <w:pPr>
        <w:jc w:val="start"/>
        <w:rPr>
          <w:rFonts w:ascii="Courier New" w:eastAsia="Times New Roman" w:hAnsi="Courier New" w:cs="Courier New"/>
          <w:color w:val="212121"/>
          <w:sz w:val="18"/>
          <w:szCs w:val="21"/>
          <w:shd w:val="clear" w:color="auto" w:fill="FFFFFF"/>
        </w:rPr>
      </w:pPr>
      <w:r w:rsidRPr="007E7877">
        <w:rPr>
          <w:rFonts w:ascii="Courier New" w:eastAsia="Times New Roman" w:hAnsi="Courier New" w:cs="Courier New"/>
          <w:color w:val="212121"/>
          <w:sz w:val="18"/>
          <w:szCs w:val="21"/>
          <w:shd w:val="clear" w:color="auto" w:fill="FFFFFF"/>
        </w:rPr>
        <w:t>Major_BBA                            0.052517</w:t>
      </w:r>
    </w:p>
    <w:p w14:paraId="2A0ACDFC" w14:textId="77777777" w:rsidR="007E7877" w:rsidRPr="007E7877" w:rsidRDefault="007E7877" w:rsidP="007E7877">
      <w:pPr>
        <w:jc w:val="start"/>
        <w:rPr>
          <w:rFonts w:ascii="Courier New" w:eastAsia="Times New Roman" w:hAnsi="Courier New" w:cs="Courier New"/>
          <w:color w:val="212121"/>
          <w:sz w:val="18"/>
          <w:szCs w:val="21"/>
          <w:shd w:val="clear" w:color="auto" w:fill="FFFFFF"/>
        </w:rPr>
      </w:pPr>
      <w:r w:rsidRPr="007E7877">
        <w:rPr>
          <w:rFonts w:ascii="Courier New" w:eastAsia="Times New Roman" w:hAnsi="Courier New" w:cs="Courier New"/>
          <w:color w:val="212121"/>
          <w:sz w:val="18"/>
          <w:szCs w:val="21"/>
          <w:shd w:val="clear" w:color="auto" w:fill="FFFFFF"/>
        </w:rPr>
        <w:t>Major_BIB                            0.061226</w:t>
      </w:r>
    </w:p>
    <w:p w14:paraId="7B8D07B2" w14:textId="77777777" w:rsidR="007E7877" w:rsidRPr="007E7877" w:rsidRDefault="007E7877" w:rsidP="007E7877">
      <w:pPr>
        <w:jc w:val="start"/>
        <w:rPr>
          <w:rFonts w:ascii="Courier New" w:eastAsia="Times New Roman" w:hAnsi="Courier New" w:cs="Courier New"/>
          <w:color w:val="212121"/>
          <w:sz w:val="18"/>
          <w:szCs w:val="21"/>
          <w:shd w:val="clear" w:color="auto" w:fill="FFFFFF"/>
        </w:rPr>
      </w:pPr>
      <w:r w:rsidRPr="007E7877">
        <w:rPr>
          <w:rFonts w:ascii="Courier New" w:eastAsia="Times New Roman" w:hAnsi="Courier New" w:cs="Courier New"/>
          <w:color w:val="212121"/>
          <w:sz w:val="18"/>
          <w:szCs w:val="21"/>
          <w:shd w:val="clear" w:color="auto" w:fill="FFFFFF"/>
        </w:rPr>
        <w:t>Major_BSE                            0.067911</w:t>
      </w:r>
    </w:p>
    <w:p w14:paraId="0A9D5B9D" w14:textId="71F9B64A" w:rsidR="007E7877" w:rsidRPr="0016684F" w:rsidRDefault="007E7877" w:rsidP="0016684F">
      <w:pPr>
        <w:jc w:val="start"/>
        <w:rPr>
          <w:rFonts w:ascii="Courier New" w:eastAsia="Times New Roman" w:hAnsi="Courier New" w:cs="Courier New"/>
          <w:color w:val="212121"/>
          <w:sz w:val="18"/>
          <w:szCs w:val="21"/>
          <w:shd w:val="clear" w:color="auto" w:fill="FFFFFF"/>
        </w:rPr>
      </w:pPr>
      <w:r w:rsidRPr="007E7877">
        <w:rPr>
          <w:rFonts w:ascii="Courier New" w:eastAsia="Times New Roman" w:hAnsi="Courier New" w:cs="Courier New"/>
          <w:color w:val="212121"/>
          <w:sz w:val="18"/>
          <w:szCs w:val="21"/>
          <w:shd w:val="clear" w:color="auto" w:fill="FFFFFF"/>
        </w:rPr>
        <w:t>Gender_Female                        0.174527</w:t>
      </w:r>
    </w:p>
    <w:p w14:paraId="2BBEC038" w14:textId="77777777" w:rsidR="00D14A80" w:rsidRDefault="00D14A80" w:rsidP="001941E3">
      <w:pPr>
        <w:spacing w:line="13.80pt" w:lineRule="auto"/>
        <w:jc w:val="both"/>
        <w:rPr>
          <w:color w:val="292929"/>
          <w:spacing w:val="-1"/>
          <w:shd w:val="clear" w:color="auto" w:fill="FFFFFF"/>
        </w:rPr>
      </w:pPr>
    </w:p>
    <w:p w14:paraId="51D039DA" w14:textId="2683DCEA" w:rsidR="00E03AF7" w:rsidRDefault="007E7877" w:rsidP="0016684F">
      <w:pPr>
        <w:spacing w:line="13.80pt" w:lineRule="auto"/>
        <w:ind w:firstLine="21.30pt"/>
        <w:jc w:val="both"/>
        <w:rPr>
          <w:color w:val="292929"/>
          <w:spacing w:val="-1"/>
          <w:shd w:val="clear" w:color="auto" w:fill="FFFFFF"/>
        </w:rPr>
      </w:pPr>
      <w:r w:rsidRPr="007E7877">
        <w:rPr>
          <w:color w:val="292929"/>
          <w:spacing w:val="-1"/>
          <w:shd w:val="clear" w:color="auto" w:fill="FFFFFF"/>
        </w:rPr>
        <w:t>In this problem we will use these results to perform feature s</w:t>
      </w:r>
      <w:r>
        <w:rPr>
          <w:color w:val="292929"/>
          <w:spacing w:val="-1"/>
          <w:shd w:val="clear" w:color="auto" w:fill="FFFFFF"/>
        </w:rPr>
        <w:t>election by retaining only the 8</w:t>
      </w:r>
      <w:r w:rsidRPr="007E7877">
        <w:rPr>
          <w:color w:val="292929"/>
          <w:spacing w:val="-1"/>
          <w:shd w:val="clear" w:color="auto" w:fill="FFFFFF"/>
        </w:rPr>
        <w:t xml:space="preserve"> variables that are most highly correlated with the final grade.</w:t>
      </w:r>
    </w:p>
    <w:p w14:paraId="36B74CA8" w14:textId="739A20A8" w:rsidR="00BD1931" w:rsidRPr="001941E3" w:rsidRDefault="001941E3" w:rsidP="001941E3">
      <w:pPr>
        <w:pStyle w:val="NormalWeb"/>
        <w:spacing w:before="12pt" w:beforeAutospacing="0" w:after="12pt" w:afterAutospacing="0" w:line="13.80pt" w:lineRule="auto"/>
        <w:jc w:val="center"/>
        <w:rPr>
          <w:sz w:val="18"/>
        </w:rPr>
      </w:pPr>
      <w:r>
        <w:rPr>
          <w:i/>
          <w:iCs/>
          <w:color w:val="000000"/>
          <w:sz w:val="16"/>
          <w:szCs w:val="22"/>
        </w:rPr>
        <w:lastRenderedPageBreak/>
        <w:t>Figure 1</w:t>
      </w:r>
      <w:r w:rsidRPr="001941E3">
        <w:rPr>
          <w:i/>
          <w:iCs/>
          <w:color w:val="000000"/>
          <w:sz w:val="16"/>
          <w:szCs w:val="22"/>
        </w:rPr>
        <w:t>. Distribution of features in correspondence to median grade</w:t>
      </w:r>
    </w:p>
    <w:p w14:paraId="6E92BE8F" w14:textId="6AFF588A" w:rsidR="00BD1931" w:rsidRDefault="00BD1931" w:rsidP="000A0BCF">
      <w:pPr>
        <w:rPr>
          <w:color w:val="292929"/>
          <w:spacing w:val="-1"/>
          <w:shd w:val="clear" w:color="auto" w:fill="FFFFFF"/>
        </w:rPr>
      </w:pPr>
      <w:r w:rsidRPr="00BD1931">
        <w:rPr>
          <w:noProof/>
          <w:color w:val="292929"/>
          <w:spacing w:val="-1"/>
          <w:shd w:val="clear" w:color="auto" w:fill="FFFFFF"/>
        </w:rPr>
        <w:drawing>
          <wp:inline distT="0" distB="0" distL="0" distR="0" wp14:anchorId="60F49A7F" wp14:editId="232A4BDF">
            <wp:extent cx="3118284" cy="1562986"/>
            <wp:effectExtent l="0" t="0" r="635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200247" cy="1604069"/>
                    </a:xfrm>
                    <a:prstGeom prst="rect">
                      <a:avLst/>
                    </a:prstGeom>
                  </pic:spPr>
                </pic:pic>
              </a:graphicData>
            </a:graphic>
          </wp:inline>
        </w:drawing>
      </w:r>
    </w:p>
    <w:p w14:paraId="3C48334B" w14:textId="6560A93F" w:rsidR="001A0FBF" w:rsidRDefault="00BD1931" w:rsidP="000A0BCF">
      <w:pPr>
        <w:rPr>
          <w:color w:val="292929"/>
          <w:spacing w:val="-1"/>
          <w:shd w:val="clear" w:color="auto" w:fill="FFFFFF"/>
        </w:rPr>
      </w:pPr>
      <w:r w:rsidRPr="00BD1931">
        <w:rPr>
          <w:noProof/>
          <w:color w:val="292929"/>
          <w:spacing w:val="-1"/>
          <w:shd w:val="clear" w:color="auto" w:fill="FFFFFF"/>
        </w:rPr>
        <w:drawing>
          <wp:inline distT="0" distB="0" distL="0" distR="0" wp14:anchorId="4849D138" wp14:editId="6163B0C7">
            <wp:extent cx="3178015" cy="1594884"/>
            <wp:effectExtent l="0" t="0" r="3810" b="571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217834" cy="1614867"/>
                    </a:xfrm>
                    <a:prstGeom prst="rect">
                      <a:avLst/>
                    </a:prstGeom>
                  </pic:spPr>
                </pic:pic>
              </a:graphicData>
            </a:graphic>
          </wp:inline>
        </w:drawing>
      </w:r>
    </w:p>
    <w:p w14:paraId="6CB61445" w14:textId="77777777" w:rsidR="00490FAD" w:rsidRDefault="00490FAD" w:rsidP="001A0FBF">
      <w:pPr>
        <w:jc w:val="both"/>
        <w:rPr>
          <w:color w:val="292929"/>
          <w:spacing w:val="-1"/>
          <w:shd w:val="clear" w:color="auto" w:fill="FFFFFF"/>
        </w:rPr>
      </w:pPr>
    </w:p>
    <w:p w14:paraId="38E48895" w14:textId="146E761E" w:rsidR="001A0FBF" w:rsidRDefault="001A0FBF" w:rsidP="0016684F">
      <w:pPr>
        <w:ind w:firstLine="14.20pt"/>
        <w:jc w:val="both"/>
        <w:rPr>
          <w:color w:val="292929"/>
          <w:spacing w:val="-1"/>
          <w:shd w:val="clear" w:color="auto" w:fill="FFFFFF"/>
        </w:rPr>
      </w:pPr>
      <w:r w:rsidRPr="001A0FBF">
        <w:rPr>
          <w:color w:val="292929"/>
          <w:spacing w:val="-1"/>
          <w:shd w:val="clear" w:color="auto" w:fill="FFFFFF"/>
        </w:rPr>
        <w:t>While we are performing feature selection, we also split the data into a training and testing set</w:t>
      </w:r>
      <w:r>
        <w:rPr>
          <w:color w:val="292929"/>
          <w:spacing w:val="-1"/>
          <w:shd w:val="clear" w:color="auto" w:fill="FFFFFF"/>
        </w:rPr>
        <w:t xml:space="preserve"> in 80-20 ratio</w:t>
      </w:r>
      <w:r w:rsidRPr="001A0FBF">
        <w:rPr>
          <w:color w:val="292929"/>
          <w:spacing w:val="-1"/>
          <w:shd w:val="clear" w:color="auto" w:fill="FFFFFF"/>
        </w:rPr>
        <w:t xml:space="preserve"> using a </w:t>
      </w:r>
      <w:r>
        <w:rPr>
          <w:color w:val="292929"/>
          <w:spacing w:val="-1"/>
          <w:shd w:val="clear" w:color="auto" w:fill="FFFFFF"/>
        </w:rPr>
        <w:t xml:space="preserve"> </w:t>
      </w:r>
      <w:hyperlink r:id="rId17" w:tgtFrame="_blank" w:history="1">
        <w:r w:rsidRPr="00490FAD">
          <w:rPr>
            <w:rStyle w:val="Hyperlink"/>
            <w:b/>
            <w:color w:val="000000" w:themeColor="text1"/>
            <w:spacing w:val="-1"/>
            <w:u w:val="none"/>
            <w:shd w:val="clear" w:color="auto" w:fill="FFFFFF"/>
          </w:rPr>
          <w:t>Scikit-learn</w:t>
        </w:r>
      </w:hyperlink>
      <w:r w:rsidRPr="001A0FBF">
        <w:rPr>
          <w:color w:val="292929"/>
          <w:spacing w:val="-1"/>
          <w:shd w:val="clear" w:color="auto" w:fill="FFFFFF"/>
        </w:rPr>
        <w:t> function. This is necessary because we need to have a hold-out test set to evaluate our model and make sure it is not overfitting to the testing data</w:t>
      </w:r>
      <w:r w:rsidR="00383DAA">
        <w:rPr>
          <w:color w:val="292929"/>
          <w:spacing w:val="-1"/>
          <w:shd w:val="clear" w:color="auto" w:fill="FFFFFF"/>
        </w:rPr>
        <w:t>.</w:t>
      </w:r>
    </w:p>
    <w:p w14:paraId="325888C8" w14:textId="77777777" w:rsidR="00383DAA" w:rsidRDefault="00383DAA" w:rsidP="001A0FBF">
      <w:pPr>
        <w:jc w:val="both"/>
        <w:rPr>
          <w:color w:val="292929"/>
          <w:spacing w:val="-1"/>
          <w:shd w:val="clear" w:color="auto" w:fill="FFFFFF"/>
        </w:rPr>
      </w:pPr>
    </w:p>
    <w:p w14:paraId="2FB997D6" w14:textId="20347DD3" w:rsidR="00383DAA" w:rsidRDefault="00383DAA" w:rsidP="0016684F">
      <w:pPr>
        <w:ind w:firstLine="14.40pt"/>
        <w:jc w:val="both"/>
        <w:rPr>
          <w:color w:val="292929"/>
          <w:spacing w:val="-1"/>
          <w:shd w:val="clear" w:color="auto" w:fill="FFFFFF"/>
        </w:rPr>
      </w:pPr>
      <w:r>
        <w:rPr>
          <w:color w:val="292929"/>
          <w:spacing w:val="-1"/>
          <w:shd w:val="clear" w:color="auto" w:fill="FFFFFF"/>
        </w:rPr>
        <w:t>This leaves us with 2781 training observations and 696 testing data points.</w:t>
      </w:r>
    </w:p>
    <w:p w14:paraId="18CBCAB7" w14:textId="77777777" w:rsidR="00490FAD" w:rsidRDefault="00490FAD" w:rsidP="001A0FBF">
      <w:pPr>
        <w:jc w:val="both"/>
        <w:rPr>
          <w:color w:val="292929"/>
          <w:spacing w:val="-1"/>
          <w:shd w:val="clear" w:color="auto" w:fill="FFFFFF"/>
        </w:rPr>
      </w:pPr>
    </w:p>
    <w:p w14:paraId="7E02C5C1" w14:textId="77777777" w:rsidR="00383DAA" w:rsidRDefault="00383DAA" w:rsidP="00383DAA">
      <w:pPr>
        <w:pStyle w:val="Heading2"/>
        <w:numPr>
          <w:ilvl w:val="0"/>
          <w:numId w:val="0"/>
        </w:numPr>
        <w:ind w:start="14.40pt" w:hanging="14.40pt"/>
        <w:jc w:val="both"/>
        <w:rPr>
          <w:lang w:val="vi-VN"/>
        </w:rPr>
      </w:pPr>
      <w:r>
        <w:rPr>
          <w:color w:val="292929"/>
          <w:spacing w:val="-1"/>
          <w:shd w:val="clear" w:color="auto" w:fill="FFFFFF"/>
        </w:rPr>
        <w:t xml:space="preserve">3.5. </w:t>
      </w:r>
      <w:r>
        <w:rPr>
          <w:lang w:val="vi-VN"/>
        </w:rPr>
        <w:t>Feature normalization</w:t>
      </w:r>
    </w:p>
    <w:p w14:paraId="7E08B830" w14:textId="4C7D6DD1" w:rsidR="00584ECA" w:rsidRPr="007855B3" w:rsidRDefault="00383DAA" w:rsidP="0016684F">
      <w:pPr>
        <w:ind w:firstLine="14.40pt"/>
        <w:jc w:val="both"/>
        <w:rPr>
          <w:lang w:val="vi-VN"/>
        </w:rPr>
      </w:pPr>
      <w:r w:rsidRPr="00EB576C">
        <w:rPr>
          <w:lang w:val="vi-VN"/>
        </w:rPr>
        <w:t>In this study, the extracted features were initially at different scales; therefore, the data were normalized by dividing the values in each session ma</w:t>
      </w:r>
      <w:r w:rsidR="007855B3">
        <w:rPr>
          <w:lang w:val="vi-VN"/>
        </w:rPr>
        <w:t>trix column by the mean of that</w:t>
      </w:r>
      <w:r w:rsidRPr="00EB576C">
        <w:rPr>
          <w:lang w:val="vi-VN"/>
        </w:rPr>
        <w:t>column. Thus, each column value is located around the m</w:t>
      </w:r>
      <w:r>
        <w:rPr>
          <w:lang w:val="vi-VN"/>
        </w:rPr>
        <w:t>ean.</w:t>
      </w:r>
    </w:p>
    <w:p w14:paraId="27C2EC24" w14:textId="77777777" w:rsidR="00BC4307" w:rsidRPr="00877CF3" w:rsidRDefault="00BC4307" w:rsidP="00877CF3">
      <w:pPr>
        <w:pStyle w:val="Heading1"/>
        <w:rPr>
          <w:b/>
          <w:sz w:val="24"/>
        </w:rPr>
      </w:pPr>
      <w:r w:rsidRPr="00116B45">
        <w:rPr>
          <w:b/>
          <w:sz w:val="24"/>
        </w:rPr>
        <w:t>Result And Discussion</w:t>
      </w:r>
    </w:p>
    <w:p w14:paraId="7BE9F226" w14:textId="17BDB0FE" w:rsidR="00703580" w:rsidRPr="00703580" w:rsidRDefault="007F1231" w:rsidP="00703580">
      <w:pPr>
        <w:pStyle w:val="Heading2"/>
        <w:numPr>
          <w:ilvl w:val="1"/>
          <w:numId w:val="30"/>
        </w:numPr>
      </w:pPr>
      <w:r>
        <w:t>Bayesian Linear Regression</w:t>
      </w:r>
    </w:p>
    <w:p w14:paraId="58FB8A2C" w14:textId="77777777" w:rsidR="006F6D3D" w:rsidRDefault="00C73F0E" w:rsidP="00C73F0E">
      <w:pPr>
        <w:pStyle w:val="ListParagraph"/>
        <w:numPr>
          <w:ilvl w:val="2"/>
          <w:numId w:val="30"/>
        </w:numPr>
        <w:jc w:val="start"/>
        <w:rPr>
          <w:i/>
          <w:iCs/>
          <w:noProof/>
        </w:rPr>
      </w:pPr>
      <w:r w:rsidRPr="00C73F0E">
        <w:rPr>
          <w:i/>
          <w:iCs/>
          <w:noProof/>
        </w:rPr>
        <w:t>Overall Analysis</w:t>
      </w:r>
    </w:p>
    <w:p w14:paraId="1A4BDDDD" w14:textId="50B868BE" w:rsidR="007A4424" w:rsidRPr="00FB723D" w:rsidRDefault="00C73F0E" w:rsidP="0016684F">
      <w:pPr>
        <w:ind w:firstLine="14.20pt"/>
        <w:jc w:val="both"/>
      </w:pPr>
      <w:r>
        <w:t xml:space="preserve">Indicated from Table 3.1.1, Bayesian Linear Regression when being applied to input data returned RMSE of 1.1939 (which is 19.46% more accurate than those of the naive baseline metrics). Meanwhile, the model that achieved the best accuracy is the Support Vector Machine with RMSE of 28.7036% better than the baseline. Among models, ElasticNet Regression was the least accurate model which produced the largest RMSE score: 1.28233 (only 13.567% </w:t>
      </w:r>
      <w:r>
        <w:t>better than the baseline’s). However, the overall RMSEs of models weren’t satisfactory results to the applicable prediction of values due to overfitting problems and inefficient data preprocessing stage.</w:t>
      </w:r>
      <w:r w:rsidR="0009038C">
        <w:t xml:space="preserve"> </w:t>
      </w:r>
    </w:p>
    <w:p w14:paraId="5F99F256" w14:textId="721B6D1F" w:rsidR="00C73F0E" w:rsidRPr="00EF5561" w:rsidRDefault="00EF5561" w:rsidP="00C73F0E">
      <w:pPr>
        <w:pStyle w:val="tablehead"/>
      </w:pPr>
      <w:r w:rsidRPr="00EF5561">
        <w:t>Comparisons Of Mae And Rmse Evaluation Of Distinctive Models</w:t>
      </w:r>
    </w:p>
    <w:tbl>
      <w:tblPr>
        <w:tblW w:w="210.1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shd w:val="clear" w:color="auto" w:fill="FFFFFF"/>
        <w:tblCellMar>
          <w:top w:w="0.75pt" w:type="dxa"/>
          <w:start w:w="0.75pt" w:type="dxa"/>
          <w:bottom w:w="0.75pt" w:type="dxa"/>
          <w:end w:w="0.75pt" w:type="dxa"/>
        </w:tblCellMar>
        <w:tblLook w:firstRow="1" w:lastRow="0" w:firstColumn="1" w:lastColumn="0" w:noHBand="0" w:noVBand="1"/>
      </w:tblPr>
      <w:tblGrid>
        <w:gridCol w:w="1885"/>
        <w:gridCol w:w="1221"/>
        <w:gridCol w:w="1097"/>
      </w:tblGrid>
      <w:tr w:rsidR="00C73F0E" w:rsidRPr="00C73F0E" w14:paraId="4B4C8296" w14:textId="77777777" w:rsidTr="00D14A80">
        <w:trPr>
          <w:trHeight w:val="20"/>
          <w:jc w:val="center"/>
        </w:trPr>
        <w:tc>
          <w:tcPr>
            <w:tcW w:w="94.25pt" w:type="dxa"/>
            <w:shd w:val="clear" w:color="auto" w:fill="FFFFFF"/>
            <w:tcMar>
              <w:top w:w="6pt" w:type="dxa"/>
              <w:start w:w="6pt" w:type="dxa"/>
              <w:bottom w:w="6pt" w:type="dxa"/>
              <w:end w:w="6pt" w:type="dxa"/>
            </w:tcMar>
            <w:vAlign w:val="center"/>
          </w:tcPr>
          <w:p w14:paraId="2FF2B146" w14:textId="77777777" w:rsidR="00C73F0E" w:rsidRPr="00D14A80" w:rsidRDefault="00C73F0E" w:rsidP="00C73F0E">
            <w:pPr>
              <w:jc w:val="both"/>
              <w:rPr>
                <w:b/>
                <w:bCs/>
                <w:color w:val="212121"/>
                <w:sz w:val="18"/>
                <w:szCs w:val="16"/>
              </w:rPr>
            </w:pPr>
          </w:p>
        </w:tc>
        <w:tc>
          <w:tcPr>
            <w:tcW w:w="61.05pt" w:type="dxa"/>
            <w:shd w:val="clear" w:color="auto" w:fill="FFFFFF"/>
            <w:tcMar>
              <w:top w:w="6pt" w:type="dxa"/>
              <w:start w:w="6pt" w:type="dxa"/>
              <w:bottom w:w="6pt" w:type="dxa"/>
              <w:end w:w="6pt" w:type="dxa"/>
            </w:tcMar>
            <w:vAlign w:val="center"/>
          </w:tcPr>
          <w:p w14:paraId="0C8790B7" w14:textId="77777777" w:rsidR="00C73F0E" w:rsidRPr="00D14A80" w:rsidRDefault="00C73F0E" w:rsidP="007A4424">
            <w:pPr>
              <w:jc w:val="end"/>
              <w:rPr>
                <w:b/>
                <w:color w:val="212121"/>
                <w:sz w:val="18"/>
                <w:szCs w:val="16"/>
              </w:rPr>
            </w:pPr>
            <w:r w:rsidRPr="00D14A80">
              <w:rPr>
                <w:b/>
                <w:color w:val="212121"/>
                <w:sz w:val="18"/>
                <w:szCs w:val="16"/>
              </w:rPr>
              <w:t>MAE</w:t>
            </w:r>
          </w:p>
        </w:tc>
        <w:tc>
          <w:tcPr>
            <w:tcW w:w="54.85pt" w:type="dxa"/>
            <w:shd w:val="clear" w:color="auto" w:fill="FFFFFF"/>
            <w:tcMar>
              <w:top w:w="6pt" w:type="dxa"/>
              <w:start w:w="6pt" w:type="dxa"/>
              <w:bottom w:w="6pt" w:type="dxa"/>
              <w:end w:w="6pt" w:type="dxa"/>
            </w:tcMar>
            <w:vAlign w:val="center"/>
          </w:tcPr>
          <w:p w14:paraId="47C77E7E" w14:textId="77777777" w:rsidR="00C73F0E" w:rsidRPr="00D14A80" w:rsidRDefault="00C73F0E" w:rsidP="007A4424">
            <w:pPr>
              <w:jc w:val="end"/>
              <w:rPr>
                <w:b/>
                <w:color w:val="212121"/>
                <w:sz w:val="18"/>
                <w:szCs w:val="16"/>
              </w:rPr>
            </w:pPr>
            <w:r w:rsidRPr="00D14A80">
              <w:rPr>
                <w:b/>
                <w:color w:val="212121"/>
                <w:sz w:val="18"/>
                <w:szCs w:val="16"/>
              </w:rPr>
              <w:t>RMSE</w:t>
            </w:r>
          </w:p>
        </w:tc>
      </w:tr>
      <w:tr w:rsidR="00C73F0E" w:rsidRPr="00C73F0E" w14:paraId="723B3AAB" w14:textId="77777777" w:rsidTr="00D14A80">
        <w:trPr>
          <w:trHeight w:val="20"/>
          <w:jc w:val="center"/>
        </w:trPr>
        <w:tc>
          <w:tcPr>
            <w:tcW w:w="94.25pt" w:type="dxa"/>
            <w:shd w:val="clear" w:color="auto" w:fill="FFFFFF"/>
            <w:tcMar>
              <w:top w:w="6pt" w:type="dxa"/>
              <w:start w:w="6pt" w:type="dxa"/>
              <w:bottom w:w="6pt" w:type="dxa"/>
              <w:end w:w="6pt" w:type="dxa"/>
            </w:tcMar>
            <w:vAlign w:val="center"/>
            <w:hideMark/>
          </w:tcPr>
          <w:p w14:paraId="513A9406" w14:textId="77777777" w:rsidR="00C73F0E" w:rsidRPr="00D14A80" w:rsidRDefault="00C73F0E" w:rsidP="007A4424">
            <w:pPr>
              <w:rPr>
                <w:bCs/>
                <w:color w:val="212121"/>
                <w:sz w:val="18"/>
                <w:szCs w:val="16"/>
              </w:rPr>
            </w:pPr>
            <w:r w:rsidRPr="00D14A80">
              <w:rPr>
                <w:bCs/>
                <w:color w:val="212121"/>
                <w:sz w:val="18"/>
                <w:szCs w:val="16"/>
              </w:rPr>
              <w:t>Linear Regression</w:t>
            </w:r>
          </w:p>
        </w:tc>
        <w:tc>
          <w:tcPr>
            <w:tcW w:w="61.05pt" w:type="dxa"/>
            <w:shd w:val="clear" w:color="auto" w:fill="FFFFFF"/>
            <w:tcMar>
              <w:top w:w="6pt" w:type="dxa"/>
              <w:start w:w="6pt" w:type="dxa"/>
              <w:bottom w:w="6pt" w:type="dxa"/>
              <w:end w:w="6pt" w:type="dxa"/>
            </w:tcMar>
            <w:vAlign w:val="center"/>
            <w:hideMark/>
          </w:tcPr>
          <w:p w14:paraId="4F4D9AB9" w14:textId="77777777" w:rsidR="00C73F0E" w:rsidRPr="00D14A80" w:rsidRDefault="00C73F0E" w:rsidP="007A4424">
            <w:pPr>
              <w:jc w:val="end"/>
              <w:rPr>
                <w:color w:val="212121"/>
                <w:sz w:val="18"/>
                <w:szCs w:val="16"/>
              </w:rPr>
            </w:pPr>
            <w:r w:rsidRPr="00D14A80">
              <w:rPr>
                <w:color w:val="212121"/>
                <w:sz w:val="18"/>
                <w:szCs w:val="16"/>
              </w:rPr>
              <w:t>0.843136</w:t>
            </w:r>
          </w:p>
        </w:tc>
        <w:tc>
          <w:tcPr>
            <w:tcW w:w="54.85pt" w:type="dxa"/>
            <w:shd w:val="clear" w:color="auto" w:fill="FFFFFF"/>
            <w:tcMar>
              <w:top w:w="6pt" w:type="dxa"/>
              <w:start w:w="6pt" w:type="dxa"/>
              <w:bottom w:w="6pt" w:type="dxa"/>
              <w:end w:w="6pt" w:type="dxa"/>
            </w:tcMar>
            <w:vAlign w:val="center"/>
            <w:hideMark/>
          </w:tcPr>
          <w:p w14:paraId="6F357E4D" w14:textId="77777777" w:rsidR="00C73F0E" w:rsidRPr="00D14A80" w:rsidRDefault="00C73F0E" w:rsidP="007A4424">
            <w:pPr>
              <w:jc w:val="end"/>
              <w:rPr>
                <w:color w:val="212121"/>
                <w:sz w:val="18"/>
                <w:szCs w:val="16"/>
              </w:rPr>
            </w:pPr>
            <w:r w:rsidRPr="00D14A80">
              <w:rPr>
                <w:color w:val="212121"/>
                <w:sz w:val="18"/>
                <w:szCs w:val="16"/>
              </w:rPr>
              <w:t>1.19481</w:t>
            </w:r>
          </w:p>
        </w:tc>
      </w:tr>
      <w:tr w:rsidR="00C73F0E" w:rsidRPr="00C73F0E" w14:paraId="1417D56E" w14:textId="77777777" w:rsidTr="00D14A80">
        <w:trPr>
          <w:trHeight w:val="20"/>
          <w:jc w:val="center"/>
        </w:trPr>
        <w:tc>
          <w:tcPr>
            <w:tcW w:w="94.25pt" w:type="dxa"/>
            <w:shd w:val="clear" w:color="auto" w:fill="FFFFFF"/>
            <w:tcMar>
              <w:top w:w="6pt" w:type="dxa"/>
              <w:start w:w="6pt" w:type="dxa"/>
              <w:bottom w:w="6pt" w:type="dxa"/>
              <w:end w:w="6pt" w:type="dxa"/>
            </w:tcMar>
            <w:vAlign w:val="center"/>
            <w:hideMark/>
          </w:tcPr>
          <w:p w14:paraId="6546A522" w14:textId="77777777" w:rsidR="00C73F0E" w:rsidRPr="00D14A80" w:rsidRDefault="00C73F0E" w:rsidP="007A4424">
            <w:pPr>
              <w:rPr>
                <w:bCs/>
                <w:color w:val="212121"/>
                <w:sz w:val="18"/>
                <w:szCs w:val="16"/>
              </w:rPr>
            </w:pPr>
            <w:r w:rsidRPr="00D14A80">
              <w:rPr>
                <w:bCs/>
                <w:color w:val="212121"/>
                <w:sz w:val="18"/>
                <w:szCs w:val="16"/>
              </w:rPr>
              <w:t>ElasticNet Regression</w:t>
            </w:r>
          </w:p>
        </w:tc>
        <w:tc>
          <w:tcPr>
            <w:tcW w:w="61.05pt" w:type="dxa"/>
            <w:shd w:val="clear" w:color="auto" w:fill="FFFFFF"/>
            <w:tcMar>
              <w:top w:w="6pt" w:type="dxa"/>
              <w:start w:w="6pt" w:type="dxa"/>
              <w:bottom w:w="6pt" w:type="dxa"/>
              <w:end w:w="6pt" w:type="dxa"/>
            </w:tcMar>
            <w:vAlign w:val="center"/>
            <w:hideMark/>
          </w:tcPr>
          <w:p w14:paraId="623A02A9" w14:textId="77777777" w:rsidR="00C73F0E" w:rsidRPr="00D14A80" w:rsidRDefault="00C73F0E" w:rsidP="007A4424">
            <w:pPr>
              <w:jc w:val="end"/>
              <w:rPr>
                <w:color w:val="212121"/>
                <w:sz w:val="18"/>
                <w:szCs w:val="16"/>
              </w:rPr>
            </w:pPr>
            <w:r w:rsidRPr="00D14A80">
              <w:rPr>
                <w:color w:val="212121"/>
                <w:sz w:val="18"/>
                <w:szCs w:val="16"/>
              </w:rPr>
              <w:t>0.923633</w:t>
            </w:r>
          </w:p>
        </w:tc>
        <w:tc>
          <w:tcPr>
            <w:tcW w:w="54.85pt" w:type="dxa"/>
            <w:shd w:val="clear" w:color="auto" w:fill="FFFFFF"/>
            <w:tcMar>
              <w:top w:w="6pt" w:type="dxa"/>
              <w:start w:w="6pt" w:type="dxa"/>
              <w:bottom w:w="6pt" w:type="dxa"/>
              <w:end w:w="6pt" w:type="dxa"/>
            </w:tcMar>
            <w:vAlign w:val="center"/>
            <w:hideMark/>
          </w:tcPr>
          <w:p w14:paraId="6684EA27" w14:textId="77777777" w:rsidR="00C73F0E" w:rsidRPr="00D14A80" w:rsidRDefault="00C73F0E" w:rsidP="007A4424">
            <w:pPr>
              <w:jc w:val="end"/>
              <w:rPr>
                <w:color w:val="212121"/>
                <w:sz w:val="18"/>
                <w:szCs w:val="16"/>
              </w:rPr>
            </w:pPr>
            <w:r w:rsidRPr="00D14A80">
              <w:rPr>
                <w:color w:val="212121"/>
                <w:sz w:val="18"/>
                <w:szCs w:val="16"/>
              </w:rPr>
              <w:t>1.28233</w:t>
            </w:r>
          </w:p>
        </w:tc>
      </w:tr>
      <w:tr w:rsidR="00C73F0E" w:rsidRPr="00C73F0E" w14:paraId="4E9528C6" w14:textId="77777777" w:rsidTr="00D14A80">
        <w:trPr>
          <w:trHeight w:val="20"/>
          <w:jc w:val="center"/>
        </w:trPr>
        <w:tc>
          <w:tcPr>
            <w:tcW w:w="94.25pt" w:type="dxa"/>
            <w:shd w:val="clear" w:color="auto" w:fill="FFFFFF"/>
            <w:tcMar>
              <w:top w:w="6pt" w:type="dxa"/>
              <w:start w:w="6pt" w:type="dxa"/>
              <w:bottom w:w="6pt" w:type="dxa"/>
              <w:end w:w="6pt" w:type="dxa"/>
            </w:tcMar>
            <w:vAlign w:val="center"/>
            <w:hideMark/>
          </w:tcPr>
          <w:p w14:paraId="716388B7" w14:textId="77777777" w:rsidR="00C73F0E" w:rsidRPr="00D14A80" w:rsidRDefault="00C73F0E" w:rsidP="007A4424">
            <w:pPr>
              <w:rPr>
                <w:bCs/>
                <w:color w:val="212121"/>
                <w:sz w:val="18"/>
                <w:szCs w:val="16"/>
              </w:rPr>
            </w:pPr>
            <w:r w:rsidRPr="00D14A80">
              <w:rPr>
                <w:bCs/>
                <w:color w:val="212121"/>
                <w:sz w:val="18"/>
                <w:szCs w:val="16"/>
              </w:rPr>
              <w:t>Random Forest</w:t>
            </w:r>
          </w:p>
        </w:tc>
        <w:tc>
          <w:tcPr>
            <w:tcW w:w="61.05pt" w:type="dxa"/>
            <w:shd w:val="clear" w:color="auto" w:fill="FFFFFF"/>
            <w:tcMar>
              <w:top w:w="6pt" w:type="dxa"/>
              <w:start w:w="6pt" w:type="dxa"/>
              <w:bottom w:w="6pt" w:type="dxa"/>
              <w:end w:w="6pt" w:type="dxa"/>
            </w:tcMar>
            <w:vAlign w:val="center"/>
            <w:hideMark/>
          </w:tcPr>
          <w:p w14:paraId="1280D7AF" w14:textId="77777777" w:rsidR="00C73F0E" w:rsidRPr="00D14A80" w:rsidRDefault="00C73F0E" w:rsidP="007A4424">
            <w:pPr>
              <w:jc w:val="end"/>
              <w:rPr>
                <w:color w:val="212121"/>
                <w:sz w:val="18"/>
                <w:szCs w:val="16"/>
              </w:rPr>
            </w:pPr>
            <w:r w:rsidRPr="00D14A80">
              <w:rPr>
                <w:color w:val="212121"/>
                <w:sz w:val="18"/>
                <w:szCs w:val="16"/>
              </w:rPr>
              <w:t>0.765144</w:t>
            </w:r>
          </w:p>
        </w:tc>
        <w:tc>
          <w:tcPr>
            <w:tcW w:w="54.85pt" w:type="dxa"/>
            <w:shd w:val="clear" w:color="auto" w:fill="FFFFFF"/>
            <w:tcMar>
              <w:top w:w="6pt" w:type="dxa"/>
              <w:start w:w="6pt" w:type="dxa"/>
              <w:bottom w:w="6pt" w:type="dxa"/>
              <w:end w:w="6pt" w:type="dxa"/>
            </w:tcMar>
            <w:vAlign w:val="center"/>
            <w:hideMark/>
          </w:tcPr>
          <w:p w14:paraId="73DF0A25" w14:textId="77777777" w:rsidR="00C73F0E" w:rsidRPr="00D14A80" w:rsidRDefault="00C73F0E" w:rsidP="007A4424">
            <w:pPr>
              <w:jc w:val="end"/>
              <w:rPr>
                <w:color w:val="212121"/>
                <w:sz w:val="18"/>
                <w:szCs w:val="16"/>
              </w:rPr>
            </w:pPr>
            <w:r w:rsidRPr="00D14A80">
              <w:rPr>
                <w:color w:val="212121"/>
                <w:sz w:val="18"/>
                <w:szCs w:val="16"/>
              </w:rPr>
              <w:t>1.09378</w:t>
            </w:r>
          </w:p>
        </w:tc>
      </w:tr>
      <w:tr w:rsidR="00C73F0E" w:rsidRPr="00C73F0E" w14:paraId="245DE6E7" w14:textId="77777777" w:rsidTr="00D14A80">
        <w:trPr>
          <w:trHeight w:val="20"/>
          <w:jc w:val="center"/>
        </w:trPr>
        <w:tc>
          <w:tcPr>
            <w:tcW w:w="94.25pt" w:type="dxa"/>
            <w:shd w:val="clear" w:color="auto" w:fill="FFFFFF"/>
            <w:tcMar>
              <w:top w:w="6pt" w:type="dxa"/>
              <w:start w:w="6pt" w:type="dxa"/>
              <w:bottom w:w="6pt" w:type="dxa"/>
              <w:end w:w="6pt" w:type="dxa"/>
            </w:tcMar>
            <w:vAlign w:val="center"/>
            <w:hideMark/>
          </w:tcPr>
          <w:p w14:paraId="4B4A0D2B" w14:textId="77777777" w:rsidR="00C73F0E" w:rsidRPr="00D14A80" w:rsidRDefault="00C73F0E" w:rsidP="007A4424">
            <w:pPr>
              <w:rPr>
                <w:bCs/>
                <w:color w:val="212121"/>
                <w:sz w:val="18"/>
                <w:szCs w:val="16"/>
              </w:rPr>
            </w:pPr>
            <w:r w:rsidRPr="00D14A80">
              <w:rPr>
                <w:bCs/>
                <w:color w:val="212121"/>
                <w:sz w:val="18"/>
                <w:szCs w:val="16"/>
              </w:rPr>
              <w:t>Extra Trees</w:t>
            </w:r>
          </w:p>
        </w:tc>
        <w:tc>
          <w:tcPr>
            <w:tcW w:w="61.05pt" w:type="dxa"/>
            <w:shd w:val="clear" w:color="auto" w:fill="FFFFFF"/>
            <w:tcMar>
              <w:top w:w="6pt" w:type="dxa"/>
              <w:start w:w="6pt" w:type="dxa"/>
              <w:bottom w:w="6pt" w:type="dxa"/>
              <w:end w:w="6pt" w:type="dxa"/>
            </w:tcMar>
            <w:vAlign w:val="center"/>
            <w:hideMark/>
          </w:tcPr>
          <w:p w14:paraId="72E81145" w14:textId="77777777" w:rsidR="00C73F0E" w:rsidRPr="00D14A80" w:rsidRDefault="00C73F0E" w:rsidP="007A4424">
            <w:pPr>
              <w:jc w:val="end"/>
              <w:rPr>
                <w:color w:val="212121"/>
                <w:sz w:val="18"/>
                <w:szCs w:val="16"/>
              </w:rPr>
            </w:pPr>
            <w:r w:rsidRPr="00D14A80">
              <w:rPr>
                <w:color w:val="212121"/>
                <w:sz w:val="18"/>
                <w:szCs w:val="16"/>
              </w:rPr>
              <w:t>0.754432</w:t>
            </w:r>
          </w:p>
        </w:tc>
        <w:tc>
          <w:tcPr>
            <w:tcW w:w="54.85pt" w:type="dxa"/>
            <w:shd w:val="clear" w:color="auto" w:fill="FFFFFF"/>
            <w:tcMar>
              <w:top w:w="6pt" w:type="dxa"/>
              <w:start w:w="6pt" w:type="dxa"/>
              <w:bottom w:w="6pt" w:type="dxa"/>
              <w:end w:w="6pt" w:type="dxa"/>
            </w:tcMar>
            <w:vAlign w:val="center"/>
            <w:hideMark/>
          </w:tcPr>
          <w:p w14:paraId="4BEB7E6D" w14:textId="77777777" w:rsidR="00C73F0E" w:rsidRPr="00D14A80" w:rsidRDefault="00C73F0E" w:rsidP="007A4424">
            <w:pPr>
              <w:jc w:val="end"/>
              <w:rPr>
                <w:color w:val="212121"/>
                <w:sz w:val="18"/>
                <w:szCs w:val="16"/>
              </w:rPr>
            </w:pPr>
            <w:r w:rsidRPr="00D14A80">
              <w:rPr>
                <w:color w:val="212121"/>
                <w:sz w:val="18"/>
                <w:szCs w:val="16"/>
              </w:rPr>
              <w:t>1.05966</w:t>
            </w:r>
          </w:p>
        </w:tc>
      </w:tr>
      <w:tr w:rsidR="00C73F0E" w:rsidRPr="00C73F0E" w14:paraId="7EE689B2" w14:textId="77777777" w:rsidTr="00D14A80">
        <w:trPr>
          <w:trHeight w:val="20"/>
          <w:jc w:val="center"/>
        </w:trPr>
        <w:tc>
          <w:tcPr>
            <w:tcW w:w="94.25pt" w:type="dxa"/>
            <w:shd w:val="clear" w:color="auto" w:fill="FFFFFF"/>
            <w:tcMar>
              <w:top w:w="6pt" w:type="dxa"/>
              <w:start w:w="6pt" w:type="dxa"/>
              <w:bottom w:w="6pt" w:type="dxa"/>
              <w:end w:w="6pt" w:type="dxa"/>
            </w:tcMar>
            <w:vAlign w:val="center"/>
            <w:hideMark/>
          </w:tcPr>
          <w:p w14:paraId="416FF473" w14:textId="77777777" w:rsidR="00C73F0E" w:rsidRPr="00D14A80" w:rsidRDefault="00C73F0E" w:rsidP="007A4424">
            <w:pPr>
              <w:rPr>
                <w:bCs/>
                <w:color w:val="212121"/>
                <w:sz w:val="18"/>
                <w:szCs w:val="16"/>
              </w:rPr>
            </w:pPr>
            <w:r w:rsidRPr="00D14A80">
              <w:rPr>
                <w:bCs/>
                <w:color w:val="212121"/>
                <w:sz w:val="18"/>
                <w:szCs w:val="16"/>
              </w:rPr>
              <w:t>SVM</w:t>
            </w:r>
          </w:p>
        </w:tc>
        <w:tc>
          <w:tcPr>
            <w:tcW w:w="61.05pt" w:type="dxa"/>
            <w:shd w:val="clear" w:color="auto" w:fill="FFFFFF"/>
            <w:tcMar>
              <w:top w:w="6pt" w:type="dxa"/>
              <w:start w:w="6pt" w:type="dxa"/>
              <w:bottom w:w="6pt" w:type="dxa"/>
              <w:end w:w="6pt" w:type="dxa"/>
            </w:tcMar>
            <w:vAlign w:val="center"/>
            <w:hideMark/>
          </w:tcPr>
          <w:p w14:paraId="7F01B305" w14:textId="77777777" w:rsidR="00C73F0E" w:rsidRPr="00D14A80" w:rsidRDefault="00C73F0E" w:rsidP="007A4424">
            <w:pPr>
              <w:jc w:val="end"/>
              <w:rPr>
                <w:color w:val="212121"/>
                <w:sz w:val="18"/>
                <w:szCs w:val="16"/>
              </w:rPr>
            </w:pPr>
            <w:r w:rsidRPr="00D14A80">
              <w:rPr>
                <w:color w:val="212121"/>
                <w:sz w:val="18"/>
                <w:szCs w:val="16"/>
              </w:rPr>
              <w:t>0.742788</w:t>
            </w:r>
          </w:p>
        </w:tc>
        <w:tc>
          <w:tcPr>
            <w:tcW w:w="54.85pt" w:type="dxa"/>
            <w:shd w:val="clear" w:color="auto" w:fill="FFFFFF"/>
            <w:tcMar>
              <w:top w:w="6pt" w:type="dxa"/>
              <w:start w:w="6pt" w:type="dxa"/>
              <w:bottom w:w="6pt" w:type="dxa"/>
              <w:end w:w="6pt" w:type="dxa"/>
            </w:tcMar>
            <w:vAlign w:val="center"/>
            <w:hideMark/>
          </w:tcPr>
          <w:p w14:paraId="7F3DBF73" w14:textId="77777777" w:rsidR="00C73F0E" w:rsidRPr="00D14A80" w:rsidRDefault="00C73F0E" w:rsidP="007A4424">
            <w:pPr>
              <w:jc w:val="end"/>
              <w:rPr>
                <w:color w:val="212121"/>
                <w:sz w:val="18"/>
                <w:szCs w:val="16"/>
              </w:rPr>
            </w:pPr>
            <w:r w:rsidRPr="00D14A80">
              <w:rPr>
                <w:color w:val="212121"/>
                <w:sz w:val="18"/>
                <w:szCs w:val="16"/>
              </w:rPr>
              <w:t>1.05776</w:t>
            </w:r>
          </w:p>
        </w:tc>
      </w:tr>
      <w:tr w:rsidR="00C73F0E" w:rsidRPr="00C73F0E" w14:paraId="0099C3CA" w14:textId="77777777" w:rsidTr="00D14A80">
        <w:trPr>
          <w:trHeight w:val="20"/>
          <w:jc w:val="center"/>
        </w:trPr>
        <w:tc>
          <w:tcPr>
            <w:tcW w:w="94.25pt" w:type="dxa"/>
            <w:shd w:val="clear" w:color="auto" w:fill="FFFFFF"/>
            <w:tcMar>
              <w:top w:w="6pt" w:type="dxa"/>
              <w:start w:w="6pt" w:type="dxa"/>
              <w:bottom w:w="6pt" w:type="dxa"/>
              <w:end w:w="6pt" w:type="dxa"/>
            </w:tcMar>
            <w:vAlign w:val="center"/>
            <w:hideMark/>
          </w:tcPr>
          <w:p w14:paraId="6D3D79A8" w14:textId="77777777" w:rsidR="00C73F0E" w:rsidRPr="00D14A80" w:rsidRDefault="00C73F0E" w:rsidP="007A4424">
            <w:pPr>
              <w:rPr>
                <w:bCs/>
                <w:color w:val="212121"/>
                <w:sz w:val="18"/>
                <w:szCs w:val="16"/>
              </w:rPr>
            </w:pPr>
            <w:r w:rsidRPr="00D14A80">
              <w:rPr>
                <w:bCs/>
                <w:color w:val="212121"/>
                <w:sz w:val="18"/>
                <w:szCs w:val="16"/>
              </w:rPr>
              <w:t>Gradient Boosted</w:t>
            </w:r>
          </w:p>
        </w:tc>
        <w:tc>
          <w:tcPr>
            <w:tcW w:w="61.05pt" w:type="dxa"/>
            <w:shd w:val="clear" w:color="auto" w:fill="FFFFFF"/>
            <w:tcMar>
              <w:top w:w="6pt" w:type="dxa"/>
              <w:start w:w="6pt" w:type="dxa"/>
              <w:bottom w:w="6pt" w:type="dxa"/>
              <w:end w:w="6pt" w:type="dxa"/>
            </w:tcMar>
            <w:vAlign w:val="center"/>
            <w:hideMark/>
          </w:tcPr>
          <w:p w14:paraId="6A7115F1" w14:textId="77777777" w:rsidR="00C73F0E" w:rsidRPr="00D14A80" w:rsidRDefault="00C73F0E" w:rsidP="007A4424">
            <w:pPr>
              <w:jc w:val="end"/>
              <w:rPr>
                <w:color w:val="212121"/>
                <w:sz w:val="18"/>
                <w:szCs w:val="16"/>
              </w:rPr>
            </w:pPr>
            <w:r w:rsidRPr="00D14A80">
              <w:rPr>
                <w:color w:val="212121"/>
                <w:sz w:val="18"/>
                <w:szCs w:val="16"/>
              </w:rPr>
              <w:t>0.783338</w:t>
            </w:r>
          </w:p>
        </w:tc>
        <w:tc>
          <w:tcPr>
            <w:tcW w:w="54.85pt" w:type="dxa"/>
            <w:shd w:val="clear" w:color="auto" w:fill="FFFFFF"/>
            <w:tcMar>
              <w:top w:w="6pt" w:type="dxa"/>
              <w:start w:w="6pt" w:type="dxa"/>
              <w:bottom w:w="6pt" w:type="dxa"/>
              <w:end w:w="6pt" w:type="dxa"/>
            </w:tcMar>
            <w:vAlign w:val="center"/>
            <w:hideMark/>
          </w:tcPr>
          <w:p w14:paraId="0F63BEC2" w14:textId="77777777" w:rsidR="00C73F0E" w:rsidRPr="00D14A80" w:rsidRDefault="00C73F0E" w:rsidP="007A4424">
            <w:pPr>
              <w:jc w:val="end"/>
              <w:rPr>
                <w:color w:val="212121"/>
                <w:sz w:val="18"/>
                <w:szCs w:val="16"/>
              </w:rPr>
            </w:pPr>
            <w:r w:rsidRPr="00D14A80">
              <w:rPr>
                <w:color w:val="212121"/>
                <w:sz w:val="18"/>
                <w:szCs w:val="16"/>
              </w:rPr>
              <w:t>1.10901</w:t>
            </w:r>
          </w:p>
        </w:tc>
      </w:tr>
      <w:tr w:rsidR="00C73F0E" w:rsidRPr="00C73F0E" w14:paraId="06B085DF" w14:textId="77777777" w:rsidTr="00D14A80">
        <w:trPr>
          <w:trHeight w:val="20"/>
          <w:jc w:val="center"/>
        </w:trPr>
        <w:tc>
          <w:tcPr>
            <w:tcW w:w="94.25pt" w:type="dxa"/>
            <w:shd w:val="clear" w:color="auto" w:fill="FFFFFF"/>
            <w:tcMar>
              <w:top w:w="6pt" w:type="dxa"/>
              <w:start w:w="6pt" w:type="dxa"/>
              <w:bottom w:w="6pt" w:type="dxa"/>
              <w:end w:w="6pt" w:type="dxa"/>
            </w:tcMar>
            <w:vAlign w:val="center"/>
            <w:hideMark/>
          </w:tcPr>
          <w:p w14:paraId="25F8CF69" w14:textId="77777777" w:rsidR="00C73F0E" w:rsidRPr="00D14A80" w:rsidRDefault="00C73F0E" w:rsidP="007A4424">
            <w:pPr>
              <w:rPr>
                <w:bCs/>
                <w:color w:val="212121"/>
                <w:sz w:val="18"/>
                <w:szCs w:val="16"/>
              </w:rPr>
            </w:pPr>
            <w:r w:rsidRPr="00D14A80">
              <w:rPr>
                <w:bCs/>
                <w:color w:val="212121"/>
                <w:sz w:val="18"/>
                <w:szCs w:val="16"/>
              </w:rPr>
              <w:t>Baseline</w:t>
            </w:r>
          </w:p>
        </w:tc>
        <w:tc>
          <w:tcPr>
            <w:tcW w:w="61.05pt" w:type="dxa"/>
            <w:shd w:val="clear" w:color="auto" w:fill="FFFFFF"/>
            <w:tcMar>
              <w:top w:w="6pt" w:type="dxa"/>
              <w:start w:w="6pt" w:type="dxa"/>
              <w:bottom w:w="6pt" w:type="dxa"/>
              <w:end w:w="6pt" w:type="dxa"/>
            </w:tcMar>
            <w:vAlign w:val="center"/>
            <w:hideMark/>
          </w:tcPr>
          <w:p w14:paraId="5539BD5F" w14:textId="77777777" w:rsidR="00C73F0E" w:rsidRPr="00D14A80" w:rsidRDefault="00C73F0E" w:rsidP="007A4424">
            <w:pPr>
              <w:jc w:val="end"/>
              <w:rPr>
                <w:color w:val="212121"/>
                <w:sz w:val="18"/>
                <w:szCs w:val="16"/>
              </w:rPr>
            </w:pPr>
            <w:r w:rsidRPr="00D14A80">
              <w:rPr>
                <w:color w:val="212121"/>
                <w:sz w:val="18"/>
                <w:szCs w:val="16"/>
              </w:rPr>
              <w:t>1.09572</w:t>
            </w:r>
          </w:p>
        </w:tc>
        <w:tc>
          <w:tcPr>
            <w:tcW w:w="54.85pt" w:type="dxa"/>
            <w:shd w:val="clear" w:color="auto" w:fill="FFFFFF"/>
            <w:tcMar>
              <w:top w:w="6pt" w:type="dxa"/>
              <w:start w:w="6pt" w:type="dxa"/>
              <w:bottom w:w="6pt" w:type="dxa"/>
              <w:end w:w="6pt" w:type="dxa"/>
            </w:tcMar>
            <w:vAlign w:val="center"/>
            <w:hideMark/>
          </w:tcPr>
          <w:p w14:paraId="2322BCC5" w14:textId="77777777" w:rsidR="00C73F0E" w:rsidRPr="00D14A80" w:rsidRDefault="00C73F0E" w:rsidP="007A4424">
            <w:pPr>
              <w:jc w:val="end"/>
              <w:rPr>
                <w:color w:val="212121"/>
                <w:sz w:val="18"/>
                <w:szCs w:val="16"/>
              </w:rPr>
            </w:pPr>
            <w:r w:rsidRPr="00D14A80">
              <w:rPr>
                <w:color w:val="212121"/>
                <w:sz w:val="18"/>
                <w:szCs w:val="16"/>
              </w:rPr>
              <w:t>1.48361</w:t>
            </w:r>
          </w:p>
        </w:tc>
      </w:tr>
      <w:tr w:rsidR="00C73F0E" w:rsidRPr="00C73F0E" w14:paraId="13C19ABE" w14:textId="77777777" w:rsidTr="00D14A80">
        <w:trPr>
          <w:trHeight w:val="20"/>
          <w:jc w:val="center"/>
        </w:trPr>
        <w:tc>
          <w:tcPr>
            <w:tcW w:w="94.25pt" w:type="dxa"/>
            <w:shd w:val="clear" w:color="auto" w:fill="FFFFFF"/>
            <w:tcMar>
              <w:top w:w="6pt" w:type="dxa"/>
              <w:start w:w="6pt" w:type="dxa"/>
              <w:bottom w:w="6pt" w:type="dxa"/>
              <w:end w:w="6pt" w:type="dxa"/>
            </w:tcMar>
            <w:vAlign w:val="center"/>
            <w:hideMark/>
          </w:tcPr>
          <w:p w14:paraId="3D0C673F" w14:textId="77777777" w:rsidR="00C73F0E" w:rsidRPr="00D14A80" w:rsidRDefault="00C73F0E" w:rsidP="007A4424">
            <w:pPr>
              <w:rPr>
                <w:bCs/>
                <w:color w:val="212121"/>
                <w:sz w:val="18"/>
                <w:szCs w:val="16"/>
              </w:rPr>
            </w:pPr>
            <w:r w:rsidRPr="00D14A80">
              <w:rPr>
                <w:bCs/>
                <w:color w:val="212121"/>
                <w:sz w:val="18"/>
                <w:szCs w:val="16"/>
              </w:rPr>
              <w:t>Bayesian LR</w:t>
            </w:r>
          </w:p>
        </w:tc>
        <w:tc>
          <w:tcPr>
            <w:tcW w:w="61.05pt" w:type="dxa"/>
            <w:shd w:val="clear" w:color="auto" w:fill="FFFFFF"/>
            <w:tcMar>
              <w:top w:w="6pt" w:type="dxa"/>
              <w:start w:w="6pt" w:type="dxa"/>
              <w:bottom w:w="6pt" w:type="dxa"/>
              <w:end w:w="6pt" w:type="dxa"/>
            </w:tcMar>
            <w:vAlign w:val="center"/>
            <w:hideMark/>
          </w:tcPr>
          <w:p w14:paraId="1FE1AE4F" w14:textId="77777777" w:rsidR="00C73F0E" w:rsidRPr="00D14A80" w:rsidRDefault="00C73F0E" w:rsidP="007A4424">
            <w:pPr>
              <w:jc w:val="end"/>
              <w:rPr>
                <w:color w:val="212121"/>
                <w:sz w:val="18"/>
                <w:szCs w:val="16"/>
              </w:rPr>
            </w:pPr>
            <w:r w:rsidRPr="00D14A80">
              <w:rPr>
                <w:color w:val="212121"/>
                <w:sz w:val="18"/>
                <w:szCs w:val="16"/>
              </w:rPr>
              <w:t>0.843174</w:t>
            </w:r>
          </w:p>
        </w:tc>
        <w:tc>
          <w:tcPr>
            <w:tcW w:w="54.85pt" w:type="dxa"/>
            <w:shd w:val="clear" w:color="auto" w:fill="FFFFFF"/>
            <w:tcMar>
              <w:top w:w="6pt" w:type="dxa"/>
              <w:start w:w="6pt" w:type="dxa"/>
              <w:bottom w:w="6pt" w:type="dxa"/>
              <w:end w:w="6pt" w:type="dxa"/>
            </w:tcMar>
            <w:vAlign w:val="center"/>
            <w:hideMark/>
          </w:tcPr>
          <w:p w14:paraId="2FE8DF0C" w14:textId="77777777" w:rsidR="00C73F0E" w:rsidRPr="00D14A80" w:rsidRDefault="00C73F0E" w:rsidP="007A4424">
            <w:pPr>
              <w:jc w:val="end"/>
              <w:rPr>
                <w:color w:val="212121"/>
                <w:sz w:val="18"/>
                <w:szCs w:val="16"/>
              </w:rPr>
            </w:pPr>
            <w:r w:rsidRPr="00D14A80">
              <w:rPr>
                <w:color w:val="212121"/>
                <w:sz w:val="18"/>
                <w:szCs w:val="16"/>
              </w:rPr>
              <w:t>1.1949</w:t>
            </w:r>
          </w:p>
        </w:tc>
      </w:tr>
    </w:tbl>
    <w:p w14:paraId="6ED3BD06" w14:textId="0D2C25E7" w:rsidR="00C10575" w:rsidRDefault="00C10575" w:rsidP="00C10575">
      <w:pPr>
        <w:jc w:val="start"/>
        <w:rPr>
          <w:iCs/>
          <w:noProof/>
        </w:rPr>
      </w:pPr>
    </w:p>
    <w:p w14:paraId="26B98DBA" w14:textId="32E7697F" w:rsidR="00FB723D" w:rsidRDefault="00FB723D" w:rsidP="0016684F">
      <w:pPr>
        <w:ind w:firstLine="21.30pt"/>
        <w:jc w:val="start"/>
        <w:rPr>
          <w:iCs/>
          <w:noProof/>
        </w:rPr>
      </w:pPr>
      <w:r>
        <w:rPr>
          <w:iCs/>
          <w:noProof/>
        </w:rPr>
        <w:t>It is better recommended to use SVM</w:t>
      </w:r>
      <w:r w:rsidR="0091037D">
        <w:rPr>
          <w:iCs/>
          <w:noProof/>
        </w:rPr>
        <w:t>, Random Forest, Extra Trees and Gradient Boosted</w:t>
      </w:r>
      <w:r>
        <w:rPr>
          <w:iCs/>
          <w:noProof/>
        </w:rPr>
        <w:t xml:space="preserve"> Models for input data types and features alike. </w:t>
      </w:r>
    </w:p>
    <w:p w14:paraId="514A3A10" w14:textId="1CB55C37" w:rsidR="00A85193" w:rsidRPr="00D14A80" w:rsidRDefault="001941E3" w:rsidP="00A85193">
      <w:pPr>
        <w:pStyle w:val="NormalWeb"/>
        <w:spacing w:before="12pt" w:beforeAutospacing="0" w:after="12pt" w:afterAutospacing="0" w:line="13.80pt" w:lineRule="auto"/>
        <w:jc w:val="center"/>
        <w:rPr>
          <w:sz w:val="18"/>
          <w:szCs w:val="16"/>
        </w:rPr>
      </w:pPr>
      <w:r w:rsidRPr="00D14A80">
        <w:rPr>
          <w:i/>
          <w:iCs/>
          <w:color w:val="000000"/>
          <w:sz w:val="18"/>
          <w:szCs w:val="16"/>
        </w:rPr>
        <w:t>Figure 2.Visualized  MAE and RMSE evaluation of distinctive models</w:t>
      </w:r>
    </w:p>
    <w:p w14:paraId="1D542CC1" w14:textId="356D19C7" w:rsidR="00A85193" w:rsidRPr="00D14A80" w:rsidRDefault="001941E3" w:rsidP="00D14A80">
      <w:pPr>
        <w:jc w:val="both"/>
        <w:rPr>
          <w:noProof/>
        </w:rPr>
      </w:pPr>
      <w:r>
        <w:rPr>
          <w:noProof/>
        </w:rPr>
        <w:drawing>
          <wp:inline distT="0" distB="0" distL="0" distR="0" wp14:anchorId="30931A68" wp14:editId="470765FF">
            <wp:extent cx="1484414" cy="1971509"/>
            <wp:effectExtent l="0" t="0" r="1905" b="0"/>
            <wp:docPr id="12" name="Picture 12" descr="https://lh4.googleusercontent.com/Ld9iDhnXXrhwPd7yhz30g2HfFW9VqwRF9MFNat7winFUzHudcdYFMh7N0LhT3mpPIm5Hyc4g9teJTol-Q1kNCQzjXXItrP_xY4DC_WcRfNF0RbDelZqxMltLzK6nux4qj6ZHn0-vUXw"/>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ttps://lh4.googleusercontent.com/Ld9iDhnXXrhwPd7yhz30g2HfFW9VqwRF9MFNat7winFUzHudcdYFMh7N0LhT3mpPIm5Hyc4g9teJTol-Q1kNCQzjXXItrP_xY4DC_WcRfNF0RbDelZqxMltLzK6nux4qj6ZHn0-vUXw"/>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226%" r="50.047%"/>
                    <a:stretch/>
                  </pic:blipFill>
                  <pic:spPr bwMode="auto">
                    <a:xfrm>
                      <a:off x="0" y="0"/>
                      <a:ext cx="1631320" cy="2166621"/>
                    </a:xfrm>
                    <a:prstGeom prst="rect">
                      <a:avLst/>
                    </a:prstGeom>
                    <a:noFill/>
                    <a:ln>
                      <a:noFill/>
                    </a:ln>
                    <a:extLst>
                      <a:ext uri="{53640926-AAD7-44D8-BBD7-CCE9431645EC}">
                        <a14:shadowObscured xmlns:a14="http://schemas.microsoft.com/office/drawing/2010/main"/>
                      </a:ext>
                    </a:extLst>
                  </pic:spPr>
                </pic:pic>
              </a:graphicData>
            </a:graphic>
          </wp:inline>
        </w:drawing>
      </w:r>
      <w:r w:rsidR="00A85193">
        <w:rPr>
          <w:noProof/>
        </w:rPr>
        <w:drawing>
          <wp:inline distT="0" distB="0" distL="0" distR="0" wp14:anchorId="2B0F0C3F" wp14:editId="66CECF58">
            <wp:extent cx="1480626" cy="1971510"/>
            <wp:effectExtent l="0" t="0" r="5715" b="0"/>
            <wp:docPr id="13" name="Picture 13" descr="https://lh4.googleusercontent.com/Ld9iDhnXXrhwPd7yhz30g2HfFW9VqwRF9MFNat7winFUzHudcdYFMh7N0LhT3mpPIm5Hyc4g9teJTol-Q1kNCQzjXXItrP_xY4DC_WcRfNF0RbDelZqxMltLzK6nux4qj6ZHn0-vUXw"/>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ttps://lh4.googleusercontent.com/Ld9iDhnXXrhwPd7yhz30g2HfFW9VqwRF9MFNat7winFUzHudcdYFMh7N0LhT3mpPIm5Hyc4g9teJTol-Q1kNCQzjXXItrP_xY4DC_WcRfNF0RbDelZqxMltLzK6nux4qj6ZHn0-vUXw"/>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9.094%" r="2.304%"/>
                    <a:stretch/>
                  </pic:blipFill>
                  <pic:spPr bwMode="auto">
                    <a:xfrm>
                      <a:off x="0" y="0"/>
                      <a:ext cx="1712777" cy="2280628"/>
                    </a:xfrm>
                    <a:prstGeom prst="rect">
                      <a:avLst/>
                    </a:prstGeom>
                    <a:noFill/>
                    <a:ln>
                      <a:noFill/>
                    </a:ln>
                    <a:extLst>
                      <a:ext uri="{53640926-AAD7-44D8-BBD7-CCE9431645EC}">
                        <a14:shadowObscured xmlns:a14="http://schemas.microsoft.com/office/drawing/2010/main"/>
                      </a:ext>
                    </a:extLst>
                  </pic:spPr>
                </pic:pic>
              </a:graphicData>
            </a:graphic>
          </wp:inline>
        </w:drawing>
      </w:r>
    </w:p>
    <w:p w14:paraId="3DB7435C" w14:textId="36D76C88" w:rsidR="006F7B56" w:rsidRDefault="00490FAD" w:rsidP="006F7B56">
      <w:pPr>
        <w:pStyle w:val="Heading2"/>
        <w:numPr>
          <w:ilvl w:val="1"/>
          <w:numId w:val="30"/>
        </w:numPr>
      </w:pPr>
      <w:r>
        <w:t>Rating matrix</w:t>
      </w:r>
    </w:p>
    <w:p w14:paraId="3A9FFB50" w14:textId="3017073A" w:rsidR="006F7B56" w:rsidRDefault="006F7B56" w:rsidP="006F7B56">
      <w:pPr>
        <w:pStyle w:val="ListParagraph"/>
        <w:numPr>
          <w:ilvl w:val="2"/>
          <w:numId w:val="30"/>
        </w:numPr>
        <w:jc w:val="start"/>
        <w:rPr>
          <w:i/>
          <w:iCs/>
          <w:noProof/>
        </w:rPr>
      </w:pPr>
      <w:r w:rsidRPr="00C73F0E">
        <w:rPr>
          <w:i/>
          <w:iCs/>
          <w:noProof/>
        </w:rPr>
        <w:t>Overall Analysis</w:t>
      </w:r>
    </w:p>
    <w:p w14:paraId="2678EC34" w14:textId="47A8327B" w:rsidR="006F7B56" w:rsidRPr="006F7B56" w:rsidRDefault="006F7B56" w:rsidP="006F7B56">
      <w:pPr>
        <w:jc w:val="start"/>
        <w:rPr>
          <w:i/>
          <w:iCs/>
          <w:noProof/>
        </w:rPr>
      </w:pPr>
    </w:p>
    <w:p w14:paraId="080A4CF4" w14:textId="641BA8FB" w:rsidR="006F7B56" w:rsidRPr="0016684F" w:rsidRDefault="006F7B56" w:rsidP="0016684F">
      <w:pPr>
        <w:ind w:firstLine="21.30pt"/>
        <w:jc w:val="start"/>
        <w:rPr>
          <w:szCs w:val="18"/>
          <w:lang w:val="vi-VN"/>
        </w:rPr>
      </w:pPr>
      <w:r w:rsidRPr="0016684F">
        <w:rPr>
          <w:szCs w:val="18"/>
        </w:rPr>
        <w:t>In Fig</w:t>
      </w:r>
      <w:r w:rsidRPr="0016684F">
        <w:rPr>
          <w:szCs w:val="18"/>
          <w:lang w:val="vi-VN"/>
        </w:rPr>
        <w:t xml:space="preserve">. </w:t>
      </w:r>
      <w:r w:rsidR="00EF5561" w:rsidRPr="0016684F">
        <w:rPr>
          <w:szCs w:val="18"/>
        </w:rPr>
        <w:t>3</w:t>
      </w:r>
      <w:r w:rsidRPr="0016684F">
        <w:rPr>
          <w:szCs w:val="18"/>
        </w:rPr>
        <w:t>, We show the empirical convergence of our algorithm on the data we have. One can see that our algorithm decreases the cost function monotonically.</w:t>
      </w:r>
      <w:r w:rsidRPr="0016684F">
        <w:rPr>
          <w:szCs w:val="18"/>
          <w:lang w:val="vi-VN"/>
        </w:rPr>
        <w:t xml:space="preserve"> </w:t>
      </w:r>
    </w:p>
    <w:p w14:paraId="5CC7C939" w14:textId="77777777" w:rsidR="0083518E" w:rsidRDefault="0083518E" w:rsidP="000A0BCF">
      <w:pPr>
        <w:rPr>
          <w:lang w:val="vi-VN"/>
        </w:rPr>
        <w:sectPr w:rsidR="0083518E" w:rsidSect="00584ECA">
          <w:type w:val="continuous"/>
          <w:pgSz w:w="595.30pt" w:h="841.90pt" w:code="9"/>
          <w:pgMar w:top="54pt" w:right="45.35pt" w:bottom="72pt" w:left="45.35pt" w:header="36pt" w:footer="36pt" w:gutter="0pt"/>
          <w:cols w:num="2" w:space="18pt"/>
          <w:docGrid w:linePitch="360"/>
        </w:sectPr>
      </w:pPr>
    </w:p>
    <w:p w14:paraId="186ABD26" w14:textId="4539FDBB" w:rsidR="00564285" w:rsidRDefault="000A0BCF" w:rsidP="000A0BCF">
      <w:pPr>
        <w:rPr>
          <w:lang w:val="vi-VN"/>
        </w:rPr>
      </w:pPr>
      <w:r>
        <w:rPr>
          <w:noProof/>
        </w:rPr>
        <w:lastRenderedPageBreak/>
        <w:drawing>
          <wp:inline distT="0" distB="0" distL="0" distR="0" wp14:anchorId="188103E4" wp14:editId="287F1274">
            <wp:extent cx="2592125" cy="1749484"/>
            <wp:effectExtent l="0" t="0" r="0" b="3175"/>
            <wp:docPr id="3" name="Picture 3" descr="Los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Lo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2125" cy="1749484"/>
                    </a:xfrm>
                    <a:prstGeom prst="rect">
                      <a:avLst/>
                    </a:prstGeom>
                    <a:noFill/>
                    <a:ln>
                      <a:noFill/>
                    </a:ln>
                  </pic:spPr>
                </pic:pic>
              </a:graphicData>
            </a:graphic>
          </wp:inline>
        </w:drawing>
      </w:r>
    </w:p>
    <w:p w14:paraId="65415EAA" w14:textId="556682C7" w:rsidR="000A0BCF" w:rsidRPr="00EF5561" w:rsidRDefault="00EF5561" w:rsidP="000A0BCF">
      <w:pPr>
        <w:rPr>
          <w:i/>
          <w:lang w:val="vi-VN"/>
        </w:rPr>
      </w:pPr>
      <w:r>
        <w:rPr>
          <w:bCs/>
          <w:i/>
          <w:color w:val="202020"/>
          <w:szCs w:val="18"/>
        </w:rPr>
        <w:t>Figure 3:</w:t>
      </w:r>
      <w:r w:rsidR="000A0BCF" w:rsidRPr="00EF5561">
        <w:rPr>
          <w:bCs/>
          <w:i/>
          <w:color w:val="202020"/>
          <w:szCs w:val="18"/>
        </w:rPr>
        <w:t xml:space="preserve"> Empirical Convergence plot</w:t>
      </w:r>
    </w:p>
    <w:p w14:paraId="062924EE" w14:textId="33D4E131" w:rsidR="00564285" w:rsidRDefault="00564285" w:rsidP="000A0BCF">
      <w:pPr>
        <w:pStyle w:val="Heading2"/>
        <w:numPr>
          <w:ilvl w:val="1"/>
          <w:numId w:val="30"/>
        </w:numPr>
      </w:pPr>
      <w:r w:rsidRPr="00564285">
        <w:t>Discussion</w:t>
      </w:r>
    </w:p>
    <w:p w14:paraId="6AEEFFC2" w14:textId="668F2BF9" w:rsidR="00564285" w:rsidRPr="00BD1931" w:rsidRDefault="00564285" w:rsidP="0016684F">
      <w:pPr>
        <w:ind w:firstLine="18pt"/>
        <w:jc w:val="start"/>
        <w:rPr>
          <w:b/>
          <w:bCs/>
          <w:color w:val="202020"/>
          <w:szCs w:val="18"/>
        </w:rPr>
      </w:pPr>
      <w:r w:rsidRPr="00C73F0E">
        <w:rPr>
          <w:iCs/>
          <w:noProof/>
        </w:rPr>
        <w:t>Within the Bayesian Linear Regression implementation, we foremostly build a formula relating the features to the target and divide on a prior distribution for the data likelihood.</w:t>
      </w:r>
    </w:p>
    <w:p w14:paraId="32D20256" w14:textId="1FA12A19" w:rsidR="00BD1931" w:rsidRDefault="00BD1931" w:rsidP="00C73F0E">
      <w:pPr>
        <w:jc w:val="both"/>
        <w:rPr>
          <w:iCs/>
          <w:noProof/>
        </w:rPr>
      </w:pPr>
    </w:p>
    <w:p w14:paraId="5D1025CF" w14:textId="13CC25BA" w:rsidR="001941E3" w:rsidRDefault="00C73F0E" w:rsidP="0016684F">
      <w:pPr>
        <w:ind w:firstLine="18pt"/>
        <w:jc w:val="both"/>
        <w:rPr>
          <w:iCs/>
          <w:noProof/>
        </w:rPr>
      </w:pPr>
      <w:r w:rsidRPr="00C73F0E">
        <w:rPr>
          <w:iCs/>
          <w:noProof/>
        </w:rPr>
        <w:t>Throughout the feature selection process, features with the highest correlation to last semester’s average are specified i</w:t>
      </w:r>
      <w:r w:rsidR="00BD1931">
        <w:rPr>
          <w:iCs/>
          <w:noProof/>
        </w:rPr>
        <w:t>n Table II</w:t>
      </w:r>
      <w:r w:rsidRPr="00C73F0E">
        <w:rPr>
          <w:iCs/>
          <w:noProof/>
        </w:rPr>
        <w:t>:</w:t>
      </w:r>
    </w:p>
    <w:p w14:paraId="3131269B" w14:textId="548021AE" w:rsidR="00F444D7" w:rsidRPr="00C73F0E" w:rsidRDefault="00F444D7" w:rsidP="00F444D7">
      <w:pPr>
        <w:pStyle w:val="ListParagraph"/>
        <w:numPr>
          <w:ilvl w:val="0"/>
          <w:numId w:val="32"/>
        </w:numPr>
        <w:jc w:val="both"/>
        <w:rPr>
          <w:iCs/>
          <w:noProof/>
        </w:rPr>
      </w:pPr>
      <w:r w:rsidRPr="00C73F0E">
        <w:rPr>
          <w:iCs/>
          <w:noProof/>
        </w:rPr>
        <w:t>Overall average of other subject groups (besides IT-related and Math-related subject groups) has the highest negative weight</w:t>
      </w:r>
    </w:p>
    <w:p w14:paraId="45A2E06D" w14:textId="77777777" w:rsidR="00F444D7" w:rsidRPr="00C73F0E" w:rsidRDefault="00F444D7" w:rsidP="00F444D7">
      <w:pPr>
        <w:pStyle w:val="ListParagraph"/>
        <w:numPr>
          <w:ilvl w:val="0"/>
          <w:numId w:val="32"/>
        </w:numPr>
        <w:jc w:val="both"/>
        <w:rPr>
          <w:iCs/>
          <w:noProof/>
        </w:rPr>
      </w:pPr>
      <w:r w:rsidRPr="00C73F0E">
        <w:rPr>
          <w:iCs/>
          <w:noProof/>
        </w:rPr>
        <w:t>Overall average has the highest positive weight</w:t>
      </w:r>
    </w:p>
    <w:p w14:paraId="19CFFE5B" w14:textId="740F1F47" w:rsidR="00F444D7" w:rsidRPr="00F444D7" w:rsidRDefault="00F444D7" w:rsidP="001941E3">
      <w:pPr>
        <w:pStyle w:val="ListParagraph"/>
        <w:numPr>
          <w:ilvl w:val="0"/>
          <w:numId w:val="32"/>
        </w:numPr>
        <w:jc w:val="both"/>
        <w:rPr>
          <w:iCs/>
          <w:noProof/>
        </w:rPr>
      </w:pPr>
      <w:r w:rsidRPr="00C73F0E">
        <w:rPr>
          <w:iCs/>
          <w:noProof/>
        </w:rPr>
        <w:t xml:space="preserve">Female student has a positive weight </w:t>
      </w:r>
    </w:p>
    <w:p w14:paraId="43BE5282" w14:textId="737D506B" w:rsidR="00E54797" w:rsidRDefault="000A0BCF" w:rsidP="00E54797">
      <w:pPr>
        <w:pStyle w:val="tablehead"/>
      </w:pPr>
      <w:r w:rsidRPr="00C73F0E">
        <w:t>Mean weights of selected features to the prediction of last semester average</w:t>
      </w:r>
    </w:p>
    <w:tbl>
      <w:tblPr>
        <w:tblW w:w="170.1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shd w:val="clear" w:color="auto" w:fill="FFFFFF"/>
        <w:tblLayout w:type="fixed"/>
        <w:tblCellMar>
          <w:top w:w="0.75pt" w:type="dxa"/>
          <w:start w:w="0.75pt" w:type="dxa"/>
          <w:bottom w:w="0.75pt" w:type="dxa"/>
          <w:end w:w="0.75pt" w:type="dxa"/>
        </w:tblCellMar>
        <w:tblLook w:firstRow="1" w:lastRow="0" w:firstColumn="1" w:lastColumn="0" w:noHBand="0" w:noVBand="1"/>
      </w:tblPr>
      <w:tblGrid>
        <w:gridCol w:w="1842"/>
        <w:gridCol w:w="778"/>
        <w:gridCol w:w="783"/>
      </w:tblGrid>
      <w:tr w:rsidR="00315D85" w:rsidRPr="00A85193" w14:paraId="7F440078" w14:textId="77777777" w:rsidTr="005D44F9">
        <w:trPr>
          <w:trHeight w:val="160"/>
          <w:jc w:val="center"/>
        </w:trPr>
        <w:tc>
          <w:tcPr>
            <w:tcW w:w="92.10pt" w:type="dxa"/>
            <w:shd w:val="clear" w:color="auto" w:fill="FFFFFF"/>
            <w:tcMar>
              <w:top w:w="6pt" w:type="dxa"/>
              <w:start w:w="6pt" w:type="dxa"/>
              <w:bottom w:w="6pt" w:type="dxa"/>
              <w:end w:w="6pt" w:type="dxa"/>
            </w:tcMar>
            <w:vAlign w:val="center"/>
          </w:tcPr>
          <w:p w14:paraId="227A6147" w14:textId="77777777" w:rsidR="00315D85" w:rsidRPr="00EF5561" w:rsidRDefault="00315D85" w:rsidP="005D44F9">
            <w:pPr>
              <w:rPr>
                <w:b/>
                <w:bCs/>
                <w:color w:val="212121"/>
                <w:sz w:val="18"/>
                <w:szCs w:val="18"/>
              </w:rPr>
            </w:pPr>
          </w:p>
        </w:tc>
        <w:tc>
          <w:tcPr>
            <w:tcW w:w="38.90pt" w:type="dxa"/>
            <w:shd w:val="clear" w:color="auto" w:fill="FFFFFF"/>
            <w:tcMar>
              <w:top w:w="6pt" w:type="dxa"/>
              <w:start w:w="6pt" w:type="dxa"/>
              <w:bottom w:w="6pt" w:type="dxa"/>
              <w:end w:w="6pt" w:type="dxa"/>
            </w:tcMar>
            <w:vAlign w:val="center"/>
          </w:tcPr>
          <w:p w14:paraId="4BF29817" w14:textId="77777777" w:rsidR="00315D85" w:rsidRPr="00EF5561" w:rsidRDefault="00315D85" w:rsidP="005D44F9">
            <w:pPr>
              <w:jc w:val="end"/>
              <w:rPr>
                <w:b/>
                <w:color w:val="212121"/>
                <w:sz w:val="18"/>
                <w:szCs w:val="18"/>
              </w:rPr>
            </w:pPr>
            <w:r w:rsidRPr="00EF5561">
              <w:rPr>
                <w:b/>
                <w:color w:val="212121"/>
                <w:sz w:val="18"/>
                <w:szCs w:val="18"/>
              </w:rPr>
              <w:t>Mean</w:t>
            </w:r>
          </w:p>
        </w:tc>
        <w:tc>
          <w:tcPr>
            <w:tcW w:w="39.15pt" w:type="dxa"/>
            <w:shd w:val="clear" w:color="auto" w:fill="FFFFFF"/>
            <w:tcMar>
              <w:top w:w="6pt" w:type="dxa"/>
              <w:start w:w="6pt" w:type="dxa"/>
              <w:bottom w:w="6pt" w:type="dxa"/>
              <w:end w:w="6pt" w:type="dxa"/>
            </w:tcMar>
            <w:vAlign w:val="center"/>
          </w:tcPr>
          <w:p w14:paraId="34C18625" w14:textId="77777777" w:rsidR="00315D85" w:rsidRPr="00EF5561" w:rsidRDefault="00315D85" w:rsidP="005D44F9">
            <w:pPr>
              <w:jc w:val="end"/>
              <w:rPr>
                <w:b/>
                <w:color w:val="212121"/>
                <w:sz w:val="18"/>
                <w:szCs w:val="18"/>
              </w:rPr>
            </w:pPr>
            <w:r w:rsidRPr="00EF5561">
              <w:rPr>
                <w:b/>
                <w:color w:val="212121"/>
                <w:sz w:val="18"/>
                <w:szCs w:val="18"/>
              </w:rPr>
              <w:t>SD</w:t>
            </w:r>
          </w:p>
        </w:tc>
      </w:tr>
      <w:tr w:rsidR="00315D85" w:rsidRPr="00A85193" w14:paraId="264024A0" w14:textId="77777777" w:rsidTr="005D44F9">
        <w:trPr>
          <w:trHeight w:val="15"/>
          <w:jc w:val="center"/>
        </w:trPr>
        <w:tc>
          <w:tcPr>
            <w:tcW w:w="92.10pt" w:type="dxa"/>
            <w:shd w:val="clear" w:color="auto" w:fill="FFFFFF"/>
            <w:tcMar>
              <w:top w:w="6pt" w:type="dxa"/>
              <w:start w:w="6pt" w:type="dxa"/>
              <w:bottom w:w="6pt" w:type="dxa"/>
              <w:end w:w="6pt" w:type="dxa"/>
            </w:tcMar>
            <w:vAlign w:val="center"/>
            <w:hideMark/>
          </w:tcPr>
          <w:p w14:paraId="6ED30349" w14:textId="77777777" w:rsidR="00315D85" w:rsidRPr="00EF5561" w:rsidRDefault="00315D85" w:rsidP="005D44F9">
            <w:pPr>
              <w:rPr>
                <w:bCs/>
                <w:color w:val="212121"/>
                <w:sz w:val="18"/>
                <w:szCs w:val="18"/>
              </w:rPr>
            </w:pPr>
            <w:r w:rsidRPr="00EF5561">
              <w:rPr>
                <w:bCs/>
                <w:color w:val="212121"/>
                <w:sz w:val="18"/>
                <w:szCs w:val="18"/>
              </w:rPr>
              <w:t>Intercept</w:t>
            </w:r>
          </w:p>
        </w:tc>
        <w:tc>
          <w:tcPr>
            <w:tcW w:w="38.90pt" w:type="dxa"/>
            <w:shd w:val="clear" w:color="auto" w:fill="FFFFFF"/>
            <w:tcMar>
              <w:top w:w="6pt" w:type="dxa"/>
              <w:start w:w="6pt" w:type="dxa"/>
              <w:bottom w:w="6pt" w:type="dxa"/>
              <w:end w:w="6pt" w:type="dxa"/>
            </w:tcMar>
            <w:vAlign w:val="center"/>
            <w:hideMark/>
          </w:tcPr>
          <w:p w14:paraId="303205ED" w14:textId="77777777" w:rsidR="00315D85" w:rsidRPr="00EF5561" w:rsidRDefault="00315D85" w:rsidP="005D44F9">
            <w:pPr>
              <w:jc w:val="end"/>
              <w:rPr>
                <w:color w:val="212121"/>
                <w:sz w:val="18"/>
                <w:szCs w:val="18"/>
              </w:rPr>
            </w:pPr>
            <w:r w:rsidRPr="00EF5561">
              <w:rPr>
                <w:color w:val="212121"/>
                <w:sz w:val="18"/>
                <w:szCs w:val="18"/>
              </w:rPr>
              <w:t>3.491</w:t>
            </w:r>
          </w:p>
        </w:tc>
        <w:tc>
          <w:tcPr>
            <w:tcW w:w="39.15pt" w:type="dxa"/>
            <w:shd w:val="clear" w:color="auto" w:fill="FFFFFF"/>
            <w:tcMar>
              <w:top w:w="6pt" w:type="dxa"/>
              <w:start w:w="6pt" w:type="dxa"/>
              <w:bottom w:w="6pt" w:type="dxa"/>
              <w:end w:w="6pt" w:type="dxa"/>
            </w:tcMar>
            <w:vAlign w:val="center"/>
            <w:hideMark/>
          </w:tcPr>
          <w:p w14:paraId="0A1A1910" w14:textId="77777777" w:rsidR="00315D85" w:rsidRPr="00EF5561" w:rsidRDefault="00315D85" w:rsidP="005D44F9">
            <w:pPr>
              <w:jc w:val="end"/>
              <w:rPr>
                <w:color w:val="212121"/>
                <w:sz w:val="18"/>
                <w:szCs w:val="18"/>
              </w:rPr>
            </w:pPr>
            <w:r w:rsidRPr="00EF5561">
              <w:rPr>
                <w:color w:val="212121"/>
                <w:sz w:val="18"/>
                <w:szCs w:val="18"/>
              </w:rPr>
              <w:t>0.256</w:t>
            </w:r>
          </w:p>
        </w:tc>
      </w:tr>
      <w:tr w:rsidR="00315D85" w:rsidRPr="00A85193" w14:paraId="348D5883" w14:textId="77777777" w:rsidTr="005D44F9">
        <w:trPr>
          <w:trHeight w:val="16"/>
          <w:jc w:val="center"/>
        </w:trPr>
        <w:tc>
          <w:tcPr>
            <w:tcW w:w="92.10pt" w:type="dxa"/>
            <w:shd w:val="clear" w:color="auto" w:fill="FFFFFF"/>
            <w:tcMar>
              <w:top w:w="6pt" w:type="dxa"/>
              <w:start w:w="6pt" w:type="dxa"/>
              <w:bottom w:w="6pt" w:type="dxa"/>
              <w:end w:w="6pt" w:type="dxa"/>
            </w:tcMar>
            <w:vAlign w:val="center"/>
            <w:hideMark/>
          </w:tcPr>
          <w:p w14:paraId="05C9CF3E" w14:textId="77777777" w:rsidR="00315D85" w:rsidRPr="00EF5561" w:rsidRDefault="00315D85" w:rsidP="005D44F9">
            <w:pPr>
              <w:rPr>
                <w:bCs/>
                <w:color w:val="212121"/>
                <w:sz w:val="18"/>
                <w:szCs w:val="18"/>
              </w:rPr>
            </w:pPr>
            <w:r w:rsidRPr="00EF5561">
              <w:rPr>
                <w:bCs/>
                <w:color w:val="212121"/>
                <w:sz w:val="18"/>
                <w:szCs w:val="18"/>
              </w:rPr>
              <w:t>Overall_Avg</w:t>
            </w:r>
          </w:p>
        </w:tc>
        <w:tc>
          <w:tcPr>
            <w:tcW w:w="38.90pt" w:type="dxa"/>
            <w:shd w:val="clear" w:color="auto" w:fill="FFFFFF"/>
            <w:tcMar>
              <w:top w:w="6pt" w:type="dxa"/>
              <w:start w:w="6pt" w:type="dxa"/>
              <w:bottom w:w="6pt" w:type="dxa"/>
              <w:end w:w="6pt" w:type="dxa"/>
            </w:tcMar>
            <w:vAlign w:val="center"/>
            <w:hideMark/>
          </w:tcPr>
          <w:p w14:paraId="2A202B15" w14:textId="77777777" w:rsidR="00315D85" w:rsidRPr="00EF5561" w:rsidRDefault="00315D85" w:rsidP="005D44F9">
            <w:pPr>
              <w:jc w:val="end"/>
              <w:rPr>
                <w:color w:val="212121"/>
                <w:sz w:val="18"/>
                <w:szCs w:val="18"/>
              </w:rPr>
            </w:pPr>
            <w:r w:rsidRPr="00EF5561">
              <w:rPr>
                <w:color w:val="212121"/>
                <w:sz w:val="18"/>
                <w:szCs w:val="18"/>
              </w:rPr>
              <w:t>2.254</w:t>
            </w:r>
          </w:p>
        </w:tc>
        <w:tc>
          <w:tcPr>
            <w:tcW w:w="39.15pt" w:type="dxa"/>
            <w:shd w:val="clear" w:color="auto" w:fill="FFFFFF"/>
            <w:tcMar>
              <w:top w:w="6pt" w:type="dxa"/>
              <w:start w:w="6pt" w:type="dxa"/>
              <w:bottom w:w="6pt" w:type="dxa"/>
              <w:end w:w="6pt" w:type="dxa"/>
            </w:tcMar>
            <w:vAlign w:val="center"/>
            <w:hideMark/>
          </w:tcPr>
          <w:p w14:paraId="2F2188E4" w14:textId="77777777" w:rsidR="00315D85" w:rsidRPr="00EF5561" w:rsidRDefault="00315D85" w:rsidP="005D44F9">
            <w:pPr>
              <w:jc w:val="end"/>
              <w:rPr>
                <w:color w:val="212121"/>
                <w:sz w:val="18"/>
                <w:szCs w:val="18"/>
              </w:rPr>
            </w:pPr>
            <w:r w:rsidRPr="00EF5561">
              <w:rPr>
                <w:color w:val="212121"/>
                <w:sz w:val="18"/>
                <w:szCs w:val="18"/>
              </w:rPr>
              <w:t>0.151</w:t>
            </w:r>
          </w:p>
        </w:tc>
      </w:tr>
      <w:tr w:rsidR="00315D85" w:rsidRPr="00A85193" w14:paraId="6A60850B" w14:textId="77777777" w:rsidTr="005D44F9">
        <w:trPr>
          <w:trHeight w:val="16"/>
          <w:jc w:val="center"/>
        </w:trPr>
        <w:tc>
          <w:tcPr>
            <w:tcW w:w="92.10pt" w:type="dxa"/>
            <w:shd w:val="clear" w:color="auto" w:fill="FFFFFF"/>
            <w:tcMar>
              <w:top w:w="6pt" w:type="dxa"/>
              <w:start w:w="6pt" w:type="dxa"/>
              <w:bottom w:w="6pt" w:type="dxa"/>
              <w:end w:w="6pt" w:type="dxa"/>
            </w:tcMar>
            <w:vAlign w:val="center"/>
            <w:hideMark/>
          </w:tcPr>
          <w:p w14:paraId="2D897095" w14:textId="77777777" w:rsidR="00315D85" w:rsidRPr="00EF5561" w:rsidRDefault="00315D85" w:rsidP="005D44F9">
            <w:pPr>
              <w:rPr>
                <w:bCs/>
                <w:color w:val="212121"/>
                <w:sz w:val="18"/>
                <w:szCs w:val="18"/>
              </w:rPr>
            </w:pPr>
            <w:r w:rsidRPr="00EF5561">
              <w:rPr>
                <w:bCs/>
                <w:color w:val="212121"/>
                <w:sz w:val="18"/>
                <w:szCs w:val="18"/>
              </w:rPr>
              <w:t>overAllAvgOther</w:t>
            </w:r>
          </w:p>
        </w:tc>
        <w:tc>
          <w:tcPr>
            <w:tcW w:w="38.90pt" w:type="dxa"/>
            <w:shd w:val="clear" w:color="auto" w:fill="FFFFFF"/>
            <w:tcMar>
              <w:top w:w="6pt" w:type="dxa"/>
              <w:start w:w="6pt" w:type="dxa"/>
              <w:bottom w:w="6pt" w:type="dxa"/>
              <w:end w:w="6pt" w:type="dxa"/>
            </w:tcMar>
            <w:vAlign w:val="center"/>
            <w:hideMark/>
          </w:tcPr>
          <w:p w14:paraId="0CB0D98D" w14:textId="77777777" w:rsidR="00315D85" w:rsidRPr="00EF5561" w:rsidRDefault="00315D85" w:rsidP="005D44F9">
            <w:pPr>
              <w:jc w:val="end"/>
              <w:rPr>
                <w:color w:val="212121"/>
                <w:sz w:val="18"/>
                <w:szCs w:val="18"/>
              </w:rPr>
            </w:pPr>
            <w:r w:rsidRPr="00EF5561">
              <w:rPr>
                <w:color w:val="212121"/>
                <w:sz w:val="18"/>
                <w:szCs w:val="18"/>
              </w:rPr>
              <w:t>-1.489</w:t>
            </w:r>
          </w:p>
        </w:tc>
        <w:tc>
          <w:tcPr>
            <w:tcW w:w="39.15pt" w:type="dxa"/>
            <w:shd w:val="clear" w:color="auto" w:fill="FFFFFF"/>
            <w:tcMar>
              <w:top w:w="6pt" w:type="dxa"/>
              <w:start w:w="6pt" w:type="dxa"/>
              <w:bottom w:w="6pt" w:type="dxa"/>
              <w:end w:w="6pt" w:type="dxa"/>
            </w:tcMar>
            <w:vAlign w:val="center"/>
            <w:hideMark/>
          </w:tcPr>
          <w:p w14:paraId="7796AC65" w14:textId="77777777" w:rsidR="00315D85" w:rsidRPr="00EF5561" w:rsidRDefault="00315D85" w:rsidP="005D44F9">
            <w:pPr>
              <w:jc w:val="end"/>
              <w:rPr>
                <w:color w:val="212121"/>
                <w:sz w:val="18"/>
                <w:szCs w:val="18"/>
              </w:rPr>
            </w:pPr>
            <w:r w:rsidRPr="00EF5561">
              <w:rPr>
                <w:color w:val="212121"/>
                <w:sz w:val="18"/>
                <w:szCs w:val="18"/>
              </w:rPr>
              <w:t>0.119</w:t>
            </w:r>
          </w:p>
        </w:tc>
      </w:tr>
      <w:tr w:rsidR="00315D85" w:rsidRPr="00A85193" w14:paraId="381A8CC2" w14:textId="77777777" w:rsidTr="005D44F9">
        <w:trPr>
          <w:trHeight w:val="16"/>
          <w:jc w:val="center"/>
        </w:trPr>
        <w:tc>
          <w:tcPr>
            <w:tcW w:w="92.10pt" w:type="dxa"/>
            <w:shd w:val="clear" w:color="auto" w:fill="FFFFFF"/>
            <w:tcMar>
              <w:top w:w="6pt" w:type="dxa"/>
              <w:start w:w="6pt" w:type="dxa"/>
              <w:bottom w:w="6pt" w:type="dxa"/>
              <w:end w:w="6pt" w:type="dxa"/>
            </w:tcMar>
            <w:vAlign w:val="center"/>
            <w:hideMark/>
          </w:tcPr>
          <w:p w14:paraId="13DCD5A2" w14:textId="77777777" w:rsidR="00315D85" w:rsidRPr="00EF5561" w:rsidRDefault="00315D85" w:rsidP="005D44F9">
            <w:pPr>
              <w:rPr>
                <w:bCs/>
                <w:color w:val="212121"/>
                <w:sz w:val="18"/>
                <w:szCs w:val="18"/>
              </w:rPr>
            </w:pPr>
            <w:r w:rsidRPr="00EF5561">
              <w:rPr>
                <w:bCs/>
                <w:color w:val="212121"/>
                <w:sz w:val="18"/>
                <w:szCs w:val="18"/>
              </w:rPr>
              <w:t>Fail</w:t>
            </w:r>
          </w:p>
        </w:tc>
        <w:tc>
          <w:tcPr>
            <w:tcW w:w="38.90pt" w:type="dxa"/>
            <w:shd w:val="clear" w:color="auto" w:fill="FFFFFF"/>
            <w:tcMar>
              <w:top w:w="6pt" w:type="dxa"/>
              <w:start w:w="6pt" w:type="dxa"/>
              <w:bottom w:w="6pt" w:type="dxa"/>
              <w:end w:w="6pt" w:type="dxa"/>
            </w:tcMar>
            <w:vAlign w:val="center"/>
            <w:hideMark/>
          </w:tcPr>
          <w:p w14:paraId="19FC6B24" w14:textId="77777777" w:rsidR="00315D85" w:rsidRPr="00EF5561" w:rsidRDefault="00315D85" w:rsidP="005D44F9">
            <w:pPr>
              <w:jc w:val="end"/>
              <w:rPr>
                <w:color w:val="212121"/>
                <w:sz w:val="18"/>
                <w:szCs w:val="18"/>
              </w:rPr>
            </w:pPr>
            <w:r w:rsidRPr="00EF5561">
              <w:rPr>
                <w:color w:val="212121"/>
                <w:sz w:val="18"/>
                <w:szCs w:val="18"/>
              </w:rPr>
              <w:t>-0.036</w:t>
            </w:r>
          </w:p>
        </w:tc>
        <w:tc>
          <w:tcPr>
            <w:tcW w:w="39.15pt" w:type="dxa"/>
            <w:shd w:val="clear" w:color="auto" w:fill="FFFFFF"/>
            <w:tcMar>
              <w:top w:w="6pt" w:type="dxa"/>
              <w:start w:w="6pt" w:type="dxa"/>
              <w:bottom w:w="6pt" w:type="dxa"/>
              <w:end w:w="6pt" w:type="dxa"/>
            </w:tcMar>
            <w:vAlign w:val="center"/>
            <w:hideMark/>
          </w:tcPr>
          <w:p w14:paraId="03A6FBE7" w14:textId="77777777" w:rsidR="00315D85" w:rsidRPr="00EF5561" w:rsidRDefault="00315D85" w:rsidP="005D44F9">
            <w:pPr>
              <w:jc w:val="end"/>
              <w:rPr>
                <w:color w:val="212121"/>
                <w:sz w:val="18"/>
                <w:szCs w:val="18"/>
              </w:rPr>
            </w:pPr>
            <w:r w:rsidRPr="00EF5561">
              <w:rPr>
                <w:color w:val="212121"/>
                <w:sz w:val="18"/>
                <w:szCs w:val="18"/>
              </w:rPr>
              <w:t>0.006</w:t>
            </w:r>
          </w:p>
        </w:tc>
      </w:tr>
      <w:tr w:rsidR="00315D85" w:rsidRPr="00A85193" w14:paraId="147053C9" w14:textId="77777777" w:rsidTr="005D44F9">
        <w:trPr>
          <w:trHeight w:val="16"/>
          <w:jc w:val="center"/>
        </w:trPr>
        <w:tc>
          <w:tcPr>
            <w:tcW w:w="92.10pt" w:type="dxa"/>
            <w:shd w:val="clear" w:color="auto" w:fill="FFFFFF"/>
            <w:tcMar>
              <w:top w:w="6pt" w:type="dxa"/>
              <w:start w:w="6pt" w:type="dxa"/>
              <w:bottom w:w="6pt" w:type="dxa"/>
              <w:end w:w="6pt" w:type="dxa"/>
            </w:tcMar>
            <w:vAlign w:val="center"/>
            <w:hideMark/>
          </w:tcPr>
          <w:p w14:paraId="6D96BF06" w14:textId="77777777" w:rsidR="00315D85" w:rsidRPr="00EF5561" w:rsidRDefault="00315D85" w:rsidP="005D44F9">
            <w:pPr>
              <w:rPr>
                <w:bCs/>
                <w:color w:val="212121"/>
                <w:sz w:val="18"/>
                <w:szCs w:val="18"/>
              </w:rPr>
            </w:pPr>
            <w:r w:rsidRPr="00EF5561">
              <w:rPr>
                <w:bCs/>
                <w:color w:val="212121"/>
                <w:sz w:val="18"/>
                <w:szCs w:val="18"/>
              </w:rPr>
              <w:t>CurrentTerm</w:t>
            </w:r>
          </w:p>
        </w:tc>
        <w:tc>
          <w:tcPr>
            <w:tcW w:w="38.90pt" w:type="dxa"/>
            <w:shd w:val="clear" w:color="auto" w:fill="FFFFFF"/>
            <w:tcMar>
              <w:top w:w="6pt" w:type="dxa"/>
              <w:start w:w="6pt" w:type="dxa"/>
              <w:bottom w:w="6pt" w:type="dxa"/>
              <w:end w:w="6pt" w:type="dxa"/>
            </w:tcMar>
            <w:vAlign w:val="center"/>
            <w:hideMark/>
          </w:tcPr>
          <w:p w14:paraId="4B2B2D22" w14:textId="77777777" w:rsidR="00315D85" w:rsidRPr="00EF5561" w:rsidRDefault="00315D85" w:rsidP="005D44F9">
            <w:pPr>
              <w:jc w:val="end"/>
              <w:rPr>
                <w:color w:val="212121"/>
                <w:sz w:val="18"/>
                <w:szCs w:val="18"/>
              </w:rPr>
            </w:pPr>
            <w:r w:rsidRPr="00EF5561">
              <w:rPr>
                <w:color w:val="212121"/>
                <w:sz w:val="18"/>
                <w:szCs w:val="18"/>
              </w:rPr>
              <w:t>0.202</w:t>
            </w:r>
          </w:p>
        </w:tc>
        <w:tc>
          <w:tcPr>
            <w:tcW w:w="39.15pt" w:type="dxa"/>
            <w:shd w:val="clear" w:color="auto" w:fill="FFFFFF"/>
            <w:tcMar>
              <w:top w:w="6pt" w:type="dxa"/>
              <w:start w:w="6pt" w:type="dxa"/>
              <w:bottom w:w="6pt" w:type="dxa"/>
              <w:end w:w="6pt" w:type="dxa"/>
            </w:tcMar>
            <w:vAlign w:val="center"/>
            <w:hideMark/>
          </w:tcPr>
          <w:p w14:paraId="526F572E" w14:textId="77777777" w:rsidR="00315D85" w:rsidRPr="00EF5561" w:rsidRDefault="00315D85" w:rsidP="005D44F9">
            <w:pPr>
              <w:jc w:val="end"/>
              <w:rPr>
                <w:color w:val="212121"/>
                <w:sz w:val="18"/>
                <w:szCs w:val="18"/>
              </w:rPr>
            </w:pPr>
            <w:r w:rsidRPr="00EF5561">
              <w:rPr>
                <w:color w:val="212121"/>
                <w:sz w:val="18"/>
                <w:szCs w:val="18"/>
              </w:rPr>
              <w:t>0.013</w:t>
            </w:r>
          </w:p>
        </w:tc>
      </w:tr>
      <w:tr w:rsidR="00315D85" w:rsidRPr="00A85193" w14:paraId="35D45E66" w14:textId="77777777" w:rsidTr="005D44F9">
        <w:trPr>
          <w:trHeight w:val="16"/>
          <w:jc w:val="center"/>
        </w:trPr>
        <w:tc>
          <w:tcPr>
            <w:tcW w:w="92.10pt" w:type="dxa"/>
            <w:shd w:val="clear" w:color="auto" w:fill="FFFFFF"/>
            <w:tcMar>
              <w:top w:w="6pt" w:type="dxa"/>
              <w:start w:w="6pt" w:type="dxa"/>
              <w:bottom w:w="6pt" w:type="dxa"/>
              <w:end w:w="6pt" w:type="dxa"/>
            </w:tcMar>
            <w:vAlign w:val="center"/>
            <w:hideMark/>
          </w:tcPr>
          <w:p w14:paraId="344AF1DB" w14:textId="77777777" w:rsidR="00315D85" w:rsidRPr="00EF5561" w:rsidRDefault="00315D85" w:rsidP="005D44F9">
            <w:pPr>
              <w:rPr>
                <w:bCs/>
                <w:color w:val="212121"/>
                <w:sz w:val="18"/>
                <w:szCs w:val="18"/>
              </w:rPr>
            </w:pPr>
            <w:r w:rsidRPr="00EF5561">
              <w:rPr>
                <w:bCs/>
                <w:color w:val="212121"/>
                <w:sz w:val="18"/>
                <w:szCs w:val="18"/>
              </w:rPr>
              <w:t>overAllAvgIt</w:t>
            </w:r>
          </w:p>
        </w:tc>
        <w:tc>
          <w:tcPr>
            <w:tcW w:w="38.90pt" w:type="dxa"/>
            <w:shd w:val="clear" w:color="auto" w:fill="FFFFFF"/>
            <w:tcMar>
              <w:top w:w="6pt" w:type="dxa"/>
              <w:start w:w="6pt" w:type="dxa"/>
              <w:bottom w:w="6pt" w:type="dxa"/>
              <w:end w:w="6pt" w:type="dxa"/>
            </w:tcMar>
            <w:vAlign w:val="center"/>
            <w:hideMark/>
          </w:tcPr>
          <w:p w14:paraId="3A2D1C00" w14:textId="77777777" w:rsidR="00315D85" w:rsidRPr="00EF5561" w:rsidRDefault="00315D85" w:rsidP="005D44F9">
            <w:pPr>
              <w:jc w:val="end"/>
              <w:rPr>
                <w:color w:val="212121"/>
                <w:sz w:val="18"/>
                <w:szCs w:val="18"/>
              </w:rPr>
            </w:pPr>
            <w:r w:rsidRPr="00EF5561">
              <w:rPr>
                <w:color w:val="212121"/>
                <w:sz w:val="18"/>
                <w:szCs w:val="18"/>
              </w:rPr>
              <w:t>-0.316</w:t>
            </w:r>
          </w:p>
        </w:tc>
        <w:tc>
          <w:tcPr>
            <w:tcW w:w="39.15pt" w:type="dxa"/>
            <w:shd w:val="clear" w:color="auto" w:fill="FFFFFF"/>
            <w:tcMar>
              <w:top w:w="6pt" w:type="dxa"/>
              <w:start w:w="6pt" w:type="dxa"/>
              <w:bottom w:w="6pt" w:type="dxa"/>
              <w:end w:w="6pt" w:type="dxa"/>
            </w:tcMar>
            <w:vAlign w:val="center"/>
            <w:hideMark/>
          </w:tcPr>
          <w:p w14:paraId="6F9803BD" w14:textId="77777777" w:rsidR="00315D85" w:rsidRPr="00EF5561" w:rsidRDefault="00315D85" w:rsidP="005D44F9">
            <w:pPr>
              <w:jc w:val="end"/>
              <w:rPr>
                <w:color w:val="212121"/>
                <w:sz w:val="18"/>
                <w:szCs w:val="18"/>
              </w:rPr>
            </w:pPr>
            <w:r w:rsidRPr="00EF5561">
              <w:rPr>
                <w:color w:val="212121"/>
                <w:sz w:val="18"/>
                <w:szCs w:val="18"/>
              </w:rPr>
              <w:t>0.027</w:t>
            </w:r>
          </w:p>
        </w:tc>
      </w:tr>
      <w:tr w:rsidR="00315D85" w:rsidRPr="00A85193" w14:paraId="7BEE9012" w14:textId="77777777" w:rsidTr="005D44F9">
        <w:trPr>
          <w:trHeight w:val="16"/>
          <w:jc w:val="center"/>
        </w:trPr>
        <w:tc>
          <w:tcPr>
            <w:tcW w:w="92.10pt" w:type="dxa"/>
            <w:shd w:val="clear" w:color="auto" w:fill="FFFFFF"/>
            <w:tcMar>
              <w:top w:w="6pt" w:type="dxa"/>
              <w:start w:w="6pt" w:type="dxa"/>
              <w:bottom w:w="6pt" w:type="dxa"/>
              <w:end w:w="6pt" w:type="dxa"/>
            </w:tcMar>
            <w:vAlign w:val="center"/>
            <w:hideMark/>
          </w:tcPr>
          <w:p w14:paraId="2F3648E5" w14:textId="77777777" w:rsidR="00315D85" w:rsidRPr="00EF5561" w:rsidRDefault="00315D85" w:rsidP="005D44F9">
            <w:pPr>
              <w:rPr>
                <w:bCs/>
                <w:color w:val="212121"/>
                <w:sz w:val="18"/>
                <w:szCs w:val="18"/>
              </w:rPr>
            </w:pPr>
            <w:r w:rsidRPr="00EF5561">
              <w:rPr>
                <w:bCs/>
                <w:color w:val="212121"/>
                <w:sz w:val="18"/>
                <w:szCs w:val="18"/>
              </w:rPr>
              <w:t>overAllAvgMath</w:t>
            </w:r>
          </w:p>
        </w:tc>
        <w:tc>
          <w:tcPr>
            <w:tcW w:w="38.90pt" w:type="dxa"/>
            <w:shd w:val="clear" w:color="auto" w:fill="FFFFFF"/>
            <w:tcMar>
              <w:top w:w="6pt" w:type="dxa"/>
              <w:start w:w="6pt" w:type="dxa"/>
              <w:bottom w:w="6pt" w:type="dxa"/>
              <w:end w:w="6pt" w:type="dxa"/>
            </w:tcMar>
            <w:vAlign w:val="center"/>
            <w:hideMark/>
          </w:tcPr>
          <w:p w14:paraId="50974ADD" w14:textId="77777777" w:rsidR="00315D85" w:rsidRPr="00EF5561" w:rsidRDefault="00315D85" w:rsidP="005D44F9">
            <w:pPr>
              <w:jc w:val="end"/>
              <w:rPr>
                <w:color w:val="212121"/>
                <w:sz w:val="18"/>
                <w:szCs w:val="18"/>
              </w:rPr>
            </w:pPr>
            <w:r w:rsidRPr="00EF5561">
              <w:rPr>
                <w:color w:val="212121"/>
                <w:sz w:val="18"/>
                <w:szCs w:val="18"/>
              </w:rPr>
              <w:t>-0.070</w:t>
            </w:r>
          </w:p>
        </w:tc>
        <w:tc>
          <w:tcPr>
            <w:tcW w:w="39.15pt" w:type="dxa"/>
            <w:shd w:val="clear" w:color="auto" w:fill="FFFFFF"/>
            <w:tcMar>
              <w:top w:w="6pt" w:type="dxa"/>
              <w:start w:w="6pt" w:type="dxa"/>
              <w:bottom w:w="6pt" w:type="dxa"/>
              <w:end w:w="6pt" w:type="dxa"/>
            </w:tcMar>
            <w:vAlign w:val="center"/>
            <w:hideMark/>
          </w:tcPr>
          <w:p w14:paraId="571FD9AC" w14:textId="77777777" w:rsidR="00315D85" w:rsidRPr="00EF5561" w:rsidRDefault="00315D85" w:rsidP="005D44F9">
            <w:pPr>
              <w:jc w:val="end"/>
              <w:rPr>
                <w:color w:val="212121"/>
                <w:sz w:val="18"/>
                <w:szCs w:val="18"/>
              </w:rPr>
            </w:pPr>
            <w:r w:rsidRPr="00EF5561">
              <w:rPr>
                <w:color w:val="212121"/>
                <w:sz w:val="18"/>
                <w:szCs w:val="18"/>
              </w:rPr>
              <w:t>0.018</w:t>
            </w:r>
          </w:p>
        </w:tc>
      </w:tr>
      <w:tr w:rsidR="00315D85" w:rsidRPr="00A85193" w14:paraId="07A93D16" w14:textId="77777777" w:rsidTr="005D44F9">
        <w:trPr>
          <w:trHeight w:val="16"/>
          <w:jc w:val="center"/>
        </w:trPr>
        <w:tc>
          <w:tcPr>
            <w:tcW w:w="92.10pt" w:type="dxa"/>
            <w:shd w:val="clear" w:color="auto" w:fill="FFFFFF"/>
            <w:tcMar>
              <w:top w:w="6pt" w:type="dxa"/>
              <w:start w:w="6pt" w:type="dxa"/>
              <w:bottom w:w="6pt" w:type="dxa"/>
              <w:end w:w="6pt" w:type="dxa"/>
            </w:tcMar>
            <w:vAlign w:val="center"/>
            <w:hideMark/>
          </w:tcPr>
          <w:p w14:paraId="0A19F4A9" w14:textId="77777777" w:rsidR="00315D85" w:rsidRPr="00EF5561" w:rsidRDefault="00315D85" w:rsidP="005D44F9">
            <w:pPr>
              <w:rPr>
                <w:bCs/>
                <w:color w:val="212121"/>
                <w:sz w:val="18"/>
                <w:szCs w:val="18"/>
              </w:rPr>
            </w:pPr>
            <w:r w:rsidRPr="00EF5561">
              <w:rPr>
                <w:bCs/>
                <w:color w:val="212121"/>
                <w:sz w:val="18"/>
                <w:szCs w:val="18"/>
              </w:rPr>
              <w:t>Gender_Female</w:t>
            </w:r>
          </w:p>
        </w:tc>
        <w:tc>
          <w:tcPr>
            <w:tcW w:w="38.90pt" w:type="dxa"/>
            <w:shd w:val="clear" w:color="auto" w:fill="FFFFFF"/>
            <w:tcMar>
              <w:top w:w="6pt" w:type="dxa"/>
              <w:start w:w="6pt" w:type="dxa"/>
              <w:bottom w:w="6pt" w:type="dxa"/>
              <w:end w:w="6pt" w:type="dxa"/>
            </w:tcMar>
            <w:vAlign w:val="center"/>
            <w:hideMark/>
          </w:tcPr>
          <w:p w14:paraId="20CB9D16" w14:textId="77777777" w:rsidR="00315D85" w:rsidRPr="00EF5561" w:rsidRDefault="00315D85" w:rsidP="005D44F9">
            <w:pPr>
              <w:jc w:val="end"/>
              <w:rPr>
                <w:color w:val="212121"/>
                <w:sz w:val="18"/>
                <w:szCs w:val="18"/>
              </w:rPr>
            </w:pPr>
            <w:r w:rsidRPr="00EF5561">
              <w:rPr>
                <w:color w:val="212121"/>
                <w:sz w:val="18"/>
                <w:szCs w:val="18"/>
              </w:rPr>
              <w:t>0.331</w:t>
            </w:r>
          </w:p>
        </w:tc>
        <w:tc>
          <w:tcPr>
            <w:tcW w:w="39.15pt" w:type="dxa"/>
            <w:shd w:val="clear" w:color="auto" w:fill="FFFFFF"/>
            <w:tcMar>
              <w:top w:w="6pt" w:type="dxa"/>
              <w:start w:w="6pt" w:type="dxa"/>
              <w:bottom w:w="6pt" w:type="dxa"/>
              <w:end w:w="6pt" w:type="dxa"/>
            </w:tcMar>
            <w:vAlign w:val="center"/>
            <w:hideMark/>
          </w:tcPr>
          <w:p w14:paraId="3E56167B" w14:textId="77777777" w:rsidR="00315D85" w:rsidRPr="00EF5561" w:rsidRDefault="00315D85" w:rsidP="005D44F9">
            <w:pPr>
              <w:jc w:val="end"/>
              <w:rPr>
                <w:color w:val="212121"/>
                <w:sz w:val="18"/>
                <w:szCs w:val="18"/>
              </w:rPr>
            </w:pPr>
            <w:r w:rsidRPr="00EF5561">
              <w:rPr>
                <w:color w:val="212121"/>
                <w:sz w:val="18"/>
                <w:szCs w:val="18"/>
              </w:rPr>
              <w:t>0.070</w:t>
            </w:r>
          </w:p>
        </w:tc>
      </w:tr>
      <w:tr w:rsidR="00315D85" w:rsidRPr="00A85193" w14:paraId="5D7CE29B" w14:textId="77777777" w:rsidTr="005D44F9">
        <w:trPr>
          <w:trHeight w:val="15"/>
          <w:jc w:val="center"/>
        </w:trPr>
        <w:tc>
          <w:tcPr>
            <w:tcW w:w="92.10pt" w:type="dxa"/>
            <w:shd w:val="clear" w:color="auto" w:fill="FFFFFF"/>
            <w:tcMar>
              <w:top w:w="6pt" w:type="dxa"/>
              <w:start w:w="6pt" w:type="dxa"/>
              <w:bottom w:w="6pt" w:type="dxa"/>
              <w:end w:w="6pt" w:type="dxa"/>
            </w:tcMar>
            <w:vAlign w:val="center"/>
          </w:tcPr>
          <w:p w14:paraId="029924A7" w14:textId="77777777" w:rsidR="00315D85" w:rsidRPr="00EF5561" w:rsidRDefault="00315D85" w:rsidP="005D44F9">
            <w:pPr>
              <w:rPr>
                <w:bCs/>
                <w:color w:val="212121"/>
                <w:sz w:val="18"/>
                <w:szCs w:val="18"/>
              </w:rPr>
            </w:pPr>
            <w:r w:rsidRPr="00EF5561">
              <w:rPr>
                <w:bCs/>
                <w:color w:val="212121"/>
                <w:sz w:val="18"/>
                <w:szCs w:val="18"/>
              </w:rPr>
              <w:t>sd</w:t>
            </w:r>
          </w:p>
        </w:tc>
        <w:tc>
          <w:tcPr>
            <w:tcW w:w="38.90pt" w:type="dxa"/>
            <w:shd w:val="clear" w:color="auto" w:fill="FFFFFF"/>
            <w:tcMar>
              <w:top w:w="6pt" w:type="dxa"/>
              <w:start w:w="6pt" w:type="dxa"/>
              <w:bottom w:w="6pt" w:type="dxa"/>
              <w:end w:w="6pt" w:type="dxa"/>
            </w:tcMar>
            <w:vAlign w:val="center"/>
          </w:tcPr>
          <w:p w14:paraId="481FBBDC" w14:textId="77777777" w:rsidR="00315D85" w:rsidRPr="00EF5561" w:rsidRDefault="00315D85" w:rsidP="005D44F9">
            <w:pPr>
              <w:jc w:val="end"/>
              <w:rPr>
                <w:color w:val="212121"/>
                <w:sz w:val="18"/>
                <w:szCs w:val="18"/>
              </w:rPr>
            </w:pPr>
            <w:r w:rsidRPr="00EF5561">
              <w:rPr>
                <w:color w:val="212121"/>
                <w:sz w:val="18"/>
                <w:szCs w:val="18"/>
              </w:rPr>
              <w:t>1.171</w:t>
            </w:r>
          </w:p>
        </w:tc>
        <w:tc>
          <w:tcPr>
            <w:tcW w:w="39.15pt" w:type="dxa"/>
            <w:shd w:val="clear" w:color="auto" w:fill="FFFFFF"/>
            <w:tcMar>
              <w:top w:w="6pt" w:type="dxa"/>
              <w:start w:w="6pt" w:type="dxa"/>
              <w:bottom w:w="6pt" w:type="dxa"/>
              <w:end w:w="6pt" w:type="dxa"/>
            </w:tcMar>
            <w:vAlign w:val="center"/>
          </w:tcPr>
          <w:p w14:paraId="0476D2AD" w14:textId="77777777" w:rsidR="00315D85" w:rsidRPr="00EF5561" w:rsidRDefault="00315D85" w:rsidP="005D44F9">
            <w:pPr>
              <w:jc w:val="end"/>
              <w:rPr>
                <w:color w:val="212121"/>
                <w:sz w:val="18"/>
                <w:szCs w:val="18"/>
              </w:rPr>
            </w:pPr>
            <w:r w:rsidRPr="00EF5561">
              <w:rPr>
                <w:color w:val="212121"/>
                <w:sz w:val="18"/>
                <w:szCs w:val="18"/>
              </w:rPr>
              <w:t>0.016</w:t>
            </w:r>
          </w:p>
        </w:tc>
      </w:tr>
    </w:tbl>
    <w:p w14:paraId="29830598" w14:textId="77777777" w:rsidR="00315D85" w:rsidRDefault="00315D85" w:rsidP="00315D85">
      <w:pPr>
        <w:pStyle w:val="tablehead"/>
        <w:numPr>
          <w:ilvl w:val="0"/>
          <w:numId w:val="0"/>
        </w:numPr>
        <w:jc w:val="both"/>
      </w:pPr>
    </w:p>
    <w:p w14:paraId="564D64D9" w14:textId="0E7DC66E" w:rsidR="00F444D7" w:rsidRDefault="00F444D7" w:rsidP="00F444D7">
      <w:pPr>
        <w:jc w:val="both"/>
        <w:rPr>
          <w:smallCaps/>
          <w:noProof/>
          <w:sz w:val="16"/>
          <w:szCs w:val="16"/>
        </w:rPr>
      </w:pPr>
    </w:p>
    <w:p w14:paraId="07D6F88E" w14:textId="21C9D06B" w:rsidR="00F444D7" w:rsidRDefault="00F444D7" w:rsidP="0016684F">
      <w:pPr>
        <w:ind w:firstLine="21.30pt"/>
        <w:jc w:val="both"/>
        <w:rPr>
          <w:iCs/>
          <w:noProof/>
        </w:rPr>
      </w:pPr>
      <w:r w:rsidRPr="00C73F0E">
        <w:rPr>
          <w:iCs/>
          <w:noProof/>
        </w:rPr>
        <w:t>The intercept, 3.491, represents our guess if every variable of a student is 0 (not correlated to the last semester average). There is also a large standard deviation (SD) for the data likelihood, indicating large uncertainty in the targets. Overall, we see considerable uncertainty in the model because we are dealing with a small number of samples. With only about a few thousands of students, we do not have enough data to pin down the model parameters precisely</w:t>
      </w:r>
      <w:r>
        <w:rPr>
          <w:iCs/>
          <w:noProof/>
        </w:rPr>
        <w:t>.</w:t>
      </w:r>
    </w:p>
    <w:p w14:paraId="5D0A0952" w14:textId="77777777" w:rsidR="00F444D7" w:rsidRDefault="00F444D7" w:rsidP="00F444D7">
      <w:pPr>
        <w:jc w:val="both"/>
      </w:pPr>
    </w:p>
    <w:p w14:paraId="65146F4B" w14:textId="77777777" w:rsidR="00F444D7" w:rsidRDefault="00F444D7" w:rsidP="0016684F">
      <w:pPr>
        <w:ind w:firstLine="21.30pt"/>
        <w:jc w:val="both"/>
        <w:rPr>
          <w:szCs w:val="18"/>
        </w:rPr>
      </w:pPr>
      <w:r>
        <w:t xml:space="preserve">As mentioned, Bayesian Linear Regression returns a normal distribution of estimated outputs by multiplying the model parameters by our data point to find the mean and using the standard deviation from our model. </w:t>
      </w:r>
      <w:r>
        <w:rPr>
          <w:szCs w:val="18"/>
        </w:rPr>
        <w:t>This can be visualized when we test with a few examples from the testing set (with training-testing distribution of 80-20):</w:t>
      </w:r>
    </w:p>
    <w:p w14:paraId="42FA5FB0" w14:textId="77777777" w:rsidR="00F444D7" w:rsidRPr="00A85193" w:rsidRDefault="00F444D7" w:rsidP="00F444D7">
      <w:pPr>
        <w:pStyle w:val="Heading1"/>
        <w:rPr>
          <w:b/>
          <w:sz w:val="24"/>
        </w:rPr>
      </w:pPr>
      <w:r w:rsidRPr="00A85193">
        <w:rPr>
          <w:b/>
          <w:sz w:val="24"/>
        </w:rPr>
        <w:t>Conclusion</w:t>
      </w:r>
    </w:p>
    <w:p w14:paraId="1A35ABD8" w14:textId="136B7652" w:rsidR="00F444D7" w:rsidRPr="00E725C9" w:rsidRDefault="00F444D7" w:rsidP="0016684F">
      <w:pPr>
        <w:ind w:firstLine="21.30pt"/>
        <w:jc w:val="both"/>
        <w:rPr>
          <w:color w:val="FF0000"/>
        </w:rPr>
      </w:pPr>
      <w:r w:rsidRPr="003A4547">
        <w:t xml:space="preserve">This paper proposes an approach to predicting FPT student performance by past performance. Using the given </w:t>
      </w:r>
      <w:r>
        <w:t xml:space="preserve">dataset along with </w:t>
      </w:r>
      <w:r w:rsidR="00490FAD">
        <w:t>Rating matrix</w:t>
      </w:r>
      <w:r>
        <w:t xml:space="preserve"> and Bayesian Linear Regression</w:t>
      </w:r>
      <w:r w:rsidRPr="003A4547">
        <w:t xml:space="preserve"> approach to account f</w:t>
      </w:r>
      <w:r>
        <w:t>or the non-heterogenous cases, a</w:t>
      </w:r>
      <w:r w:rsidRPr="003A4547">
        <w:t>n architecture for predicting student performance was generated and built to incorporate student and facility evolving nature.</w:t>
      </w:r>
      <w:r w:rsidRPr="00C35492">
        <w:t xml:space="preserve"> These data-driven methods could be of use when put in combination with other pedagogical method to evaluate student academic performance. Future work</w:t>
      </w:r>
      <w:r>
        <w:t>s will</w:t>
      </w:r>
      <w:r w:rsidRPr="00C35492">
        <w:t xml:space="preserve"> include extending to recommend courses to students.</w:t>
      </w:r>
      <w:r>
        <w:t xml:space="preserve"> </w:t>
      </w:r>
    </w:p>
    <w:p w14:paraId="12AA67AB" w14:textId="0832549F" w:rsidR="005413B5" w:rsidRPr="005413B5" w:rsidRDefault="005413B5" w:rsidP="005413B5">
      <w:pPr>
        <w:pStyle w:val="Heading1"/>
        <w:numPr>
          <w:ilvl w:val="0"/>
          <w:numId w:val="0"/>
        </w:numPr>
        <w:jc w:val="both"/>
        <w:rPr>
          <w:b/>
          <w:sz w:val="24"/>
        </w:rPr>
        <w:sectPr w:rsidR="005413B5" w:rsidRPr="005413B5" w:rsidSect="00E54797">
          <w:type w:val="continuous"/>
          <w:pgSz w:w="595.30pt" w:h="841.90pt" w:code="9"/>
          <w:pgMar w:top="54pt" w:right="45.35pt" w:bottom="72pt" w:left="45.35pt" w:header="36pt" w:footer="36pt" w:gutter="0pt"/>
          <w:cols w:num="2" w:space="18pt"/>
          <w:docGrid w:linePitch="360"/>
        </w:sectPr>
      </w:pPr>
    </w:p>
    <w:p w14:paraId="6700659F" w14:textId="6DD5B91B" w:rsidR="005413B5" w:rsidRDefault="005413B5" w:rsidP="005413B5">
      <w:pPr>
        <w:pStyle w:val="Heading1"/>
        <w:numPr>
          <w:ilvl w:val="0"/>
          <w:numId w:val="0"/>
        </w:numPr>
        <w:jc w:val="both"/>
        <w:rPr>
          <w:b/>
          <w:sz w:val="24"/>
        </w:rPr>
      </w:pPr>
    </w:p>
    <w:p w14:paraId="10DA2D2E" w14:textId="57E6D609" w:rsidR="005413B5" w:rsidRDefault="005413B5" w:rsidP="005413B5">
      <w:pPr>
        <w:pBdr>
          <w:bottom w:val="single" w:sz="12" w:space="1" w:color="auto"/>
        </w:pBdr>
      </w:pPr>
    </w:p>
    <w:p w14:paraId="5FB2AE51" w14:textId="77777777" w:rsidR="005413B5" w:rsidRPr="005413B5" w:rsidRDefault="005413B5" w:rsidP="005413B5"/>
    <w:p w14:paraId="180E4D32" w14:textId="01B65C82" w:rsidR="00F444D7" w:rsidRPr="000A0BCF" w:rsidRDefault="00F444D7" w:rsidP="00F444D7">
      <w:pPr>
        <w:pStyle w:val="Heading1"/>
        <w:rPr>
          <w:b/>
          <w:sz w:val="24"/>
        </w:rPr>
      </w:pPr>
      <w:r w:rsidRPr="00C35492">
        <w:rPr>
          <w:b/>
          <w:sz w:val="24"/>
        </w:rPr>
        <w:t>References</w:t>
      </w:r>
    </w:p>
    <w:p w14:paraId="77B434D4" w14:textId="77777777" w:rsidR="00F444D7" w:rsidRDefault="00F444D7" w:rsidP="00F444D7">
      <w:pPr>
        <w:pStyle w:val="references"/>
        <w:numPr>
          <w:ilvl w:val="0"/>
          <w:numId w:val="0"/>
        </w:numPr>
        <w:rPr>
          <w:rFonts w:eastAsia="SimSun"/>
          <w:noProof w:val="0"/>
          <w:color w:val="000000" w:themeColor="text1"/>
          <w:spacing w:val="-1"/>
          <w:sz w:val="20"/>
          <w:szCs w:val="20"/>
          <w:lang w:val="x-none" w:eastAsia="x-none"/>
        </w:rPr>
        <w:sectPr w:rsidR="00F444D7" w:rsidSect="00584ECA">
          <w:type w:val="continuous"/>
          <w:pgSz w:w="595.30pt" w:h="841.90pt" w:code="9"/>
          <w:pgMar w:top="54pt" w:right="45.35pt" w:bottom="72pt" w:left="45.35pt" w:header="36pt" w:footer="36pt" w:gutter="0pt"/>
          <w:cols w:space="18pt"/>
          <w:docGrid w:linePitch="360"/>
        </w:sectPr>
      </w:pPr>
    </w:p>
    <w:p w14:paraId="575B95A9" w14:textId="77777777" w:rsidR="00F444D7" w:rsidRPr="001941E3" w:rsidRDefault="00F444D7" w:rsidP="00F444D7">
      <w:pPr>
        <w:pStyle w:val="references"/>
        <w:ind w:start="17.70pt" w:hanging="17.70pt"/>
        <w:rPr>
          <w:sz w:val="20"/>
          <w:szCs w:val="20"/>
        </w:rPr>
        <w:sectPr w:rsidR="00F444D7" w:rsidRPr="001941E3" w:rsidSect="00584ECA">
          <w:type w:val="continuous"/>
          <w:pgSz w:w="595.30pt" w:h="841.90pt" w:code="9"/>
          <w:pgMar w:top="54pt" w:right="45.35pt" w:bottom="72pt" w:left="45.35pt" w:header="36pt" w:footer="36pt" w:gutter="0pt"/>
          <w:cols w:space="18pt"/>
          <w:docGrid w:linePitch="360"/>
        </w:sectPr>
      </w:pPr>
      <w:r w:rsidRPr="00C35492">
        <w:rPr>
          <w:rFonts w:eastAsia="SimSun"/>
          <w:noProof w:val="0"/>
          <w:color w:val="000000" w:themeColor="text1"/>
          <w:spacing w:val="-1"/>
          <w:sz w:val="20"/>
          <w:szCs w:val="20"/>
          <w:lang w:val="x-none" w:eastAsia="x-none"/>
        </w:rPr>
        <w:t>KDD Cup, “Educational data minding challenge,” https://pslcdatas</w:t>
      </w:r>
      <w:r>
        <w:rPr>
          <w:rFonts w:eastAsia="SimSun"/>
          <w:noProof w:val="0"/>
          <w:color w:val="000000" w:themeColor="text1"/>
          <w:spacing w:val="-1"/>
          <w:sz w:val="20"/>
          <w:szCs w:val="20"/>
          <w:lang w:val="x-none" w:eastAsia="x-none"/>
        </w:rPr>
        <w:t>hop: web:cmu:edu/KDDCup/, 2010</w:t>
      </w:r>
      <w:r>
        <w:rPr>
          <w:rFonts w:eastAsia="SimSun"/>
          <w:noProof w:val="0"/>
          <w:color w:val="000000" w:themeColor="text1"/>
          <w:spacing w:val="-1"/>
          <w:sz w:val="20"/>
          <w:szCs w:val="20"/>
          <w:lang w:eastAsia="x-none"/>
        </w:rPr>
        <w:t>.</w:t>
      </w:r>
    </w:p>
    <w:p w14:paraId="6F895CEB" w14:textId="77777777" w:rsidR="00F444D7" w:rsidRPr="003A4547" w:rsidRDefault="00F444D7" w:rsidP="00F444D7">
      <w:pPr>
        <w:pStyle w:val="references"/>
        <w:ind w:start="17.70pt" w:hanging="17.70pt"/>
        <w:rPr>
          <w:sz w:val="20"/>
          <w:szCs w:val="20"/>
        </w:rPr>
      </w:pPr>
      <w:r w:rsidRPr="00C35492">
        <w:rPr>
          <w:rFonts w:eastAsia="SimSun"/>
          <w:noProof w:val="0"/>
          <w:color w:val="000000" w:themeColor="text1"/>
          <w:spacing w:val="-1"/>
          <w:sz w:val="20"/>
          <w:szCs w:val="20"/>
          <w:lang w:val="x-none" w:eastAsia="x-none"/>
        </w:rPr>
        <w:t>Y. Meier, J. Xu, O. Atan, and M. van der Schaar, “Personalized grade prediction: A data mining approach,” in Data Mining (ICDM), 2015 IEEE International Confere</w:t>
      </w:r>
      <w:r>
        <w:rPr>
          <w:rFonts w:eastAsia="SimSun"/>
          <w:noProof w:val="0"/>
          <w:color w:val="000000" w:themeColor="text1"/>
          <w:spacing w:val="-1"/>
          <w:sz w:val="20"/>
          <w:szCs w:val="20"/>
          <w:lang w:val="x-none" w:eastAsia="x-none"/>
        </w:rPr>
        <w:t>nce on. IEEE, 2015, pp. 907–912</w:t>
      </w:r>
    </w:p>
    <w:p w14:paraId="03BE8C20" w14:textId="77777777" w:rsidR="00F444D7" w:rsidRPr="00C35492" w:rsidRDefault="00F444D7" w:rsidP="00F444D7">
      <w:pPr>
        <w:pStyle w:val="references"/>
        <w:ind w:start="17.70pt" w:hanging="17.70pt"/>
        <w:rPr>
          <w:sz w:val="20"/>
          <w:szCs w:val="20"/>
        </w:rPr>
      </w:pPr>
      <w:r w:rsidRPr="00C35492">
        <w:rPr>
          <w:sz w:val="20"/>
          <w:szCs w:val="20"/>
        </w:rPr>
        <w:t>Will Koehrsen, “Bayesian Linear Regression in Python: Using Machine Learning to Predict Student Grades Part 2”, Towards Data Science, Medium, April 21</w:t>
      </w:r>
      <w:r w:rsidRPr="00C35492">
        <w:rPr>
          <w:sz w:val="20"/>
          <w:szCs w:val="20"/>
          <w:vertAlign w:val="superscript"/>
        </w:rPr>
        <w:t>st</w:t>
      </w:r>
      <w:r w:rsidRPr="00C35492">
        <w:rPr>
          <w:sz w:val="20"/>
          <w:szCs w:val="20"/>
        </w:rPr>
        <w:t xml:space="preserve"> 2018</w:t>
      </w:r>
    </w:p>
    <w:p w14:paraId="401258B4" w14:textId="77777777" w:rsidR="00F444D7" w:rsidRPr="00A47DC1" w:rsidRDefault="00F444D7" w:rsidP="00F444D7">
      <w:pPr>
        <w:pStyle w:val="references"/>
        <w:tabs>
          <w:tab w:val="clear" w:pos="39.30pt"/>
          <w:tab w:val="num" w:pos="18pt"/>
        </w:tabs>
        <w:ind w:start="17.70pt" w:hanging="17.70pt"/>
        <w:rPr>
          <w:sz w:val="20"/>
          <w:szCs w:val="20"/>
        </w:rPr>
      </w:pPr>
      <w:r w:rsidRPr="00C35492">
        <w:rPr>
          <w:sz w:val="20"/>
          <w:szCs w:val="20"/>
        </w:rPr>
        <w:t xml:space="preserve">Will Koehrsen, “Bayesian Linear Regression in Python: Using Machine Learning </w:t>
      </w:r>
      <w:r>
        <w:rPr>
          <w:sz w:val="20"/>
          <w:szCs w:val="20"/>
        </w:rPr>
        <w:t>to Predict Student Grades Part 1</w:t>
      </w:r>
      <w:r w:rsidRPr="00C35492">
        <w:rPr>
          <w:sz w:val="20"/>
          <w:szCs w:val="20"/>
        </w:rPr>
        <w:t>”, Towards Data Science, Medium,</w:t>
      </w:r>
      <w:r>
        <w:rPr>
          <w:sz w:val="20"/>
          <w:szCs w:val="20"/>
        </w:rPr>
        <w:t xml:space="preserve"> April 20</w:t>
      </w:r>
      <w:r>
        <w:rPr>
          <w:sz w:val="20"/>
          <w:szCs w:val="20"/>
          <w:vertAlign w:val="superscript"/>
        </w:rPr>
        <w:t>th</w:t>
      </w:r>
      <w:r w:rsidRPr="00C35492">
        <w:rPr>
          <w:sz w:val="20"/>
          <w:szCs w:val="20"/>
        </w:rPr>
        <w:t xml:space="preserve"> 2</w:t>
      </w:r>
      <w:r>
        <w:rPr>
          <w:sz w:val="20"/>
          <w:szCs w:val="20"/>
        </w:rPr>
        <w:t>018</w:t>
      </w:r>
    </w:p>
    <w:p w14:paraId="1AE1CA42" w14:textId="77777777" w:rsidR="00F444D7" w:rsidRPr="00536D9F" w:rsidRDefault="00F444D7" w:rsidP="00F444D7">
      <w:pPr>
        <w:pStyle w:val="references"/>
        <w:tabs>
          <w:tab w:val="clear" w:pos="39.30pt"/>
          <w:tab w:val="num" w:pos="18pt"/>
        </w:tabs>
        <w:ind w:start="18pt"/>
        <w:rPr>
          <w:sz w:val="20"/>
          <w:szCs w:val="20"/>
        </w:rPr>
      </w:pPr>
      <w:r>
        <w:rPr>
          <w:sz w:val="20"/>
          <w:szCs w:val="20"/>
        </w:rPr>
        <w:t>Rohith Gandhi, “</w:t>
      </w:r>
      <w:r w:rsidRPr="00A47DC1">
        <w:rPr>
          <w:sz w:val="20"/>
          <w:szCs w:val="20"/>
        </w:rPr>
        <w:t>Support Vector Machine — Introduction to Machine Learning Algorithms</w:t>
      </w:r>
      <w:r w:rsidRPr="00C35492">
        <w:rPr>
          <w:sz w:val="20"/>
          <w:szCs w:val="20"/>
        </w:rPr>
        <w:t>”, Towards Data Science, Medium,</w:t>
      </w:r>
      <w:r>
        <w:rPr>
          <w:sz w:val="20"/>
          <w:szCs w:val="20"/>
        </w:rPr>
        <w:t xml:space="preserve"> June 7</w:t>
      </w:r>
      <w:r>
        <w:rPr>
          <w:sz w:val="20"/>
          <w:szCs w:val="20"/>
          <w:vertAlign w:val="superscript"/>
        </w:rPr>
        <w:t>th</w:t>
      </w:r>
      <w:r w:rsidRPr="00C35492">
        <w:rPr>
          <w:sz w:val="20"/>
          <w:szCs w:val="20"/>
        </w:rPr>
        <w:t xml:space="preserve"> 2</w:t>
      </w:r>
      <w:r>
        <w:rPr>
          <w:sz w:val="20"/>
          <w:szCs w:val="20"/>
        </w:rPr>
        <w:t>018</w:t>
      </w:r>
    </w:p>
    <w:p w14:paraId="61F319A0" w14:textId="77777777" w:rsidR="005413B5" w:rsidRDefault="00F444D7" w:rsidP="00F444D7">
      <w:pPr>
        <w:pStyle w:val="references"/>
        <w:tabs>
          <w:tab w:val="clear" w:pos="39.30pt"/>
          <w:tab w:val="num" w:pos="18pt"/>
        </w:tabs>
        <w:ind w:start="18pt"/>
        <w:rPr>
          <w:sz w:val="20"/>
          <w:szCs w:val="20"/>
        </w:rPr>
      </w:pPr>
      <w:r>
        <w:rPr>
          <w:sz w:val="20"/>
          <w:szCs w:val="20"/>
        </w:rPr>
        <w:t>Frank Ceballos, “</w:t>
      </w:r>
      <w:r w:rsidRPr="00536D9F">
        <w:rPr>
          <w:sz w:val="20"/>
          <w:szCs w:val="20"/>
        </w:rPr>
        <w:t>An Intuitive Explanation of Random Forest and Extra Trees Classifiers</w:t>
      </w:r>
      <w:r w:rsidRPr="00C35492">
        <w:rPr>
          <w:sz w:val="20"/>
          <w:szCs w:val="20"/>
        </w:rPr>
        <w:t>”, Towards Data Science, Medium,</w:t>
      </w:r>
      <w:r>
        <w:rPr>
          <w:sz w:val="20"/>
          <w:szCs w:val="20"/>
        </w:rPr>
        <w:t xml:space="preserve"> June 14</w:t>
      </w:r>
      <w:r>
        <w:rPr>
          <w:sz w:val="20"/>
          <w:szCs w:val="20"/>
          <w:vertAlign w:val="superscript"/>
        </w:rPr>
        <w:t>th</w:t>
      </w:r>
      <w:r w:rsidRPr="00C35492">
        <w:rPr>
          <w:sz w:val="20"/>
          <w:szCs w:val="20"/>
        </w:rPr>
        <w:t xml:space="preserve"> 2</w:t>
      </w:r>
      <w:r>
        <w:rPr>
          <w:sz w:val="20"/>
          <w:szCs w:val="20"/>
        </w:rPr>
        <w:t>019</w:t>
      </w:r>
    </w:p>
    <w:p w14:paraId="52994C9E" w14:textId="541C6F9F" w:rsidR="00F444D7" w:rsidRPr="005413B5" w:rsidRDefault="00F444D7" w:rsidP="00F444D7">
      <w:pPr>
        <w:pStyle w:val="references"/>
        <w:tabs>
          <w:tab w:val="clear" w:pos="39.30pt"/>
          <w:tab w:val="num" w:pos="18pt"/>
        </w:tabs>
        <w:ind w:start="18pt"/>
        <w:rPr>
          <w:sz w:val="20"/>
          <w:szCs w:val="20"/>
        </w:rPr>
        <w:sectPr w:rsidR="00F444D7" w:rsidRPr="005413B5" w:rsidSect="0083518E">
          <w:type w:val="continuous"/>
          <w:pgSz w:w="595.30pt" w:h="841.90pt" w:code="9"/>
          <w:pgMar w:top="54pt" w:right="45.35pt" w:bottom="72pt" w:left="45.35pt" w:header="36pt" w:footer="36pt" w:gutter="0pt"/>
          <w:cols w:space="18pt"/>
          <w:docGrid w:linePitch="360"/>
        </w:sectPr>
      </w:pPr>
      <w:r>
        <w:rPr>
          <w:sz w:val="20"/>
          <w:szCs w:val="20"/>
        </w:rPr>
        <w:t>Prince Grover</w:t>
      </w:r>
      <w:r w:rsidRPr="002E1B97">
        <w:rPr>
          <w:sz w:val="20"/>
          <w:szCs w:val="20"/>
        </w:rPr>
        <w:t>, “Understanding Gradient Boosting Machines</w:t>
      </w:r>
      <w:r>
        <w:rPr>
          <w:sz w:val="20"/>
          <w:szCs w:val="20"/>
        </w:rPr>
        <w:t>”, ML Review</w:t>
      </w:r>
      <w:r w:rsidRPr="002E1B97">
        <w:rPr>
          <w:sz w:val="20"/>
          <w:szCs w:val="20"/>
        </w:rPr>
        <w:t>, Medium,</w:t>
      </w:r>
      <w:r>
        <w:rPr>
          <w:sz w:val="20"/>
          <w:szCs w:val="20"/>
        </w:rPr>
        <w:t xml:space="preserve"> Dec 9</w:t>
      </w:r>
      <w:r w:rsidRPr="005413B5">
        <w:rPr>
          <w:sz w:val="20"/>
          <w:szCs w:val="20"/>
          <w:vertAlign w:val="superscript"/>
        </w:rPr>
        <w:t>th</w:t>
      </w:r>
      <w:r w:rsidRPr="002E1B97">
        <w:rPr>
          <w:sz w:val="20"/>
          <w:szCs w:val="20"/>
        </w:rPr>
        <w:t xml:space="preserve"> 2</w:t>
      </w:r>
      <w:r>
        <w:rPr>
          <w:sz w:val="20"/>
          <w:szCs w:val="20"/>
        </w:rPr>
        <w:t>017</w:t>
      </w:r>
    </w:p>
    <w:p w14:paraId="5E1D391D" w14:textId="77777777" w:rsidR="00F444D7" w:rsidRPr="006F7B56" w:rsidRDefault="00F444D7" w:rsidP="00F444D7">
      <w:pPr>
        <w:jc w:val="both"/>
        <w:sectPr w:rsidR="00F444D7" w:rsidRPr="006F7B56" w:rsidSect="00584ECA">
          <w:type w:val="continuous"/>
          <w:pgSz w:w="595.30pt" w:h="841.90pt" w:code="9"/>
          <w:pgMar w:top="54pt" w:right="45.35pt" w:bottom="72pt" w:left="45.35pt" w:header="36pt" w:footer="36pt" w:gutter="0pt"/>
          <w:cols w:space="18pt"/>
          <w:docGrid w:linePitch="360"/>
        </w:sectPr>
      </w:pPr>
    </w:p>
    <w:p w14:paraId="22250712" w14:textId="77777777" w:rsidR="00F444D7" w:rsidRPr="000A0BCF" w:rsidRDefault="00F444D7" w:rsidP="00F444D7">
      <w:pPr>
        <w:jc w:val="both"/>
        <w:rPr>
          <w:b/>
          <w:bCs/>
          <w:color w:val="202020"/>
          <w:szCs w:val="18"/>
        </w:rPr>
      </w:pPr>
    </w:p>
    <w:p w14:paraId="3645D898" w14:textId="3777BE94" w:rsidR="000A0BCF" w:rsidRDefault="000A0BCF" w:rsidP="00F444D7">
      <w:pPr>
        <w:pStyle w:val="references"/>
        <w:numPr>
          <w:ilvl w:val="0"/>
          <w:numId w:val="0"/>
        </w:numPr>
        <w:rPr>
          <w:sz w:val="20"/>
          <w:szCs w:val="20"/>
        </w:rPr>
        <w:sectPr w:rsidR="000A0BCF" w:rsidSect="00584ECA">
          <w:type w:val="continuous"/>
          <w:pgSz w:w="595.30pt" w:h="841.90pt" w:code="9"/>
          <w:pgMar w:top="54pt" w:right="45.35pt" w:bottom="72pt" w:left="45.35pt" w:header="36pt" w:footer="36pt" w:gutter="0pt"/>
          <w:cols w:space="18pt"/>
          <w:docGrid w:linePitch="360"/>
        </w:sectPr>
      </w:pPr>
    </w:p>
    <w:p w14:paraId="78C6C3CA" w14:textId="77777777" w:rsidR="000A0BCF" w:rsidRDefault="000A0BCF" w:rsidP="002E1B97">
      <w:pPr>
        <w:pStyle w:val="references"/>
        <w:tabs>
          <w:tab w:val="clear" w:pos="39.30pt"/>
          <w:tab w:val="num" w:pos="18pt"/>
        </w:tabs>
        <w:ind w:start="18pt"/>
        <w:rPr>
          <w:sz w:val="20"/>
          <w:szCs w:val="20"/>
        </w:rPr>
        <w:sectPr w:rsidR="000A0BCF" w:rsidSect="000A0BCF">
          <w:type w:val="continuous"/>
          <w:pgSz w:w="595.30pt" w:h="841.90pt" w:code="9"/>
          <w:pgMar w:top="54pt" w:right="45.35pt" w:bottom="72pt" w:left="45.35pt" w:header="36pt" w:footer="36pt" w:gutter="0pt"/>
          <w:cols w:space="18pt"/>
          <w:docGrid w:linePitch="360"/>
        </w:sectPr>
      </w:pPr>
    </w:p>
    <w:p w14:paraId="0DB364BC" w14:textId="2D8A3116" w:rsidR="00B13115" w:rsidRPr="00A85193" w:rsidRDefault="00B13115" w:rsidP="00A85193">
      <w:pPr>
        <w:pStyle w:val="references"/>
        <w:numPr>
          <w:ilvl w:val="0"/>
          <w:numId w:val="0"/>
        </w:numPr>
        <w:ind w:start="18pt"/>
        <w:rPr>
          <w:sz w:val="20"/>
          <w:szCs w:val="20"/>
        </w:rPr>
        <w:sectPr w:rsidR="00B13115" w:rsidRPr="00A85193" w:rsidSect="000A0BCF">
          <w:type w:val="continuous"/>
          <w:pgSz w:w="595.30pt" w:h="841.90pt" w:code="9"/>
          <w:pgMar w:top="54pt" w:right="45.35pt" w:bottom="72pt" w:left="45.35pt" w:header="36pt" w:footer="36pt" w:gutter="0pt"/>
          <w:cols w:space="18pt"/>
          <w:docGrid w:linePitch="360"/>
        </w:sectPr>
      </w:pPr>
    </w:p>
    <w:p w14:paraId="3376EA70" w14:textId="77777777" w:rsidR="00877CF3" w:rsidRDefault="00877CF3" w:rsidP="00877CF3">
      <w:pPr>
        <w:pStyle w:val="references"/>
        <w:numPr>
          <w:ilvl w:val="0"/>
          <w:numId w:val="0"/>
        </w:numPr>
        <w:rPr>
          <w:sz w:val="20"/>
          <w:szCs w:val="20"/>
        </w:rPr>
        <w:sectPr w:rsidR="00877CF3" w:rsidSect="000A0BCF">
          <w:type w:val="continuous"/>
          <w:pgSz w:w="595.30pt" w:h="841.90pt" w:code="9"/>
          <w:pgMar w:top="54pt" w:right="45.35pt" w:bottom="72pt" w:left="45.35pt" w:header="36pt" w:footer="36pt" w:gutter="0pt"/>
          <w:cols w:space="18pt"/>
          <w:docGrid w:linePitch="360"/>
        </w:sectPr>
      </w:pPr>
    </w:p>
    <w:p w14:paraId="740C9C6E" w14:textId="77777777" w:rsidR="001E40A9" w:rsidRPr="003C3DF4" w:rsidRDefault="001E40A9" w:rsidP="00877CF3">
      <w:pPr>
        <w:pStyle w:val="references"/>
        <w:numPr>
          <w:ilvl w:val="0"/>
          <w:numId w:val="0"/>
        </w:numPr>
        <w:rPr>
          <w:sz w:val="20"/>
          <w:szCs w:val="20"/>
        </w:rPr>
      </w:pPr>
    </w:p>
    <w:p w14:paraId="22DA2EAF" w14:textId="77777777" w:rsidR="003C3DF4" w:rsidRPr="00C35492" w:rsidRDefault="003C3DF4" w:rsidP="003C3DF4">
      <w:pPr>
        <w:pStyle w:val="references"/>
        <w:numPr>
          <w:ilvl w:val="0"/>
          <w:numId w:val="0"/>
        </w:numPr>
        <w:ind w:start="17.70pt"/>
        <w:rPr>
          <w:sz w:val="20"/>
          <w:szCs w:val="20"/>
        </w:rPr>
        <w:sectPr w:rsidR="003C3DF4" w:rsidRPr="00C35492" w:rsidSect="000A0BCF">
          <w:type w:val="continuous"/>
          <w:pgSz w:w="595.30pt" w:h="841.90pt" w:code="9"/>
          <w:pgMar w:top="54pt" w:right="45.35pt" w:bottom="72pt" w:left="45.35pt" w:header="36pt" w:footer="36pt" w:gutter="0pt"/>
          <w:cols w:space="18pt"/>
          <w:docGrid w:linePitch="360"/>
        </w:sectPr>
      </w:pPr>
    </w:p>
    <w:p w14:paraId="273DB9D4" w14:textId="77777777" w:rsidR="009303D9" w:rsidRDefault="009303D9" w:rsidP="008376B5">
      <w:pPr>
        <w:jc w:val="both"/>
      </w:pPr>
    </w:p>
    <w:sectPr w:rsidR="009303D9" w:rsidSect="000A0BCF">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1BD832AC" w14:textId="77777777" w:rsidR="005A272E" w:rsidRDefault="005A272E" w:rsidP="001A3B3D">
      <w:r>
        <w:separator/>
      </w:r>
    </w:p>
  </w:endnote>
  <w:endnote w:type="continuationSeparator" w:id="0">
    <w:p w14:paraId="760A2331" w14:textId="77777777" w:rsidR="005A272E" w:rsidRDefault="005A272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00002FF" w:usb1="4000ACFF" w:usb2="00000001" w:usb3="00000000" w:csb0="0000019F" w:csb1="00000000"/>
  </w:font>
  <w:font w:name="Calibri Light">
    <w:panose1 w:val="020F03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50D94B6D" w14:textId="457AEC37" w:rsidR="007A4424" w:rsidRPr="006F6D3D" w:rsidRDefault="007A4424"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52B07022" w14:textId="77777777" w:rsidR="005A272E" w:rsidRDefault="005A272E" w:rsidP="001A3B3D">
      <w:r>
        <w:separator/>
      </w:r>
    </w:p>
  </w:footnote>
  <w:footnote w:type="continuationSeparator" w:id="0">
    <w:p w14:paraId="5C9FC23C" w14:textId="77777777" w:rsidR="005A272E" w:rsidRDefault="005A272E"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804E2C"/>
    <w:multiLevelType w:val="multilevel"/>
    <w:tmpl w:val="72408150"/>
    <w:lvl w:ilvl="0">
      <w:start w:val="4"/>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12" w15:restartNumberingAfterBreak="0">
    <w:nsid w:val="087515D3"/>
    <w:multiLevelType w:val="hybridMultilevel"/>
    <w:tmpl w:val="F75C230C"/>
    <w:lvl w:ilvl="0" w:tplc="04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3" w15:restartNumberingAfterBreak="0">
    <w:nsid w:val="1AA732FA"/>
    <w:multiLevelType w:val="hybridMultilevel"/>
    <w:tmpl w:val="D062EEDA"/>
    <w:lvl w:ilvl="0" w:tplc="0409000F">
      <w:start w:val="1"/>
      <w:numFmt w:val="decimal"/>
      <w:lvlText w:val="%1."/>
      <w:lvlJc w:val="start"/>
      <w:pPr>
        <w:ind w:start="57.30pt" w:hanging="18pt"/>
      </w:pPr>
    </w:lvl>
    <w:lvl w:ilvl="1" w:tplc="04090019" w:tentative="1">
      <w:start w:val="1"/>
      <w:numFmt w:val="lowerLetter"/>
      <w:lvlText w:val="%2."/>
      <w:lvlJc w:val="start"/>
      <w:pPr>
        <w:ind w:start="93.30pt" w:hanging="18pt"/>
      </w:pPr>
    </w:lvl>
    <w:lvl w:ilvl="2" w:tplc="0409001B" w:tentative="1">
      <w:start w:val="1"/>
      <w:numFmt w:val="lowerRoman"/>
      <w:lvlText w:val="%3."/>
      <w:lvlJc w:val="end"/>
      <w:pPr>
        <w:ind w:start="129.30pt" w:hanging="9pt"/>
      </w:pPr>
    </w:lvl>
    <w:lvl w:ilvl="3" w:tplc="0409000F" w:tentative="1">
      <w:start w:val="1"/>
      <w:numFmt w:val="decimal"/>
      <w:lvlText w:val="%4."/>
      <w:lvlJc w:val="start"/>
      <w:pPr>
        <w:ind w:start="165.30pt" w:hanging="18pt"/>
      </w:pPr>
    </w:lvl>
    <w:lvl w:ilvl="4" w:tplc="04090019" w:tentative="1">
      <w:start w:val="1"/>
      <w:numFmt w:val="lowerLetter"/>
      <w:lvlText w:val="%5."/>
      <w:lvlJc w:val="start"/>
      <w:pPr>
        <w:ind w:start="201.30pt" w:hanging="18pt"/>
      </w:pPr>
    </w:lvl>
    <w:lvl w:ilvl="5" w:tplc="0409001B" w:tentative="1">
      <w:start w:val="1"/>
      <w:numFmt w:val="lowerRoman"/>
      <w:lvlText w:val="%6."/>
      <w:lvlJc w:val="end"/>
      <w:pPr>
        <w:ind w:start="237.30pt" w:hanging="9pt"/>
      </w:pPr>
    </w:lvl>
    <w:lvl w:ilvl="6" w:tplc="0409000F" w:tentative="1">
      <w:start w:val="1"/>
      <w:numFmt w:val="decimal"/>
      <w:lvlText w:val="%7."/>
      <w:lvlJc w:val="start"/>
      <w:pPr>
        <w:ind w:start="273.30pt" w:hanging="18pt"/>
      </w:pPr>
    </w:lvl>
    <w:lvl w:ilvl="7" w:tplc="04090019" w:tentative="1">
      <w:start w:val="1"/>
      <w:numFmt w:val="lowerLetter"/>
      <w:lvlText w:val="%8."/>
      <w:lvlJc w:val="start"/>
      <w:pPr>
        <w:ind w:start="309.30pt" w:hanging="18pt"/>
      </w:pPr>
    </w:lvl>
    <w:lvl w:ilvl="8" w:tplc="0409001B" w:tentative="1">
      <w:start w:val="1"/>
      <w:numFmt w:val="lowerRoman"/>
      <w:lvlText w:val="%9."/>
      <w:lvlJc w:val="end"/>
      <w:pPr>
        <w:ind w:start="345.30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3995ACE"/>
    <w:multiLevelType w:val="hybridMultilevel"/>
    <w:tmpl w:val="9F4EFE38"/>
    <w:lvl w:ilvl="0" w:tplc="661E0E28">
      <w:start w:val="1"/>
      <w:numFmt w:val="decimal"/>
      <w:lvlText w:val="[%1]"/>
      <w:lvlJc w:val="start"/>
      <w:pPr>
        <w:ind w:start="18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559234E2">
      <w:start w:val="1"/>
      <w:numFmt w:val="lowerLetter"/>
      <w:lvlText w:val="%2"/>
      <w:lvlJc w:val="start"/>
      <w:pPr>
        <w:ind w:start="54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33A6940">
      <w:start w:val="1"/>
      <w:numFmt w:val="lowerRoman"/>
      <w:lvlText w:val="%3"/>
      <w:lvlJc w:val="start"/>
      <w:pPr>
        <w:ind w:start="90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EA03C0E">
      <w:start w:val="1"/>
      <w:numFmt w:val="decimal"/>
      <w:lvlText w:val="%4"/>
      <w:lvlJc w:val="start"/>
      <w:pPr>
        <w:ind w:start="126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E9CA454">
      <w:start w:val="1"/>
      <w:numFmt w:val="lowerLetter"/>
      <w:lvlText w:val="%5"/>
      <w:lvlJc w:val="start"/>
      <w:pPr>
        <w:ind w:start="162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C348C20">
      <w:start w:val="1"/>
      <w:numFmt w:val="lowerRoman"/>
      <w:lvlText w:val="%6"/>
      <w:lvlJc w:val="start"/>
      <w:pPr>
        <w:ind w:start="198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4ED814C4">
      <w:start w:val="1"/>
      <w:numFmt w:val="decimal"/>
      <w:lvlText w:val="%7"/>
      <w:lvlJc w:val="start"/>
      <w:pPr>
        <w:ind w:start="234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AB2A4A2">
      <w:start w:val="1"/>
      <w:numFmt w:val="lowerLetter"/>
      <w:lvlText w:val="%8"/>
      <w:lvlJc w:val="start"/>
      <w:pPr>
        <w:ind w:start="270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2F4DF9A">
      <w:start w:val="1"/>
      <w:numFmt w:val="lowerRoman"/>
      <w:lvlText w:val="%9"/>
      <w:lvlJc w:val="start"/>
      <w:pPr>
        <w:ind w:start="306pt"/>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AAD717D"/>
    <w:multiLevelType w:val="hybridMultilevel"/>
    <w:tmpl w:val="8B608AD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2ED14239"/>
    <w:multiLevelType w:val="hybridMultilevel"/>
    <w:tmpl w:val="A2484600"/>
    <w:lvl w:ilvl="0" w:tplc="04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0" w15:restartNumberingAfterBreak="0">
    <w:nsid w:val="31402150"/>
    <w:multiLevelType w:val="multilevel"/>
    <w:tmpl w:val="685E5EF2"/>
    <w:lvl w:ilvl="0">
      <w:start w:val="2"/>
      <w:numFmt w:val="decimal"/>
      <w:lvlText w:val="%1"/>
      <w:lvlJc w:val="start"/>
      <w:pPr>
        <w:ind w:start="18pt" w:hanging="18pt"/>
      </w:pPr>
      <w:rPr>
        <w:rFonts w:hint="default"/>
      </w:rPr>
    </w:lvl>
    <w:lvl w:ilvl="1">
      <w:start w:val="1"/>
      <w:numFmt w:val="decimal"/>
      <w:lvlText w:val="%1.%2"/>
      <w:lvlJc w:val="start"/>
      <w:pPr>
        <w:ind w:start="32.40pt" w:hanging="18pt"/>
      </w:pPr>
      <w:rPr>
        <w:rFonts w:hint="default"/>
      </w:rPr>
    </w:lvl>
    <w:lvl w:ilvl="2">
      <w:start w:val="1"/>
      <w:numFmt w:val="decimal"/>
      <w:lvlText w:val="%1.%2.%3"/>
      <w:lvlJc w:val="start"/>
      <w:pPr>
        <w:ind w:start="64.80pt" w:hanging="36pt"/>
      </w:pPr>
      <w:rPr>
        <w:rFonts w:hint="default"/>
      </w:rPr>
    </w:lvl>
    <w:lvl w:ilvl="3">
      <w:start w:val="1"/>
      <w:numFmt w:val="decimal"/>
      <w:lvlText w:val="%1.%2.%3.%4"/>
      <w:lvlJc w:val="start"/>
      <w:pPr>
        <w:ind w:start="79.20pt" w:hanging="36pt"/>
      </w:pPr>
      <w:rPr>
        <w:rFonts w:hint="default"/>
      </w:rPr>
    </w:lvl>
    <w:lvl w:ilvl="4">
      <w:start w:val="1"/>
      <w:numFmt w:val="decimal"/>
      <w:lvlText w:val="%1.%2.%3.%4.%5"/>
      <w:lvlJc w:val="start"/>
      <w:pPr>
        <w:ind w:start="93.60pt" w:hanging="36pt"/>
      </w:pPr>
      <w:rPr>
        <w:rFonts w:hint="default"/>
      </w:rPr>
    </w:lvl>
    <w:lvl w:ilvl="5">
      <w:start w:val="1"/>
      <w:numFmt w:val="decimal"/>
      <w:lvlText w:val="%1.%2.%3.%4.%5.%6"/>
      <w:lvlJc w:val="start"/>
      <w:pPr>
        <w:ind w:start="126pt" w:hanging="54pt"/>
      </w:pPr>
      <w:rPr>
        <w:rFonts w:hint="default"/>
      </w:rPr>
    </w:lvl>
    <w:lvl w:ilvl="6">
      <w:start w:val="1"/>
      <w:numFmt w:val="decimal"/>
      <w:lvlText w:val="%1.%2.%3.%4.%5.%6.%7"/>
      <w:lvlJc w:val="start"/>
      <w:pPr>
        <w:ind w:start="140.40pt" w:hanging="54pt"/>
      </w:pPr>
      <w:rPr>
        <w:rFonts w:hint="default"/>
      </w:rPr>
    </w:lvl>
    <w:lvl w:ilvl="7">
      <w:start w:val="1"/>
      <w:numFmt w:val="decimal"/>
      <w:lvlText w:val="%1.%2.%3.%4.%5.%6.%7.%8"/>
      <w:lvlJc w:val="start"/>
      <w:pPr>
        <w:ind w:start="172.80pt" w:hanging="72pt"/>
      </w:pPr>
      <w:rPr>
        <w:rFonts w:hint="default"/>
      </w:rPr>
    </w:lvl>
    <w:lvl w:ilvl="8">
      <w:start w:val="1"/>
      <w:numFmt w:val="decimal"/>
      <w:lvlText w:val="%1.%2.%3.%4.%5.%6.%7.%8.%9"/>
      <w:lvlJc w:val="start"/>
      <w:pPr>
        <w:ind w:start="187.20pt" w:hanging="72pt"/>
      </w:pPr>
      <w:rPr>
        <w:rFont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77710DE"/>
    <w:multiLevelType w:val="hybridMultilevel"/>
    <w:tmpl w:val="36662DA2"/>
    <w:lvl w:ilvl="0" w:tplc="7F9E6020">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3DE833F1"/>
    <w:multiLevelType w:val="multilevel"/>
    <w:tmpl w:val="BDECB4E8"/>
    <w:lvl w:ilvl="0">
      <w:start w:val="1"/>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39.30pt"/>
        </w:tabs>
        <w:ind w:start="39.30pt" w:hanging="18pt"/>
      </w:pPr>
      <w:rPr>
        <w:rFonts w:ascii="Times New Roman" w:hAnsi="Times New Roman" w:cs="Times New Roman" w:hint="default"/>
        <w:b w:val="0"/>
        <w:bCs w:val="0"/>
        <w:i w:val="0"/>
        <w:iCs w:val="0"/>
        <w:sz w:val="16"/>
        <w:szCs w:val="16"/>
      </w:rPr>
    </w:lvl>
  </w:abstractNum>
  <w:abstractNum w:abstractNumId="28" w15:restartNumberingAfterBreak="0">
    <w:nsid w:val="6057347E"/>
    <w:multiLevelType w:val="hybridMultilevel"/>
    <w:tmpl w:val="E8C6ABFC"/>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6027BEF"/>
    <w:multiLevelType w:val="multilevel"/>
    <w:tmpl w:val="87BE0C2E"/>
    <w:lvl w:ilvl="0">
      <w:start w:val="2"/>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32" w15:restartNumberingAfterBreak="0">
    <w:nsid w:val="76B95B7B"/>
    <w:multiLevelType w:val="multilevel"/>
    <w:tmpl w:val="79948402"/>
    <w:lvl w:ilvl="0">
      <w:start w:val="3"/>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num w:numId="1">
    <w:abstractNumId w:val="21"/>
  </w:num>
  <w:num w:numId="2">
    <w:abstractNumId w:val="29"/>
  </w:num>
  <w:num w:numId="3">
    <w:abstractNumId w:val="17"/>
  </w:num>
  <w:num w:numId="4">
    <w:abstractNumId w:val="25"/>
  </w:num>
  <w:num w:numId="5">
    <w:abstractNumId w:val="25"/>
  </w:num>
  <w:num w:numId="6">
    <w:abstractNumId w:val="25"/>
  </w:num>
  <w:num w:numId="7">
    <w:abstractNumId w:val="25"/>
  </w:num>
  <w:num w:numId="8">
    <w:abstractNumId w:val="27"/>
  </w:num>
  <w:num w:numId="9">
    <w:abstractNumId w:val="30"/>
  </w:num>
  <w:num w:numId="10">
    <w:abstractNumId w:val="23"/>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2"/>
  </w:num>
  <w:num w:numId="26">
    <w:abstractNumId w:val="24"/>
  </w:num>
  <w:num w:numId="27">
    <w:abstractNumId w:val="20"/>
  </w:num>
  <w:num w:numId="28">
    <w:abstractNumId w:val="31"/>
  </w:num>
  <w:num w:numId="29">
    <w:abstractNumId w:val="32"/>
  </w:num>
  <w:num w:numId="30">
    <w:abstractNumId w:val="11"/>
  </w:num>
  <w:num w:numId="31">
    <w:abstractNumId w:val="16"/>
  </w:num>
  <w:num w:numId="32">
    <w:abstractNumId w:val="18"/>
  </w:num>
  <w:num w:numId="33">
    <w:abstractNumId w:val="12"/>
  </w:num>
  <w:num w:numId="34">
    <w:abstractNumId w:val="19"/>
  </w:num>
  <w:num w:numId="35">
    <w:abstractNumId w:val="13"/>
  </w:num>
  <w:num w:numId="36">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060"/>
    <w:rsid w:val="000058BF"/>
    <w:rsid w:val="00007297"/>
    <w:rsid w:val="00015BEB"/>
    <w:rsid w:val="00042ABA"/>
    <w:rsid w:val="0004781E"/>
    <w:rsid w:val="00060981"/>
    <w:rsid w:val="0008758A"/>
    <w:rsid w:val="0009038C"/>
    <w:rsid w:val="000A0BCF"/>
    <w:rsid w:val="000C1E68"/>
    <w:rsid w:val="000C35D9"/>
    <w:rsid w:val="000E1E16"/>
    <w:rsid w:val="00116B45"/>
    <w:rsid w:val="00121AF5"/>
    <w:rsid w:val="00127E6A"/>
    <w:rsid w:val="00136B8D"/>
    <w:rsid w:val="00137469"/>
    <w:rsid w:val="001506DB"/>
    <w:rsid w:val="0016684F"/>
    <w:rsid w:val="001941E3"/>
    <w:rsid w:val="001A0FBF"/>
    <w:rsid w:val="001A2EFD"/>
    <w:rsid w:val="001A3B3D"/>
    <w:rsid w:val="001B67DC"/>
    <w:rsid w:val="001E40A9"/>
    <w:rsid w:val="002128AA"/>
    <w:rsid w:val="002254A9"/>
    <w:rsid w:val="00233D97"/>
    <w:rsid w:val="002347A2"/>
    <w:rsid w:val="00253F86"/>
    <w:rsid w:val="002765E4"/>
    <w:rsid w:val="002850E3"/>
    <w:rsid w:val="002878E6"/>
    <w:rsid w:val="002D36CB"/>
    <w:rsid w:val="002E1B97"/>
    <w:rsid w:val="002E331B"/>
    <w:rsid w:val="003065EB"/>
    <w:rsid w:val="00315D85"/>
    <w:rsid w:val="00354FCF"/>
    <w:rsid w:val="00383DAA"/>
    <w:rsid w:val="00395730"/>
    <w:rsid w:val="003A19E2"/>
    <w:rsid w:val="003A4547"/>
    <w:rsid w:val="003B2B40"/>
    <w:rsid w:val="003B4E04"/>
    <w:rsid w:val="003C3DF4"/>
    <w:rsid w:val="003F5A08"/>
    <w:rsid w:val="00420716"/>
    <w:rsid w:val="004325FB"/>
    <w:rsid w:val="004432BA"/>
    <w:rsid w:val="0044407E"/>
    <w:rsid w:val="00447BB9"/>
    <w:rsid w:val="0046031D"/>
    <w:rsid w:val="00473AC9"/>
    <w:rsid w:val="0047532B"/>
    <w:rsid w:val="00490FAD"/>
    <w:rsid w:val="004A7E2D"/>
    <w:rsid w:val="004C7872"/>
    <w:rsid w:val="004D72B5"/>
    <w:rsid w:val="00536D9F"/>
    <w:rsid w:val="005413B5"/>
    <w:rsid w:val="00545B8E"/>
    <w:rsid w:val="00551B7F"/>
    <w:rsid w:val="00564044"/>
    <w:rsid w:val="00564285"/>
    <w:rsid w:val="0056610F"/>
    <w:rsid w:val="00575BCA"/>
    <w:rsid w:val="00584ECA"/>
    <w:rsid w:val="005A272E"/>
    <w:rsid w:val="005B0344"/>
    <w:rsid w:val="005B520E"/>
    <w:rsid w:val="005C390E"/>
    <w:rsid w:val="005D04E5"/>
    <w:rsid w:val="005E2800"/>
    <w:rsid w:val="00605825"/>
    <w:rsid w:val="00631B42"/>
    <w:rsid w:val="00645D22"/>
    <w:rsid w:val="00651A08"/>
    <w:rsid w:val="00654204"/>
    <w:rsid w:val="00670434"/>
    <w:rsid w:val="00694A2C"/>
    <w:rsid w:val="006A1EE7"/>
    <w:rsid w:val="006B6B66"/>
    <w:rsid w:val="006D055D"/>
    <w:rsid w:val="006E25D1"/>
    <w:rsid w:val="006F683B"/>
    <w:rsid w:val="006F6D3D"/>
    <w:rsid w:val="006F7B56"/>
    <w:rsid w:val="00703580"/>
    <w:rsid w:val="00715BEA"/>
    <w:rsid w:val="0072365B"/>
    <w:rsid w:val="00731D4A"/>
    <w:rsid w:val="00740EEA"/>
    <w:rsid w:val="0075686B"/>
    <w:rsid w:val="007855B3"/>
    <w:rsid w:val="00794804"/>
    <w:rsid w:val="007A4424"/>
    <w:rsid w:val="007B33F1"/>
    <w:rsid w:val="007B6DDA"/>
    <w:rsid w:val="007C0308"/>
    <w:rsid w:val="007C2FF2"/>
    <w:rsid w:val="007D6232"/>
    <w:rsid w:val="007E7877"/>
    <w:rsid w:val="007F1231"/>
    <w:rsid w:val="007F1F99"/>
    <w:rsid w:val="007F768F"/>
    <w:rsid w:val="0080791D"/>
    <w:rsid w:val="00812785"/>
    <w:rsid w:val="0083518E"/>
    <w:rsid w:val="00836367"/>
    <w:rsid w:val="008376B5"/>
    <w:rsid w:val="00873603"/>
    <w:rsid w:val="00877CF3"/>
    <w:rsid w:val="008A2C7D"/>
    <w:rsid w:val="008A5426"/>
    <w:rsid w:val="008B6524"/>
    <w:rsid w:val="008C4B23"/>
    <w:rsid w:val="008F6E2C"/>
    <w:rsid w:val="0091037D"/>
    <w:rsid w:val="009161E3"/>
    <w:rsid w:val="009303D9"/>
    <w:rsid w:val="00933C64"/>
    <w:rsid w:val="00962558"/>
    <w:rsid w:val="00972203"/>
    <w:rsid w:val="009D580C"/>
    <w:rsid w:val="009F1D79"/>
    <w:rsid w:val="00A059B3"/>
    <w:rsid w:val="00A47DC1"/>
    <w:rsid w:val="00A7472E"/>
    <w:rsid w:val="00A85193"/>
    <w:rsid w:val="00AA5EFF"/>
    <w:rsid w:val="00AE3409"/>
    <w:rsid w:val="00AE686D"/>
    <w:rsid w:val="00AE72A9"/>
    <w:rsid w:val="00B11A60"/>
    <w:rsid w:val="00B13115"/>
    <w:rsid w:val="00B22613"/>
    <w:rsid w:val="00B423B1"/>
    <w:rsid w:val="00B44A76"/>
    <w:rsid w:val="00B768D1"/>
    <w:rsid w:val="00BA1025"/>
    <w:rsid w:val="00BC3420"/>
    <w:rsid w:val="00BC4307"/>
    <w:rsid w:val="00BD1931"/>
    <w:rsid w:val="00BD5DBF"/>
    <w:rsid w:val="00BD670B"/>
    <w:rsid w:val="00BE218F"/>
    <w:rsid w:val="00BE7D3C"/>
    <w:rsid w:val="00BF5FF6"/>
    <w:rsid w:val="00C0207F"/>
    <w:rsid w:val="00C10575"/>
    <w:rsid w:val="00C16117"/>
    <w:rsid w:val="00C17E54"/>
    <w:rsid w:val="00C3075A"/>
    <w:rsid w:val="00C35492"/>
    <w:rsid w:val="00C73F0E"/>
    <w:rsid w:val="00C919A4"/>
    <w:rsid w:val="00CA4392"/>
    <w:rsid w:val="00CC393F"/>
    <w:rsid w:val="00CE4224"/>
    <w:rsid w:val="00CF6860"/>
    <w:rsid w:val="00CF6BC1"/>
    <w:rsid w:val="00D14A80"/>
    <w:rsid w:val="00D2176E"/>
    <w:rsid w:val="00D41389"/>
    <w:rsid w:val="00D632BE"/>
    <w:rsid w:val="00D72D06"/>
    <w:rsid w:val="00D7522C"/>
    <w:rsid w:val="00D7536F"/>
    <w:rsid w:val="00D76668"/>
    <w:rsid w:val="00E03AF7"/>
    <w:rsid w:val="00E07383"/>
    <w:rsid w:val="00E165BC"/>
    <w:rsid w:val="00E54797"/>
    <w:rsid w:val="00E61E12"/>
    <w:rsid w:val="00E725C9"/>
    <w:rsid w:val="00E7596C"/>
    <w:rsid w:val="00E878F2"/>
    <w:rsid w:val="00EB48B5"/>
    <w:rsid w:val="00EC1501"/>
    <w:rsid w:val="00ED0149"/>
    <w:rsid w:val="00EF4E23"/>
    <w:rsid w:val="00EF5561"/>
    <w:rsid w:val="00EF7DE3"/>
    <w:rsid w:val="00F03103"/>
    <w:rsid w:val="00F271DE"/>
    <w:rsid w:val="00F36E6B"/>
    <w:rsid w:val="00F376A3"/>
    <w:rsid w:val="00F444D7"/>
    <w:rsid w:val="00F627DA"/>
    <w:rsid w:val="00F7288F"/>
    <w:rsid w:val="00F847A6"/>
    <w:rsid w:val="00F9441B"/>
    <w:rsid w:val="00F96879"/>
    <w:rsid w:val="00FA4C32"/>
    <w:rsid w:val="00FB723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33C7F5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85"/>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72365B"/>
    <w:rPr>
      <w:color w:val="0563C1" w:themeColor="hyperlink"/>
      <w:u w:val="single"/>
    </w:rPr>
  </w:style>
  <w:style w:type="paragraph" w:styleId="ListParagraph">
    <w:name w:val="List Paragraph"/>
    <w:basedOn w:val="Normal"/>
    <w:uiPriority w:val="34"/>
    <w:qFormat/>
    <w:rsid w:val="00F376A3"/>
    <w:pPr>
      <w:ind w:start="36pt"/>
      <w:contextualSpacing/>
    </w:pPr>
  </w:style>
  <w:style w:type="character" w:customStyle="1" w:styleId="Heading2Char">
    <w:name w:val="Heading 2 Char"/>
    <w:basedOn w:val="DefaultParagraphFont"/>
    <w:link w:val="Heading2"/>
    <w:rsid w:val="00BC4307"/>
    <w:rPr>
      <w:i/>
      <w:iCs/>
      <w:noProof/>
    </w:rPr>
  </w:style>
  <w:style w:type="paragraph" w:styleId="HTMLPreformatted">
    <w:name w:val="HTML Preformatted"/>
    <w:basedOn w:val="Normal"/>
    <w:link w:val="HTMLPreformattedChar"/>
    <w:uiPriority w:val="99"/>
    <w:unhideWhenUsed/>
    <w:rsid w:val="008376B5"/>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8376B5"/>
    <w:rPr>
      <w:rFonts w:ascii="Courier New" w:eastAsia="Times New Roman" w:hAnsi="Courier New" w:cs="Courier New"/>
    </w:rPr>
  </w:style>
  <w:style w:type="paragraph" w:styleId="NormalWeb">
    <w:name w:val="Normal (Web)"/>
    <w:basedOn w:val="Normal"/>
    <w:uiPriority w:val="99"/>
    <w:unhideWhenUsed/>
    <w:rsid w:val="001941E3"/>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33358269">
      <w:bodyDiv w:val="1"/>
      <w:marLeft w:val="0pt"/>
      <w:marRight w:val="0pt"/>
      <w:marTop w:val="0pt"/>
      <w:marBottom w:val="0pt"/>
      <w:divBdr>
        <w:top w:val="none" w:sz="0" w:space="0" w:color="auto"/>
        <w:left w:val="none" w:sz="0" w:space="0" w:color="auto"/>
        <w:bottom w:val="none" w:sz="0" w:space="0" w:color="auto"/>
        <w:right w:val="none" w:sz="0" w:space="0" w:color="auto"/>
      </w:divBdr>
    </w:div>
    <w:div w:id="371619114">
      <w:bodyDiv w:val="1"/>
      <w:marLeft w:val="0pt"/>
      <w:marRight w:val="0pt"/>
      <w:marTop w:val="0pt"/>
      <w:marBottom w:val="0pt"/>
      <w:divBdr>
        <w:top w:val="none" w:sz="0" w:space="0" w:color="auto"/>
        <w:left w:val="none" w:sz="0" w:space="0" w:color="auto"/>
        <w:bottom w:val="none" w:sz="0" w:space="0" w:color="auto"/>
        <w:right w:val="none" w:sz="0" w:space="0" w:color="auto"/>
      </w:divBdr>
    </w:div>
    <w:div w:id="386416075">
      <w:bodyDiv w:val="1"/>
      <w:marLeft w:val="0pt"/>
      <w:marRight w:val="0pt"/>
      <w:marTop w:val="0pt"/>
      <w:marBottom w:val="0pt"/>
      <w:divBdr>
        <w:top w:val="none" w:sz="0" w:space="0" w:color="auto"/>
        <w:left w:val="none" w:sz="0" w:space="0" w:color="auto"/>
        <w:bottom w:val="none" w:sz="0" w:space="0" w:color="auto"/>
        <w:right w:val="none" w:sz="0" w:space="0" w:color="auto"/>
      </w:divBdr>
    </w:div>
    <w:div w:id="654917968">
      <w:bodyDiv w:val="1"/>
      <w:marLeft w:val="0pt"/>
      <w:marRight w:val="0pt"/>
      <w:marTop w:val="0pt"/>
      <w:marBottom w:val="0pt"/>
      <w:divBdr>
        <w:top w:val="none" w:sz="0" w:space="0" w:color="auto"/>
        <w:left w:val="none" w:sz="0" w:space="0" w:color="auto"/>
        <w:bottom w:val="none" w:sz="0" w:space="0" w:color="auto"/>
        <w:right w:val="none" w:sz="0" w:space="0" w:color="auto"/>
      </w:divBdr>
    </w:div>
    <w:div w:id="1021276270">
      <w:bodyDiv w:val="1"/>
      <w:marLeft w:val="0pt"/>
      <w:marRight w:val="0pt"/>
      <w:marTop w:val="0pt"/>
      <w:marBottom w:val="0pt"/>
      <w:divBdr>
        <w:top w:val="none" w:sz="0" w:space="0" w:color="auto"/>
        <w:left w:val="none" w:sz="0" w:space="0" w:color="auto"/>
        <w:bottom w:val="none" w:sz="0" w:space="0" w:color="auto"/>
        <w:right w:val="none" w:sz="0" w:space="0" w:color="auto"/>
      </w:divBdr>
    </w:div>
    <w:div w:id="1156873925">
      <w:bodyDiv w:val="1"/>
      <w:marLeft w:val="0pt"/>
      <w:marRight w:val="0pt"/>
      <w:marTop w:val="0pt"/>
      <w:marBottom w:val="0pt"/>
      <w:divBdr>
        <w:top w:val="none" w:sz="0" w:space="0" w:color="auto"/>
        <w:left w:val="none" w:sz="0" w:space="0" w:color="auto"/>
        <w:bottom w:val="none" w:sz="0" w:space="0" w:color="auto"/>
        <w:right w:val="none" w:sz="0" w:space="0" w:color="auto"/>
      </w:divBdr>
    </w:div>
    <w:div w:id="1453131922">
      <w:bodyDiv w:val="1"/>
      <w:marLeft w:val="0pt"/>
      <w:marRight w:val="0pt"/>
      <w:marTop w:val="0pt"/>
      <w:marBottom w:val="0pt"/>
      <w:divBdr>
        <w:top w:val="none" w:sz="0" w:space="0" w:color="auto"/>
        <w:left w:val="none" w:sz="0" w:space="0" w:color="auto"/>
        <w:bottom w:val="none" w:sz="0" w:space="0" w:color="auto"/>
        <w:right w:val="none" w:sz="0" w:space="0" w:color="auto"/>
      </w:divBdr>
    </w:div>
    <w:div w:id="1682508763">
      <w:bodyDiv w:val="1"/>
      <w:marLeft w:val="0pt"/>
      <w:marRight w:val="0pt"/>
      <w:marTop w:val="0pt"/>
      <w:marBottom w:val="0pt"/>
      <w:divBdr>
        <w:top w:val="none" w:sz="0" w:space="0" w:color="auto"/>
        <w:left w:val="none" w:sz="0" w:space="0" w:color="auto"/>
        <w:bottom w:val="none" w:sz="0" w:space="0" w:color="auto"/>
        <w:right w:val="none" w:sz="0" w:space="0" w:color="auto"/>
      </w:divBdr>
    </w:div>
    <w:div w:id="193620913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twiecki.github.io/blog/2013/08/12/bayesian-glms-1/" TargetMode="External"/><Relationship Id="rId18" Type="http://purl.oclc.org/ooxml/officeDocument/relationships/image" Target="media/image5.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2.png"/><Relationship Id="rId17" Type="http://purl.oclc.org/ooxml/officeDocument/relationships/hyperlink" Target="http://scikit-learn.org/" TargetMode="External"/><Relationship Id="rId2" Type="http://purl.oclc.org/ooxml/officeDocument/relationships/numbering" Target="numbering.xml"/><Relationship Id="rId16" Type="http://purl.oclc.org/ooxml/officeDocument/relationships/image" Target="media/image4.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www.statisticshowto.com/posterior-distribution-probability/" TargetMode="External"/><Relationship Id="rId5" Type="http://purl.oclc.org/ooxml/officeDocument/relationships/webSettings" Target="webSettings.xml"/><Relationship Id="rId15" Type="http://purl.oclc.org/ooxml/officeDocument/relationships/image" Target="media/image3.png"/><Relationship Id="rId10" Type="http://purl.oclc.org/ooxml/officeDocument/relationships/image" Target="media/image1.png"/><Relationship Id="rId19" Type="http://purl.oclc.org/ooxml/officeDocument/relationships/image" Target="media/image6.png"/><Relationship Id="rId4" Type="http://purl.oclc.org/ooxml/officeDocument/relationships/settings" Target="settings.xml"/><Relationship Id="rId9" Type="http://purl.oclc.org/ooxml/officeDocument/relationships/hyperlink" Target="http://www.statisticshowto.com/probability-and-statistics/normal-distributions/" TargetMode="External"/><Relationship Id="rId14" Type="http://purl.oclc.org/ooxml/officeDocument/relationships/hyperlink" Target="https://onlinecourses.science.psu.edu/stat501/node/256"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EB95D48-8B69-4F6D-BADF-14EFDAD47AE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1037</TotalTime>
  <Pages>5</Pages>
  <Words>2320</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55</cp:revision>
  <dcterms:created xsi:type="dcterms:W3CDTF">2019-01-08T18:42:00Z</dcterms:created>
  <dcterms:modified xsi:type="dcterms:W3CDTF">2020-08-01T11:31:00Z</dcterms:modified>
</cp:coreProperties>
</file>