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Tay chân miệng - Mô phỏng</w:t>
      </w:r>
    </w:p>
    <w:bookmarkStart w:id="9" w:name="sce-1"/>
    <w:p>
      <w:pPr>
        <w:pStyle w:val="Heading2"/>
      </w:pPr>
      <w:r>
        <w:t xml:space="preserve">Sce 1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9"/>
    <w:bookmarkStart w:id="10" w:name="sce-2"/>
    <w:p>
      <w:pPr>
        <w:pStyle w:val="Heading2"/>
      </w:pPr>
      <w:r>
        <w:t xml:space="preserve">Sce 2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0"/>
    <w:bookmarkStart w:id="11" w:name="sce-3"/>
    <w:p>
      <w:pPr>
        <w:pStyle w:val="Heading2"/>
      </w:pPr>
      <w:r>
        <w:t xml:space="preserve">Sce 3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1"/>
    <w:bookmarkStart w:id="12" w:name="sce-4"/>
    <w:p>
      <w:pPr>
        <w:pStyle w:val="Heading2"/>
      </w:pPr>
      <w:r>
        <w:t xml:space="preserve">Sce 4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2"/>
    <w:bookmarkStart w:id="13" w:name="sce-5"/>
    <w:p>
      <w:pPr>
        <w:pStyle w:val="Heading2"/>
      </w:pPr>
      <w:r>
        <w:t xml:space="preserve">Sce 5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3"/>
    <w:bookmarkStart w:id="14" w:name="sce-6"/>
    <w:p>
      <w:pPr>
        <w:pStyle w:val="Heading2"/>
      </w:pPr>
      <w:r>
        <w:t xml:space="preserve">Sce 6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4"/>
    <w:bookmarkStart w:id="15" w:name="sce-7"/>
    <w:p>
      <w:pPr>
        <w:pStyle w:val="Heading2"/>
      </w:pPr>
      <w:r>
        <w:t xml:space="preserve">Sce 7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5"/>
    <w:bookmarkStart w:id="16" w:name="sce-8"/>
    <w:p>
      <w:pPr>
        <w:pStyle w:val="Heading2"/>
      </w:pPr>
      <w:r>
        <w:t xml:space="preserve">Sce 8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6"/>
    <w:bookmarkStart w:id="17" w:name="sce-9"/>
    <w:p>
      <w:pPr>
        <w:pStyle w:val="Heading2"/>
      </w:pPr>
      <w:r>
        <w:t xml:space="preserve">Sce 9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7"/>
    <w:bookmarkStart w:id="18" w:name="sce-10"/>
    <w:p>
      <w:pPr>
        <w:pStyle w:val="Heading2"/>
      </w:pPr>
      <w:r>
        <w:t xml:space="preserve">Sce 10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8"/>
    <w:bookmarkStart w:id="19" w:name="sce-11"/>
    <w:p>
      <w:pPr>
        <w:pStyle w:val="Heading2"/>
      </w:pPr>
      <w:r>
        <w:t xml:space="preserve">Sce 11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9"/>
    <w:bookmarkStart w:id="20" w:name="sce-12"/>
    <w:p>
      <w:pPr>
        <w:pStyle w:val="Heading2"/>
      </w:pPr>
      <w:r>
        <w:t xml:space="preserve">Sce 12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0"/>
    <w:bookmarkStart w:id="21" w:name="sce-13"/>
    <w:p>
      <w:pPr>
        <w:pStyle w:val="Heading2"/>
      </w:pPr>
      <w:r>
        <w:t xml:space="preserve">Sce 13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1"/>
    <w:bookmarkStart w:id="22" w:name="sce-14"/>
    <w:p>
      <w:pPr>
        <w:pStyle w:val="Heading2"/>
      </w:pPr>
      <w:r>
        <w:t xml:space="preserve">Sce 14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2"/>
    <w:bookmarkStart w:id="23" w:name="sce-15"/>
    <w:p>
      <w:pPr>
        <w:pStyle w:val="Heading2"/>
      </w:pPr>
      <w:r>
        <w:t xml:space="preserve">Sce 15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3"/>
    <w:bookmarkStart w:id="24" w:name="sce-16"/>
    <w:p>
      <w:pPr>
        <w:pStyle w:val="Heading2"/>
      </w:pPr>
      <w:r>
        <w:t xml:space="preserve">Sce 16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4"/>
    <w:bookmarkStart w:id="25" w:name="sce-17"/>
    <w:p>
      <w:pPr>
        <w:pStyle w:val="Heading2"/>
      </w:pPr>
      <w:r>
        <w:t xml:space="preserve">Sce 17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5"/>
    <w:bookmarkStart w:id="26" w:name="sce-18"/>
    <w:p>
      <w:pPr>
        <w:pStyle w:val="Heading2"/>
      </w:pPr>
      <w:r>
        <w:t xml:space="preserve">Sce 18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6"/>
    <w:bookmarkStart w:id="27" w:name="sce-19"/>
    <w:p>
      <w:pPr>
        <w:pStyle w:val="Heading2"/>
      </w:pPr>
      <w:r>
        <w:t xml:space="preserve">Sce 19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7"/>
    <w:bookmarkStart w:id="28" w:name="sce-20"/>
    <w:p>
      <w:pPr>
        <w:pStyle w:val="Heading2"/>
      </w:pPr>
      <w:r>
        <w:t xml:space="preserve">Sce 20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8"/>
    <w:bookmarkStart w:id="29" w:name="sce-21"/>
    <w:p>
      <w:pPr>
        <w:pStyle w:val="Heading2"/>
      </w:pPr>
      <w:r>
        <w:t xml:space="preserve">Sce 21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9"/>
    <w:bookmarkStart w:id="30" w:name="sce-22"/>
    <w:p>
      <w:pPr>
        <w:pStyle w:val="Heading2"/>
      </w:pPr>
      <w:r>
        <w:t xml:space="preserve">Sce 22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0"/>
    <w:bookmarkStart w:id="31" w:name="sce-23"/>
    <w:p>
      <w:pPr>
        <w:pStyle w:val="Heading2"/>
      </w:pPr>
      <w:r>
        <w:t xml:space="preserve">Sce 23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1"/>
    <w:bookmarkStart w:id="32" w:name="sce-24"/>
    <w:p>
      <w:pPr>
        <w:pStyle w:val="Heading2"/>
      </w:pPr>
      <w:r>
        <w:t xml:space="preserve">Sce 24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2"/>
    <w:bookmarkStart w:id="33" w:name="sce-25"/>
    <w:p>
      <w:pPr>
        <w:pStyle w:val="Heading2"/>
      </w:pPr>
      <w:r>
        <w:t xml:space="preserve">Sce 25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3"/>
    <w:bookmarkStart w:id="34" w:name="sce-26"/>
    <w:p>
      <w:pPr>
        <w:pStyle w:val="Heading2"/>
      </w:pPr>
      <w:r>
        <w:t xml:space="preserve">Sce 26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4"/>
    <w:bookmarkStart w:id="35" w:name="sce-27"/>
    <w:p>
      <w:pPr>
        <w:pStyle w:val="Heading2"/>
      </w:pPr>
      <w:r>
        <w:t xml:space="preserve">Sce 27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5"/>
    <w:bookmarkStart w:id="36" w:name="sce-28"/>
    <w:p>
      <w:pPr>
        <w:pStyle w:val="Heading2"/>
      </w:pPr>
      <w:r>
        <w:t xml:space="preserve">Sce 28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6"/>
    <w:bookmarkStart w:id="37" w:name="sce-29"/>
    <w:p>
      <w:pPr>
        <w:pStyle w:val="Heading2"/>
      </w:pPr>
      <w:r>
        <w:t xml:space="preserve">Sce 29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7"/>
    <w:bookmarkStart w:id="38" w:name="sce-30"/>
    <w:p>
      <w:pPr>
        <w:pStyle w:val="Heading2"/>
      </w:pPr>
      <w:r>
        <w:t xml:space="preserve">Sce 30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8"/>
    <w:bookmarkStart w:id="39" w:name="sce-31"/>
    <w:p>
      <w:pPr>
        <w:pStyle w:val="Heading2"/>
      </w:pPr>
      <w:r>
        <w:t xml:space="preserve">Sce 31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9"/>
    <w:bookmarkStart w:id="40" w:name="sce-32"/>
    <w:p>
      <w:pPr>
        <w:pStyle w:val="Heading2"/>
      </w:pPr>
      <w:r>
        <w:t xml:space="preserve">Sce 32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p>
      <w:pPr>
        <w:pStyle w:val="SourceCode"/>
      </w:pPr>
      <w:r>
        <w:rPr>
          <w:rStyle w:val="VerbatimChar"/>
        </w:rPr>
        <w:t xml:space="preserve">  sim k1 k2               method TP FP TN FN sens      spec dist mlag pod1w</w:t>
      </w:r>
      <w:r>
        <w:br/>
      </w:r>
      <w:r>
        <w:rPr>
          <w:rStyle w:val="VerbatimChar"/>
        </w:rPr>
        <w:t xml:space="preserve">1   1  0  0    farrington(1,0,5)  0  2 50  0  NaN 0.9615385  NaN    0    NA</w:t>
      </w:r>
      <w:r>
        <w:br/>
      </w:r>
      <w:r>
        <w:rPr>
          <w:rStyle w:val="VerbatimChar"/>
        </w:rPr>
        <w:t xml:space="preserve">2   1  0  0          cdc(4*,0,5)  0  0 52  0  NaN 1.0000000  NaN    0    NA</w:t>
      </w:r>
      <w:r>
        <w:br/>
      </w:r>
      <w:r>
        <w:rPr>
          <w:rStyle w:val="VerbatimChar"/>
        </w:rPr>
        <w:t xml:space="preserve">3   1  0  0      cusum: standard  0 31 21  0  NaN 0.4038462  NaN    0    NA</w:t>
      </w:r>
      <w:r>
        <w:br/>
      </w:r>
      <w:r>
        <w:rPr>
          <w:rStyle w:val="VerbatimChar"/>
        </w:rPr>
        <w:t xml:space="preserve">4   1  0  0         cusum: rossi  0 31 21  0  NaN 0.4038462  NaN    0    NA</w:t>
      </w:r>
      <w:r>
        <w:br/>
      </w:r>
      <w:r>
        <w:rPr>
          <w:rStyle w:val="VerbatimChar"/>
        </w:rPr>
        <w:t xml:space="preserve">5   1  0  0 cusum: pearsonNegBin  0 18 34  0  NaN 0.6538462  NaN    0    NA</w:t>
      </w:r>
      <w:r>
        <w:br/>
      </w:r>
      <w:r>
        <w:rPr>
          <w:rStyle w:val="VerbatimChar"/>
        </w:rPr>
        <w:t xml:space="preserve">6   1  0  0           rki(6,6,0)  0  6 46  0  NaN 0.8846154  NaN    0    NA</w:t>
      </w:r>
      <w:r>
        <w:br/>
      </w:r>
      <w:r>
        <w:rPr>
          <w:rStyle w:val="VerbatimChar"/>
        </w:rPr>
        <w:t xml:space="preserve">  t_start1 t_stop1 t_peak1 n_total1 full1 t_start2 t_stop2 t_peak2 n_total2</w:t>
      </w:r>
      <w:r>
        <w:br/>
      </w:r>
      <w:r>
        <w:rPr>
          <w:rStyle w:val="VerbatimChar"/>
        </w:rPr>
        <w:t xml:space="preserve">1      122      NA      NA        0    NA      342      NA      NA        0</w:t>
      </w:r>
      <w:r>
        <w:br/>
      </w:r>
      <w:r>
        <w:rPr>
          <w:rStyle w:val="VerbatimChar"/>
        </w:rPr>
        <w:t xml:space="preserve">2      122      NA      NA        0    NA      342      NA      NA        0</w:t>
      </w:r>
      <w:r>
        <w:br/>
      </w:r>
      <w:r>
        <w:rPr>
          <w:rStyle w:val="VerbatimChar"/>
        </w:rPr>
        <w:t xml:space="preserve">3      122      NA      NA        0    NA      342      NA      NA        0</w:t>
      </w:r>
      <w:r>
        <w:br/>
      </w:r>
      <w:r>
        <w:rPr>
          <w:rStyle w:val="VerbatimChar"/>
        </w:rPr>
        <w:t xml:space="preserve">4      122      NA      NA        0    NA      342      NA      NA        0</w:t>
      </w:r>
      <w:r>
        <w:br/>
      </w:r>
      <w:r>
        <w:rPr>
          <w:rStyle w:val="VerbatimChar"/>
        </w:rPr>
        <w:t xml:space="preserve">5      122      NA      NA        0    NA      342      NA      NA        0</w:t>
      </w:r>
      <w:r>
        <w:br/>
      </w:r>
      <w:r>
        <w:rPr>
          <w:rStyle w:val="VerbatimChar"/>
        </w:rPr>
        <w:t xml:space="preserve">6      122      NA      NA        0    NA      342      NA      NA        0</w:t>
      </w:r>
      <w:r>
        <w:br/>
      </w:r>
      <w:r>
        <w:rPr>
          <w:rStyle w:val="VerbatimChar"/>
        </w:rPr>
        <w:t xml:space="preserve">  full2 scenario test_group</w:t>
      </w:r>
      <w:r>
        <w:br/>
      </w:r>
      <w:r>
        <w:rPr>
          <w:rStyle w:val="VerbatimChar"/>
        </w:rPr>
        <w:t xml:space="preserve">1    NA    Sce 1      test1</w:t>
      </w:r>
      <w:r>
        <w:br/>
      </w:r>
      <w:r>
        <w:rPr>
          <w:rStyle w:val="VerbatimChar"/>
        </w:rPr>
        <w:t xml:space="preserve">2    NA    Sce 1      test1</w:t>
      </w:r>
      <w:r>
        <w:br/>
      </w:r>
      <w:r>
        <w:rPr>
          <w:rStyle w:val="VerbatimChar"/>
        </w:rPr>
        <w:t xml:space="preserve">3    NA    Sce 1      test1</w:t>
      </w:r>
      <w:r>
        <w:br/>
      </w:r>
      <w:r>
        <w:rPr>
          <w:rStyle w:val="VerbatimChar"/>
        </w:rPr>
        <w:t xml:space="preserve">4    NA    Sce 1      test1</w:t>
      </w:r>
      <w:r>
        <w:br/>
      </w:r>
      <w:r>
        <w:rPr>
          <w:rStyle w:val="VerbatimChar"/>
        </w:rPr>
        <w:t xml:space="preserve">5    NA    Sce 1      test1</w:t>
      </w:r>
      <w:r>
        <w:br/>
      </w:r>
      <w:r>
        <w:rPr>
          <w:rStyle w:val="VerbatimChar"/>
        </w:rPr>
        <w:t xml:space="preserve">6    NA    Sce 1      test1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 chân miệng - Mô phỏng</dc:title>
  <dc:creator/>
  <cp:keywords/>
  <dcterms:created xsi:type="dcterms:W3CDTF">2026-09-15T06:32:48Z</dcterms:created>
  <dcterms:modified xsi:type="dcterms:W3CDTF">2026-09-15T06:32:48Z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