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8B23" w14:textId="77777777" w:rsidR="001D42AE" w:rsidRDefault="00000000">
      <w:pPr>
        <w:pStyle w:val="Title"/>
      </w:pPr>
      <w:r>
        <w:t>Prognostic Value of Remnant Cholesterol (RC) in Patients with MASLD</w:t>
      </w:r>
    </w:p>
    <w:p w14:paraId="486AB214" w14:textId="77777777" w:rsidR="001D42AE" w:rsidRDefault="00000000">
      <w:pPr>
        <w:pStyle w:val="Author"/>
      </w:pPr>
      <w:r>
        <w:t>An Tran</w:t>
      </w:r>
    </w:p>
    <w:p w14:paraId="403E867A" w14:textId="77777777" w:rsidR="001D42AE" w:rsidRDefault="00000000">
      <w:pPr>
        <w:pStyle w:val="Date"/>
      </w:pPr>
      <w:r>
        <w:t>2026-07-01</w:t>
      </w:r>
    </w:p>
    <w:p w14:paraId="39B9CEA9" w14:textId="77777777" w:rsidR="001D42AE" w:rsidRDefault="00000000">
      <w:pPr>
        <w:pStyle w:val="Heading2"/>
      </w:pPr>
      <w:bookmarkStart w:id="0" w:name="baseline-characteristics"/>
      <w:r>
        <w:t>1. Baseline characteristics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3208EBEC" w14:textId="77777777" w:rsidTr="00C17AB5">
        <w:tc>
          <w:tcPr>
            <w:tcW w:w="7920" w:type="dxa"/>
          </w:tcPr>
          <w:p w14:paraId="283A0928" w14:textId="77777777" w:rsidR="001D42AE" w:rsidRDefault="00000000">
            <w:pPr>
              <w:pStyle w:val="ImageCaption"/>
              <w:spacing w:before="200"/>
            </w:pPr>
            <w:bookmarkStart w:id="1" w:name="tbl-baseline"/>
            <w:r>
              <w:t>Table 1: Table 1: Baseline characteristics of the study population according to TyHGB quartiles</w:t>
            </w:r>
          </w:p>
          <w:tbl>
            <w:tblPr>
              <w:tblStyle w:val="Normal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307"/>
              <w:gridCol w:w="1307"/>
              <w:gridCol w:w="1306"/>
              <w:gridCol w:w="1306"/>
              <w:gridCol w:w="1306"/>
              <w:gridCol w:w="1306"/>
              <w:gridCol w:w="1306"/>
            </w:tblGrid>
            <w:tr w:rsidR="00C17AB5" w14:paraId="1E88DEC4" w14:textId="77777777" w:rsidTr="00C17AB5">
              <w:trPr>
                <w:cantSplit/>
                <w:tblHeader/>
                <w:jc w:val="center"/>
              </w:trPr>
              <w:tc>
                <w:tcPr>
                  <w:tcW w:w="714" w:type="pct"/>
                </w:tcPr>
                <w:p w14:paraId="557DFC4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Characteristic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D43105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Overall</w:t>
                  </w:r>
                  <w:r>
                    <w:rPr>
                      <w:rFonts w:ascii="Calibri" w:hAnsi="Calibri"/>
                      <w:sz w:val="20"/>
                    </w:rPr>
                    <w:t xml:space="preserve"> N = 713,342,404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70D6EBC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Q1</w:t>
                  </w:r>
                  <w:r>
                    <w:rPr>
                      <w:rFonts w:ascii="Calibri" w:hAnsi="Calibri"/>
                      <w:sz w:val="20"/>
                    </w:rPr>
                    <w:t xml:space="preserve"> N = 185,662,076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0208CD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Q2</w:t>
                  </w:r>
                  <w:r>
                    <w:rPr>
                      <w:rFonts w:ascii="Calibri" w:hAnsi="Calibri"/>
                      <w:sz w:val="20"/>
                    </w:rPr>
                    <w:t xml:space="preserve"> N = 180,536,822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7BC7A94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Q3</w:t>
                  </w:r>
                  <w:r>
                    <w:rPr>
                      <w:rFonts w:ascii="Calibri" w:hAnsi="Calibri"/>
                      <w:sz w:val="20"/>
                    </w:rPr>
                    <w:t xml:space="preserve"> N = 178,289,286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5B7250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Q4</w:t>
                  </w:r>
                  <w:r>
                    <w:rPr>
                      <w:rFonts w:ascii="Calibri" w:hAnsi="Calibri"/>
                      <w:sz w:val="20"/>
                    </w:rPr>
                    <w:t xml:space="preserve"> N = 168,854,219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4E15346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p-value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2</w:t>
                  </w:r>
                </w:p>
              </w:tc>
            </w:tr>
          </w:tbl>
          <w:tbl>
            <w:tblPr>
              <w:tblStyle w:val="Table"/>
              <w:tblW w:w="0" w:type="auto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663"/>
              <w:gridCol w:w="799"/>
              <w:gridCol w:w="739"/>
              <w:gridCol w:w="739"/>
              <w:gridCol w:w="739"/>
              <w:gridCol w:w="799"/>
              <w:gridCol w:w="676"/>
            </w:tblGrid>
            <w:tr w:rsidR="00C17AB5" w14:paraId="357B71FD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3D6BC4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RIDAGEYR</w:t>
                  </w:r>
                </w:p>
              </w:tc>
              <w:tc>
                <w:tcPr>
                  <w:tcW w:w="360" w:type="dxa"/>
                </w:tcPr>
                <w:p w14:paraId="6001B6A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47.87 (15.66)</w:t>
                  </w:r>
                </w:p>
              </w:tc>
              <w:tc>
                <w:tcPr>
                  <w:tcW w:w="360" w:type="dxa"/>
                </w:tcPr>
                <w:p w14:paraId="3CC9DE3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44.92 (15.72)</w:t>
                  </w:r>
                </w:p>
              </w:tc>
              <w:tc>
                <w:tcPr>
                  <w:tcW w:w="360" w:type="dxa"/>
                </w:tcPr>
                <w:p w14:paraId="275FD0B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47.52 (16.00)</w:t>
                  </w:r>
                </w:p>
              </w:tc>
              <w:tc>
                <w:tcPr>
                  <w:tcW w:w="360" w:type="dxa"/>
                </w:tcPr>
                <w:p w14:paraId="21D7787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49.86 (15.60)</w:t>
                  </w:r>
                </w:p>
              </w:tc>
              <w:tc>
                <w:tcPr>
                  <w:tcW w:w="360" w:type="dxa"/>
                </w:tcPr>
                <w:p w14:paraId="6235419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49.40 (14.77)</w:t>
                  </w:r>
                </w:p>
              </w:tc>
              <w:tc>
                <w:tcPr>
                  <w:tcW w:w="360" w:type="dxa"/>
                </w:tcPr>
                <w:p w14:paraId="302278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209FFD24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5BD0D026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RIAGENDR</w:t>
                  </w:r>
                </w:p>
              </w:tc>
              <w:tc>
                <w:tcPr>
                  <w:tcW w:w="360" w:type="dxa"/>
                </w:tcPr>
                <w:p w14:paraId="74CE287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3F2E480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834CDC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CC8205D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048E8966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6B39B9F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3F08F523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4BF21C6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1</w:t>
                  </w:r>
                </w:p>
              </w:tc>
              <w:tc>
                <w:tcPr>
                  <w:tcW w:w="360" w:type="dxa"/>
                </w:tcPr>
                <w:p w14:paraId="237F7EA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3,479 (48.6%)</w:t>
                  </w:r>
                </w:p>
              </w:tc>
              <w:tc>
                <w:tcPr>
                  <w:tcW w:w="360" w:type="dxa"/>
                </w:tcPr>
                <w:p w14:paraId="6D2A785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595 (34.0%)</w:t>
                  </w:r>
                </w:p>
              </w:tc>
              <w:tc>
                <w:tcPr>
                  <w:tcW w:w="360" w:type="dxa"/>
                </w:tcPr>
                <w:p w14:paraId="1157EA9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862 (49.6%)</w:t>
                  </w:r>
                </w:p>
              </w:tc>
              <w:tc>
                <w:tcPr>
                  <w:tcW w:w="360" w:type="dxa"/>
                </w:tcPr>
                <w:p w14:paraId="74CE767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934 (52.1%)</w:t>
                  </w:r>
                </w:p>
              </w:tc>
              <w:tc>
                <w:tcPr>
                  <w:tcW w:w="360" w:type="dxa"/>
                </w:tcPr>
                <w:p w14:paraId="2FA2CEF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1,088 (60.1%)</w:t>
                  </w:r>
                </w:p>
              </w:tc>
              <w:tc>
                <w:tcPr>
                  <w:tcW w:w="360" w:type="dxa"/>
                </w:tcPr>
                <w:p w14:paraId="13EB2577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122AC598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55B10E5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2</w:t>
                  </w:r>
                </w:p>
              </w:tc>
              <w:tc>
                <w:tcPr>
                  <w:tcW w:w="360" w:type="dxa"/>
                </w:tcPr>
                <w:p w14:paraId="047F01A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4,056 (51.4%)</w:t>
                  </w:r>
                </w:p>
              </w:tc>
              <w:tc>
                <w:tcPr>
                  <w:tcW w:w="360" w:type="dxa"/>
                </w:tcPr>
                <w:p w14:paraId="176F67C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1,290 (66.0%)</w:t>
                  </w:r>
                </w:p>
              </w:tc>
              <w:tc>
                <w:tcPr>
                  <w:tcW w:w="360" w:type="dxa"/>
                </w:tcPr>
                <w:p w14:paraId="27ECACF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1,023 (50.4%)</w:t>
                  </w:r>
                </w:p>
              </w:tc>
              <w:tc>
                <w:tcPr>
                  <w:tcW w:w="360" w:type="dxa"/>
                </w:tcPr>
                <w:p w14:paraId="3DB41C4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950 (47.9%)</w:t>
                  </w:r>
                </w:p>
              </w:tc>
              <w:tc>
                <w:tcPr>
                  <w:tcW w:w="360" w:type="dxa"/>
                </w:tcPr>
                <w:p w14:paraId="41ADB18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793 (39.9%)</w:t>
                  </w:r>
                </w:p>
              </w:tc>
              <w:tc>
                <w:tcPr>
                  <w:tcW w:w="360" w:type="dxa"/>
                </w:tcPr>
                <w:p w14:paraId="3F7F4FF2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3F2225ED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DEB010F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RIDRETH1</w:t>
                  </w:r>
                </w:p>
              </w:tc>
              <w:tc>
                <w:tcPr>
                  <w:tcW w:w="360" w:type="dxa"/>
                </w:tcPr>
                <w:p w14:paraId="0B944FB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3C2692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6449094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60F6029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8CF641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73F36B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100E9FCA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C15D81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Non-Hispanic Black</w:t>
                  </w:r>
                </w:p>
              </w:tc>
              <w:tc>
                <w:tcPr>
                  <w:tcW w:w="360" w:type="dxa"/>
                </w:tcPr>
                <w:p w14:paraId="0D0F4F1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1,600 (12.1%)</w:t>
                  </w:r>
                </w:p>
              </w:tc>
              <w:tc>
                <w:tcPr>
                  <w:tcW w:w="360" w:type="dxa"/>
                </w:tcPr>
                <w:p w14:paraId="1F59ADF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571 (17.5%)</w:t>
                  </w:r>
                </w:p>
              </w:tc>
              <w:tc>
                <w:tcPr>
                  <w:tcW w:w="360" w:type="dxa"/>
                </w:tcPr>
                <w:p w14:paraId="4E73FF0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445 (13.7%)</w:t>
                  </w:r>
                </w:p>
              </w:tc>
              <w:tc>
                <w:tcPr>
                  <w:tcW w:w="360" w:type="dxa"/>
                </w:tcPr>
                <w:p w14:paraId="530B73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332 (9.6%)</w:t>
                  </w:r>
                </w:p>
              </w:tc>
              <w:tc>
                <w:tcPr>
                  <w:tcW w:w="360" w:type="dxa"/>
                </w:tcPr>
                <w:p w14:paraId="7960ABC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252 (7.3%)</w:t>
                  </w:r>
                </w:p>
              </w:tc>
              <w:tc>
                <w:tcPr>
                  <w:tcW w:w="360" w:type="dxa"/>
                </w:tcPr>
                <w:p w14:paraId="0CAAD08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1A441C4F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C14CC9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Non-Hispanic White</w:t>
                  </w:r>
                </w:p>
              </w:tc>
              <w:tc>
                <w:tcPr>
                  <w:tcW w:w="360" w:type="dxa"/>
                </w:tcPr>
                <w:p w14:paraId="64F8BBC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2,957 (64.4%)</w:t>
                  </w:r>
                </w:p>
              </w:tc>
              <w:tc>
                <w:tcPr>
                  <w:tcW w:w="360" w:type="dxa"/>
                </w:tcPr>
                <w:p w14:paraId="3547B63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664 (61.8%)</w:t>
                  </w:r>
                </w:p>
              </w:tc>
              <w:tc>
                <w:tcPr>
                  <w:tcW w:w="360" w:type="dxa"/>
                </w:tcPr>
                <w:p w14:paraId="1B26A41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692 (61.8%)</w:t>
                  </w:r>
                </w:p>
              </w:tc>
              <w:tc>
                <w:tcPr>
                  <w:tcW w:w="360" w:type="dxa"/>
                </w:tcPr>
                <w:p w14:paraId="3472CC9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769 (66.4%)</w:t>
                  </w:r>
                </w:p>
              </w:tc>
              <w:tc>
                <w:tcPr>
                  <w:tcW w:w="360" w:type="dxa"/>
                </w:tcPr>
                <w:p w14:paraId="331FB7D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832 (68.0%)</w:t>
                  </w:r>
                </w:p>
              </w:tc>
              <w:tc>
                <w:tcPr>
                  <w:tcW w:w="360" w:type="dxa"/>
                </w:tcPr>
                <w:p w14:paraId="62DB832C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13879058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1FEB6B3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Other Races</w:t>
                  </w:r>
                </w:p>
              </w:tc>
              <w:tc>
                <w:tcPr>
                  <w:tcW w:w="360" w:type="dxa"/>
                </w:tcPr>
                <w:p w14:paraId="63B3CD1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2,978 (23.5%)</w:t>
                  </w:r>
                </w:p>
              </w:tc>
              <w:tc>
                <w:tcPr>
                  <w:tcW w:w="360" w:type="dxa"/>
                </w:tcPr>
                <w:p w14:paraId="03D0B47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650 (20.8%)</w:t>
                  </w:r>
                </w:p>
              </w:tc>
              <w:tc>
                <w:tcPr>
                  <w:tcW w:w="360" w:type="dxa"/>
                </w:tcPr>
                <w:p w14:paraId="78A723E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748 (24.5%)</w:t>
                  </w:r>
                </w:p>
              </w:tc>
              <w:tc>
                <w:tcPr>
                  <w:tcW w:w="360" w:type="dxa"/>
                </w:tcPr>
                <w:p w14:paraId="3F19080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783 (24.0%)</w:t>
                  </w:r>
                </w:p>
              </w:tc>
              <w:tc>
                <w:tcPr>
                  <w:tcW w:w="360" w:type="dxa"/>
                </w:tcPr>
                <w:p w14:paraId="3E557D2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797 (24.8%)</w:t>
                  </w:r>
                </w:p>
              </w:tc>
              <w:tc>
                <w:tcPr>
                  <w:tcW w:w="360" w:type="dxa"/>
                </w:tcPr>
                <w:p w14:paraId="70AF6376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468EC14C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52B937C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DMDEDUC2</w:t>
                  </w:r>
                </w:p>
              </w:tc>
              <w:tc>
                <w:tcPr>
                  <w:tcW w:w="360" w:type="dxa"/>
                </w:tcPr>
                <w:p w14:paraId="269E2696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1C3B190B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23C7897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04EAF82C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53F761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EA3375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367EA733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D9A5F6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Above University</w:t>
                  </w:r>
                </w:p>
              </w:tc>
              <w:tc>
                <w:tcPr>
                  <w:tcW w:w="360" w:type="dxa"/>
                </w:tcPr>
                <w:p w14:paraId="564A76E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3,801 (58.4%)</w:t>
                  </w:r>
                </w:p>
              </w:tc>
              <w:tc>
                <w:tcPr>
                  <w:tcW w:w="360" w:type="dxa"/>
                </w:tcPr>
                <w:p w14:paraId="01C0C4F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1,096 (65.2%)</w:t>
                  </w:r>
                </w:p>
              </w:tc>
              <w:tc>
                <w:tcPr>
                  <w:tcW w:w="360" w:type="dxa"/>
                </w:tcPr>
                <w:p w14:paraId="5B50853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958 (59.4%)</w:t>
                  </w:r>
                </w:p>
              </w:tc>
              <w:tc>
                <w:tcPr>
                  <w:tcW w:w="360" w:type="dxa"/>
                </w:tcPr>
                <w:p w14:paraId="3B13F1F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882 (53.9%)</w:t>
                  </w:r>
                </w:p>
              </w:tc>
              <w:tc>
                <w:tcPr>
                  <w:tcW w:w="360" w:type="dxa"/>
                </w:tcPr>
                <w:p w14:paraId="07357C4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865 (54.7%)</w:t>
                  </w:r>
                </w:p>
              </w:tc>
              <w:tc>
                <w:tcPr>
                  <w:tcW w:w="360" w:type="dxa"/>
                </w:tcPr>
                <w:p w14:paraId="29EE4FF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2BF802BB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3E11BA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High School to University</w:t>
                  </w:r>
                </w:p>
              </w:tc>
              <w:tc>
                <w:tcPr>
                  <w:tcW w:w="360" w:type="dxa"/>
                </w:tcPr>
                <w:p w14:paraId="5DEEC47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1,736 (24.0%)</w:t>
                  </w:r>
                </w:p>
              </w:tc>
              <w:tc>
                <w:tcPr>
                  <w:tcW w:w="360" w:type="dxa"/>
                </w:tcPr>
                <w:p w14:paraId="2BF4BBB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405 (21.1%)</w:t>
                  </w:r>
                </w:p>
              </w:tc>
              <w:tc>
                <w:tcPr>
                  <w:tcW w:w="360" w:type="dxa"/>
                </w:tcPr>
                <w:p w14:paraId="66D1255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439 (23.5%)</w:t>
                  </w:r>
                </w:p>
              </w:tc>
              <w:tc>
                <w:tcPr>
                  <w:tcW w:w="360" w:type="dxa"/>
                </w:tcPr>
                <w:p w14:paraId="0091F1E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473 (27.9%)</w:t>
                  </w:r>
                </w:p>
              </w:tc>
              <w:tc>
                <w:tcPr>
                  <w:tcW w:w="360" w:type="dxa"/>
                </w:tcPr>
                <w:p w14:paraId="79FA752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419 (23.3%)</w:t>
                  </w:r>
                </w:p>
              </w:tc>
              <w:tc>
                <w:tcPr>
                  <w:tcW w:w="360" w:type="dxa"/>
                </w:tcPr>
                <w:p w14:paraId="186D162A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6D2FFA44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48D7F9F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Under High School</w:t>
                  </w:r>
                </w:p>
              </w:tc>
              <w:tc>
                <w:tcPr>
                  <w:tcW w:w="360" w:type="dxa"/>
                </w:tcPr>
                <w:p w14:paraId="2365DFB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1,998 (17.6%)</w:t>
                  </w:r>
                </w:p>
              </w:tc>
              <w:tc>
                <w:tcPr>
                  <w:tcW w:w="360" w:type="dxa"/>
                </w:tcPr>
                <w:p w14:paraId="16451B7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384 (13.6%)</w:t>
                  </w:r>
                </w:p>
              </w:tc>
              <w:tc>
                <w:tcPr>
                  <w:tcW w:w="360" w:type="dxa"/>
                </w:tcPr>
                <w:p w14:paraId="743C95B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488 (17.1%)</w:t>
                  </w:r>
                </w:p>
              </w:tc>
              <w:tc>
                <w:tcPr>
                  <w:tcW w:w="360" w:type="dxa"/>
                </w:tcPr>
                <w:p w14:paraId="5347E79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529 (18.2%)</w:t>
                  </w:r>
                </w:p>
              </w:tc>
              <w:tc>
                <w:tcPr>
                  <w:tcW w:w="360" w:type="dxa"/>
                </w:tcPr>
                <w:p w14:paraId="088B831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597 (22.0%)</w:t>
                  </w:r>
                </w:p>
              </w:tc>
              <w:tc>
                <w:tcPr>
                  <w:tcW w:w="360" w:type="dxa"/>
                </w:tcPr>
                <w:p w14:paraId="6B31B66A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7A0A0159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4A0E2FC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INDFMPIR</w:t>
                  </w:r>
                </w:p>
              </w:tc>
              <w:tc>
                <w:tcPr>
                  <w:tcW w:w="360" w:type="dxa"/>
                </w:tcPr>
                <w:p w14:paraId="0B30C72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2.85 (1.63)</w:t>
                  </w:r>
                </w:p>
              </w:tc>
              <w:tc>
                <w:tcPr>
                  <w:tcW w:w="360" w:type="dxa"/>
                </w:tcPr>
                <w:p w14:paraId="6953C77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2.94 (1.65)</w:t>
                  </w:r>
                </w:p>
              </w:tc>
              <w:tc>
                <w:tcPr>
                  <w:tcW w:w="360" w:type="dxa"/>
                </w:tcPr>
                <w:p w14:paraId="4E187DA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2.91 (1.64)</w:t>
                  </w:r>
                </w:p>
              </w:tc>
              <w:tc>
                <w:tcPr>
                  <w:tcW w:w="360" w:type="dxa"/>
                </w:tcPr>
                <w:p w14:paraId="1C98F31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2.80 (1.63)</w:t>
                  </w:r>
                </w:p>
              </w:tc>
              <w:tc>
                <w:tcPr>
                  <w:tcW w:w="360" w:type="dxa"/>
                </w:tcPr>
                <w:p w14:paraId="32B3870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2.71 (1.59)</w:t>
                  </w:r>
                </w:p>
              </w:tc>
              <w:tc>
                <w:tcPr>
                  <w:tcW w:w="360" w:type="dxa"/>
                </w:tcPr>
                <w:p w14:paraId="2C4F520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</w:tr>
            <w:tr w:rsidR="00C17AB5" w14:paraId="591FDE06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CE29F6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BMXBMI</w:t>
                  </w:r>
                </w:p>
              </w:tc>
              <w:tc>
                <w:tcPr>
                  <w:tcW w:w="360" w:type="dxa"/>
                </w:tcPr>
                <w:p w14:paraId="4D09236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33.30 (6.00)</w:t>
                  </w:r>
                </w:p>
              </w:tc>
              <w:tc>
                <w:tcPr>
                  <w:tcW w:w="360" w:type="dxa"/>
                </w:tcPr>
                <w:p w14:paraId="729F23A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30.24 (3.39)</w:t>
                  </w:r>
                </w:p>
              </w:tc>
              <w:tc>
                <w:tcPr>
                  <w:tcW w:w="360" w:type="dxa"/>
                </w:tcPr>
                <w:p w14:paraId="5E28326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32.85 (4.81)</w:t>
                  </w:r>
                </w:p>
              </w:tc>
              <w:tc>
                <w:tcPr>
                  <w:tcW w:w="360" w:type="dxa"/>
                </w:tcPr>
                <w:p w14:paraId="4721BCB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34.47 (6.20)</w:t>
                  </w:r>
                </w:p>
              </w:tc>
              <w:tc>
                <w:tcPr>
                  <w:tcW w:w="360" w:type="dxa"/>
                </w:tcPr>
                <w:p w14:paraId="745237A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35.90 (7.45)</w:t>
                  </w:r>
                </w:p>
              </w:tc>
              <w:tc>
                <w:tcPr>
                  <w:tcW w:w="360" w:type="dxa"/>
                </w:tcPr>
                <w:p w14:paraId="112F280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0AB55ED3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695769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BMXWAIST</w:t>
                  </w:r>
                </w:p>
              </w:tc>
              <w:tc>
                <w:tcPr>
                  <w:tcW w:w="360" w:type="dxa"/>
                </w:tcPr>
                <w:p w14:paraId="1EF2E2E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109.34 (13.91)</w:t>
                  </w:r>
                </w:p>
              </w:tc>
              <w:tc>
                <w:tcPr>
                  <w:tcW w:w="360" w:type="dxa"/>
                </w:tcPr>
                <w:p w14:paraId="66F7C1A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100.60 (9.16)</w:t>
                  </w:r>
                </w:p>
              </w:tc>
              <w:tc>
                <w:tcPr>
                  <w:tcW w:w="360" w:type="dxa"/>
                </w:tcPr>
                <w:p w14:paraId="49CC5E8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108.15 (11.16)</w:t>
                  </w:r>
                </w:p>
              </w:tc>
              <w:tc>
                <w:tcPr>
                  <w:tcW w:w="360" w:type="dxa"/>
                </w:tcPr>
                <w:p w14:paraId="4052885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112.78 (13.83)</w:t>
                  </w:r>
                </w:p>
              </w:tc>
              <w:tc>
                <w:tcPr>
                  <w:tcW w:w="360" w:type="dxa"/>
                </w:tcPr>
                <w:p w14:paraId="3944D5F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116.59 (15.49)</w:t>
                  </w:r>
                </w:p>
              </w:tc>
              <w:tc>
                <w:tcPr>
                  <w:tcW w:w="360" w:type="dxa"/>
                </w:tcPr>
                <w:p w14:paraId="20D0F0D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09A6D7F2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B0386E3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TyHGB</w:t>
                  </w:r>
                </w:p>
              </w:tc>
              <w:tc>
                <w:tcPr>
                  <w:tcW w:w="360" w:type="dxa"/>
                </w:tcPr>
                <w:p w14:paraId="015AA23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10.78 (4.46)</w:t>
                  </w:r>
                </w:p>
              </w:tc>
              <w:tc>
                <w:tcPr>
                  <w:tcW w:w="360" w:type="dxa"/>
                </w:tcPr>
                <w:p w14:paraId="0D0CB85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7.78 (0.53)</w:t>
                  </w:r>
                </w:p>
              </w:tc>
              <w:tc>
                <w:tcPr>
                  <w:tcW w:w="360" w:type="dxa"/>
                </w:tcPr>
                <w:p w14:paraId="3C07F41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9.15 (0.37)</w:t>
                  </w:r>
                </w:p>
              </w:tc>
              <w:tc>
                <w:tcPr>
                  <w:tcW w:w="360" w:type="dxa"/>
                </w:tcPr>
                <w:p w14:paraId="182AD9B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10.73 (0.58)</w:t>
                  </w:r>
                </w:p>
              </w:tc>
              <w:tc>
                <w:tcPr>
                  <w:tcW w:w="360" w:type="dxa"/>
                </w:tcPr>
                <w:p w14:paraId="3EEF708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15.89 (6.67)</w:t>
                  </w:r>
                </w:p>
              </w:tc>
              <w:tc>
                <w:tcPr>
                  <w:tcW w:w="360" w:type="dxa"/>
                </w:tcPr>
                <w:p w14:paraId="02BC376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64BF03A1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0B70ABF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lastRenderedPageBreak/>
                    <w:t>ABSI</w:t>
                  </w:r>
                </w:p>
              </w:tc>
              <w:tc>
                <w:tcPr>
                  <w:tcW w:w="360" w:type="dxa"/>
                </w:tcPr>
                <w:p w14:paraId="69243C2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0.82 (0.05)</w:t>
                  </w:r>
                </w:p>
              </w:tc>
              <w:tc>
                <w:tcPr>
                  <w:tcW w:w="360" w:type="dxa"/>
                </w:tcPr>
                <w:p w14:paraId="2E25BCD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0.80 (0.05)</w:t>
                  </w:r>
                </w:p>
              </w:tc>
              <w:tc>
                <w:tcPr>
                  <w:tcW w:w="360" w:type="dxa"/>
                </w:tcPr>
                <w:p w14:paraId="78C9DE1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0.82 (0.04)</w:t>
                  </w:r>
                </w:p>
              </w:tc>
              <w:tc>
                <w:tcPr>
                  <w:tcW w:w="360" w:type="dxa"/>
                </w:tcPr>
                <w:p w14:paraId="735AFB3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0.82 (0.04)</w:t>
                  </w:r>
                </w:p>
              </w:tc>
              <w:tc>
                <w:tcPr>
                  <w:tcW w:w="360" w:type="dxa"/>
                </w:tcPr>
                <w:p w14:paraId="0464506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0.83 (0.04)</w:t>
                  </w:r>
                </w:p>
              </w:tc>
              <w:tc>
                <w:tcPr>
                  <w:tcW w:w="360" w:type="dxa"/>
                </w:tcPr>
                <w:p w14:paraId="176DA77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4135FA3B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EFB318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WWI</w:t>
                  </w:r>
                </w:p>
              </w:tc>
              <w:tc>
                <w:tcPr>
                  <w:tcW w:w="360" w:type="dxa"/>
                </w:tcPr>
                <w:p w14:paraId="55A89D9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11.28 (0.75)</w:t>
                  </w:r>
                </w:p>
              </w:tc>
              <w:tc>
                <w:tcPr>
                  <w:tcW w:w="360" w:type="dxa"/>
                </w:tcPr>
                <w:p w14:paraId="40B208D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10.99 (0.72)</w:t>
                  </w:r>
                </w:p>
              </w:tc>
              <w:tc>
                <w:tcPr>
                  <w:tcW w:w="360" w:type="dxa"/>
                </w:tcPr>
                <w:p w14:paraId="0908E96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11.23 (0.71)</w:t>
                  </w:r>
                </w:p>
              </w:tc>
              <w:tc>
                <w:tcPr>
                  <w:tcW w:w="360" w:type="dxa"/>
                </w:tcPr>
                <w:p w14:paraId="35F000F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11.42 (0.71)</w:t>
                  </w:r>
                </w:p>
              </w:tc>
              <w:tc>
                <w:tcPr>
                  <w:tcW w:w="360" w:type="dxa"/>
                </w:tcPr>
                <w:p w14:paraId="5361118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11.49 (0.75)</w:t>
                  </w:r>
                </w:p>
              </w:tc>
              <w:tc>
                <w:tcPr>
                  <w:tcW w:w="360" w:type="dxa"/>
                </w:tcPr>
                <w:p w14:paraId="4DEABBD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09D58438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ECD875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WHtR</w:t>
                  </w:r>
                </w:p>
              </w:tc>
              <w:tc>
                <w:tcPr>
                  <w:tcW w:w="360" w:type="dxa"/>
                </w:tcPr>
                <w:p w14:paraId="3DCD1F1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0.65 (0.08)</w:t>
                  </w:r>
                </w:p>
              </w:tc>
              <w:tc>
                <w:tcPr>
                  <w:tcW w:w="360" w:type="dxa"/>
                </w:tcPr>
                <w:p w14:paraId="012FA2E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0.60 (0.06)</w:t>
                  </w:r>
                </w:p>
              </w:tc>
              <w:tc>
                <w:tcPr>
                  <w:tcW w:w="360" w:type="dxa"/>
                </w:tcPr>
                <w:p w14:paraId="1B8A66E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0.64 (0.07)</w:t>
                  </w:r>
                </w:p>
              </w:tc>
              <w:tc>
                <w:tcPr>
                  <w:tcW w:w="360" w:type="dxa"/>
                </w:tcPr>
                <w:p w14:paraId="279B12C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0.67 (0.08)</w:t>
                  </w:r>
                </w:p>
              </w:tc>
              <w:tc>
                <w:tcPr>
                  <w:tcW w:w="360" w:type="dxa"/>
                </w:tcPr>
                <w:p w14:paraId="032C0D4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0.69 (0.10)</w:t>
                  </w:r>
                </w:p>
              </w:tc>
              <w:tc>
                <w:tcPr>
                  <w:tcW w:w="360" w:type="dxa"/>
                </w:tcPr>
                <w:p w14:paraId="4C057E9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29B23BDE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5F3E0A9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LBXTC</w:t>
                  </w:r>
                </w:p>
              </w:tc>
              <w:tc>
                <w:tcPr>
                  <w:tcW w:w="360" w:type="dxa"/>
                </w:tcPr>
                <w:p w14:paraId="6A2A4B0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194.04 (41.15)</w:t>
                  </w:r>
                </w:p>
              </w:tc>
              <w:tc>
                <w:tcPr>
                  <w:tcW w:w="360" w:type="dxa"/>
                </w:tcPr>
                <w:p w14:paraId="738D408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189.10 (37.33)</w:t>
                  </w:r>
                </w:p>
              </w:tc>
              <w:tc>
                <w:tcPr>
                  <w:tcW w:w="360" w:type="dxa"/>
                </w:tcPr>
                <w:p w14:paraId="0CF0837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190.86 (38.55)</w:t>
                  </w:r>
                </w:p>
              </w:tc>
              <w:tc>
                <w:tcPr>
                  <w:tcW w:w="360" w:type="dxa"/>
                </w:tcPr>
                <w:p w14:paraId="01EFFD3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194.55 (40.14)</w:t>
                  </w:r>
                </w:p>
              </w:tc>
              <w:tc>
                <w:tcPr>
                  <w:tcW w:w="360" w:type="dxa"/>
                </w:tcPr>
                <w:p w14:paraId="6ED2EFE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202.35 (47.19)</w:t>
                  </w:r>
                </w:p>
              </w:tc>
              <w:tc>
                <w:tcPr>
                  <w:tcW w:w="360" w:type="dxa"/>
                </w:tcPr>
                <w:p w14:paraId="2D4ACD4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1DFB4DB5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5AF7F0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LBXTR</w:t>
                  </w:r>
                </w:p>
              </w:tc>
              <w:tc>
                <w:tcPr>
                  <w:tcW w:w="360" w:type="dxa"/>
                </w:tcPr>
                <w:p w14:paraId="28A8FF0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140.72 (111.94)</w:t>
                  </w:r>
                </w:p>
              </w:tc>
              <w:tc>
                <w:tcPr>
                  <w:tcW w:w="360" w:type="dxa"/>
                </w:tcPr>
                <w:p w14:paraId="764D181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72.44 (24.54)</w:t>
                  </w:r>
                </w:p>
              </w:tc>
              <w:tc>
                <w:tcPr>
                  <w:tcW w:w="360" w:type="dxa"/>
                </w:tcPr>
                <w:p w14:paraId="06A32FE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104.61 (30.38)</w:t>
                  </w:r>
                </w:p>
              </w:tc>
              <w:tc>
                <w:tcPr>
                  <w:tcW w:w="360" w:type="dxa"/>
                </w:tcPr>
                <w:p w14:paraId="3D71BE9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145.06 (42.62)</w:t>
                  </w:r>
                </w:p>
              </w:tc>
              <w:tc>
                <w:tcPr>
                  <w:tcW w:w="360" w:type="dxa"/>
                </w:tcPr>
                <w:p w14:paraId="4FAA2C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249.83 (175.90)</w:t>
                  </w:r>
                </w:p>
              </w:tc>
              <w:tc>
                <w:tcPr>
                  <w:tcW w:w="360" w:type="dxa"/>
                </w:tcPr>
                <w:p w14:paraId="4E7FF58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035AB6AF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CE0D06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LBDHDD</w:t>
                  </w:r>
                </w:p>
              </w:tc>
              <w:tc>
                <w:tcPr>
                  <w:tcW w:w="360" w:type="dxa"/>
                </w:tcPr>
                <w:p w14:paraId="67A8BDD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49.46 (13.47)</w:t>
                  </w:r>
                </w:p>
              </w:tc>
              <w:tc>
                <w:tcPr>
                  <w:tcW w:w="360" w:type="dxa"/>
                </w:tcPr>
                <w:p w14:paraId="4F88A01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61.32 (14.03)</w:t>
                  </w:r>
                </w:p>
              </w:tc>
              <w:tc>
                <w:tcPr>
                  <w:tcW w:w="360" w:type="dxa"/>
                </w:tcPr>
                <w:p w14:paraId="4771DC1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50.93 (9.83)</w:t>
                  </w:r>
                </w:p>
              </w:tc>
              <w:tc>
                <w:tcPr>
                  <w:tcW w:w="360" w:type="dxa"/>
                </w:tcPr>
                <w:p w14:paraId="7615E48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45.60 (8.94)</w:t>
                  </w:r>
                </w:p>
              </w:tc>
              <w:tc>
                <w:tcPr>
                  <w:tcW w:w="360" w:type="dxa"/>
                </w:tcPr>
                <w:p w14:paraId="40ECFE6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38.95 (8.90)</w:t>
                  </w:r>
                </w:p>
              </w:tc>
              <w:tc>
                <w:tcPr>
                  <w:tcW w:w="360" w:type="dxa"/>
                </w:tcPr>
                <w:p w14:paraId="5EE7F2C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6D55B73E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A1F15F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LBDSGLSI</w:t>
                  </w:r>
                </w:p>
              </w:tc>
              <w:tc>
                <w:tcPr>
                  <w:tcW w:w="360" w:type="dxa"/>
                </w:tcPr>
                <w:p w14:paraId="259B708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5.87 (1.90)</w:t>
                  </w:r>
                </w:p>
              </w:tc>
              <w:tc>
                <w:tcPr>
                  <w:tcW w:w="360" w:type="dxa"/>
                </w:tcPr>
                <w:p w14:paraId="5738371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5.03 (0.48)</w:t>
                  </w:r>
                </w:p>
              </w:tc>
              <w:tc>
                <w:tcPr>
                  <w:tcW w:w="360" w:type="dxa"/>
                </w:tcPr>
                <w:p w14:paraId="22A7587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5.37 (0.59)</w:t>
                  </w:r>
                </w:p>
              </w:tc>
              <w:tc>
                <w:tcPr>
                  <w:tcW w:w="360" w:type="dxa"/>
                </w:tcPr>
                <w:p w14:paraId="08F9633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5.75 (0.90)</w:t>
                  </w:r>
                </w:p>
              </w:tc>
              <w:tc>
                <w:tcPr>
                  <w:tcW w:w="360" w:type="dxa"/>
                </w:tcPr>
                <w:p w14:paraId="625EE46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7.44 (3.21)</w:t>
                  </w:r>
                </w:p>
              </w:tc>
              <w:tc>
                <w:tcPr>
                  <w:tcW w:w="360" w:type="dxa"/>
                </w:tcPr>
                <w:p w14:paraId="6D6C431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7818FFA8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C63BE3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LBXSATSI</w:t>
                  </w:r>
                </w:p>
              </w:tc>
              <w:tc>
                <w:tcPr>
                  <w:tcW w:w="360" w:type="dxa"/>
                </w:tcPr>
                <w:p w14:paraId="6985CF3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28.76 (20.77)</w:t>
                  </w:r>
                </w:p>
              </w:tc>
              <w:tc>
                <w:tcPr>
                  <w:tcW w:w="360" w:type="dxa"/>
                </w:tcPr>
                <w:p w14:paraId="4D6CA0B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25.11 (24.09)</w:t>
                  </w:r>
                </w:p>
              </w:tc>
              <w:tc>
                <w:tcPr>
                  <w:tcW w:w="360" w:type="dxa"/>
                </w:tcPr>
                <w:p w14:paraId="5B5E7DD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27.35 (18.68)</w:t>
                  </w:r>
                </w:p>
              </w:tc>
              <w:tc>
                <w:tcPr>
                  <w:tcW w:w="360" w:type="dxa"/>
                </w:tcPr>
                <w:p w14:paraId="530EC0D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29.71 (18.16)</w:t>
                  </w:r>
                </w:p>
              </w:tc>
              <w:tc>
                <w:tcPr>
                  <w:tcW w:w="360" w:type="dxa"/>
                </w:tcPr>
                <w:p w14:paraId="78094EE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33.28 (20.64)</w:t>
                  </w:r>
                </w:p>
              </w:tc>
              <w:tc>
                <w:tcPr>
                  <w:tcW w:w="360" w:type="dxa"/>
                </w:tcPr>
                <w:p w14:paraId="1825AAE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77139A39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214B74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LBXSASSI</w:t>
                  </w:r>
                </w:p>
              </w:tc>
              <w:tc>
                <w:tcPr>
                  <w:tcW w:w="360" w:type="dxa"/>
                </w:tcPr>
                <w:p w14:paraId="1FC82AB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25.16 (18.24)</w:t>
                  </w:r>
                </w:p>
              </w:tc>
              <w:tc>
                <w:tcPr>
                  <w:tcW w:w="360" w:type="dxa"/>
                </w:tcPr>
                <w:p w14:paraId="5D1A5A3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24.28 (26.67)</w:t>
                  </w:r>
                </w:p>
              </w:tc>
              <w:tc>
                <w:tcPr>
                  <w:tcW w:w="360" w:type="dxa"/>
                </w:tcPr>
                <w:p w14:paraId="57038CE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24.04 (12.25)</w:t>
                  </w:r>
                </w:p>
              </w:tc>
              <w:tc>
                <w:tcPr>
                  <w:tcW w:w="360" w:type="dxa"/>
                </w:tcPr>
                <w:p w14:paraId="3E41581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25.21 (16.48)</w:t>
                  </w:r>
                </w:p>
              </w:tc>
              <w:tc>
                <w:tcPr>
                  <w:tcW w:w="360" w:type="dxa"/>
                </w:tcPr>
                <w:p w14:paraId="6BDDC3A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27.27 (13.06)</w:t>
                  </w:r>
                </w:p>
              </w:tc>
              <w:tc>
                <w:tcPr>
                  <w:tcW w:w="360" w:type="dxa"/>
                </w:tcPr>
                <w:p w14:paraId="35A787D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4E530991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610695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AST/ALT Ratio</w:t>
                  </w:r>
                </w:p>
              </w:tc>
              <w:tc>
                <w:tcPr>
                  <w:tcW w:w="360" w:type="dxa"/>
                </w:tcPr>
                <w:p w14:paraId="7EA68A3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0.97 (0.28)</w:t>
                  </w:r>
                </w:p>
              </w:tc>
              <w:tc>
                <w:tcPr>
                  <w:tcW w:w="360" w:type="dxa"/>
                </w:tcPr>
                <w:p w14:paraId="56116F1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1.05 (0.28)</w:t>
                  </w:r>
                </w:p>
              </w:tc>
              <w:tc>
                <w:tcPr>
                  <w:tcW w:w="360" w:type="dxa"/>
                </w:tcPr>
                <w:p w14:paraId="75DFC32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0.97 (0.27)</w:t>
                  </w:r>
                </w:p>
              </w:tc>
              <w:tc>
                <w:tcPr>
                  <w:tcW w:w="360" w:type="dxa"/>
                </w:tcPr>
                <w:p w14:paraId="244ED4C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0.94 (0.27)</w:t>
                  </w:r>
                </w:p>
              </w:tc>
              <w:tc>
                <w:tcPr>
                  <w:tcW w:w="360" w:type="dxa"/>
                </w:tcPr>
                <w:p w14:paraId="7F4500C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0.91 (0.29)</w:t>
                  </w:r>
                </w:p>
              </w:tc>
              <w:tc>
                <w:tcPr>
                  <w:tcW w:w="360" w:type="dxa"/>
                </w:tcPr>
                <w:p w14:paraId="153C88A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7B455835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2A2E18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LBXWBCSI</w:t>
                  </w:r>
                </w:p>
              </w:tc>
              <w:tc>
                <w:tcPr>
                  <w:tcW w:w="360" w:type="dxa"/>
                </w:tcPr>
                <w:p w14:paraId="1DB300C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7.09 (2.08)</w:t>
                  </w:r>
                </w:p>
              </w:tc>
              <w:tc>
                <w:tcPr>
                  <w:tcW w:w="360" w:type="dxa"/>
                </w:tcPr>
                <w:p w14:paraId="77320BD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6.42 (1.84)</w:t>
                  </w:r>
                </w:p>
              </w:tc>
              <w:tc>
                <w:tcPr>
                  <w:tcW w:w="360" w:type="dxa"/>
                </w:tcPr>
                <w:p w14:paraId="55FC20E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7.03 (2.06)</w:t>
                  </w:r>
                </w:p>
              </w:tc>
              <w:tc>
                <w:tcPr>
                  <w:tcW w:w="360" w:type="dxa"/>
                </w:tcPr>
                <w:p w14:paraId="4486040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7.26 (2.05)</w:t>
                  </w:r>
                </w:p>
              </w:tc>
              <w:tc>
                <w:tcPr>
                  <w:tcW w:w="360" w:type="dxa"/>
                </w:tcPr>
                <w:p w14:paraId="64551B1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7.70 (2.15)</w:t>
                  </w:r>
                </w:p>
              </w:tc>
              <w:tc>
                <w:tcPr>
                  <w:tcW w:w="360" w:type="dxa"/>
                </w:tcPr>
                <w:p w14:paraId="2FFC408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7385925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2E55D42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LBXLYPCT</w:t>
                  </w:r>
                </w:p>
              </w:tc>
              <w:tc>
                <w:tcPr>
                  <w:tcW w:w="360" w:type="dxa"/>
                </w:tcPr>
                <w:p w14:paraId="2DB9A3F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30.31 (8.00)</w:t>
                  </w:r>
                </w:p>
              </w:tc>
              <w:tc>
                <w:tcPr>
                  <w:tcW w:w="360" w:type="dxa"/>
                </w:tcPr>
                <w:p w14:paraId="45D4A1A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31.16 (8.04)</w:t>
                  </w:r>
                </w:p>
              </w:tc>
              <w:tc>
                <w:tcPr>
                  <w:tcW w:w="360" w:type="dxa"/>
                </w:tcPr>
                <w:p w14:paraId="094AA33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30.51 (8.16)</w:t>
                  </w:r>
                </w:p>
              </w:tc>
              <w:tc>
                <w:tcPr>
                  <w:tcW w:w="360" w:type="dxa"/>
                </w:tcPr>
                <w:p w14:paraId="0F635DA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30.04 (7.95)</w:t>
                  </w:r>
                </w:p>
              </w:tc>
              <w:tc>
                <w:tcPr>
                  <w:tcW w:w="360" w:type="dxa"/>
                </w:tcPr>
                <w:p w14:paraId="720BA04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29.43 (7.73)</w:t>
                  </w:r>
                </w:p>
              </w:tc>
              <w:tc>
                <w:tcPr>
                  <w:tcW w:w="360" w:type="dxa"/>
                </w:tcPr>
                <w:p w14:paraId="430FFBB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A9A3902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27C0CD1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LBXMOPCT</w:t>
                  </w:r>
                </w:p>
              </w:tc>
              <w:tc>
                <w:tcPr>
                  <w:tcW w:w="360" w:type="dxa"/>
                </w:tcPr>
                <w:p w14:paraId="2A88AD5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7.98 (2.47)</w:t>
                  </w:r>
                </w:p>
              </w:tc>
              <w:tc>
                <w:tcPr>
                  <w:tcW w:w="360" w:type="dxa"/>
                </w:tcPr>
                <w:p w14:paraId="586FC9F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8.16 (2.10)</w:t>
                  </w:r>
                </w:p>
              </w:tc>
              <w:tc>
                <w:tcPr>
                  <w:tcW w:w="360" w:type="dxa"/>
                </w:tcPr>
                <w:p w14:paraId="53A3C1E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8.12 (2.21)</w:t>
                  </w:r>
                </w:p>
              </w:tc>
              <w:tc>
                <w:tcPr>
                  <w:tcW w:w="360" w:type="dxa"/>
                </w:tcPr>
                <w:p w14:paraId="4C52851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7.96 (3.24)</w:t>
                  </w:r>
                </w:p>
              </w:tc>
              <w:tc>
                <w:tcPr>
                  <w:tcW w:w="360" w:type="dxa"/>
                </w:tcPr>
                <w:p w14:paraId="14C8E32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7.65 (2.12)</w:t>
                  </w:r>
                </w:p>
              </w:tc>
              <w:tc>
                <w:tcPr>
                  <w:tcW w:w="360" w:type="dxa"/>
                </w:tcPr>
                <w:p w14:paraId="79C0200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3ADC5A3E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989FB09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LBXNEPCT</w:t>
                  </w:r>
                </w:p>
              </w:tc>
              <w:tc>
                <w:tcPr>
                  <w:tcW w:w="360" w:type="dxa"/>
                </w:tcPr>
                <w:p w14:paraId="6D70650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58.05 (8.90)</w:t>
                  </w:r>
                </w:p>
              </w:tc>
              <w:tc>
                <w:tcPr>
                  <w:tcW w:w="360" w:type="dxa"/>
                </w:tcPr>
                <w:p w14:paraId="0BE0B8C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57.09 (8.86)</w:t>
                  </w:r>
                </w:p>
              </w:tc>
              <w:tc>
                <w:tcPr>
                  <w:tcW w:w="360" w:type="dxa"/>
                </w:tcPr>
                <w:p w14:paraId="471E62A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57.75 (8.84)</w:t>
                  </w:r>
                </w:p>
              </w:tc>
              <w:tc>
                <w:tcPr>
                  <w:tcW w:w="360" w:type="dxa"/>
                </w:tcPr>
                <w:p w14:paraId="73BC1DE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58.33 (9.23)</w:t>
                  </w:r>
                </w:p>
              </w:tc>
              <w:tc>
                <w:tcPr>
                  <w:tcW w:w="360" w:type="dxa"/>
                </w:tcPr>
                <w:p w14:paraId="12D4E4D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59.15 (8.52)</w:t>
                  </w:r>
                </w:p>
              </w:tc>
              <w:tc>
                <w:tcPr>
                  <w:tcW w:w="360" w:type="dxa"/>
                </w:tcPr>
                <w:p w14:paraId="0C5BDA8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35E9E394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27EE28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LBXEOPCT</w:t>
                  </w:r>
                </w:p>
              </w:tc>
              <w:tc>
                <w:tcPr>
                  <w:tcW w:w="360" w:type="dxa"/>
                </w:tcPr>
                <w:p w14:paraId="48C42A8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3.00 (1.98)</w:t>
                  </w:r>
                </w:p>
              </w:tc>
              <w:tc>
                <w:tcPr>
                  <w:tcW w:w="360" w:type="dxa"/>
                </w:tcPr>
                <w:p w14:paraId="289F872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2.92 (2.08)</w:t>
                  </w:r>
                </w:p>
              </w:tc>
              <w:tc>
                <w:tcPr>
                  <w:tcW w:w="360" w:type="dxa"/>
                </w:tcPr>
                <w:p w14:paraId="0B11D44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2.97 (1.90)</w:t>
                  </w:r>
                </w:p>
              </w:tc>
              <w:tc>
                <w:tcPr>
                  <w:tcW w:w="360" w:type="dxa"/>
                </w:tcPr>
                <w:p w14:paraId="4609056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3.02 (1.95)</w:t>
                  </w:r>
                </w:p>
              </w:tc>
              <w:tc>
                <w:tcPr>
                  <w:tcW w:w="360" w:type="dxa"/>
                </w:tcPr>
                <w:p w14:paraId="63210BF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3.10 (1.97)</w:t>
                  </w:r>
                </w:p>
              </w:tc>
              <w:tc>
                <w:tcPr>
                  <w:tcW w:w="360" w:type="dxa"/>
                </w:tcPr>
                <w:p w14:paraId="05D4205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0.006</w:t>
                  </w:r>
                </w:p>
              </w:tc>
            </w:tr>
            <w:tr w:rsidR="00C17AB5" w14:paraId="77044DBB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8CC7829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LBXBAPCT</w:t>
                  </w:r>
                </w:p>
              </w:tc>
              <w:tc>
                <w:tcPr>
                  <w:tcW w:w="360" w:type="dxa"/>
                </w:tcPr>
                <w:p w14:paraId="072A9D1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0.73 (0.44)</w:t>
                  </w:r>
                </w:p>
              </w:tc>
              <w:tc>
                <w:tcPr>
                  <w:tcW w:w="360" w:type="dxa"/>
                </w:tcPr>
                <w:p w14:paraId="08D9D0F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0.74 (0.49)</w:t>
                  </w:r>
                </w:p>
              </w:tc>
              <w:tc>
                <w:tcPr>
                  <w:tcW w:w="360" w:type="dxa"/>
                </w:tcPr>
                <w:p w14:paraId="2732DB3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0.73 (0.42)</w:t>
                  </w:r>
                </w:p>
              </w:tc>
              <w:tc>
                <w:tcPr>
                  <w:tcW w:w="360" w:type="dxa"/>
                </w:tcPr>
                <w:p w14:paraId="650FAE8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0.73 (0.42)</w:t>
                  </w:r>
                </w:p>
              </w:tc>
              <w:tc>
                <w:tcPr>
                  <w:tcW w:w="360" w:type="dxa"/>
                </w:tcPr>
                <w:p w14:paraId="25A6848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0.74 (0.42)</w:t>
                  </w:r>
                </w:p>
              </w:tc>
              <w:tc>
                <w:tcPr>
                  <w:tcW w:w="360" w:type="dxa"/>
                </w:tcPr>
                <w:p w14:paraId="0037C81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0.8</w:t>
                  </w:r>
                </w:p>
              </w:tc>
            </w:tr>
            <w:tr w:rsidR="00C17AB5" w14:paraId="5DA918BB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B26F94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LBDLYMNO</w:t>
                  </w:r>
                </w:p>
              </w:tc>
              <w:tc>
                <w:tcPr>
                  <w:tcW w:w="360" w:type="dxa"/>
                </w:tcPr>
                <w:p w14:paraId="21368BF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2.10 (0.90)</w:t>
                  </w:r>
                </w:p>
              </w:tc>
              <w:tc>
                <w:tcPr>
                  <w:tcW w:w="360" w:type="dxa"/>
                </w:tcPr>
                <w:p w14:paraId="44A339F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1.95 (0.59)</w:t>
                  </w:r>
                </w:p>
              </w:tc>
              <w:tc>
                <w:tcPr>
                  <w:tcW w:w="360" w:type="dxa"/>
                </w:tcPr>
                <w:p w14:paraId="44F4D43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2.10 (1.05)</w:t>
                  </w:r>
                </w:p>
              </w:tc>
              <w:tc>
                <w:tcPr>
                  <w:tcW w:w="360" w:type="dxa"/>
                </w:tcPr>
                <w:p w14:paraId="7F7EF18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2.14 (1.00)</w:t>
                  </w:r>
                </w:p>
              </w:tc>
              <w:tc>
                <w:tcPr>
                  <w:tcW w:w="360" w:type="dxa"/>
                </w:tcPr>
                <w:p w14:paraId="4404282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2.22 (0.89)</w:t>
                  </w:r>
                </w:p>
              </w:tc>
              <w:tc>
                <w:tcPr>
                  <w:tcW w:w="360" w:type="dxa"/>
                </w:tcPr>
                <w:p w14:paraId="6E841F1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D4A2E59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B26AF73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LBDMONO</w:t>
                  </w:r>
                </w:p>
              </w:tc>
              <w:tc>
                <w:tcPr>
                  <w:tcW w:w="360" w:type="dxa"/>
                </w:tcPr>
                <w:p w14:paraId="5625AFB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0.55 (0.20)</w:t>
                  </w:r>
                </w:p>
              </w:tc>
              <w:tc>
                <w:tcPr>
                  <w:tcW w:w="360" w:type="dxa"/>
                </w:tcPr>
                <w:p w14:paraId="7ED39AC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0.51 (0.17)</w:t>
                  </w:r>
                </w:p>
              </w:tc>
              <w:tc>
                <w:tcPr>
                  <w:tcW w:w="360" w:type="dxa"/>
                </w:tcPr>
                <w:p w14:paraId="16E5E28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0.56 (0.18)</w:t>
                  </w:r>
                </w:p>
              </w:tc>
              <w:tc>
                <w:tcPr>
                  <w:tcW w:w="360" w:type="dxa"/>
                </w:tcPr>
                <w:p w14:paraId="0C30B9F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0.56 (0.23)</w:t>
                  </w:r>
                </w:p>
              </w:tc>
              <w:tc>
                <w:tcPr>
                  <w:tcW w:w="360" w:type="dxa"/>
                </w:tcPr>
                <w:p w14:paraId="445A75B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0.58 (0.23)</w:t>
                  </w:r>
                </w:p>
              </w:tc>
              <w:tc>
                <w:tcPr>
                  <w:tcW w:w="360" w:type="dxa"/>
                </w:tcPr>
                <w:p w14:paraId="5D63EB6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31621326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1E0F01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LBDNENO</w:t>
                  </w:r>
                </w:p>
              </w:tc>
              <w:tc>
                <w:tcPr>
                  <w:tcW w:w="360" w:type="dxa"/>
                </w:tcPr>
                <w:p w14:paraId="2D66669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4.18 (1.58)</w:t>
                  </w:r>
                </w:p>
              </w:tc>
              <w:tc>
                <w:tcPr>
                  <w:tcW w:w="360" w:type="dxa"/>
                </w:tcPr>
                <w:p w14:paraId="4C7A5AF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3.74 (1.49)</w:t>
                  </w:r>
                </w:p>
              </w:tc>
              <w:tc>
                <w:tcPr>
                  <w:tcW w:w="360" w:type="dxa"/>
                </w:tcPr>
                <w:p w14:paraId="0D018C3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4.11 (1.52)</w:t>
                  </w:r>
                </w:p>
              </w:tc>
              <w:tc>
                <w:tcPr>
                  <w:tcW w:w="360" w:type="dxa"/>
                </w:tcPr>
                <w:p w14:paraId="0F6D71A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4.30 (1.54)</w:t>
                  </w:r>
                </w:p>
              </w:tc>
              <w:tc>
                <w:tcPr>
                  <w:tcW w:w="360" w:type="dxa"/>
                </w:tcPr>
                <w:p w14:paraId="74ACD7D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4.62 (1.65)</w:t>
                  </w:r>
                </w:p>
              </w:tc>
              <w:tc>
                <w:tcPr>
                  <w:tcW w:w="360" w:type="dxa"/>
                </w:tcPr>
                <w:p w14:paraId="25E0852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4991EA99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A855FB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LBDEONO</w:t>
                  </w:r>
                </w:p>
              </w:tc>
              <w:tc>
                <w:tcPr>
                  <w:tcW w:w="360" w:type="dxa"/>
                </w:tcPr>
                <w:p w14:paraId="09B4B65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0.21 (0.15)</w:t>
                  </w:r>
                </w:p>
              </w:tc>
              <w:tc>
                <w:tcPr>
                  <w:tcW w:w="360" w:type="dxa"/>
                </w:tcPr>
                <w:p w14:paraId="74C3BB1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0.19 (0.15)</w:t>
                  </w:r>
                </w:p>
              </w:tc>
              <w:tc>
                <w:tcPr>
                  <w:tcW w:w="360" w:type="dxa"/>
                </w:tcPr>
                <w:p w14:paraId="13ED1D8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0.20 (0.14)</w:t>
                  </w:r>
                </w:p>
              </w:tc>
              <w:tc>
                <w:tcPr>
                  <w:tcW w:w="360" w:type="dxa"/>
                </w:tcPr>
                <w:p w14:paraId="0A92722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0.22 (0.15)</w:t>
                  </w:r>
                </w:p>
              </w:tc>
              <w:tc>
                <w:tcPr>
                  <w:tcW w:w="360" w:type="dxa"/>
                </w:tcPr>
                <w:p w14:paraId="2F31044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0.24 (0.17)</w:t>
                  </w:r>
                </w:p>
              </w:tc>
              <w:tc>
                <w:tcPr>
                  <w:tcW w:w="360" w:type="dxa"/>
                </w:tcPr>
                <w:p w14:paraId="067ECD2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49024F8B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DE1D2B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LBDBANO</w:t>
                  </w:r>
                </w:p>
              </w:tc>
              <w:tc>
                <w:tcPr>
                  <w:tcW w:w="360" w:type="dxa"/>
                </w:tcPr>
                <w:p w14:paraId="5B5D75D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B7FB94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DF3239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3A9596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2D7C6CC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AF235AF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559FC999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8B2609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</w:t>
                  </w:r>
                </w:p>
              </w:tc>
              <w:tc>
                <w:tcPr>
                  <w:tcW w:w="360" w:type="dxa"/>
                </w:tcPr>
                <w:p w14:paraId="6E30333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4,336 (56.3%)</w:t>
                  </w:r>
                </w:p>
              </w:tc>
              <w:tc>
                <w:tcPr>
                  <w:tcW w:w="360" w:type="dxa"/>
                </w:tcPr>
                <w:p w14:paraId="4A29547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1,252 (66.0%)</w:t>
                  </w:r>
                </w:p>
              </w:tc>
              <w:tc>
                <w:tcPr>
                  <w:tcW w:w="360" w:type="dxa"/>
                </w:tcPr>
                <w:p w14:paraId="2E9B305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1,078 (55.7%)</w:t>
                  </w:r>
                </w:p>
              </w:tc>
              <w:tc>
                <w:tcPr>
                  <w:tcW w:w="360" w:type="dxa"/>
                </w:tcPr>
                <w:p w14:paraId="1299D61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1,049 (53.6%)</w:t>
                  </w:r>
                </w:p>
              </w:tc>
              <w:tc>
                <w:tcPr>
                  <w:tcW w:w="360" w:type="dxa"/>
                </w:tcPr>
                <w:p w14:paraId="32B7067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957 (49.2%)</w:t>
                  </w:r>
                </w:p>
              </w:tc>
              <w:tc>
                <w:tcPr>
                  <w:tcW w:w="360" w:type="dxa"/>
                </w:tcPr>
                <w:p w14:paraId="327F384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5B13A750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E05D47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0.1</w:t>
                  </w:r>
                </w:p>
              </w:tc>
              <w:tc>
                <w:tcPr>
                  <w:tcW w:w="360" w:type="dxa"/>
                </w:tcPr>
                <w:p w14:paraId="70B3AF1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3,054 (42.3%)</w:t>
                  </w:r>
                </w:p>
              </w:tc>
              <w:tc>
                <w:tcPr>
                  <w:tcW w:w="360" w:type="dxa"/>
                </w:tcPr>
                <w:p w14:paraId="38500C0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606 (32.9%)</w:t>
                  </w:r>
                </w:p>
              </w:tc>
              <w:tc>
                <w:tcPr>
                  <w:tcW w:w="360" w:type="dxa"/>
                </w:tcPr>
                <w:p w14:paraId="71EAFF5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774 (43.3%)</w:t>
                  </w:r>
                </w:p>
              </w:tc>
              <w:tc>
                <w:tcPr>
                  <w:tcW w:w="360" w:type="dxa"/>
                </w:tcPr>
                <w:p w14:paraId="5F52F51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798 (45.0%)</w:t>
                  </w:r>
                </w:p>
              </w:tc>
              <w:tc>
                <w:tcPr>
                  <w:tcW w:w="360" w:type="dxa"/>
                </w:tcPr>
                <w:p w14:paraId="0C92361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876 (48.7%)</w:t>
                  </w:r>
                </w:p>
              </w:tc>
              <w:tc>
                <w:tcPr>
                  <w:tcW w:w="360" w:type="dxa"/>
                </w:tcPr>
                <w:p w14:paraId="603136E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6F97016E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C0683C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lastRenderedPageBreak/>
                    <w:t>    0.2</w:t>
                  </w:r>
                </w:p>
              </w:tc>
              <w:tc>
                <w:tcPr>
                  <w:tcW w:w="360" w:type="dxa"/>
                </w:tcPr>
                <w:p w14:paraId="40FA295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86 (1.1%)</w:t>
                  </w:r>
                </w:p>
              </w:tc>
              <w:tc>
                <w:tcPr>
                  <w:tcW w:w="360" w:type="dxa"/>
                </w:tcPr>
                <w:p w14:paraId="58116D8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13 (0.6%)</w:t>
                  </w:r>
                </w:p>
              </w:tc>
              <w:tc>
                <w:tcPr>
                  <w:tcW w:w="360" w:type="dxa"/>
                </w:tcPr>
                <w:p w14:paraId="2FA3122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24 (0.9%)</w:t>
                  </w:r>
                </w:p>
              </w:tc>
              <w:tc>
                <w:tcPr>
                  <w:tcW w:w="360" w:type="dxa"/>
                </w:tcPr>
                <w:p w14:paraId="1DFD558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19 (1.2%)</w:t>
                  </w:r>
                </w:p>
              </w:tc>
              <w:tc>
                <w:tcPr>
                  <w:tcW w:w="360" w:type="dxa"/>
                </w:tcPr>
                <w:p w14:paraId="1AC6648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 (1.7%)</w:t>
                  </w:r>
                </w:p>
              </w:tc>
              <w:tc>
                <w:tcPr>
                  <w:tcW w:w="360" w:type="dxa"/>
                </w:tcPr>
                <w:p w14:paraId="480B2BAA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2EB52A9E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F1ECFA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0.3</w:t>
                  </w:r>
                </w:p>
              </w:tc>
              <w:tc>
                <w:tcPr>
                  <w:tcW w:w="360" w:type="dxa"/>
                </w:tcPr>
                <w:p w14:paraId="2C10E25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 (0.2%)</w:t>
                  </w:r>
                </w:p>
              </w:tc>
              <w:tc>
                <w:tcPr>
                  <w:tcW w:w="360" w:type="dxa"/>
                </w:tcPr>
                <w:p w14:paraId="1EC888B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 (0.2%)</w:t>
                  </w:r>
                </w:p>
              </w:tc>
              <w:tc>
                <w:tcPr>
                  <w:tcW w:w="360" w:type="dxa"/>
                </w:tcPr>
                <w:p w14:paraId="0E327FA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 (0.1%)</w:t>
                  </w:r>
                </w:p>
              </w:tc>
              <w:tc>
                <w:tcPr>
                  <w:tcW w:w="360" w:type="dxa"/>
                </w:tcPr>
                <w:p w14:paraId="4258A82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 (0.2%)</w:t>
                  </w:r>
                </w:p>
              </w:tc>
              <w:tc>
                <w:tcPr>
                  <w:tcW w:w="360" w:type="dxa"/>
                </w:tcPr>
                <w:p w14:paraId="5E36A7C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 (0.3%)</w:t>
                  </w:r>
                </w:p>
              </w:tc>
              <w:tc>
                <w:tcPr>
                  <w:tcW w:w="360" w:type="dxa"/>
                </w:tcPr>
                <w:p w14:paraId="71CF09BA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1F31A61B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730C796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0.4</w:t>
                  </w:r>
                </w:p>
              </w:tc>
              <w:tc>
                <w:tcPr>
                  <w:tcW w:w="360" w:type="dxa"/>
                </w:tcPr>
                <w:p w14:paraId="2565BDA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 (0.1%)</w:t>
                  </w:r>
                </w:p>
              </w:tc>
              <w:tc>
                <w:tcPr>
                  <w:tcW w:w="360" w:type="dxa"/>
                </w:tcPr>
                <w:p w14:paraId="4B2A7D2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 (0.2%)</w:t>
                  </w:r>
                </w:p>
              </w:tc>
              <w:tc>
                <w:tcPr>
                  <w:tcW w:w="360" w:type="dxa"/>
                </w:tcPr>
                <w:p w14:paraId="3810ED5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7C6DA26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14FB4E8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 (0.1%)</w:t>
                  </w:r>
                </w:p>
              </w:tc>
              <w:tc>
                <w:tcPr>
                  <w:tcW w:w="360" w:type="dxa"/>
                </w:tcPr>
                <w:p w14:paraId="0800BBCF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36E62DD7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EBE0C3C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0.5</w:t>
                  </w:r>
                </w:p>
              </w:tc>
              <w:tc>
                <w:tcPr>
                  <w:tcW w:w="360" w:type="dxa"/>
                </w:tcPr>
                <w:p w14:paraId="6BE83D0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 (0.0%)</w:t>
                  </w:r>
                </w:p>
              </w:tc>
              <w:tc>
                <w:tcPr>
                  <w:tcW w:w="360" w:type="dxa"/>
                </w:tcPr>
                <w:p w14:paraId="477915B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(0.1%)</w:t>
                  </w:r>
                </w:p>
              </w:tc>
              <w:tc>
                <w:tcPr>
                  <w:tcW w:w="360" w:type="dxa"/>
                </w:tcPr>
                <w:p w14:paraId="0B43234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29AC9F0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5E5C9EC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2244726B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21EB921D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3779691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0.7</w:t>
                  </w:r>
                </w:p>
              </w:tc>
              <w:tc>
                <w:tcPr>
                  <w:tcW w:w="360" w:type="dxa"/>
                </w:tcPr>
                <w:p w14:paraId="47C0BAD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47CBD79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721B8D4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2606F40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73CD268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204C15C3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09D04F4D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55125D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0.8</w:t>
                  </w:r>
                </w:p>
              </w:tc>
              <w:tc>
                <w:tcPr>
                  <w:tcW w:w="360" w:type="dxa"/>
                </w:tcPr>
                <w:p w14:paraId="7524C77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1F05532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2A541C7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77D3FF0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 (0.0%)</w:t>
                  </w:r>
                </w:p>
              </w:tc>
              <w:tc>
                <w:tcPr>
                  <w:tcW w:w="360" w:type="dxa"/>
                </w:tcPr>
                <w:p w14:paraId="1AEAAF0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 (0.0%)</w:t>
                  </w:r>
                </w:p>
              </w:tc>
              <w:tc>
                <w:tcPr>
                  <w:tcW w:w="360" w:type="dxa"/>
                </w:tcPr>
                <w:p w14:paraId="3849FF3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12247A2F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77EF58C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LBXRBCSI</w:t>
                  </w:r>
                </w:p>
              </w:tc>
              <w:tc>
                <w:tcPr>
                  <w:tcW w:w="360" w:type="dxa"/>
                </w:tcPr>
                <w:p w14:paraId="7C9EB4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4.79 (0.47)</w:t>
                  </w:r>
                </w:p>
              </w:tc>
              <w:tc>
                <w:tcPr>
                  <w:tcW w:w="360" w:type="dxa"/>
                </w:tcPr>
                <w:p w14:paraId="6F855EB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4.66 (0.45)</w:t>
                  </w:r>
                </w:p>
              </w:tc>
              <w:tc>
                <w:tcPr>
                  <w:tcW w:w="360" w:type="dxa"/>
                </w:tcPr>
                <w:p w14:paraId="6A9013B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4.79 (0.46)</w:t>
                  </w:r>
                </w:p>
              </w:tc>
              <w:tc>
                <w:tcPr>
                  <w:tcW w:w="360" w:type="dxa"/>
                </w:tcPr>
                <w:p w14:paraId="3450F69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4.84 (0.47)</w:t>
                  </w:r>
                </w:p>
              </w:tc>
              <w:tc>
                <w:tcPr>
                  <w:tcW w:w="360" w:type="dxa"/>
                </w:tcPr>
                <w:p w14:paraId="211212D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4.89 (0.48)</w:t>
                  </w:r>
                </w:p>
              </w:tc>
              <w:tc>
                <w:tcPr>
                  <w:tcW w:w="360" w:type="dxa"/>
                </w:tcPr>
                <w:p w14:paraId="4D6AB81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0385E7D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C70294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LBXHGB</w:t>
                  </w:r>
                </w:p>
              </w:tc>
              <w:tc>
                <w:tcPr>
                  <w:tcW w:w="360" w:type="dxa"/>
                </w:tcPr>
                <w:p w14:paraId="15EC583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14.37 (1.50)</w:t>
                  </w:r>
                </w:p>
              </w:tc>
              <w:tc>
                <w:tcPr>
                  <w:tcW w:w="360" w:type="dxa"/>
                </w:tcPr>
                <w:p w14:paraId="2701248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13.97 (1.45)</w:t>
                  </w:r>
                </w:p>
              </w:tc>
              <w:tc>
                <w:tcPr>
                  <w:tcW w:w="360" w:type="dxa"/>
                </w:tcPr>
                <w:p w14:paraId="71E2194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14.36 (1.48)</w:t>
                  </w:r>
                </w:p>
              </w:tc>
              <w:tc>
                <w:tcPr>
                  <w:tcW w:w="360" w:type="dxa"/>
                </w:tcPr>
                <w:p w14:paraId="09F02C9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14.51 (1.52)</w:t>
                  </w:r>
                </w:p>
              </w:tc>
              <w:tc>
                <w:tcPr>
                  <w:tcW w:w="360" w:type="dxa"/>
                </w:tcPr>
                <w:p w14:paraId="5DEB12B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14.67 (1.48)</w:t>
                  </w:r>
                </w:p>
              </w:tc>
              <w:tc>
                <w:tcPr>
                  <w:tcW w:w="360" w:type="dxa"/>
                </w:tcPr>
                <w:p w14:paraId="1E3AC8D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6030185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D8DAE9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LBXHCT</w:t>
                  </w:r>
                </w:p>
              </w:tc>
              <w:tc>
                <w:tcPr>
                  <w:tcW w:w="360" w:type="dxa"/>
                </w:tcPr>
                <w:p w14:paraId="5F6F8DC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42.37 (4.11)</w:t>
                  </w:r>
                </w:p>
              </w:tc>
              <w:tc>
                <w:tcPr>
                  <w:tcW w:w="360" w:type="dxa"/>
                </w:tcPr>
                <w:p w14:paraId="559EEA9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41.33 (3.98)</w:t>
                  </w:r>
                </w:p>
              </w:tc>
              <w:tc>
                <w:tcPr>
                  <w:tcW w:w="360" w:type="dxa"/>
                </w:tcPr>
                <w:p w14:paraId="4C9AF19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42.35 (4.06)</w:t>
                  </w:r>
                </w:p>
              </w:tc>
              <w:tc>
                <w:tcPr>
                  <w:tcW w:w="360" w:type="dxa"/>
                </w:tcPr>
                <w:p w14:paraId="6F32C09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42.79 (4.11)</w:t>
                  </w:r>
                </w:p>
              </w:tc>
              <w:tc>
                <w:tcPr>
                  <w:tcW w:w="360" w:type="dxa"/>
                </w:tcPr>
                <w:p w14:paraId="0913241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43.10 (4.06)</w:t>
                  </w:r>
                </w:p>
              </w:tc>
              <w:tc>
                <w:tcPr>
                  <w:tcW w:w="360" w:type="dxa"/>
                </w:tcPr>
                <w:p w14:paraId="3E5B777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3362077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4C5E3DBB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diabetes</w:t>
                  </w:r>
                </w:p>
              </w:tc>
              <w:tc>
                <w:tcPr>
                  <w:tcW w:w="360" w:type="dxa"/>
                </w:tcPr>
                <w:p w14:paraId="567316C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1,161 (14.9%)</w:t>
                  </w:r>
                </w:p>
              </w:tc>
              <w:tc>
                <w:tcPr>
                  <w:tcW w:w="360" w:type="dxa"/>
                </w:tcPr>
                <w:p w14:paraId="183DED6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309 (17.2%)</w:t>
                  </w:r>
                </w:p>
              </w:tc>
              <w:tc>
                <w:tcPr>
                  <w:tcW w:w="360" w:type="dxa"/>
                </w:tcPr>
                <w:p w14:paraId="1AC9F7E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262 (13.7%)</w:t>
                  </w:r>
                </w:p>
              </w:tc>
              <w:tc>
                <w:tcPr>
                  <w:tcW w:w="360" w:type="dxa"/>
                </w:tcPr>
                <w:p w14:paraId="5137AD6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268 (12.7%)</w:t>
                  </w:r>
                </w:p>
              </w:tc>
              <w:tc>
                <w:tcPr>
                  <w:tcW w:w="360" w:type="dxa"/>
                </w:tcPr>
                <w:p w14:paraId="6003745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322 (16.0%)</w:t>
                  </w:r>
                </w:p>
              </w:tc>
              <w:tc>
                <w:tcPr>
                  <w:tcW w:w="360" w:type="dxa"/>
                </w:tcPr>
                <w:p w14:paraId="7F935BC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0.017</w:t>
                  </w:r>
                </w:p>
              </w:tc>
            </w:tr>
            <w:tr w:rsidR="00C17AB5" w14:paraId="478006A7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5E88504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hyperten</w:t>
                  </w:r>
                </w:p>
              </w:tc>
              <w:tc>
                <w:tcPr>
                  <w:tcW w:w="360" w:type="dxa"/>
                </w:tcPr>
                <w:p w14:paraId="2E7C352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881 (10.5%)</w:t>
                  </w:r>
                </w:p>
              </w:tc>
              <w:tc>
                <w:tcPr>
                  <w:tcW w:w="360" w:type="dxa"/>
                </w:tcPr>
                <w:p w14:paraId="6E0F8A4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229 (10.8%)</w:t>
                  </w:r>
                </w:p>
              </w:tc>
              <w:tc>
                <w:tcPr>
                  <w:tcW w:w="360" w:type="dxa"/>
                </w:tcPr>
                <w:p w14:paraId="6537DA3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221 (10.0%)</w:t>
                  </w:r>
                </w:p>
              </w:tc>
              <w:tc>
                <w:tcPr>
                  <w:tcW w:w="360" w:type="dxa"/>
                </w:tcPr>
                <w:p w14:paraId="2ABA904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208 (10.7%)</w:t>
                  </w:r>
                </w:p>
              </w:tc>
              <w:tc>
                <w:tcPr>
                  <w:tcW w:w="360" w:type="dxa"/>
                </w:tcPr>
                <w:p w14:paraId="523E8F2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223 (10.4%)</w:t>
                  </w:r>
                </w:p>
              </w:tc>
              <w:tc>
                <w:tcPr>
                  <w:tcW w:w="360" w:type="dxa"/>
                </w:tcPr>
                <w:p w14:paraId="4507637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0.9</w:t>
                  </w:r>
                </w:p>
              </w:tc>
            </w:tr>
            <w:tr w:rsidR="00C17AB5" w14:paraId="2F747726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158C0B83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cvd_hx</w:t>
                  </w:r>
                </w:p>
              </w:tc>
              <w:tc>
                <w:tcPr>
                  <w:tcW w:w="360" w:type="dxa"/>
                </w:tcPr>
                <w:p w14:paraId="38A26812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97F5F51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6788C08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9A0CE12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90E6719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78960CC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51269F02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220BAC4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</w:t>
                  </w:r>
                </w:p>
              </w:tc>
              <w:tc>
                <w:tcPr>
                  <w:tcW w:w="360" w:type="dxa"/>
                </w:tcPr>
                <w:p w14:paraId="34DCA72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6,734 (91.5%)</w:t>
                  </w:r>
                </w:p>
              </w:tc>
              <w:tc>
                <w:tcPr>
                  <w:tcW w:w="360" w:type="dxa"/>
                </w:tcPr>
                <w:p w14:paraId="1004BBE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1,769 (95.5%)</w:t>
                  </w:r>
                </w:p>
              </w:tc>
              <w:tc>
                <w:tcPr>
                  <w:tcW w:w="360" w:type="dxa"/>
                </w:tcPr>
                <w:p w14:paraId="20A9BD7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1,730 (93.7%)</w:t>
                  </w:r>
                </w:p>
              </w:tc>
              <w:tc>
                <w:tcPr>
                  <w:tcW w:w="360" w:type="dxa"/>
                </w:tcPr>
                <w:p w14:paraId="2AD5BC8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1,656 (90.3%)</w:t>
                  </w:r>
                </w:p>
              </w:tc>
              <w:tc>
                <w:tcPr>
                  <w:tcW w:w="360" w:type="dxa"/>
                </w:tcPr>
                <w:p w14:paraId="64AE08B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1,579 (85.8%)</w:t>
                  </w:r>
                </w:p>
              </w:tc>
              <w:tc>
                <w:tcPr>
                  <w:tcW w:w="360" w:type="dxa"/>
                </w:tcPr>
                <w:p w14:paraId="039047F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07411520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51AEF15B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1</w:t>
                  </w:r>
                </w:p>
              </w:tc>
              <w:tc>
                <w:tcPr>
                  <w:tcW w:w="360" w:type="dxa"/>
                </w:tcPr>
                <w:p w14:paraId="3F6E23E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801 (8.5%)</w:t>
                  </w:r>
                </w:p>
              </w:tc>
              <w:tc>
                <w:tcPr>
                  <w:tcW w:w="360" w:type="dxa"/>
                </w:tcPr>
                <w:p w14:paraId="7F64015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116 (4.5%)</w:t>
                  </w:r>
                </w:p>
              </w:tc>
              <w:tc>
                <w:tcPr>
                  <w:tcW w:w="360" w:type="dxa"/>
                </w:tcPr>
                <w:p w14:paraId="3A94A88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155 (6.3%)</w:t>
                  </w:r>
                </w:p>
              </w:tc>
              <w:tc>
                <w:tcPr>
                  <w:tcW w:w="360" w:type="dxa"/>
                </w:tcPr>
                <w:p w14:paraId="7411D37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228 (9.7%)</w:t>
                  </w:r>
                </w:p>
              </w:tc>
              <w:tc>
                <w:tcPr>
                  <w:tcW w:w="360" w:type="dxa"/>
                </w:tcPr>
                <w:p w14:paraId="6AE9DA8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302 (14.2%)</w:t>
                  </w:r>
                </w:p>
              </w:tc>
              <w:tc>
                <w:tcPr>
                  <w:tcW w:w="360" w:type="dxa"/>
                </w:tcPr>
                <w:p w14:paraId="2870B79F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7D77D9D6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6D40F3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status_acm_factor</w:t>
                  </w:r>
                </w:p>
              </w:tc>
              <w:tc>
                <w:tcPr>
                  <w:tcW w:w="360" w:type="dxa"/>
                </w:tcPr>
                <w:p w14:paraId="70599436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797E1E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58C1AE7C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194FAFE7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11BF721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48E4680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408C8603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9ECEC43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</w:t>
                  </w:r>
                </w:p>
              </w:tc>
              <w:tc>
                <w:tcPr>
                  <w:tcW w:w="360" w:type="dxa"/>
                </w:tcPr>
                <w:p w14:paraId="1130BA8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7,009 (94.8%)</w:t>
                  </w:r>
                </w:p>
              </w:tc>
              <w:tc>
                <w:tcPr>
                  <w:tcW w:w="360" w:type="dxa"/>
                </w:tcPr>
                <w:p w14:paraId="1571A8F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1,798 (96.8%)</w:t>
                  </w:r>
                </w:p>
              </w:tc>
              <w:tc>
                <w:tcPr>
                  <w:tcW w:w="360" w:type="dxa"/>
                </w:tcPr>
                <w:p w14:paraId="446AC06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1,774 (95.4%)</w:t>
                  </w:r>
                </w:p>
              </w:tc>
              <w:tc>
                <w:tcPr>
                  <w:tcW w:w="360" w:type="dxa"/>
                </w:tcPr>
                <w:p w14:paraId="4E62FDC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1,744 (94.1%)</w:t>
                  </w:r>
                </w:p>
              </w:tc>
              <w:tc>
                <w:tcPr>
                  <w:tcW w:w="360" w:type="dxa"/>
                </w:tcPr>
                <w:p w14:paraId="46AE085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1,693 (92.6%)</w:t>
                  </w:r>
                </w:p>
              </w:tc>
              <w:tc>
                <w:tcPr>
                  <w:tcW w:w="360" w:type="dxa"/>
                </w:tcPr>
                <w:p w14:paraId="1D82DE07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321B713E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9FE084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1</w:t>
                  </w:r>
                </w:p>
              </w:tc>
              <w:tc>
                <w:tcPr>
                  <w:tcW w:w="360" w:type="dxa"/>
                </w:tcPr>
                <w:p w14:paraId="518FF71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526 (5.2%)</w:t>
                  </w:r>
                </w:p>
              </w:tc>
              <w:tc>
                <w:tcPr>
                  <w:tcW w:w="360" w:type="dxa"/>
                </w:tcPr>
                <w:p w14:paraId="1B07E84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87 (3.2%)</w:t>
                  </w:r>
                </w:p>
              </w:tc>
              <w:tc>
                <w:tcPr>
                  <w:tcW w:w="360" w:type="dxa"/>
                </w:tcPr>
                <w:p w14:paraId="1966D65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111 (4.6%)</w:t>
                  </w:r>
                </w:p>
              </w:tc>
              <w:tc>
                <w:tcPr>
                  <w:tcW w:w="360" w:type="dxa"/>
                </w:tcPr>
                <w:p w14:paraId="1939ACB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140 (5.9%)</w:t>
                  </w:r>
                </w:p>
              </w:tc>
              <w:tc>
                <w:tcPr>
                  <w:tcW w:w="360" w:type="dxa"/>
                </w:tcPr>
                <w:p w14:paraId="54A290B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188 (7.4%)</w:t>
                  </w:r>
                </w:p>
              </w:tc>
              <w:tc>
                <w:tcPr>
                  <w:tcW w:w="360" w:type="dxa"/>
                </w:tcPr>
                <w:p w14:paraId="7B9584FA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7EE9FE43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61D42C4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status_cvm_factor</w:t>
                  </w:r>
                </w:p>
              </w:tc>
              <w:tc>
                <w:tcPr>
                  <w:tcW w:w="360" w:type="dxa"/>
                </w:tcPr>
                <w:p w14:paraId="23B31741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88FD75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1448CA1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2DD3D189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21A2E77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360" w:type="dxa"/>
                </w:tcPr>
                <w:p w14:paraId="31755FD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</w:tr>
            <w:tr w:rsidR="00C17AB5" w14:paraId="251A7840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71CC3DA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0</w:t>
                  </w:r>
                </w:p>
              </w:tc>
              <w:tc>
                <w:tcPr>
                  <w:tcW w:w="360" w:type="dxa"/>
                </w:tcPr>
                <w:p w14:paraId="436656D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7,364 (98.4%)</w:t>
                  </w:r>
                </w:p>
              </w:tc>
              <w:tc>
                <w:tcPr>
                  <w:tcW w:w="360" w:type="dxa"/>
                </w:tcPr>
                <w:p w14:paraId="481E0C8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1,860 (99.3%)</w:t>
                  </w:r>
                </w:p>
              </w:tc>
              <w:tc>
                <w:tcPr>
                  <w:tcW w:w="360" w:type="dxa"/>
                </w:tcPr>
                <w:p w14:paraId="43D2BCF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1,843 (98.4%)</w:t>
                  </w:r>
                </w:p>
              </w:tc>
              <w:tc>
                <w:tcPr>
                  <w:tcW w:w="360" w:type="dxa"/>
                </w:tcPr>
                <w:p w14:paraId="06A8B64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1,838 (98.2%)</w:t>
                  </w:r>
                </w:p>
              </w:tc>
              <w:tc>
                <w:tcPr>
                  <w:tcW w:w="360" w:type="dxa"/>
                </w:tcPr>
                <w:p w14:paraId="1165E4D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1,823 (97.7%)</w:t>
                  </w:r>
                </w:p>
              </w:tc>
              <w:tc>
                <w:tcPr>
                  <w:tcW w:w="360" w:type="dxa"/>
                </w:tcPr>
                <w:p w14:paraId="0D08C92D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C17AB5" w14:paraId="49D26CA7" w14:textId="77777777" w:rsidTr="00C17AB5">
              <w:trPr>
                <w:cantSplit/>
                <w:jc w:val="center"/>
              </w:trPr>
              <w:tc>
                <w:tcPr>
                  <w:tcW w:w="360" w:type="dxa"/>
                </w:tcPr>
                <w:p w14:paraId="0383EBDF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1</w:t>
                  </w:r>
                </w:p>
              </w:tc>
              <w:tc>
                <w:tcPr>
                  <w:tcW w:w="360" w:type="dxa"/>
                </w:tcPr>
                <w:p w14:paraId="76FC7B7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171 (1.6%)</w:t>
                  </w:r>
                </w:p>
              </w:tc>
              <w:tc>
                <w:tcPr>
                  <w:tcW w:w="360" w:type="dxa"/>
                </w:tcPr>
                <w:p w14:paraId="4F19599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25 (0.7%)</w:t>
                  </w:r>
                </w:p>
              </w:tc>
              <w:tc>
                <w:tcPr>
                  <w:tcW w:w="360" w:type="dxa"/>
                </w:tcPr>
                <w:p w14:paraId="1A8E320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42 (1.6%)</w:t>
                  </w:r>
                </w:p>
              </w:tc>
              <w:tc>
                <w:tcPr>
                  <w:tcW w:w="360" w:type="dxa"/>
                </w:tcPr>
                <w:p w14:paraId="5C22C17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46 (1.8%)</w:t>
                  </w:r>
                </w:p>
              </w:tc>
              <w:tc>
                <w:tcPr>
                  <w:tcW w:w="360" w:type="dxa"/>
                </w:tcPr>
                <w:p w14:paraId="3C63BFA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58 (2.3%)</w:t>
                  </w:r>
                </w:p>
              </w:tc>
              <w:tc>
                <w:tcPr>
                  <w:tcW w:w="360" w:type="dxa"/>
                </w:tcPr>
                <w:p w14:paraId="59BD2F7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</w:tr>
            <w:tr w:rsidR="001D42AE" w14:paraId="7974ABA6" w14:textId="77777777" w:rsidTr="00C17AB5">
              <w:trPr>
                <w:cantSplit/>
                <w:jc w:val="center"/>
              </w:trPr>
              <w:tc>
                <w:tcPr>
                  <w:tcW w:w="2520" w:type="dxa"/>
                  <w:gridSpan w:val="7"/>
                </w:tcPr>
                <w:p w14:paraId="289F11A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  <w:r>
                    <w:rPr>
                      <w:rFonts w:ascii="Calibri" w:hAnsi="Calibri"/>
                      <w:sz w:val="20"/>
                    </w:rPr>
                    <w:t>Mean (SD); n (unweighted) (%)</w:t>
                  </w:r>
                </w:p>
              </w:tc>
            </w:tr>
            <w:tr w:rsidR="001D42AE" w14:paraId="287AECBD" w14:textId="77777777" w:rsidTr="00C17AB5">
              <w:trPr>
                <w:cantSplit/>
                <w:jc w:val="center"/>
              </w:trPr>
              <w:tc>
                <w:tcPr>
                  <w:tcW w:w="2520" w:type="dxa"/>
                  <w:gridSpan w:val="7"/>
                </w:tcPr>
                <w:p w14:paraId="0BE9EEC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2</w:t>
                  </w:r>
                  <w:r>
                    <w:rPr>
                      <w:rFonts w:ascii="Calibri" w:hAnsi="Calibri"/>
                      <w:sz w:val="20"/>
                    </w:rPr>
                    <w:t>Design-based KruskalWallis test; Pearson's X^2: Rao &amp; Scott adjustment; NA</w:t>
                  </w:r>
                </w:p>
              </w:tc>
            </w:tr>
            <w:bookmarkEnd w:id="1"/>
          </w:tbl>
          <w:p w14:paraId="0ED8E654" w14:textId="77777777" w:rsidR="00000000" w:rsidRDefault="00000000">
            <w:pPr>
              <w:spacing w:after="0"/>
            </w:pPr>
          </w:p>
        </w:tc>
      </w:tr>
    </w:tbl>
    <w:p w14:paraId="1B4F9A8C" w14:textId="77777777" w:rsidR="001D42AE" w:rsidRDefault="00000000">
      <w:pPr>
        <w:pStyle w:val="Heading2"/>
      </w:pPr>
      <w:bookmarkStart w:id="2" w:name="Xe6cef8d63dbbd2bc3c0f5059e67c3171b3fab4b"/>
      <w:bookmarkEnd w:id="0"/>
      <w:r>
        <w:lastRenderedPageBreak/>
        <w:t>2. Covariate Selection (Multicollinearity Check &amp; DAG)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74D3F018" w14:textId="77777777" w:rsidTr="00C17AB5">
        <w:tc>
          <w:tcPr>
            <w:tcW w:w="7920" w:type="dxa"/>
          </w:tcPr>
          <w:p w14:paraId="57E8B038" w14:textId="77777777" w:rsidR="001D42AE" w:rsidRDefault="00000000">
            <w:pPr>
              <w:pStyle w:val="ImageCaption"/>
              <w:spacing w:before="200"/>
            </w:pPr>
            <w:bookmarkStart w:id="3" w:name="tbl-vif-dag"/>
            <w:r>
              <w:t>Table 2</w:t>
            </w:r>
          </w:p>
          <w:p w14:paraId="14BD3980" w14:textId="77777777" w:rsidR="001D42AE" w:rsidRDefault="00000000">
            <w:pPr>
              <w:keepNext/>
              <w:spacing w:after="60"/>
            </w:pPr>
            <w:r>
              <w:rPr>
                <w:rFonts w:ascii="Calibri" w:hAnsi="Calibri"/>
              </w:rPr>
              <w:lastRenderedPageBreak/>
              <w:t xml:space="preserve">Table </w:t>
            </w:r>
            <w:fldSimple w:instr=" SEQ Table \* ARABIC ">
              <w:r w:rsidR="00C17AB5">
                <w:rPr>
                  <w:noProof/>
                </w:rPr>
                <w:t>1</w:t>
              </w:r>
            </w:fldSimple>
            <w:r>
              <w:rPr>
                <w:rFonts w:ascii="Calibri" w:hAnsi="Calibri"/>
              </w:rPr>
              <w:t xml:space="preserve">: </w:t>
            </w:r>
            <w:r>
              <w:rPr>
                <w:rFonts w:ascii="Calibri" w:hAnsi="Calibri"/>
                <w:color w:val="333333"/>
              </w:rPr>
              <w:t>Variance Inflation Factor (VIF) for Final Models</w:t>
            </w:r>
          </w:p>
          <w:tbl>
            <w:tblPr>
              <w:tblStyle w:val="Table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306"/>
              <w:gridCol w:w="1305"/>
              <w:gridCol w:w="1305"/>
              <w:gridCol w:w="1308"/>
              <w:gridCol w:w="1306"/>
              <w:gridCol w:w="1306"/>
              <w:gridCol w:w="1308"/>
            </w:tblGrid>
            <w:tr w:rsidR="00C17AB5" w14:paraId="5A9AF4C9" w14:textId="77777777" w:rsidTr="00C17AB5">
              <w:trPr>
                <w:cantSplit/>
                <w:tblHeader/>
                <w:jc w:val="center"/>
              </w:trPr>
              <w:tc>
                <w:tcPr>
                  <w:tcW w:w="714" w:type="pct"/>
                </w:tcPr>
                <w:p w14:paraId="3A539F38" w14:textId="77777777" w:rsidR="001D42AE" w:rsidRDefault="001D42AE">
                  <w:pPr>
                    <w:keepNext/>
                    <w:spacing w:after="60"/>
                  </w:pPr>
                </w:p>
              </w:tc>
              <w:tc>
                <w:tcPr>
                  <w:tcW w:w="2143" w:type="pct"/>
                  <w:gridSpan w:val="3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50FF84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All-Cause Mortality (ACM)</w:t>
                  </w:r>
                </w:p>
              </w:tc>
              <w:tc>
                <w:tcPr>
                  <w:tcW w:w="2143" w:type="pct"/>
                  <w:gridSpan w:val="3"/>
                </w:tcPr>
                <w:p w14:paraId="40B4292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Cardiovascular Mortality (CVM)</w:t>
                  </w:r>
                </w:p>
              </w:tc>
            </w:tr>
            <w:tr w:rsidR="00C17AB5" w14:paraId="6BFDDBC0" w14:textId="77777777" w:rsidTr="00C17AB5">
              <w:trPr>
                <w:cantSplit/>
                <w:tblHeader/>
                <w:jc w:val="center"/>
              </w:trPr>
              <w:tc>
                <w:tcPr>
                  <w:tcW w:w="714" w:type="pct"/>
                </w:tcPr>
                <w:p w14:paraId="05ADB16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Covariate</w:t>
                  </w:r>
                </w:p>
              </w:tc>
              <w:tc>
                <w:tcPr>
                  <w:tcW w:w="714" w:type="pct"/>
                  <w:tcBorders>
                    <w:bottom w:val="single" w:sz="16" w:space="0" w:color="D3D3D3"/>
                  </w:tcBorders>
                </w:tcPr>
                <w:p w14:paraId="737B122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</w:t>
                  </w:r>
                </w:p>
              </w:tc>
              <w:tc>
                <w:tcPr>
                  <w:tcW w:w="714" w:type="pct"/>
                  <w:tcBorders>
                    <w:bottom w:val="single" w:sz="16" w:space="0" w:color="D3D3D3"/>
                  </w:tcBorders>
                </w:tcPr>
                <w:p w14:paraId="537477A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Df</w:t>
                  </w:r>
                </w:p>
              </w:tc>
              <w:tc>
                <w:tcPr>
                  <w:tcW w:w="714" w:type="pct"/>
                  <w:tcBorders>
                    <w:bottom w:val="single" w:sz="16" w:space="0" w:color="D3D3D3"/>
                  </w:tcBorders>
                </w:tcPr>
                <w:p w14:paraId="361F038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GVIF^(1/2Df)</w:t>
                  </w:r>
                </w:p>
              </w:tc>
              <w:tc>
                <w:tcPr>
                  <w:tcW w:w="714" w:type="pct"/>
                  <w:tcBorders>
                    <w:bottom w:val="single" w:sz="16" w:space="0" w:color="D3D3D3"/>
                  </w:tcBorders>
                </w:tcPr>
                <w:p w14:paraId="5ED7454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</w:t>
                  </w:r>
                </w:p>
              </w:tc>
              <w:tc>
                <w:tcPr>
                  <w:tcW w:w="714" w:type="pct"/>
                  <w:tcBorders>
                    <w:bottom w:val="single" w:sz="16" w:space="0" w:color="D3D3D3"/>
                  </w:tcBorders>
                </w:tcPr>
                <w:p w14:paraId="0389C2F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Df</w:t>
                  </w:r>
                </w:p>
              </w:tc>
              <w:tc>
                <w:tcPr>
                  <w:tcW w:w="714" w:type="pct"/>
                </w:tcPr>
                <w:p w14:paraId="5708144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GVIF^(1/2Df)</w:t>
                  </w:r>
                </w:p>
              </w:tc>
            </w:tr>
            <w:tr w:rsidR="00C17AB5" w14:paraId="38CCBFE1" w14:textId="77777777" w:rsidTr="00C17AB5">
              <w:trPr>
                <w:cantSplit/>
                <w:jc w:val="center"/>
              </w:trPr>
              <w:tc>
                <w:tcPr>
                  <w:tcW w:w="714" w:type="pct"/>
                </w:tcPr>
                <w:p w14:paraId="04E4424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</w:t>
                  </w:r>
                </w:p>
              </w:tc>
              <w:tc>
                <w:tcPr>
                  <w:tcW w:w="714" w:type="pct"/>
                </w:tcPr>
                <w:p w14:paraId="43D026A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</w:t>
                  </w:r>
                </w:p>
              </w:tc>
              <w:tc>
                <w:tcPr>
                  <w:tcW w:w="714" w:type="pct"/>
                </w:tcPr>
                <w:p w14:paraId="2368256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6D7055A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1.08</w:t>
                  </w:r>
                </w:p>
              </w:tc>
              <w:tc>
                <w:tcPr>
                  <w:tcW w:w="714" w:type="pct"/>
                </w:tcPr>
                <w:p w14:paraId="0992FB6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</w:t>
                  </w:r>
                </w:p>
              </w:tc>
              <w:tc>
                <w:tcPr>
                  <w:tcW w:w="714" w:type="pct"/>
                </w:tcPr>
                <w:p w14:paraId="66C465E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1787336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1.06</w:t>
                  </w:r>
                </w:p>
              </w:tc>
            </w:tr>
            <w:tr w:rsidR="00C17AB5" w14:paraId="5B611B63" w14:textId="77777777" w:rsidTr="00C17AB5">
              <w:trPr>
                <w:cantSplit/>
                <w:jc w:val="center"/>
              </w:trPr>
              <w:tc>
                <w:tcPr>
                  <w:tcW w:w="714" w:type="pct"/>
                </w:tcPr>
                <w:p w14:paraId="21E9E81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RIDAGEYR</w:t>
                  </w:r>
                </w:p>
              </w:tc>
              <w:tc>
                <w:tcPr>
                  <w:tcW w:w="714" w:type="pct"/>
                </w:tcPr>
                <w:p w14:paraId="2578990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1.27</w:t>
                  </w:r>
                </w:p>
              </w:tc>
              <w:tc>
                <w:tcPr>
                  <w:tcW w:w="714" w:type="pct"/>
                </w:tcPr>
                <w:p w14:paraId="1E93C55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260650A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1.13</w:t>
                  </w:r>
                </w:p>
              </w:tc>
              <w:tc>
                <w:tcPr>
                  <w:tcW w:w="714" w:type="pct"/>
                </w:tcPr>
                <w:p w14:paraId="5B5008E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1.31</w:t>
                  </w:r>
                </w:p>
              </w:tc>
              <w:tc>
                <w:tcPr>
                  <w:tcW w:w="714" w:type="pct"/>
                </w:tcPr>
                <w:p w14:paraId="28726CA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48BED0E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1.14</w:t>
                  </w:r>
                </w:p>
              </w:tc>
            </w:tr>
            <w:tr w:rsidR="00C17AB5" w14:paraId="64218476" w14:textId="77777777" w:rsidTr="00C17AB5">
              <w:trPr>
                <w:cantSplit/>
                <w:jc w:val="center"/>
              </w:trPr>
              <w:tc>
                <w:tcPr>
                  <w:tcW w:w="714" w:type="pct"/>
                </w:tcPr>
                <w:p w14:paraId="37648D4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RIAGENDR</w:t>
                  </w:r>
                </w:p>
              </w:tc>
              <w:tc>
                <w:tcPr>
                  <w:tcW w:w="714" w:type="pct"/>
                </w:tcPr>
                <w:p w14:paraId="278C3D8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1.39</w:t>
                  </w:r>
                </w:p>
              </w:tc>
              <w:tc>
                <w:tcPr>
                  <w:tcW w:w="714" w:type="pct"/>
                </w:tcPr>
                <w:p w14:paraId="4A22078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16871CC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1.18</w:t>
                  </w:r>
                </w:p>
              </w:tc>
              <w:tc>
                <w:tcPr>
                  <w:tcW w:w="714" w:type="pct"/>
                </w:tcPr>
                <w:p w14:paraId="5867151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1.52</w:t>
                  </w:r>
                </w:p>
              </w:tc>
              <w:tc>
                <w:tcPr>
                  <w:tcW w:w="714" w:type="pct"/>
                </w:tcPr>
                <w:p w14:paraId="05A112A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0F55A82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1.23</w:t>
                  </w:r>
                </w:p>
              </w:tc>
            </w:tr>
            <w:tr w:rsidR="00C17AB5" w14:paraId="47718E36" w14:textId="77777777" w:rsidTr="00C17AB5">
              <w:trPr>
                <w:cantSplit/>
                <w:jc w:val="center"/>
              </w:trPr>
              <w:tc>
                <w:tcPr>
                  <w:tcW w:w="714" w:type="pct"/>
                </w:tcPr>
                <w:p w14:paraId="74E392F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RIDRETH1</w:t>
                  </w:r>
                </w:p>
              </w:tc>
              <w:tc>
                <w:tcPr>
                  <w:tcW w:w="714" w:type="pct"/>
                </w:tcPr>
                <w:p w14:paraId="5989B70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1.37</w:t>
                  </w:r>
                </w:p>
              </w:tc>
              <w:tc>
                <w:tcPr>
                  <w:tcW w:w="714" w:type="pct"/>
                </w:tcPr>
                <w:p w14:paraId="133EF19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70C6FF3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1.08</w:t>
                  </w:r>
                </w:p>
              </w:tc>
              <w:tc>
                <w:tcPr>
                  <w:tcW w:w="714" w:type="pct"/>
                </w:tcPr>
                <w:p w14:paraId="1D3A37F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1.39</w:t>
                  </w:r>
                </w:p>
              </w:tc>
              <w:tc>
                <w:tcPr>
                  <w:tcW w:w="714" w:type="pct"/>
                </w:tcPr>
                <w:p w14:paraId="5D81440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</w:t>
                  </w:r>
                </w:p>
              </w:tc>
              <w:tc>
                <w:tcPr>
                  <w:tcW w:w="714" w:type="pct"/>
                </w:tcPr>
                <w:p w14:paraId="431CEB0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1.08</w:t>
                  </w:r>
                </w:p>
              </w:tc>
            </w:tr>
            <w:tr w:rsidR="00C17AB5" w14:paraId="6C9C9A8B" w14:textId="77777777" w:rsidTr="00C17AB5">
              <w:trPr>
                <w:cantSplit/>
                <w:jc w:val="center"/>
              </w:trPr>
              <w:tc>
                <w:tcPr>
                  <w:tcW w:w="714" w:type="pct"/>
                </w:tcPr>
                <w:p w14:paraId="6A69949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hyperten</w:t>
                  </w:r>
                </w:p>
              </w:tc>
              <w:tc>
                <w:tcPr>
                  <w:tcW w:w="714" w:type="pct"/>
                </w:tcPr>
                <w:p w14:paraId="6F756E8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1.07</w:t>
                  </w:r>
                </w:p>
              </w:tc>
              <w:tc>
                <w:tcPr>
                  <w:tcW w:w="714" w:type="pct"/>
                </w:tcPr>
                <w:p w14:paraId="071EAB9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3EAA1C5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1.04</w:t>
                  </w:r>
                </w:p>
              </w:tc>
              <w:tc>
                <w:tcPr>
                  <w:tcW w:w="714" w:type="pct"/>
                </w:tcPr>
                <w:p w14:paraId="1F0F31C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1.42</w:t>
                  </w:r>
                </w:p>
              </w:tc>
              <w:tc>
                <w:tcPr>
                  <w:tcW w:w="714" w:type="pct"/>
                </w:tcPr>
                <w:p w14:paraId="24F604F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0D28ADB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1.19</w:t>
                  </w:r>
                </w:p>
              </w:tc>
            </w:tr>
            <w:tr w:rsidR="00C17AB5" w14:paraId="73ED858C" w14:textId="77777777" w:rsidTr="00C17AB5">
              <w:trPr>
                <w:cantSplit/>
                <w:jc w:val="center"/>
              </w:trPr>
              <w:tc>
                <w:tcPr>
                  <w:tcW w:w="714" w:type="pct"/>
                </w:tcPr>
                <w:p w14:paraId="4EE1C3A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AST_ALT_ratio</w:t>
                  </w:r>
                </w:p>
              </w:tc>
              <w:tc>
                <w:tcPr>
                  <w:tcW w:w="714" w:type="pct"/>
                </w:tcPr>
                <w:p w14:paraId="461AB82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1.52</w:t>
                  </w:r>
                </w:p>
              </w:tc>
              <w:tc>
                <w:tcPr>
                  <w:tcW w:w="714" w:type="pct"/>
                </w:tcPr>
                <w:p w14:paraId="0A1780A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42AEF09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1.23</w:t>
                  </w:r>
                </w:p>
              </w:tc>
              <w:tc>
                <w:tcPr>
                  <w:tcW w:w="714" w:type="pct"/>
                </w:tcPr>
                <w:p w14:paraId="4C4FAE1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1.95</w:t>
                  </w:r>
                </w:p>
              </w:tc>
              <w:tc>
                <w:tcPr>
                  <w:tcW w:w="714" w:type="pct"/>
                </w:tcPr>
                <w:p w14:paraId="27D7544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</w:t>
                  </w:r>
                </w:p>
              </w:tc>
              <w:tc>
                <w:tcPr>
                  <w:tcW w:w="714" w:type="pct"/>
                </w:tcPr>
                <w:p w14:paraId="0AC99F3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1.40</w:t>
                  </w:r>
                </w:p>
              </w:tc>
            </w:tr>
          </w:tbl>
          <w:p w14:paraId="7A294F21" w14:textId="77777777" w:rsidR="001D42AE" w:rsidRDefault="00000000">
            <w:pPr>
              <w:jc w:val="center"/>
            </w:pPr>
            <w:r>
              <w:t>Figure 1: Directed Acyclic Graph (DAG) and Variance Inflation Factor (VIF) confirming covariate selection</w:t>
            </w:r>
          </w:p>
          <w:p w14:paraId="1DCDAE2F" w14:textId="77777777" w:rsidR="001D42AE" w:rsidRDefault="00000000">
            <w:pPr>
              <w:pStyle w:val="CaptionedFigure"/>
              <w:jc w:val="center"/>
            </w:pPr>
            <w:r>
              <w:rPr>
                <w:noProof/>
              </w:rPr>
              <w:drawing>
                <wp:inline distT="0" distB="0" distL="0" distR="0" wp14:anchorId="284A7525" wp14:editId="4B7CCE01">
                  <wp:extent cx="5334000" cy="3200400"/>
                  <wp:effectExtent l="0" t="0" r="0" b="0"/>
                  <wp:docPr id="12" name="Picture" descr="Figure 1: Directed Acyclic Graph (DAG) and Variance Inflation Factor (VIF) confirming covariate selec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Figures/tbl-vif-dag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00B07" w14:textId="77777777" w:rsidR="001D42AE" w:rsidRDefault="00000000">
            <w:pPr>
              <w:pStyle w:val="ImageCaption"/>
              <w:jc w:val="center"/>
            </w:pPr>
            <w:r>
              <w:t>Figure 1: Directed Acyclic Graph (DAG) and Variance Inflation Factor (VIF) confirming covariate selection</w:t>
            </w:r>
          </w:p>
        </w:tc>
        <w:bookmarkEnd w:id="3"/>
      </w:tr>
    </w:tbl>
    <w:p w14:paraId="01AEBFEF" w14:textId="77777777" w:rsidR="001D42AE" w:rsidRDefault="00000000">
      <w:pPr>
        <w:pStyle w:val="Heading2"/>
      </w:pPr>
      <w:bookmarkStart w:id="4" w:name="X2466423d3e8bc7d60286f0106193346d3c3a091"/>
      <w:bookmarkEnd w:id="2"/>
      <w:r>
        <w:lastRenderedPageBreak/>
        <w:t>3. Univariate and Multivariate Cox regression</w:t>
      </w:r>
    </w:p>
    <w:p w14:paraId="2805E701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lastRenderedPageBreak/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lastRenderedPageBreak/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df_final)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41D8CCB2" w14:textId="77777777" w:rsidTr="0064556A">
        <w:tc>
          <w:tcPr>
            <w:tcW w:w="7920" w:type="dxa"/>
          </w:tcPr>
          <w:p w14:paraId="057BC72B" w14:textId="77777777" w:rsidR="001D42AE" w:rsidRDefault="00000000">
            <w:pPr>
              <w:pStyle w:val="ImageCaption"/>
              <w:spacing w:before="200"/>
            </w:pPr>
            <w:bookmarkStart w:id="5" w:name="tbl-cox-tyhgb"/>
            <w:r>
              <w:t>Table 3: Table 2: Cox regression analysis demonstrating the independent association of TyHGB (Continuous and Quartiles) with mortality</w:t>
            </w:r>
          </w:p>
          <w:tbl>
            <w:tblPr>
              <w:tblStyle w:val="Table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265"/>
              <w:gridCol w:w="1265"/>
              <w:gridCol w:w="1265"/>
              <w:gridCol w:w="1408"/>
              <w:gridCol w:w="1408"/>
              <w:gridCol w:w="1265"/>
              <w:gridCol w:w="1268"/>
            </w:tblGrid>
            <w:tr w:rsidR="00C17AB5" w14:paraId="0CC9450B" w14:textId="77777777" w:rsidTr="0064556A">
              <w:trPr>
                <w:cantSplit/>
                <w:tblHeader/>
                <w:jc w:val="center"/>
              </w:trPr>
              <w:tc>
                <w:tcPr>
                  <w:tcW w:w="714" w:type="pct"/>
                </w:tcPr>
                <w:p w14:paraId="789470C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TyHGB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71B71F9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1 (Unadjusted)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943BE9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1 (Unadjusted)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6F3A5D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2 (Demographics)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C2EBE3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2 (Demographics)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08432C6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3 (Fully Adjusted)</w:t>
                  </w:r>
                </w:p>
              </w:tc>
              <w:tc>
                <w:tcPr>
                  <w:tcW w:w="714" w:type="pct"/>
                </w:tcPr>
                <w:p w14:paraId="140B33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3 (Fully Adjusted)</w:t>
                  </w:r>
                </w:p>
              </w:tc>
            </w:tr>
            <w:tr w:rsidR="00C17AB5" w14:paraId="2ED9863E" w14:textId="77777777" w:rsidTr="0064556A">
              <w:trPr>
                <w:cantSplit/>
                <w:jc w:val="center"/>
              </w:trPr>
              <w:tc>
                <w:tcPr>
                  <w:tcW w:w="5000" w:type="pct"/>
                  <w:gridSpan w:val="7"/>
                  <w:tcMar>
                    <w:top w:w="25" w:type="dxa"/>
                  </w:tcMar>
                </w:tcPr>
                <w:p w14:paraId="206A736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C17AB5" w14:paraId="3B6B3655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69FFB3D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714" w:type="pct"/>
                </w:tcPr>
                <w:p w14:paraId="11A4201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1.126 (1.078-1.177)</w:t>
                  </w:r>
                </w:p>
              </w:tc>
              <w:tc>
                <w:tcPr>
                  <w:tcW w:w="714" w:type="pct"/>
                </w:tcPr>
                <w:p w14:paraId="6070076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44D87CE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1.156 (1.082-1.236)</w:t>
                  </w:r>
                </w:p>
              </w:tc>
              <w:tc>
                <w:tcPr>
                  <w:tcW w:w="714" w:type="pct"/>
                </w:tcPr>
                <w:p w14:paraId="403C107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5B4FA22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1.141 (1.059-1.229)</w:t>
                  </w:r>
                </w:p>
              </w:tc>
              <w:tc>
                <w:tcPr>
                  <w:tcW w:w="714" w:type="pct"/>
                </w:tcPr>
                <w:p w14:paraId="190DA47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1EA8891E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1B10313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714" w:type="pct"/>
                </w:tcPr>
                <w:p w14:paraId="573C2E9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3AD4587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7F5349A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393DD69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145D9AC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660666F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C17AB5" w14:paraId="4744E91A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42A0FBA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714" w:type="pct"/>
                </w:tcPr>
                <w:p w14:paraId="34E2C82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1.354 (0.945-1.940)</w:t>
                  </w:r>
                </w:p>
              </w:tc>
              <w:tc>
                <w:tcPr>
                  <w:tcW w:w="714" w:type="pct"/>
                </w:tcPr>
                <w:p w14:paraId="7B263B0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0.099</w:t>
                  </w:r>
                </w:p>
              </w:tc>
              <w:tc>
                <w:tcPr>
                  <w:tcW w:w="714" w:type="pct"/>
                </w:tcPr>
                <w:p w14:paraId="04B2EC0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1.049 (0.757-1.455)</w:t>
                  </w:r>
                </w:p>
              </w:tc>
              <w:tc>
                <w:tcPr>
                  <w:tcW w:w="714" w:type="pct"/>
                </w:tcPr>
                <w:p w14:paraId="5F15D82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0.773</w:t>
                  </w:r>
                </w:p>
              </w:tc>
              <w:tc>
                <w:tcPr>
                  <w:tcW w:w="714" w:type="pct"/>
                </w:tcPr>
                <w:p w14:paraId="64133E6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1.074 (0.774-1.489)</w:t>
                  </w:r>
                </w:p>
              </w:tc>
              <w:tc>
                <w:tcPr>
                  <w:tcW w:w="714" w:type="pct"/>
                </w:tcPr>
                <w:p w14:paraId="514E635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0.671</w:t>
                  </w:r>
                </w:p>
              </w:tc>
            </w:tr>
            <w:tr w:rsidR="00C17AB5" w14:paraId="68140350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39AF59A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714" w:type="pct"/>
                </w:tcPr>
                <w:p w14:paraId="170EE88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1.753 (1.298-2.368)</w:t>
                  </w:r>
                </w:p>
              </w:tc>
              <w:tc>
                <w:tcPr>
                  <w:tcW w:w="714" w:type="pct"/>
                </w:tcPr>
                <w:p w14:paraId="31FC72B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714" w:type="pct"/>
                </w:tcPr>
                <w:p w14:paraId="3CC9BC3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1.221 (0.900-1.656)</w:t>
                  </w:r>
                </w:p>
              </w:tc>
              <w:tc>
                <w:tcPr>
                  <w:tcW w:w="714" w:type="pct"/>
                </w:tcPr>
                <w:p w14:paraId="224716E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0.200</w:t>
                  </w:r>
                </w:p>
              </w:tc>
              <w:tc>
                <w:tcPr>
                  <w:tcW w:w="714" w:type="pct"/>
                </w:tcPr>
                <w:p w14:paraId="1C464BE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1.256 (0.942-1.675)</w:t>
                  </w:r>
                </w:p>
              </w:tc>
              <w:tc>
                <w:tcPr>
                  <w:tcW w:w="714" w:type="pct"/>
                </w:tcPr>
                <w:p w14:paraId="4FD98D7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0.121</w:t>
                  </w:r>
                </w:p>
              </w:tc>
            </w:tr>
            <w:tr w:rsidR="00C17AB5" w14:paraId="5DFFC31E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62CFF70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714" w:type="pct"/>
                </w:tcPr>
                <w:p w14:paraId="5F4538C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2.199 (1.558-3.105)</w:t>
                  </w:r>
                </w:p>
              </w:tc>
              <w:tc>
                <w:tcPr>
                  <w:tcW w:w="714" w:type="pct"/>
                </w:tcPr>
                <w:p w14:paraId="7DA158E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714" w:type="pct"/>
                </w:tcPr>
                <w:p w14:paraId="31DC91D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1.619 (1.171-2.239)</w:t>
                  </w:r>
                </w:p>
              </w:tc>
              <w:tc>
                <w:tcPr>
                  <w:tcW w:w="714" w:type="pct"/>
                </w:tcPr>
                <w:p w14:paraId="75D41C7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</w:t>
                  </w:r>
                </w:p>
              </w:tc>
              <w:tc>
                <w:tcPr>
                  <w:tcW w:w="714" w:type="pct"/>
                </w:tcPr>
                <w:p w14:paraId="65547A2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1.682 (1.228-2.305)</w:t>
                  </w:r>
                </w:p>
              </w:tc>
              <w:tc>
                <w:tcPr>
                  <w:tcW w:w="714" w:type="pct"/>
                </w:tcPr>
                <w:p w14:paraId="74E05A9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</w:tr>
            <w:tr w:rsidR="00C17AB5" w14:paraId="4891A113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37ED50B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714" w:type="pct"/>
                </w:tcPr>
                <w:p w14:paraId="263DFE6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3356912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1B0BAB83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29BF7D5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  <w:tc>
                <w:tcPr>
                  <w:tcW w:w="714" w:type="pct"/>
                </w:tcPr>
                <w:p w14:paraId="3238F1D0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4DA185A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62ED4D24" w14:textId="77777777" w:rsidTr="0064556A">
              <w:trPr>
                <w:cantSplit/>
                <w:jc w:val="center"/>
              </w:trPr>
              <w:tc>
                <w:tcPr>
                  <w:tcW w:w="5000" w:type="pct"/>
                  <w:gridSpan w:val="7"/>
                  <w:tcMar>
                    <w:top w:w="25" w:type="dxa"/>
                  </w:tcMar>
                </w:tcPr>
                <w:p w14:paraId="15DD3956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C17AB5" w14:paraId="3F3B42C4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44B5410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714" w:type="pct"/>
                </w:tcPr>
                <w:p w14:paraId="788DB44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1.102 (1.035-1.174)</w:t>
                  </w:r>
                </w:p>
              </w:tc>
              <w:tc>
                <w:tcPr>
                  <w:tcW w:w="714" w:type="pct"/>
                </w:tcPr>
                <w:p w14:paraId="6F496A0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714" w:type="pct"/>
                </w:tcPr>
                <w:p w14:paraId="6E76240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1.127 (1.012-1.256)</w:t>
                  </w:r>
                </w:p>
              </w:tc>
              <w:tc>
                <w:tcPr>
                  <w:tcW w:w="714" w:type="pct"/>
                </w:tcPr>
                <w:p w14:paraId="4550058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0.030</w:t>
                  </w:r>
                </w:p>
              </w:tc>
              <w:tc>
                <w:tcPr>
                  <w:tcW w:w="714" w:type="pct"/>
                </w:tcPr>
                <w:p w14:paraId="29F079F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1.117 (1.000-1.246)</w:t>
                  </w:r>
                </w:p>
              </w:tc>
              <w:tc>
                <w:tcPr>
                  <w:tcW w:w="714" w:type="pct"/>
                </w:tcPr>
                <w:p w14:paraId="09849B0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0.049</w:t>
                  </w:r>
                </w:p>
              </w:tc>
            </w:tr>
            <w:tr w:rsidR="00C17AB5" w14:paraId="494EC1E4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5F7D250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714" w:type="pct"/>
                </w:tcPr>
                <w:p w14:paraId="5F0276D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7C9665F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30D23CE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0C7715C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4F8A4A8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075B015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C17AB5" w14:paraId="5FFC5B96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6D71218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714" w:type="pct"/>
                </w:tcPr>
                <w:p w14:paraId="281FAF0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2.031 (1.067-3.867)</w:t>
                  </w:r>
                </w:p>
              </w:tc>
              <w:tc>
                <w:tcPr>
                  <w:tcW w:w="714" w:type="pct"/>
                </w:tcPr>
                <w:p w14:paraId="628B675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0.031</w:t>
                  </w:r>
                </w:p>
              </w:tc>
              <w:tc>
                <w:tcPr>
                  <w:tcW w:w="714" w:type="pct"/>
                </w:tcPr>
                <w:p w14:paraId="1908DB8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1.539 (0.810-2.923)</w:t>
                  </w:r>
                </w:p>
              </w:tc>
              <w:tc>
                <w:tcPr>
                  <w:tcW w:w="714" w:type="pct"/>
                </w:tcPr>
                <w:p w14:paraId="03DAE99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0.188</w:t>
                  </w:r>
                </w:p>
              </w:tc>
              <w:tc>
                <w:tcPr>
                  <w:tcW w:w="714" w:type="pct"/>
                </w:tcPr>
                <w:p w14:paraId="003F2E8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1.585 (0.829-3.031)</w:t>
                  </w:r>
                </w:p>
              </w:tc>
              <w:tc>
                <w:tcPr>
                  <w:tcW w:w="714" w:type="pct"/>
                </w:tcPr>
                <w:p w14:paraId="12E7C1A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0.163</w:t>
                  </w:r>
                </w:p>
              </w:tc>
            </w:tr>
            <w:tr w:rsidR="00C17AB5" w14:paraId="3A3D0AC4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6F527BB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714" w:type="pct"/>
                </w:tcPr>
                <w:p w14:paraId="4A61E37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2.332 (1.325-4.105)</w:t>
                  </w:r>
                </w:p>
              </w:tc>
              <w:tc>
                <w:tcPr>
                  <w:tcW w:w="714" w:type="pct"/>
                </w:tcPr>
                <w:p w14:paraId="285F418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714" w:type="pct"/>
                </w:tcPr>
                <w:p w14:paraId="69621C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1.618 (0.895-2.922)</w:t>
                  </w:r>
                </w:p>
              </w:tc>
              <w:tc>
                <w:tcPr>
                  <w:tcW w:w="714" w:type="pct"/>
                </w:tcPr>
                <w:p w14:paraId="73F2247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0.111</w:t>
                  </w:r>
                </w:p>
              </w:tc>
              <w:tc>
                <w:tcPr>
                  <w:tcW w:w="714" w:type="pct"/>
                </w:tcPr>
                <w:p w14:paraId="2B6E7F8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1.653 (0.917-2.978)</w:t>
                  </w:r>
                </w:p>
              </w:tc>
              <w:tc>
                <w:tcPr>
                  <w:tcW w:w="714" w:type="pct"/>
                </w:tcPr>
                <w:p w14:paraId="491EB61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0.094</w:t>
                  </w:r>
                </w:p>
              </w:tc>
            </w:tr>
            <w:tr w:rsidR="00C17AB5" w14:paraId="794E3DFB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52D2DCB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714" w:type="pct"/>
                </w:tcPr>
                <w:p w14:paraId="7E6943D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2.966 (1.688-5.213)</w:t>
                  </w:r>
                </w:p>
              </w:tc>
              <w:tc>
                <w:tcPr>
                  <w:tcW w:w="714" w:type="pct"/>
                </w:tcPr>
                <w:p w14:paraId="275BC11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714" w:type="pct"/>
                </w:tcPr>
                <w:p w14:paraId="060BFF5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2.163 (1.211-3.862)</w:t>
                  </w:r>
                </w:p>
              </w:tc>
              <w:tc>
                <w:tcPr>
                  <w:tcW w:w="714" w:type="pct"/>
                </w:tcPr>
                <w:p w14:paraId="154FF1A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0.009</w:t>
                  </w:r>
                </w:p>
              </w:tc>
              <w:tc>
                <w:tcPr>
                  <w:tcW w:w="714" w:type="pct"/>
                </w:tcPr>
                <w:p w14:paraId="36F6FC0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2.246 (1.248-4.042)</w:t>
                  </w:r>
                </w:p>
              </w:tc>
              <w:tc>
                <w:tcPr>
                  <w:tcW w:w="714" w:type="pct"/>
                </w:tcPr>
                <w:p w14:paraId="3C2F2FE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0.007</w:t>
                  </w:r>
                </w:p>
              </w:tc>
            </w:tr>
            <w:tr w:rsidR="00C17AB5" w14:paraId="7A816525" w14:textId="77777777" w:rsidTr="0064556A">
              <w:trPr>
                <w:cantSplit/>
                <w:jc w:val="center"/>
              </w:trPr>
              <w:tc>
                <w:tcPr>
                  <w:tcW w:w="714" w:type="pct"/>
                </w:tcPr>
                <w:p w14:paraId="49ACD0C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714" w:type="pct"/>
                </w:tcPr>
                <w:p w14:paraId="05D323D0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1011A62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101FD381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3001AB3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0.006</w:t>
                  </w:r>
                </w:p>
              </w:tc>
              <w:tc>
                <w:tcPr>
                  <w:tcW w:w="714" w:type="pct"/>
                </w:tcPr>
                <w:p w14:paraId="4B125564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1962B33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0.005</w:t>
                  </w:r>
                </w:p>
              </w:tc>
            </w:tr>
            <w:bookmarkEnd w:id="5"/>
          </w:tbl>
          <w:p w14:paraId="5112306E" w14:textId="77777777" w:rsidR="00000000" w:rsidRDefault="00000000">
            <w:pPr>
              <w:spacing w:after="0"/>
            </w:pPr>
          </w:p>
        </w:tc>
      </w:tr>
    </w:tbl>
    <w:p w14:paraId="35318F3F" w14:textId="77777777" w:rsidR="001D42AE" w:rsidRDefault="00000000">
      <w:pPr>
        <w:pStyle w:val="Heading2"/>
      </w:pPr>
      <w:bookmarkStart w:id="6" w:name="kaplanmeier-survival-curves"/>
      <w:bookmarkEnd w:id="4"/>
      <w:r>
        <w:lastRenderedPageBreak/>
        <w:t>4. Kaplan–Meier survival curves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53D0AC02" w14:textId="77777777">
        <w:tc>
          <w:tcPr>
            <w:tcW w:w="7920" w:type="dxa"/>
          </w:tcPr>
          <w:p w14:paraId="495141C6" w14:textId="77777777" w:rsidR="001D42AE" w:rsidRDefault="00000000">
            <w:pPr>
              <w:pStyle w:val="Compact"/>
              <w:jc w:val="center"/>
            </w:pPr>
            <w:bookmarkStart w:id="7" w:name="fig-km"/>
            <w:r>
              <w:rPr>
                <w:noProof/>
              </w:rPr>
              <w:drawing>
                <wp:inline distT="0" distB="0" distL="0" distR="0" wp14:anchorId="0DF7D3BC" wp14:editId="77827ED4">
                  <wp:extent cx="5334000" cy="2963333"/>
                  <wp:effectExtent l="0" t="0" r="0" b="0"/>
                  <wp:docPr id="1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Figures/fig-km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51342" w14:textId="77777777" w:rsidR="001D42AE" w:rsidRDefault="00000000">
            <w:pPr>
              <w:pStyle w:val="ImageCaption"/>
              <w:spacing w:before="200"/>
            </w:pPr>
            <w:r>
              <w:t>Figure 1: Figure 2: Kaplan-Meier survival curves comparing combining TyHGB with obesity indices</w:t>
            </w:r>
          </w:p>
        </w:tc>
        <w:bookmarkEnd w:id="7"/>
      </w:tr>
    </w:tbl>
    <w:p w14:paraId="0763AB30" w14:textId="77777777" w:rsidR="001D42AE" w:rsidRDefault="00000000">
      <w:pPr>
        <w:pStyle w:val="Heading2"/>
      </w:pPr>
      <w:bookmarkStart w:id="8" w:name="roc-curves-at-times"/>
      <w:bookmarkEnd w:id="6"/>
      <w:r>
        <w:t>5. ROC curves at times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16EBB7C1" w14:textId="77777777">
        <w:tc>
          <w:tcPr>
            <w:tcW w:w="7920" w:type="dxa"/>
          </w:tcPr>
          <w:p w14:paraId="15AAF77A" w14:textId="77777777" w:rsidR="001D42AE" w:rsidRDefault="00000000">
            <w:pPr>
              <w:pStyle w:val="Compact"/>
              <w:jc w:val="center"/>
            </w:pPr>
            <w:bookmarkStart w:id="9" w:name="fig-roc"/>
            <w:r>
              <w:rPr>
                <w:noProof/>
              </w:rPr>
              <w:drawing>
                <wp:inline distT="0" distB="0" distL="0" distR="0" wp14:anchorId="6448794F" wp14:editId="4B62B3ED">
                  <wp:extent cx="5334000" cy="3733800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Figures/fig-roc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E4CF25" w14:textId="77777777" w:rsidR="001D42AE" w:rsidRDefault="00000000">
            <w:pPr>
              <w:pStyle w:val="ImageCaption"/>
              <w:spacing w:before="200"/>
            </w:pPr>
            <w:r>
              <w:lastRenderedPageBreak/>
              <w:t>Figure 2: Figure 3: Time-dependent ROC curves comparing combinations of TyHGB and other obesity indices</w:t>
            </w:r>
          </w:p>
        </w:tc>
        <w:bookmarkEnd w:id="9"/>
      </w:tr>
    </w:tbl>
    <w:p w14:paraId="6BF51D82" w14:textId="77777777" w:rsidR="001D42AE" w:rsidRDefault="00000000">
      <w:pPr>
        <w:pStyle w:val="Heading2"/>
      </w:pPr>
      <w:bookmarkStart w:id="10" w:name="incremental-predictive-value"/>
      <w:bookmarkEnd w:id="8"/>
      <w:r>
        <w:lastRenderedPageBreak/>
        <w:t>6. Incremental predictive value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1848FE42" w14:textId="77777777">
        <w:tc>
          <w:tcPr>
            <w:tcW w:w="7920" w:type="dxa"/>
          </w:tcPr>
          <w:p w14:paraId="3579FF7C" w14:textId="77777777" w:rsidR="001D42AE" w:rsidRDefault="00000000">
            <w:pPr>
              <w:pStyle w:val="ImageCaption"/>
              <w:spacing w:before="200"/>
            </w:pPr>
            <w:bookmarkStart w:id="11" w:name="tbl-incremental"/>
            <w:r>
              <w:t>Table 4: Table 3: Incremental predictive value of adding TyHGB and combined indices to the base clinical model</w:t>
            </w:r>
          </w:p>
          <w:p w14:paraId="244B0A3F" w14:textId="77777777" w:rsidR="001D42AE" w:rsidRDefault="00000000">
            <w:pPr>
              <w:pStyle w:val="SourceCode"/>
              <w:jc w:val="center"/>
            </w:pPr>
            <w:r>
              <w:br/>
            </w:r>
            <w:r>
              <w:rPr>
                <w:rStyle w:val="VerbatimChar"/>
              </w:rPr>
              <w:t>================ KẾT QUẢ CHO: ALL-CAUSE MORTALITY (ACM) TẠI 10 NĂM ================</w:t>
            </w:r>
            <w:r>
              <w:br/>
            </w:r>
            <w:r>
              <w:rPr>
                <w:rStyle w:val="VerbatimChar"/>
              </w:rPr>
              <w:t>Base Model (No TyHGB) - C-index: 0.812 (0.781-0.842)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Adding to Base  | C-index New (95%CI) | P DeLong | Cont. NRI (95%CI)   | P (NRI)  | IDI (95%CI)         | P (IDI) </w:t>
            </w:r>
            <w:r>
              <w:br/>
            </w:r>
            <w:r>
              <w:rPr>
                <w:rStyle w:val="VerbatimChar"/>
              </w:rPr>
              <w:t xml:space="preserve">------------------------------------------------------------------------------------------------------------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0.002 -0.002 0.006   0.337</w:t>
            </w:r>
            <w:r>
              <w:br/>
            </w:r>
            <w:r>
              <w:rPr>
                <w:rStyle w:val="VerbatimChar"/>
              </w:rPr>
              <w:t>M2 0.194  0.064 0.291   0.000</w:t>
            </w:r>
            <w:r>
              <w:br/>
            </w:r>
            <w:r>
              <w:rPr>
                <w:rStyle w:val="VerbatimChar"/>
              </w:rPr>
              <w:t>M3 0.000 -0.003 0.002   0.673</w:t>
            </w:r>
            <w:r>
              <w:br/>
            </w:r>
            <w:r>
              <w:rPr>
                <w:rStyle w:val="VerbatimChar"/>
              </w:rPr>
              <w:t xml:space="preserve">+ TyHGB         | 0.814 (0.783-0.845) | 0.9078   | 0.000 (-0.003-0.002) | 0.6730   | 0.002 (-0.002-0.006) | 0.3370  </w:t>
            </w:r>
            <w:r>
              <w:br/>
            </w:r>
            <w:r>
              <w:rPr>
                <w:rStyle w:val="VerbatimChar"/>
              </w:rPr>
              <w:t xml:space="preserve">    Est. Lower Upper p-value</w:t>
            </w:r>
            <w:r>
              <w:br/>
            </w:r>
            <w:r>
              <w:rPr>
                <w:rStyle w:val="VerbatimChar"/>
              </w:rPr>
              <w:t>M1 0.017 0.008 0.025       0</w:t>
            </w:r>
            <w:r>
              <w:br/>
            </w:r>
            <w:r>
              <w:rPr>
                <w:rStyle w:val="VerbatimChar"/>
              </w:rPr>
              <w:t>M2 0.205 0.120 0.273       0</w:t>
            </w:r>
            <w:r>
              <w:br/>
            </w:r>
            <w:r>
              <w:rPr>
                <w:rStyle w:val="VerbatimChar"/>
              </w:rPr>
              <w:t>M3 0.009 0.005 0.014       0</w:t>
            </w:r>
            <w:r>
              <w:br/>
            </w:r>
            <w:r>
              <w:rPr>
                <w:rStyle w:val="VerbatimChar"/>
              </w:rPr>
              <w:t xml:space="preserve">+ TyHGB + ABSI  | 0.820 (0.789-0.851) | 0.7002   | 0.009 (0.005-0.014) | &lt;0.001   | 0.017 (0.008-0.025) | &lt;0.001  </w:t>
            </w:r>
            <w:r>
              <w:br/>
            </w:r>
            <w:r>
              <w:rPr>
                <w:rStyle w:val="VerbatimChar"/>
              </w:rPr>
              <w:t xml:space="preserve">    Est. Lower Upper p-value</w:t>
            </w:r>
            <w:r>
              <w:br/>
            </w:r>
            <w:r>
              <w:rPr>
                <w:rStyle w:val="VerbatimChar"/>
              </w:rPr>
              <w:t>M1 0.020 0.009 0.031       0</w:t>
            </w:r>
            <w:r>
              <w:br/>
            </w:r>
            <w:r>
              <w:rPr>
                <w:rStyle w:val="VerbatimChar"/>
              </w:rPr>
              <w:t>M2 0.184 0.084 0.263       0</w:t>
            </w:r>
            <w:r>
              <w:br/>
            </w:r>
            <w:r>
              <w:rPr>
                <w:rStyle w:val="VerbatimChar"/>
              </w:rPr>
              <w:t>M3 0.010 0.003 0.017       0</w:t>
            </w:r>
            <w:r>
              <w:br/>
            </w:r>
            <w:r>
              <w:rPr>
                <w:rStyle w:val="VerbatimChar"/>
              </w:rPr>
              <w:t xml:space="preserve">+ TyHGB + WWI   | 0.822 (0.791-0.853) | 0.6354   | 0.010 (0.003-0.017) | &lt;0.001   | 0.020 (0.009-0.031) | &lt;0.001 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0.011  0.003 0.019   0.000</w:t>
            </w:r>
            <w:r>
              <w:br/>
            </w:r>
            <w:r>
              <w:rPr>
                <w:rStyle w:val="VerbatimChar"/>
              </w:rPr>
              <w:t>M2 0.186  0.084 0.271   0.000</w:t>
            </w:r>
            <w:r>
              <w:br/>
            </w:r>
            <w:r>
              <w:rPr>
                <w:rStyle w:val="VerbatimChar"/>
              </w:rPr>
              <w:t>M3 0.003 -0.001 0.010   0.119</w:t>
            </w:r>
            <w:r>
              <w:br/>
            </w:r>
            <w:r>
              <w:rPr>
                <w:rStyle w:val="VerbatimChar"/>
              </w:rPr>
              <w:t xml:space="preserve">+ TyHGB + WHtR  | 0.818 (0.787-0.850) | 0.7580   | 0.003 (-0.001-0.010) | 0.1190   | 0.011 (0.003-0.019) | &lt;0.001  </w:t>
            </w:r>
          </w:p>
          <w:p w14:paraId="6DD4D053" w14:textId="77777777" w:rsidR="001D42AE" w:rsidRDefault="00000000">
            <w:pPr>
              <w:pStyle w:val="SourceCode"/>
              <w:jc w:val="center"/>
            </w:pPr>
            <w:r>
              <w:br/>
            </w:r>
            <w:r>
              <w:rPr>
                <w:rStyle w:val="VerbatimChar"/>
              </w:rPr>
              <w:t>================ KẾT QUẢ CHO: CARDIOVASCULAR MORTALITY (CVM) TẠI 10 NĂM ================</w:t>
            </w:r>
            <w:r>
              <w:br/>
            </w:r>
            <w:r>
              <w:rPr>
                <w:rStyle w:val="VerbatimChar"/>
              </w:rPr>
              <w:t>Base Model (No TyHGB) - C-index: 0.867 (0.837-0.898)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Adding to Base  | C-index New (95%CI) | P DeLong | Cont. NRI (95%CI)   | P </w:t>
            </w:r>
            <w:r>
              <w:rPr>
                <w:rStyle w:val="VerbatimChar"/>
              </w:rPr>
              <w:lastRenderedPageBreak/>
              <w:t xml:space="preserve">(NRI)  | IDI (95%CI)         | P (IDI) </w:t>
            </w:r>
            <w:r>
              <w:br/>
            </w:r>
            <w:r>
              <w:rPr>
                <w:rStyle w:val="VerbatimChar"/>
              </w:rPr>
              <w:t xml:space="preserve">------------------------------------------------------------------------------------------------------------ </w:t>
            </w:r>
            <w:r>
              <w:br/>
            </w:r>
            <w:r>
              <w:rPr>
                <w:rStyle w:val="VerbatimChar"/>
              </w:rPr>
              <w:t xml:space="preserve">     Est.  Lower Upper p-value</w:t>
            </w:r>
            <w:r>
              <w:br/>
            </w:r>
            <w:r>
              <w:rPr>
                <w:rStyle w:val="VerbatimChar"/>
              </w:rPr>
              <w:t>M1  0.000 -0.003 0.003   1.050</w:t>
            </w:r>
            <w:r>
              <w:br/>
            </w:r>
            <w:r>
              <w:rPr>
                <w:rStyle w:val="VerbatimChar"/>
              </w:rPr>
              <w:t>M2  0.181 -0.004 0.326   0.059</w:t>
            </w:r>
            <w:r>
              <w:br/>
            </w:r>
            <w:r>
              <w:rPr>
                <w:rStyle w:val="VerbatimChar"/>
              </w:rPr>
              <w:t>M3 -0.001 -0.001 0.001   0.218</w:t>
            </w:r>
            <w:r>
              <w:br/>
            </w:r>
            <w:r>
              <w:rPr>
                <w:rStyle w:val="VerbatimChar"/>
              </w:rPr>
              <w:t xml:space="preserve">+ TyHGB         | 0.869 (0.840-0.899) | 0.9293   | -0.001 (-0.001-0.001) | 0.2180   | 0.000 (-0.003-0.003) | 1.0500 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0.006 -0.005 0.013   0.198</w:t>
            </w:r>
            <w:r>
              <w:br/>
            </w:r>
            <w:r>
              <w:rPr>
                <w:rStyle w:val="VerbatimChar"/>
              </w:rPr>
              <w:t>M2 0.167  0.002 0.275   0.040</w:t>
            </w:r>
            <w:r>
              <w:br/>
            </w:r>
            <w:r>
              <w:rPr>
                <w:rStyle w:val="VerbatimChar"/>
              </w:rPr>
              <w:t>M3 0.001 -0.001 0.005   0.079</w:t>
            </w:r>
            <w:r>
              <w:br/>
            </w:r>
            <w:r>
              <w:rPr>
                <w:rStyle w:val="VerbatimChar"/>
              </w:rPr>
              <w:t xml:space="preserve">+ TyHGB + ABSI  | 0.875 (0.846-0.903) | 0.7394   | 0.001 (-0.001-0.005) | 0.0790   | 0.006 (-0.005-0.013) | 0.1980 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0.009 -0.005 0.019   0.238</w:t>
            </w:r>
            <w:r>
              <w:br/>
            </w:r>
            <w:r>
              <w:rPr>
                <w:rStyle w:val="VerbatimChar"/>
              </w:rPr>
              <w:t>M2 0.188 -0.004 0.337   0.059</w:t>
            </w:r>
            <w:r>
              <w:br/>
            </w:r>
            <w:r>
              <w:rPr>
                <w:rStyle w:val="VerbatimChar"/>
              </w:rPr>
              <w:t>M3 0.002 -0.001 0.010   0.099</w:t>
            </w:r>
            <w:r>
              <w:br/>
            </w:r>
            <w:r>
              <w:rPr>
                <w:rStyle w:val="VerbatimChar"/>
              </w:rPr>
              <w:t xml:space="preserve">+ TyHGB + WWI   | 0.877 (0.849-0.904) | 0.6680   | 0.002 (-0.001-0.010) | 0.0990   | 0.009 (-0.005-0.019) | 0.2380  </w:t>
            </w:r>
            <w:r>
              <w:br/>
            </w:r>
            <w:r>
              <w:rPr>
                <w:rStyle w:val="VerbatimChar"/>
              </w:rPr>
              <w:t xml:space="preserve">    Est.  Lower Upper p-value</w:t>
            </w:r>
            <w:r>
              <w:br/>
            </w:r>
            <w:r>
              <w:rPr>
                <w:rStyle w:val="VerbatimChar"/>
              </w:rPr>
              <w:t>M1 0.003 -0.004 0.010   0.356</w:t>
            </w:r>
            <w:r>
              <w:br/>
            </w:r>
            <w:r>
              <w:rPr>
                <w:rStyle w:val="VerbatimChar"/>
              </w:rPr>
              <w:t>M2 0.129 -0.018 0.259   0.139</w:t>
            </w:r>
            <w:r>
              <w:br/>
            </w:r>
            <w:r>
              <w:rPr>
                <w:rStyle w:val="VerbatimChar"/>
              </w:rPr>
              <w:t>M3 0.000 -0.002 0.003   0.911</w:t>
            </w:r>
            <w:r>
              <w:br/>
            </w:r>
            <w:r>
              <w:rPr>
                <w:rStyle w:val="VerbatimChar"/>
              </w:rPr>
              <w:t xml:space="preserve">+ TyHGB + WHtR  | 0.872 (0.844-0.901) | 0.8141   | 0.000 (-0.002-0.003) | 0.9110   | 0.003 (-0.004-0.010) | 0.3560  </w:t>
            </w:r>
          </w:p>
        </w:tc>
        <w:bookmarkEnd w:id="11"/>
      </w:tr>
    </w:tbl>
    <w:p w14:paraId="434EF86D" w14:textId="77777777" w:rsidR="001D42AE" w:rsidRDefault="00000000">
      <w:pPr>
        <w:pStyle w:val="Heading2"/>
      </w:pPr>
      <w:bookmarkStart w:id="12" w:name="dose-response-relationship"/>
      <w:bookmarkEnd w:id="10"/>
      <w:r>
        <w:t>7. Dose-response relationship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5DA6F7DC" w14:textId="77777777">
        <w:tc>
          <w:tcPr>
            <w:tcW w:w="7920" w:type="dxa"/>
          </w:tcPr>
          <w:p w14:paraId="479D4E41" w14:textId="77777777" w:rsidR="001D42AE" w:rsidRDefault="00000000">
            <w:pPr>
              <w:pStyle w:val="Compact"/>
              <w:jc w:val="center"/>
            </w:pPr>
            <w:bookmarkStart w:id="13" w:name="fig-rcs"/>
            <w:r>
              <w:rPr>
                <w:noProof/>
              </w:rPr>
              <w:drawing>
                <wp:inline distT="0" distB="0" distL="0" distR="0" wp14:anchorId="249D57FA" wp14:editId="4344D33C">
                  <wp:extent cx="5334000" cy="2333625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Figures/fig-rcs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FF996" w14:textId="77777777" w:rsidR="001D42AE" w:rsidRDefault="00000000">
            <w:pPr>
              <w:pStyle w:val="ImageCaption"/>
              <w:spacing w:before="200"/>
            </w:pPr>
            <w:r>
              <w:t>Figure 3: Figure 4: Restricted cubic spline (RCS) curves showing the dose-response relationship between TyHGB index and mortality</w:t>
            </w:r>
          </w:p>
        </w:tc>
        <w:bookmarkEnd w:id="13"/>
      </w:tr>
    </w:tbl>
    <w:p w14:paraId="697FA33D" w14:textId="77777777" w:rsidR="001D42AE" w:rsidRDefault="00000000">
      <w:pPr>
        <w:pStyle w:val="Heading2"/>
      </w:pPr>
      <w:bookmarkStart w:id="14" w:name="subgroup-analyses"/>
      <w:bookmarkEnd w:id="12"/>
      <w:r>
        <w:lastRenderedPageBreak/>
        <w:t>8. Subgroup analyses</w:t>
      </w:r>
    </w:p>
    <w:p w14:paraId="60A63FB6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(160)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(180)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(183)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(182)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</w:p>
    <w:p w14:paraId="64E7202D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(160) clusters.</w:t>
      </w:r>
      <w:r>
        <w:br/>
      </w:r>
      <w:r>
        <w:rPr>
          <w:rStyle w:val="VerbatimChar"/>
        </w:rPr>
        <w:lastRenderedPageBreak/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(180)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(183)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(182) clusters.</w:t>
      </w:r>
      <w:r>
        <w:br/>
      </w:r>
      <w:r>
        <w:rPr>
          <w:rStyle w:val="VerbatimChar"/>
        </w:rPr>
        <w:t>subset(sub_design, get(col_name) == lvl)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>subset(sub_design, get(col_name) == lvl)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3B30E177" w14:textId="77777777">
        <w:tc>
          <w:tcPr>
            <w:tcW w:w="7920" w:type="dxa"/>
          </w:tcPr>
          <w:p w14:paraId="11CA503E" w14:textId="77777777" w:rsidR="001D42AE" w:rsidRDefault="00000000">
            <w:pPr>
              <w:pStyle w:val="Compact"/>
              <w:jc w:val="center"/>
            </w:pPr>
            <w:bookmarkStart w:id="15" w:name="fig-subgroup"/>
            <w:r>
              <w:rPr>
                <w:noProof/>
              </w:rPr>
              <w:drawing>
                <wp:inline distT="0" distB="0" distL="0" distR="0" wp14:anchorId="42686E3A" wp14:editId="3B598136">
                  <wp:extent cx="5334000" cy="2909454"/>
                  <wp:effectExtent l="0" t="0" r="0" b="0"/>
                  <wp:docPr id="3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Figures/fig-subgroup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09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51199" w14:textId="77777777" w:rsidR="001D42AE" w:rsidRDefault="00000000">
            <w:pPr>
              <w:pStyle w:val="ImageCaption"/>
              <w:spacing w:before="200"/>
            </w:pPr>
            <w:r>
              <w:t>Figure 4: Figure 5: Subgroup analyses for the association between TyHGB index and mortality risk</w:t>
            </w:r>
          </w:p>
        </w:tc>
        <w:bookmarkEnd w:id="15"/>
      </w:tr>
    </w:tbl>
    <w:p w14:paraId="5D4665A0" w14:textId="77777777" w:rsidR="001D42AE" w:rsidRDefault="00000000">
      <w:pPr>
        <w:pStyle w:val="Heading2"/>
      </w:pPr>
      <w:bookmarkStart w:id="16" w:name="mediation-analysis"/>
      <w:bookmarkEnd w:id="14"/>
      <w:r>
        <w:t>9. Mediation analysis</w:t>
      </w:r>
    </w:p>
    <w:p w14:paraId="70B58B55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</w:p>
    <w:p w14:paraId="7FAF1E68" w14:textId="77777777" w:rsidR="001D42AE" w:rsidRDefault="00000000">
      <w:pPr>
        <w:pStyle w:val="SourceCode"/>
      </w:pPr>
      <w:r>
        <w:rPr>
          <w:rStyle w:val="VerbatimChar"/>
        </w:rPr>
        <w:lastRenderedPageBreak/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</w:p>
    <w:p w14:paraId="7C2E7696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</w:p>
    <w:p w14:paraId="1D884D9C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df_med)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680012F5" w14:textId="77777777">
        <w:tc>
          <w:tcPr>
            <w:tcW w:w="7920" w:type="dxa"/>
          </w:tcPr>
          <w:p w14:paraId="1116098E" w14:textId="77777777" w:rsidR="001D42AE" w:rsidRDefault="00000000">
            <w:pPr>
              <w:pStyle w:val="Compact"/>
              <w:jc w:val="center"/>
            </w:pPr>
            <w:bookmarkStart w:id="17" w:name="fig-mediation"/>
            <w:r>
              <w:rPr>
                <w:noProof/>
              </w:rPr>
              <w:lastRenderedPageBreak/>
              <w:drawing>
                <wp:inline distT="0" distB="0" distL="0" distR="0" wp14:anchorId="73BEBBCC" wp14:editId="77377060">
                  <wp:extent cx="5334000" cy="4000500"/>
                  <wp:effectExtent l="0" t="0" r="0" b="0"/>
                  <wp:docPr id="4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 descr="Figures/fig-mediation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942B0" w14:textId="77777777" w:rsidR="001D42AE" w:rsidRDefault="00000000">
            <w:pPr>
              <w:pStyle w:val="ImageCaption"/>
              <w:spacing w:before="200"/>
            </w:pPr>
            <w:r>
              <w:t>Figure 5: Figure 5: Mediation analysis of the TyHGB index on mortality via Uric Acid and WBC count</w:t>
            </w:r>
          </w:p>
        </w:tc>
        <w:bookmarkEnd w:id="17"/>
      </w:tr>
    </w:tbl>
    <w:p w14:paraId="65E4239C" w14:textId="77777777" w:rsidR="001D42AE" w:rsidRDefault="00000000">
      <w:pPr>
        <w:pStyle w:val="Heading2"/>
      </w:pPr>
      <w:bookmarkStart w:id="18" w:name="competing-risk-analysis-fine-gray-model"/>
      <w:bookmarkEnd w:id="16"/>
      <w:r>
        <w:t>10. Competing Risk Analysis (Fine-Gray Model)</w:t>
      </w:r>
    </w:p>
    <w:p w14:paraId="7C36F302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lastRenderedPageBreak/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 * </w:t>
      </w:r>
      <w:r>
        <w:br/>
      </w:r>
      <w:r>
        <w:rPr>
          <w:rStyle w:val="VerbatimChar"/>
        </w:rPr>
        <w:t xml:space="preserve">    fgwt, nest = TRUE, data = fg_data)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11D98CBE" w14:textId="77777777" w:rsidTr="0064556A">
        <w:tc>
          <w:tcPr>
            <w:tcW w:w="7920" w:type="dxa"/>
          </w:tcPr>
          <w:p w14:paraId="63157DAC" w14:textId="77777777" w:rsidR="001D42AE" w:rsidRDefault="00000000">
            <w:pPr>
              <w:pStyle w:val="ImageCaption"/>
              <w:spacing w:before="200"/>
            </w:pPr>
            <w:bookmarkStart w:id="19" w:name="tbl-finegray"/>
            <w:r>
              <w:t>Table 5: Table 4: Competing risk analysis (Fine-Gray model) for cardiovascular mortality comparing multiple indices</w:t>
            </w:r>
          </w:p>
          <w:tbl>
            <w:tblPr>
              <w:tblStyle w:val="Table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828"/>
              <w:gridCol w:w="1829"/>
              <w:gridCol w:w="1829"/>
              <w:gridCol w:w="1829"/>
              <w:gridCol w:w="1829"/>
            </w:tblGrid>
            <w:tr w:rsidR="00C17AB5" w14:paraId="4E3599D1" w14:textId="77777777" w:rsidTr="0064556A">
              <w:trPr>
                <w:cantSplit/>
                <w:tblHeader/>
                <w:jc w:val="center"/>
              </w:trPr>
              <w:tc>
                <w:tcPr>
                  <w:tcW w:w="1000" w:type="pct"/>
                </w:tcPr>
                <w:p w14:paraId="4A8329B1" w14:textId="77777777" w:rsidR="001D42AE" w:rsidRDefault="001D42AE">
                  <w:pPr>
                    <w:keepNext/>
                    <w:spacing w:after="60"/>
                  </w:pPr>
                </w:p>
              </w:tc>
              <w:tc>
                <w:tcPr>
                  <w:tcW w:w="2000" w:type="pct"/>
                  <w:gridSpan w:val="2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24E34EF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Univariate analysis (per 1-SD increase)</w:t>
                  </w:r>
                </w:p>
              </w:tc>
              <w:tc>
                <w:tcPr>
                  <w:tcW w:w="2000" w:type="pct"/>
                  <w:gridSpan w:val="2"/>
                </w:tcPr>
                <w:p w14:paraId="3F58D6C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Multivariate Analysis (per 1-SD increase)</w:t>
                  </w:r>
                </w:p>
              </w:tc>
            </w:tr>
            <w:tr w:rsidR="00C17AB5" w14:paraId="46F5D7FC" w14:textId="77777777" w:rsidTr="0064556A">
              <w:trPr>
                <w:cantSplit/>
                <w:tblHeader/>
                <w:jc w:val="center"/>
              </w:trPr>
              <w:tc>
                <w:tcPr>
                  <w:tcW w:w="1000" w:type="pct"/>
                </w:tcPr>
                <w:p w14:paraId="795ABFDD" w14:textId="77777777" w:rsidR="001D42AE" w:rsidRDefault="001D42AE">
                  <w:pPr>
                    <w:keepNext/>
                    <w:spacing w:after="60"/>
                  </w:pPr>
                </w:p>
              </w:tc>
              <w:tc>
                <w:tcPr>
                  <w:tcW w:w="1000" w:type="pct"/>
                  <w:tcBorders>
                    <w:bottom w:val="single" w:sz="16" w:space="0" w:color="D3D3D3"/>
                  </w:tcBorders>
                </w:tcPr>
                <w:p w14:paraId="297F726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sHR (95% CIs)</w:t>
                  </w:r>
                </w:p>
              </w:tc>
              <w:tc>
                <w:tcPr>
                  <w:tcW w:w="1000" w:type="pct"/>
                  <w:tcBorders>
                    <w:bottom w:val="single" w:sz="16" w:space="0" w:color="D3D3D3"/>
                  </w:tcBorders>
                </w:tcPr>
                <w:p w14:paraId="1955A43B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p-value</w:t>
                  </w:r>
                </w:p>
              </w:tc>
              <w:tc>
                <w:tcPr>
                  <w:tcW w:w="1000" w:type="pct"/>
                  <w:tcBorders>
                    <w:bottom w:val="single" w:sz="16" w:space="0" w:color="D3D3D3"/>
                  </w:tcBorders>
                </w:tcPr>
                <w:p w14:paraId="058A1CB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sHR (95% CIs)</w:t>
                  </w:r>
                </w:p>
              </w:tc>
              <w:tc>
                <w:tcPr>
                  <w:tcW w:w="1000" w:type="pct"/>
                </w:tcPr>
                <w:p w14:paraId="1E7D461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p-value</w:t>
                  </w:r>
                </w:p>
              </w:tc>
            </w:tr>
            <w:tr w:rsidR="00C17AB5" w14:paraId="2777C4D3" w14:textId="77777777" w:rsidTr="0064556A">
              <w:trPr>
                <w:cantSplit/>
                <w:jc w:val="center"/>
              </w:trPr>
              <w:tc>
                <w:tcPr>
                  <w:tcW w:w="1000" w:type="pct"/>
                </w:tcPr>
                <w:p w14:paraId="606BC84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</w:t>
                  </w:r>
                </w:p>
              </w:tc>
              <w:tc>
                <w:tcPr>
                  <w:tcW w:w="1000" w:type="pct"/>
                </w:tcPr>
                <w:p w14:paraId="21EEE439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1.101 (1.032-1.175)</w:t>
                  </w:r>
                </w:p>
              </w:tc>
              <w:tc>
                <w:tcPr>
                  <w:tcW w:w="1000" w:type="pct"/>
                </w:tcPr>
                <w:p w14:paraId="64B61A6C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1000" w:type="pct"/>
                </w:tcPr>
                <w:p w14:paraId="3920988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1.121 (1.008-1.247)</w:t>
                  </w:r>
                </w:p>
              </w:tc>
              <w:tc>
                <w:tcPr>
                  <w:tcW w:w="1000" w:type="pct"/>
                </w:tcPr>
                <w:p w14:paraId="328806C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0.034</w:t>
                  </w:r>
                </w:p>
              </w:tc>
            </w:tr>
            <w:tr w:rsidR="00C17AB5" w14:paraId="4087F9EC" w14:textId="77777777" w:rsidTr="0064556A">
              <w:trPr>
                <w:cantSplit/>
                <w:jc w:val="center"/>
              </w:trPr>
              <w:tc>
                <w:tcPr>
                  <w:tcW w:w="1000" w:type="pct"/>
                </w:tcPr>
                <w:p w14:paraId="38C69AA9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ABSI</w:t>
                  </w:r>
                </w:p>
              </w:tc>
              <w:tc>
                <w:tcPr>
                  <w:tcW w:w="1000" w:type="pct"/>
                </w:tcPr>
                <w:p w14:paraId="36280E3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2.341 (1.911-2.869)</w:t>
                  </w:r>
                </w:p>
              </w:tc>
              <w:tc>
                <w:tcPr>
                  <w:tcW w:w="1000" w:type="pct"/>
                </w:tcPr>
                <w:p w14:paraId="39B68FD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1000" w:type="pct"/>
                </w:tcPr>
                <w:p w14:paraId="2BB879C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1.252 (0.959-1.636)</w:t>
                  </w:r>
                </w:p>
              </w:tc>
              <w:tc>
                <w:tcPr>
                  <w:tcW w:w="1000" w:type="pct"/>
                </w:tcPr>
                <w:p w14:paraId="5F2599B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0.098</w:t>
                  </w:r>
                </w:p>
              </w:tc>
            </w:tr>
            <w:tr w:rsidR="00C17AB5" w14:paraId="441C8BF1" w14:textId="77777777" w:rsidTr="0064556A">
              <w:trPr>
                <w:cantSplit/>
                <w:jc w:val="center"/>
              </w:trPr>
              <w:tc>
                <w:tcPr>
                  <w:tcW w:w="1000" w:type="pct"/>
                </w:tcPr>
                <w:p w14:paraId="3B8B9BC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WWI</w:t>
                  </w:r>
                </w:p>
              </w:tc>
              <w:tc>
                <w:tcPr>
                  <w:tcW w:w="1000" w:type="pct"/>
                </w:tcPr>
                <w:p w14:paraId="75E4720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2.122 (1.758-2.561)</w:t>
                  </w:r>
                </w:p>
              </w:tc>
              <w:tc>
                <w:tcPr>
                  <w:tcW w:w="1000" w:type="pct"/>
                </w:tcPr>
                <w:p w14:paraId="57F7EBC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1000" w:type="pct"/>
                </w:tcPr>
                <w:p w14:paraId="5D1D452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1.386 (1.066-1.801)</w:t>
                  </w:r>
                </w:p>
              </w:tc>
              <w:tc>
                <w:tcPr>
                  <w:tcW w:w="1000" w:type="pct"/>
                </w:tcPr>
                <w:p w14:paraId="46F1C4E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0.015</w:t>
                  </w:r>
                </w:p>
              </w:tc>
            </w:tr>
            <w:tr w:rsidR="00C17AB5" w14:paraId="24671C33" w14:textId="77777777" w:rsidTr="0064556A">
              <w:trPr>
                <w:cantSplit/>
                <w:jc w:val="center"/>
              </w:trPr>
              <w:tc>
                <w:tcPr>
                  <w:tcW w:w="1000" w:type="pct"/>
                </w:tcPr>
                <w:p w14:paraId="16318035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WHtR</w:t>
                  </w:r>
                </w:p>
              </w:tc>
              <w:tc>
                <w:tcPr>
                  <w:tcW w:w="1000" w:type="pct"/>
                </w:tcPr>
                <w:p w14:paraId="04103B1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1.466 (1.298-1.655)</w:t>
                  </w:r>
                </w:p>
              </w:tc>
              <w:tc>
                <w:tcPr>
                  <w:tcW w:w="1000" w:type="pct"/>
                </w:tcPr>
                <w:p w14:paraId="7DB6851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1000" w:type="pct"/>
                </w:tcPr>
                <w:p w14:paraId="5E1BB61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1.246 (1.026-1.513)</w:t>
                  </w:r>
                </w:p>
              </w:tc>
              <w:tc>
                <w:tcPr>
                  <w:tcW w:w="1000" w:type="pct"/>
                </w:tcPr>
                <w:p w14:paraId="682667C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0.026</w:t>
                  </w:r>
                </w:p>
              </w:tc>
            </w:tr>
            <w:bookmarkEnd w:id="19"/>
          </w:tbl>
          <w:p w14:paraId="22B19623" w14:textId="77777777" w:rsidR="00000000" w:rsidRDefault="00000000">
            <w:pPr>
              <w:spacing w:after="0"/>
            </w:pPr>
          </w:p>
        </w:tc>
      </w:tr>
    </w:tbl>
    <w:p w14:paraId="61F90833" w14:textId="77777777" w:rsidR="001D42AE" w:rsidRDefault="00000000">
      <w:pPr>
        <w:pStyle w:val="Heading2"/>
      </w:pPr>
      <w:bookmarkStart w:id="20" w:name="construction-of-nomograms"/>
      <w:bookmarkEnd w:id="18"/>
      <w:r>
        <w:lastRenderedPageBreak/>
        <w:t>11. Construction of Nomograms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42FD254A" w14:textId="77777777">
        <w:tc>
          <w:tcPr>
            <w:tcW w:w="7920" w:type="dxa"/>
          </w:tcPr>
          <w:p w14:paraId="29BC68B1" w14:textId="77777777" w:rsidR="001D42AE" w:rsidRDefault="00000000">
            <w:pPr>
              <w:pStyle w:val="Compact"/>
              <w:jc w:val="center"/>
            </w:pPr>
            <w:bookmarkStart w:id="21" w:name="fig-nomogram-1"/>
            <w:r>
              <w:rPr>
                <w:noProof/>
              </w:rPr>
              <w:drawing>
                <wp:inline distT="0" distB="0" distL="0" distR="0" wp14:anchorId="24DF090A" wp14:editId="1B6A8958">
                  <wp:extent cx="5334000" cy="6000750"/>
                  <wp:effectExtent l="0" t="0" r="0" b="0"/>
                  <wp:docPr id="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Figures/fig-nomogram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911D0" w14:textId="77777777" w:rsidR="001D42AE" w:rsidRDefault="00000000">
            <w:pPr>
              <w:pStyle w:val="ImageCaption"/>
              <w:spacing w:before="200"/>
            </w:pPr>
            <w:r>
              <w:t>Figure 6: Figure 7: Nomograms predicting 3-, 5-, and 10-year survival probabilities for ACM (A) and CVM (B)</w:t>
            </w:r>
          </w:p>
        </w:tc>
        <w:bookmarkEnd w:id="21"/>
      </w:tr>
      <w:tr w:rsidR="001D42AE" w14:paraId="1239DC21" w14:textId="77777777">
        <w:tc>
          <w:tcPr>
            <w:tcW w:w="7920" w:type="dxa"/>
          </w:tcPr>
          <w:p w14:paraId="048C61BA" w14:textId="77777777" w:rsidR="001D42AE" w:rsidRDefault="00000000">
            <w:pPr>
              <w:pStyle w:val="Compact"/>
              <w:jc w:val="center"/>
            </w:pPr>
            <w:bookmarkStart w:id="22" w:name="fig-nomogram-2"/>
            <w:r>
              <w:rPr>
                <w:noProof/>
              </w:rPr>
              <w:lastRenderedPageBreak/>
              <w:drawing>
                <wp:inline distT="0" distB="0" distL="0" distR="0" wp14:anchorId="6123BE19" wp14:editId="3340A9B6">
                  <wp:extent cx="5334000" cy="6000750"/>
                  <wp:effectExtent l="0" t="0" r="0" b="0"/>
                  <wp:docPr id="5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 descr="Figures/fig-nomogram-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8DC7E2" w14:textId="77777777" w:rsidR="001D42AE" w:rsidRDefault="00000000">
            <w:pPr>
              <w:pStyle w:val="ImageCaption"/>
              <w:spacing w:before="200"/>
            </w:pPr>
            <w:r>
              <w:t>Figure 7: Figure 7: Nomograms predicting 3-, 5-, and 10-year survival probabilities for ACM (A) and CVM (B)</w:t>
            </w:r>
          </w:p>
        </w:tc>
        <w:bookmarkEnd w:id="22"/>
      </w:tr>
    </w:tbl>
    <w:p w14:paraId="50BEAC36" w14:textId="77777777" w:rsidR="001D42AE" w:rsidRDefault="00000000">
      <w:pPr>
        <w:pStyle w:val="Heading2"/>
      </w:pPr>
      <w:bookmarkStart w:id="23" w:name="calibration-plots"/>
      <w:bookmarkEnd w:id="20"/>
      <w:r>
        <w:t>12. Calibration Plots</w:t>
      </w:r>
    </w:p>
    <w:p w14:paraId="3DE185BC" w14:textId="77777777" w:rsidR="001D42AE" w:rsidRDefault="00000000">
      <w:pPr>
        <w:pStyle w:val="SourceCode"/>
      </w:pPr>
      <w:r>
        <w:rPr>
          <w:rStyle w:val="VerbatimChar"/>
        </w:rPr>
        <w:t>Using Cox survival estimates at 120 Days</w:t>
      </w:r>
    </w:p>
    <w:p w14:paraId="0FD44947" w14:textId="77777777" w:rsidR="001D42AE" w:rsidRDefault="00000000">
      <w:pPr>
        <w:pStyle w:val="SourceCode"/>
      </w:pPr>
      <w:r>
        <w:rPr>
          <w:rStyle w:val="VerbatimChar"/>
        </w:rPr>
        <w:t>Using Cox survival estimates at 120 Days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1D1951C6" w14:textId="77777777">
        <w:tc>
          <w:tcPr>
            <w:tcW w:w="7920" w:type="dxa"/>
          </w:tcPr>
          <w:p w14:paraId="5E0BE34F" w14:textId="77777777" w:rsidR="001D42AE" w:rsidRDefault="00000000">
            <w:pPr>
              <w:pStyle w:val="Compact"/>
              <w:jc w:val="center"/>
            </w:pPr>
            <w:bookmarkStart w:id="24" w:name="fig-calibration"/>
            <w:r>
              <w:rPr>
                <w:noProof/>
              </w:rPr>
              <w:lastRenderedPageBreak/>
              <w:drawing>
                <wp:inline distT="0" distB="0" distL="0" distR="0" wp14:anchorId="52BB82C8" wp14:editId="7E95206C">
                  <wp:extent cx="5334000" cy="2286000"/>
                  <wp:effectExtent l="0" t="0" r="0" b="0"/>
                  <wp:docPr id="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Figures/fig-calibration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C4896" w14:textId="77777777" w:rsidR="001D42AE" w:rsidRDefault="00000000">
            <w:pPr>
              <w:pStyle w:val="ImageCaption"/>
              <w:spacing w:before="200"/>
            </w:pPr>
            <w:r>
              <w:t>Figure 8: Figure 8: Calibration plots comparing predicted vs observed 10-years</w:t>
            </w:r>
          </w:p>
        </w:tc>
        <w:bookmarkEnd w:id="24"/>
      </w:tr>
    </w:tbl>
    <w:p w14:paraId="6F62E401" w14:textId="77777777" w:rsidR="001D42AE" w:rsidRDefault="00000000">
      <w:pPr>
        <w:pStyle w:val="Heading2"/>
      </w:pPr>
      <w:bookmarkStart w:id="25" w:name="decision-curve-analysis-dca"/>
      <w:bookmarkEnd w:id="23"/>
      <w:r>
        <w:t>13. Decision Curve Analysis (DCA)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1B6E0960" w14:textId="77777777">
        <w:tc>
          <w:tcPr>
            <w:tcW w:w="7920" w:type="dxa"/>
          </w:tcPr>
          <w:p w14:paraId="3FD1FAB7" w14:textId="77777777" w:rsidR="001D42AE" w:rsidRDefault="00000000">
            <w:pPr>
              <w:pStyle w:val="Compact"/>
              <w:jc w:val="center"/>
            </w:pPr>
            <w:bookmarkStart w:id="26" w:name="fig-dca"/>
            <w:r>
              <w:rPr>
                <w:noProof/>
              </w:rPr>
              <w:drawing>
                <wp:inline distT="0" distB="0" distL="0" distR="0" wp14:anchorId="3A09D369" wp14:editId="26002682">
                  <wp:extent cx="5334000" cy="2286000"/>
                  <wp:effectExtent l="0" t="0" r="0" b="0"/>
                  <wp:docPr id="6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 descr="Figures/fig-dca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C1E29" w14:textId="77777777" w:rsidR="001D42AE" w:rsidRDefault="00000000">
            <w:pPr>
              <w:pStyle w:val="ImageCaption"/>
              <w:spacing w:before="200"/>
            </w:pPr>
            <w:r>
              <w:t>Figure 9: Figure 9: Decision Curve Analysis (DCA) demonstrating the net benefit of the TyHGB clinical model at 10 years</w:t>
            </w:r>
          </w:p>
        </w:tc>
        <w:bookmarkEnd w:id="26"/>
      </w:tr>
    </w:tbl>
    <w:p w14:paraId="676A72BA" w14:textId="77777777" w:rsidR="001D42AE" w:rsidRDefault="00000000">
      <w:pPr>
        <w:pStyle w:val="Heading2"/>
      </w:pPr>
      <w:bookmarkStart w:id="27" w:name="X2cf879ca98339e0240f3e94a1bad7d8273207b7"/>
      <w:bookmarkEnd w:id="25"/>
      <w:r>
        <w:t>14. Threshold Effect Analysis (Two-piecewise Cox Model)</w:t>
      </w:r>
    </w:p>
    <w:p w14:paraId="79C03504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lastRenderedPageBreak/>
        <w:t xml:space="preserve">    nest = TRUE, data = d_opt)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d_opt)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0DF72081" w14:textId="77777777" w:rsidTr="0064556A">
        <w:tc>
          <w:tcPr>
            <w:tcW w:w="7920" w:type="dxa"/>
          </w:tcPr>
          <w:p w14:paraId="5DBEC66C" w14:textId="77777777" w:rsidR="001D42AE" w:rsidRDefault="00000000">
            <w:pPr>
              <w:pStyle w:val="ImageCaption"/>
              <w:spacing w:before="200"/>
            </w:pPr>
            <w:bookmarkStart w:id="28" w:name="tbl-threshold"/>
            <w:r>
              <w:t>Table 6: Supplemental Table 4: Threshold effect analysis of TyHGB on ACM and CVM using two-piecewise Cox regression</w:t>
            </w:r>
          </w:p>
          <w:tbl>
            <w:tblPr>
              <w:tblStyle w:val="Table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3048"/>
              <w:gridCol w:w="3049"/>
              <w:gridCol w:w="3047"/>
            </w:tblGrid>
            <w:tr w:rsidR="00C17AB5" w14:paraId="61C79480" w14:textId="77777777" w:rsidTr="0064556A">
              <w:trPr>
                <w:cantSplit/>
                <w:tblHeader/>
                <w:jc w:val="center"/>
              </w:trPr>
              <w:tc>
                <w:tcPr>
                  <w:tcW w:w="1667" w:type="pct"/>
                </w:tcPr>
                <w:p w14:paraId="7ACF13B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Model</w:t>
                  </w:r>
                </w:p>
              </w:tc>
              <w:tc>
                <w:tcPr>
                  <w:tcW w:w="1667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7533742B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HR (95% CI)</w:t>
                  </w:r>
                </w:p>
              </w:tc>
              <w:tc>
                <w:tcPr>
                  <w:tcW w:w="1667" w:type="pct"/>
                </w:tcPr>
                <w:p w14:paraId="51FC9406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 value</w:t>
                  </w:r>
                </w:p>
              </w:tc>
            </w:tr>
            <w:tr w:rsidR="00C17AB5" w14:paraId="4530E5BF" w14:textId="77777777" w:rsidTr="0064556A">
              <w:trPr>
                <w:cantSplit/>
                <w:jc w:val="center"/>
              </w:trPr>
              <w:tc>
                <w:tcPr>
                  <w:tcW w:w="5000" w:type="pct"/>
                  <w:gridSpan w:val="3"/>
                  <w:tcMar>
                    <w:top w:w="25" w:type="dxa"/>
                  </w:tcMar>
                </w:tcPr>
                <w:p w14:paraId="4098E909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C17AB5" w14:paraId="2C03FE96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7FEAA44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Standard linear model</w:t>
                  </w:r>
                </w:p>
              </w:tc>
              <w:tc>
                <w:tcPr>
                  <w:tcW w:w="1667" w:type="pct"/>
                </w:tcPr>
                <w:p w14:paraId="67AE2EF5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1.027 (1.012-1.043)</w:t>
                  </w:r>
                </w:p>
              </w:tc>
              <w:tc>
                <w:tcPr>
                  <w:tcW w:w="1667" w:type="pct"/>
                </w:tcPr>
                <w:p w14:paraId="204C592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4847F025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304A91CA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Two-piecewise model</w:t>
                  </w:r>
                </w:p>
              </w:tc>
              <w:tc>
                <w:tcPr>
                  <w:tcW w:w="1667" w:type="pct"/>
                </w:tcPr>
                <w:p w14:paraId="37C7CF4B" w14:textId="77777777" w:rsidR="001D42AE" w:rsidRDefault="001D42AE">
                  <w:pPr>
                    <w:keepNext/>
                    <w:spacing w:after="60"/>
                    <w:jc w:val="right"/>
                  </w:pPr>
                </w:p>
              </w:tc>
              <w:tc>
                <w:tcPr>
                  <w:tcW w:w="1667" w:type="pct"/>
                </w:tcPr>
                <w:p w14:paraId="07685315" w14:textId="77777777" w:rsidR="001D42AE" w:rsidRDefault="001D42AE">
                  <w:pPr>
                    <w:keepNext/>
                    <w:spacing w:after="60"/>
                  </w:pPr>
                </w:p>
              </w:tc>
            </w:tr>
            <w:tr w:rsidR="00C17AB5" w14:paraId="30341025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0AD4990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&lt; 12.1 (Events: 363)</w:t>
                  </w:r>
                </w:p>
              </w:tc>
              <w:tc>
                <w:tcPr>
                  <w:tcW w:w="1667" w:type="pct"/>
                </w:tcPr>
                <w:p w14:paraId="18FF765D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1.118 (1.050-1.191)</w:t>
                  </w:r>
                </w:p>
              </w:tc>
              <w:tc>
                <w:tcPr>
                  <w:tcW w:w="1667" w:type="pct"/>
                </w:tcPr>
                <w:p w14:paraId="1B6C98F1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2C816A78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585C36E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&gt;= 12.1 (Events: 163)</w:t>
                  </w:r>
                </w:p>
              </w:tc>
              <w:tc>
                <w:tcPr>
                  <w:tcW w:w="1667" w:type="pct"/>
                </w:tcPr>
                <w:p w14:paraId="64B419FB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1.015 (0.995-1.035)</w:t>
                  </w:r>
                </w:p>
              </w:tc>
              <w:tc>
                <w:tcPr>
                  <w:tcW w:w="1667" w:type="pct"/>
                </w:tcPr>
                <w:p w14:paraId="6C55A3FF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0.142</w:t>
                  </w:r>
                </w:p>
              </w:tc>
            </w:tr>
            <w:tr w:rsidR="00C17AB5" w14:paraId="33E900C5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7BDE48BE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 for LRT</w:t>
                  </w:r>
                </w:p>
              </w:tc>
              <w:tc>
                <w:tcPr>
                  <w:tcW w:w="1667" w:type="pct"/>
                </w:tcPr>
                <w:p w14:paraId="1999A859" w14:textId="77777777" w:rsidR="001D42AE" w:rsidRDefault="001D42AE">
                  <w:pPr>
                    <w:keepNext/>
                    <w:spacing w:after="60"/>
                    <w:jc w:val="right"/>
                  </w:pPr>
                </w:p>
              </w:tc>
              <w:tc>
                <w:tcPr>
                  <w:tcW w:w="1667" w:type="pct"/>
                </w:tcPr>
                <w:p w14:paraId="36DC139B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0.010</w:t>
                  </w:r>
                </w:p>
              </w:tc>
            </w:tr>
            <w:tr w:rsidR="00C17AB5" w14:paraId="0727D183" w14:textId="77777777" w:rsidTr="0064556A">
              <w:trPr>
                <w:cantSplit/>
                <w:jc w:val="center"/>
              </w:trPr>
              <w:tc>
                <w:tcPr>
                  <w:tcW w:w="5000" w:type="pct"/>
                  <w:gridSpan w:val="3"/>
                  <w:tcMar>
                    <w:top w:w="25" w:type="dxa"/>
                  </w:tcMar>
                </w:tcPr>
                <w:p w14:paraId="0CCF48C8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C17AB5" w14:paraId="5B74BA8A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1D9D528D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Standard linear model</w:t>
                  </w:r>
                </w:p>
              </w:tc>
              <w:tc>
                <w:tcPr>
                  <w:tcW w:w="1667" w:type="pct"/>
                </w:tcPr>
                <w:p w14:paraId="3774BB66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1.023 (1.000-1.046)</w:t>
                  </w:r>
                </w:p>
              </w:tc>
              <w:tc>
                <w:tcPr>
                  <w:tcW w:w="1667" w:type="pct"/>
                </w:tcPr>
                <w:p w14:paraId="1445F92C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0.049</w:t>
                  </w:r>
                </w:p>
              </w:tc>
            </w:tr>
            <w:tr w:rsidR="00C17AB5" w14:paraId="123272E3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28252AC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Two-piecewise model</w:t>
                  </w:r>
                </w:p>
              </w:tc>
              <w:tc>
                <w:tcPr>
                  <w:tcW w:w="1667" w:type="pct"/>
                </w:tcPr>
                <w:p w14:paraId="34E61A29" w14:textId="77777777" w:rsidR="001D42AE" w:rsidRDefault="001D42AE">
                  <w:pPr>
                    <w:keepNext/>
                    <w:spacing w:after="60"/>
                    <w:jc w:val="right"/>
                  </w:pPr>
                </w:p>
              </w:tc>
              <w:tc>
                <w:tcPr>
                  <w:tcW w:w="1667" w:type="pct"/>
                </w:tcPr>
                <w:p w14:paraId="7A866DE2" w14:textId="77777777" w:rsidR="001D42AE" w:rsidRDefault="001D42AE">
                  <w:pPr>
                    <w:keepNext/>
                    <w:spacing w:after="60"/>
                  </w:pPr>
                </w:p>
              </w:tc>
            </w:tr>
            <w:tr w:rsidR="00C17AB5" w14:paraId="2336749C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346E24A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&lt; 11.9 (Events: 116)</w:t>
                  </w:r>
                </w:p>
              </w:tc>
              <w:tc>
                <w:tcPr>
                  <w:tcW w:w="1667" w:type="pct"/>
                </w:tcPr>
                <w:p w14:paraId="00806792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1.188 (1.045-1.349)</w:t>
                  </w:r>
                </w:p>
              </w:tc>
              <w:tc>
                <w:tcPr>
                  <w:tcW w:w="1667" w:type="pct"/>
                </w:tcPr>
                <w:p w14:paraId="59120429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</w:tr>
            <w:tr w:rsidR="00C17AB5" w14:paraId="3BC5754D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7B24503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TyHGB &gt;= 11.9 (Events: 55)</w:t>
                  </w:r>
                </w:p>
              </w:tc>
              <w:tc>
                <w:tcPr>
                  <w:tcW w:w="1667" w:type="pct"/>
                </w:tcPr>
                <w:p w14:paraId="3B2591F7" w14:textId="77777777" w:rsidR="001D42AE" w:rsidRDefault="00000000">
                  <w:pPr>
                    <w:keepNext/>
                    <w:spacing w:after="60"/>
                    <w:jc w:val="right"/>
                  </w:pPr>
                  <w:r>
                    <w:rPr>
                      <w:rFonts w:ascii="Calibri" w:hAnsi="Calibri"/>
                      <w:sz w:val="20"/>
                    </w:rPr>
                    <w:t>0.993 (0.946-1.042)</w:t>
                  </w:r>
                </w:p>
              </w:tc>
              <w:tc>
                <w:tcPr>
                  <w:tcW w:w="1667" w:type="pct"/>
                </w:tcPr>
                <w:p w14:paraId="2B5D77B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0.766</w:t>
                  </w:r>
                </w:p>
              </w:tc>
            </w:tr>
            <w:tr w:rsidR="00C17AB5" w14:paraId="314A99BF" w14:textId="77777777" w:rsidTr="0064556A">
              <w:trPr>
                <w:cantSplit/>
                <w:jc w:val="center"/>
              </w:trPr>
              <w:tc>
                <w:tcPr>
                  <w:tcW w:w="1667" w:type="pct"/>
                </w:tcPr>
                <w:p w14:paraId="2131E710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 for LRT</w:t>
                  </w:r>
                </w:p>
              </w:tc>
              <w:tc>
                <w:tcPr>
                  <w:tcW w:w="1667" w:type="pct"/>
                </w:tcPr>
                <w:p w14:paraId="127A0D5C" w14:textId="77777777" w:rsidR="001D42AE" w:rsidRDefault="001D42AE">
                  <w:pPr>
                    <w:keepNext/>
                    <w:spacing w:after="60"/>
                    <w:jc w:val="right"/>
                  </w:pPr>
                </w:p>
              </w:tc>
              <w:tc>
                <w:tcPr>
                  <w:tcW w:w="1667" w:type="pct"/>
                </w:tcPr>
                <w:p w14:paraId="6F5F2CE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0.019</w:t>
                  </w:r>
                </w:p>
              </w:tc>
            </w:tr>
            <w:bookmarkEnd w:id="28"/>
          </w:tbl>
          <w:p w14:paraId="15F909BC" w14:textId="77777777" w:rsidR="00000000" w:rsidRDefault="00000000">
            <w:pPr>
              <w:spacing w:after="0"/>
            </w:pPr>
          </w:p>
        </w:tc>
      </w:tr>
    </w:tbl>
    <w:p w14:paraId="5CA6B8F9" w14:textId="77777777" w:rsidR="001D42AE" w:rsidRDefault="00000000">
      <w:pPr>
        <w:pStyle w:val="Heading2"/>
      </w:pPr>
      <w:bookmarkStart w:id="29" w:name="detailed-mediation-analysis"/>
      <w:bookmarkEnd w:id="27"/>
      <w:r>
        <w:t>15. Detailed Mediation Analysis</w:t>
      </w:r>
    </w:p>
    <w:p w14:paraId="03130692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d_clean)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392D282F" w14:textId="77777777" w:rsidTr="003515B8">
        <w:tc>
          <w:tcPr>
            <w:tcW w:w="7920" w:type="dxa"/>
          </w:tcPr>
          <w:p w14:paraId="0BEFC7EA" w14:textId="77777777" w:rsidR="001D42AE" w:rsidRDefault="00000000">
            <w:pPr>
              <w:pStyle w:val="ImageCaption"/>
              <w:spacing w:before="200"/>
            </w:pPr>
            <w:bookmarkStart w:id="30" w:name="tbl-mediation"/>
            <w:r>
              <w:t>Table 7: Supplemental Table 5: Detailed mediation analysis of TyHGB on ACM and CVM via Uric Acid and WBC count</w:t>
            </w:r>
          </w:p>
          <w:tbl>
            <w:tblPr>
              <w:tblStyle w:val="Table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524"/>
              <w:gridCol w:w="1524"/>
              <w:gridCol w:w="1523"/>
              <w:gridCol w:w="1523"/>
              <w:gridCol w:w="1523"/>
              <w:gridCol w:w="1527"/>
            </w:tblGrid>
            <w:tr w:rsidR="00C17AB5" w14:paraId="4E097EA3" w14:textId="77777777" w:rsidTr="003515B8">
              <w:trPr>
                <w:cantSplit/>
                <w:tblHeader/>
                <w:jc w:val="center"/>
              </w:trPr>
              <w:tc>
                <w:tcPr>
                  <w:tcW w:w="833" w:type="pct"/>
                </w:tcPr>
                <w:p w14:paraId="08D50A5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lastRenderedPageBreak/>
                    <w:t>Mediator</w:t>
                  </w:r>
                </w:p>
              </w:tc>
              <w:tc>
                <w:tcPr>
                  <w:tcW w:w="833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6FF999A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ACME (95% CI)</w:t>
                  </w:r>
                </w:p>
              </w:tc>
              <w:tc>
                <w:tcPr>
                  <w:tcW w:w="833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587D31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(ACME)</w:t>
                  </w:r>
                </w:p>
              </w:tc>
              <w:tc>
                <w:tcPr>
                  <w:tcW w:w="833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56B9FA3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ADE (95% CI)</w:t>
                  </w:r>
                </w:p>
              </w:tc>
              <w:tc>
                <w:tcPr>
                  <w:tcW w:w="833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7C1CAA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(ADE)</w:t>
                  </w:r>
                </w:p>
              </w:tc>
              <w:tc>
                <w:tcPr>
                  <w:tcW w:w="833" w:type="pct"/>
                </w:tcPr>
                <w:p w14:paraId="20894AD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Prop. Mediated (%)</w:t>
                  </w:r>
                </w:p>
              </w:tc>
            </w:tr>
            <w:tr w:rsidR="00C17AB5" w14:paraId="49A36380" w14:textId="77777777" w:rsidTr="003515B8">
              <w:trPr>
                <w:cantSplit/>
                <w:jc w:val="center"/>
              </w:trPr>
              <w:tc>
                <w:tcPr>
                  <w:tcW w:w="5000" w:type="pct"/>
                  <w:gridSpan w:val="6"/>
                  <w:tcMar>
                    <w:top w:w="25" w:type="dxa"/>
                  </w:tcMar>
                </w:tcPr>
                <w:p w14:paraId="5D4C0D34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C17AB5" w14:paraId="327A95FA" w14:textId="77777777" w:rsidTr="003515B8">
              <w:trPr>
                <w:cantSplit/>
                <w:jc w:val="center"/>
              </w:trPr>
              <w:tc>
                <w:tcPr>
                  <w:tcW w:w="833" w:type="pct"/>
                </w:tcPr>
                <w:p w14:paraId="1C2CF6A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Uric Acid</w:t>
                  </w:r>
                </w:p>
              </w:tc>
              <w:tc>
                <w:tcPr>
                  <w:tcW w:w="833" w:type="pct"/>
                </w:tcPr>
                <w:p w14:paraId="03FF0D4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 (-0.000 to 0.004)</w:t>
                  </w:r>
                </w:p>
              </w:tc>
              <w:tc>
                <w:tcPr>
                  <w:tcW w:w="833" w:type="pct"/>
                </w:tcPr>
                <w:p w14:paraId="6AAD47D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0.111</w:t>
                  </w:r>
                </w:p>
              </w:tc>
              <w:tc>
                <w:tcPr>
                  <w:tcW w:w="833" w:type="pct"/>
                </w:tcPr>
                <w:p w14:paraId="14AAD8C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0.026 (0.009 to 0.042)</w:t>
                  </w:r>
                </w:p>
              </w:tc>
              <w:tc>
                <w:tcPr>
                  <w:tcW w:w="833" w:type="pct"/>
                </w:tcPr>
                <w:p w14:paraId="794B2EE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0.002</w:t>
                  </w:r>
                </w:p>
              </w:tc>
              <w:tc>
                <w:tcPr>
                  <w:tcW w:w="833" w:type="pct"/>
                </w:tcPr>
                <w:p w14:paraId="5453EB6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7.25%</w:t>
                  </w:r>
                </w:p>
              </w:tc>
            </w:tr>
            <w:tr w:rsidR="00C17AB5" w14:paraId="7FFB8794" w14:textId="77777777" w:rsidTr="003515B8">
              <w:trPr>
                <w:cantSplit/>
                <w:jc w:val="center"/>
              </w:trPr>
              <w:tc>
                <w:tcPr>
                  <w:tcW w:w="833" w:type="pct"/>
                </w:tcPr>
                <w:p w14:paraId="23D85D3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WBC Count</w:t>
                  </w:r>
                </w:p>
              </w:tc>
              <w:tc>
                <w:tcPr>
                  <w:tcW w:w="833" w:type="pct"/>
                </w:tcPr>
                <w:p w14:paraId="3E7C755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 (0.001 to 0.006)</w:t>
                  </w:r>
                </w:p>
              </w:tc>
              <w:tc>
                <w:tcPr>
                  <w:tcW w:w="833" w:type="pct"/>
                </w:tcPr>
                <w:p w14:paraId="47AFA36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833" w:type="pct"/>
                </w:tcPr>
                <w:p w14:paraId="381CF48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0.026 (0.010 to 0.041)</w:t>
                  </w:r>
                </w:p>
              </w:tc>
              <w:tc>
                <w:tcPr>
                  <w:tcW w:w="833" w:type="pct"/>
                </w:tcPr>
                <w:p w14:paraId="49DE6CE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  <w:tc>
                <w:tcPr>
                  <w:tcW w:w="833" w:type="pct"/>
                </w:tcPr>
                <w:p w14:paraId="7505F10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13.70%</w:t>
                  </w:r>
                </w:p>
              </w:tc>
            </w:tr>
            <w:tr w:rsidR="00C17AB5" w14:paraId="18C0C8FB" w14:textId="77777777" w:rsidTr="003515B8">
              <w:trPr>
                <w:cantSplit/>
                <w:jc w:val="center"/>
              </w:trPr>
              <w:tc>
                <w:tcPr>
                  <w:tcW w:w="5000" w:type="pct"/>
                  <w:gridSpan w:val="6"/>
                  <w:tcMar>
                    <w:top w:w="25" w:type="dxa"/>
                  </w:tcMar>
                </w:tcPr>
                <w:p w14:paraId="6F8D3F42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C17AB5" w14:paraId="4A576695" w14:textId="77777777" w:rsidTr="003515B8">
              <w:trPr>
                <w:cantSplit/>
                <w:jc w:val="center"/>
              </w:trPr>
              <w:tc>
                <w:tcPr>
                  <w:tcW w:w="833" w:type="pct"/>
                </w:tcPr>
                <w:p w14:paraId="36EAFE5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Uric Acid</w:t>
                  </w:r>
                </w:p>
              </w:tc>
              <w:tc>
                <w:tcPr>
                  <w:tcW w:w="833" w:type="pct"/>
                </w:tcPr>
                <w:p w14:paraId="702CB33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0.004 (-0.001 to 0.009)</w:t>
                  </w:r>
                </w:p>
              </w:tc>
              <w:tc>
                <w:tcPr>
                  <w:tcW w:w="833" w:type="pct"/>
                </w:tcPr>
                <w:p w14:paraId="7DE4FE4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0.100</w:t>
                  </w:r>
                </w:p>
              </w:tc>
              <w:tc>
                <w:tcPr>
                  <w:tcW w:w="833" w:type="pct"/>
                </w:tcPr>
                <w:p w14:paraId="54FAEE6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0.018 (-0.011 to 0.046)</w:t>
                  </w:r>
                </w:p>
              </w:tc>
              <w:tc>
                <w:tcPr>
                  <w:tcW w:w="833" w:type="pct"/>
                </w:tcPr>
                <w:p w14:paraId="39981FA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0.219</w:t>
                  </w:r>
                </w:p>
              </w:tc>
              <w:tc>
                <w:tcPr>
                  <w:tcW w:w="833" w:type="pct"/>
                </w:tcPr>
                <w:p w14:paraId="1C036C1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18.92%</w:t>
                  </w:r>
                </w:p>
              </w:tc>
            </w:tr>
            <w:tr w:rsidR="00C17AB5" w14:paraId="7FCD9B46" w14:textId="77777777" w:rsidTr="003515B8">
              <w:trPr>
                <w:cantSplit/>
                <w:jc w:val="center"/>
              </w:trPr>
              <w:tc>
                <w:tcPr>
                  <w:tcW w:w="833" w:type="pct"/>
                </w:tcPr>
                <w:p w14:paraId="1607380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WBC Count</w:t>
                  </w:r>
                </w:p>
              </w:tc>
              <w:tc>
                <w:tcPr>
                  <w:tcW w:w="833" w:type="pct"/>
                </w:tcPr>
                <w:p w14:paraId="2DFC119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 (0.000 to 0.006)</w:t>
                  </w:r>
                </w:p>
              </w:tc>
              <w:tc>
                <w:tcPr>
                  <w:tcW w:w="833" w:type="pct"/>
                </w:tcPr>
                <w:p w14:paraId="3A3CCE6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0.023</w:t>
                  </w:r>
                </w:p>
              </w:tc>
              <w:tc>
                <w:tcPr>
                  <w:tcW w:w="833" w:type="pct"/>
                </w:tcPr>
                <w:p w14:paraId="49C68CB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0.020 (-0.003 to 0.044)</w:t>
                  </w:r>
                </w:p>
              </w:tc>
              <w:tc>
                <w:tcPr>
                  <w:tcW w:w="833" w:type="pct"/>
                </w:tcPr>
                <w:p w14:paraId="6110759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0.094</w:t>
                  </w:r>
                </w:p>
              </w:tc>
              <w:tc>
                <w:tcPr>
                  <w:tcW w:w="833" w:type="pct"/>
                </w:tcPr>
                <w:p w14:paraId="4F7CBF8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15.30%</w:t>
                  </w:r>
                </w:p>
              </w:tc>
            </w:tr>
            <w:bookmarkEnd w:id="30"/>
          </w:tbl>
          <w:p w14:paraId="0DCAD3D4" w14:textId="77777777" w:rsidR="00000000" w:rsidRDefault="00000000">
            <w:pPr>
              <w:spacing w:after="0"/>
            </w:pPr>
          </w:p>
        </w:tc>
      </w:tr>
    </w:tbl>
    <w:p w14:paraId="146B6772" w14:textId="77777777" w:rsidR="001D42AE" w:rsidRDefault="00000000">
      <w:pPr>
        <w:pStyle w:val="Heading2"/>
      </w:pPr>
      <w:bookmarkStart w:id="31" w:name="Xf05724ae0b8748eace4ba1763c668845435505f"/>
      <w:bookmarkEnd w:id="29"/>
      <w:r>
        <w:lastRenderedPageBreak/>
        <w:t>16. Sensitivity Analysis (Excluding deaths within 24 months)</w:t>
      </w:r>
    </w:p>
    <w:p w14:paraId="776C481E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lastRenderedPageBreak/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  <w:r>
        <w:br/>
      </w: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(176) clusters.</w:t>
      </w:r>
      <w:r>
        <w:br/>
      </w:r>
      <w:r>
        <w:rPr>
          <w:rStyle w:val="VerbatimChar"/>
        </w:rPr>
        <w:t>subset(des_full, time_months &gt; 24)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1D42AE" w14:paraId="13229DCE" w14:textId="77777777" w:rsidTr="0017460B">
        <w:tc>
          <w:tcPr>
            <w:tcW w:w="7920" w:type="dxa"/>
          </w:tcPr>
          <w:p w14:paraId="1017A096" w14:textId="77777777" w:rsidR="001D42AE" w:rsidRDefault="00000000">
            <w:pPr>
              <w:pStyle w:val="ImageCaption"/>
              <w:spacing w:before="200"/>
            </w:pPr>
            <w:bookmarkStart w:id="32" w:name="tbl-sens"/>
            <w:r>
              <w:t>Table 8: Supplemental Table 6: Association between TyHGB and mortality excluding events within the first 24 months (Addressing Reverse Causation)</w:t>
            </w:r>
          </w:p>
          <w:tbl>
            <w:tblPr>
              <w:tblStyle w:val="Table"/>
              <w:tblW w:w="5000" w:type="pct"/>
              <w:jc w:val="center"/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265"/>
              <w:gridCol w:w="1265"/>
              <w:gridCol w:w="1265"/>
              <w:gridCol w:w="1408"/>
              <w:gridCol w:w="1408"/>
              <w:gridCol w:w="1265"/>
              <w:gridCol w:w="1268"/>
            </w:tblGrid>
            <w:tr w:rsidR="00C17AB5" w14:paraId="0FC5D996" w14:textId="77777777" w:rsidTr="0017460B">
              <w:trPr>
                <w:cantSplit/>
                <w:tblHeader/>
                <w:jc w:val="center"/>
              </w:trPr>
              <w:tc>
                <w:tcPr>
                  <w:tcW w:w="714" w:type="pct"/>
                </w:tcPr>
                <w:p w14:paraId="75784D5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TyHGB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233CF5C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1 (Unadjusted)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74AE8D9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1 (Unadjusted)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677BBF9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2 (Demographics)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1170D72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2 (Demographics)</w:t>
                  </w:r>
                </w:p>
              </w:tc>
              <w:tc>
                <w:tcPr>
                  <w:tcW w:w="714" w:type="pct"/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 w14:paraId="30FA8C7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HR (95% CI)_Model 3 (Fully Adjusted)</w:t>
                  </w:r>
                </w:p>
              </w:tc>
              <w:tc>
                <w:tcPr>
                  <w:tcW w:w="714" w:type="pct"/>
                </w:tcPr>
                <w:p w14:paraId="16ECA6C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value_Model 3 (Fully Adjusted)</w:t>
                  </w:r>
                </w:p>
              </w:tc>
            </w:tr>
            <w:tr w:rsidR="00C17AB5" w14:paraId="0BDD22A1" w14:textId="77777777" w:rsidTr="0017460B">
              <w:trPr>
                <w:cantSplit/>
                <w:jc w:val="center"/>
              </w:trPr>
              <w:tc>
                <w:tcPr>
                  <w:tcW w:w="5000" w:type="pct"/>
                  <w:gridSpan w:val="7"/>
                  <w:tcMar>
                    <w:top w:w="25" w:type="dxa"/>
                  </w:tcMar>
                </w:tcPr>
                <w:p w14:paraId="34390E0F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All-Cause Mortality</w:t>
                  </w:r>
                </w:p>
              </w:tc>
            </w:tr>
            <w:tr w:rsidR="00C17AB5" w14:paraId="43B8A805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3D86316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714" w:type="pct"/>
                </w:tcPr>
                <w:p w14:paraId="6022687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1.134 (1.083-1.188)</w:t>
                  </w:r>
                </w:p>
              </w:tc>
              <w:tc>
                <w:tcPr>
                  <w:tcW w:w="714" w:type="pct"/>
                </w:tcPr>
                <w:p w14:paraId="230E05C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6C0082C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1.177 (1.097-1.262)</w:t>
                  </w:r>
                </w:p>
              </w:tc>
              <w:tc>
                <w:tcPr>
                  <w:tcW w:w="714" w:type="pct"/>
                </w:tcPr>
                <w:p w14:paraId="6AA4E95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5397EC7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1.158 (1.066-1.257)</w:t>
                  </w:r>
                </w:p>
              </w:tc>
              <w:tc>
                <w:tcPr>
                  <w:tcW w:w="714" w:type="pct"/>
                </w:tcPr>
                <w:p w14:paraId="06569C5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23856506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1E12AFA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714" w:type="pct"/>
                </w:tcPr>
                <w:p w14:paraId="4DEA038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2595DB5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010C39C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4D1232D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4E35DD0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036DBA0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C17AB5" w14:paraId="391CC756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4F81548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714" w:type="pct"/>
                </w:tcPr>
                <w:p w14:paraId="2F954FA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1.434 (1.032-1.993)</w:t>
                  </w:r>
                </w:p>
              </w:tc>
              <w:tc>
                <w:tcPr>
                  <w:tcW w:w="714" w:type="pct"/>
                </w:tcPr>
                <w:p w14:paraId="0E1CCC5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0.032</w:t>
                  </w:r>
                </w:p>
              </w:tc>
              <w:tc>
                <w:tcPr>
                  <w:tcW w:w="714" w:type="pct"/>
                </w:tcPr>
                <w:p w14:paraId="01D84BA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1.114 (0.806-1.541)</w:t>
                  </w:r>
                </w:p>
              </w:tc>
              <w:tc>
                <w:tcPr>
                  <w:tcW w:w="714" w:type="pct"/>
                </w:tcPr>
                <w:p w14:paraId="61DAE68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0.514</w:t>
                  </w:r>
                </w:p>
              </w:tc>
              <w:tc>
                <w:tcPr>
                  <w:tcW w:w="714" w:type="pct"/>
                </w:tcPr>
                <w:p w14:paraId="25CBF23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1.133 (0.825-1.555)</w:t>
                  </w:r>
                </w:p>
              </w:tc>
              <w:tc>
                <w:tcPr>
                  <w:tcW w:w="714" w:type="pct"/>
                </w:tcPr>
                <w:p w14:paraId="1C16FE0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0.440</w:t>
                  </w:r>
                </w:p>
              </w:tc>
            </w:tr>
            <w:tr w:rsidR="00C17AB5" w14:paraId="38B7B3F8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2017F1D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714" w:type="pct"/>
                </w:tcPr>
                <w:p w14:paraId="51A525B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1.944 (1.415-2.672)</w:t>
                  </w:r>
                </w:p>
              </w:tc>
              <w:tc>
                <w:tcPr>
                  <w:tcW w:w="714" w:type="pct"/>
                </w:tcPr>
                <w:p w14:paraId="47A48CD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714" w:type="pct"/>
                </w:tcPr>
                <w:p w14:paraId="0EBBBFC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1.358 (0.992-1.860)</w:t>
                  </w:r>
                </w:p>
              </w:tc>
              <w:tc>
                <w:tcPr>
                  <w:tcW w:w="714" w:type="pct"/>
                </w:tcPr>
                <w:p w14:paraId="53B97E4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0.056</w:t>
                  </w:r>
                </w:p>
              </w:tc>
              <w:tc>
                <w:tcPr>
                  <w:tcW w:w="714" w:type="pct"/>
                </w:tcPr>
                <w:p w14:paraId="0E2D3D3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1.389 (1.035-1.863)</w:t>
                  </w:r>
                </w:p>
              </w:tc>
              <w:tc>
                <w:tcPr>
                  <w:tcW w:w="714" w:type="pct"/>
                </w:tcPr>
                <w:p w14:paraId="7892F46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0.028</w:t>
                  </w:r>
                </w:p>
              </w:tc>
            </w:tr>
            <w:tr w:rsidR="00C17AB5" w14:paraId="29706D83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7A7FF7B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4</w:t>
                  </w:r>
                </w:p>
              </w:tc>
              <w:tc>
                <w:tcPr>
                  <w:tcW w:w="714" w:type="pct"/>
                </w:tcPr>
                <w:p w14:paraId="1A50659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2.454 (1.727-3.486)</w:t>
                  </w:r>
                </w:p>
              </w:tc>
              <w:tc>
                <w:tcPr>
                  <w:tcW w:w="714" w:type="pct"/>
                </w:tcPr>
                <w:p w14:paraId="1956B1A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714" w:type="pct"/>
                </w:tcPr>
                <w:p w14:paraId="2DEAB61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1.813 (1.293-2.543)</w:t>
                  </w:r>
                </w:p>
              </w:tc>
              <w:tc>
                <w:tcPr>
                  <w:tcW w:w="714" w:type="pct"/>
                </w:tcPr>
                <w:p w14:paraId="2058DA2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0.001</w:t>
                  </w:r>
                </w:p>
              </w:tc>
              <w:tc>
                <w:tcPr>
                  <w:tcW w:w="714" w:type="pct"/>
                </w:tcPr>
                <w:p w14:paraId="0BB550A0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1.863 (1.339-2.592)</w:t>
                  </w:r>
                </w:p>
              </w:tc>
              <w:tc>
                <w:tcPr>
                  <w:tcW w:w="714" w:type="pct"/>
                </w:tcPr>
                <w:p w14:paraId="45E2D0C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</w:tr>
            <w:tr w:rsidR="00C17AB5" w14:paraId="6231DCDF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592600C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714" w:type="pct"/>
                </w:tcPr>
                <w:p w14:paraId="21F97385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79D16DE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72717C9F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06C6D3F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14BEED2C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7B9D722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</w:tr>
            <w:tr w:rsidR="00C17AB5" w14:paraId="678E96E1" w14:textId="77777777" w:rsidTr="0017460B">
              <w:trPr>
                <w:cantSplit/>
                <w:jc w:val="center"/>
              </w:trPr>
              <w:tc>
                <w:tcPr>
                  <w:tcW w:w="5000" w:type="pct"/>
                  <w:gridSpan w:val="7"/>
                  <w:tcMar>
                    <w:top w:w="25" w:type="dxa"/>
                  </w:tcMar>
                </w:tcPr>
                <w:p w14:paraId="2DF33D97" w14:textId="77777777" w:rsidR="001D42AE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Cardiovascular Mortality</w:t>
                  </w:r>
                </w:p>
              </w:tc>
            </w:tr>
            <w:tr w:rsidR="00C17AB5" w14:paraId="19B267F2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643F2B7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Continuous (per 1-SD)</w:t>
                  </w:r>
                </w:p>
              </w:tc>
              <w:tc>
                <w:tcPr>
                  <w:tcW w:w="714" w:type="pct"/>
                </w:tcPr>
                <w:p w14:paraId="6672C25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1.120 (1.053-1.192)</w:t>
                  </w:r>
                </w:p>
              </w:tc>
              <w:tc>
                <w:tcPr>
                  <w:tcW w:w="714" w:type="pct"/>
                </w:tcPr>
                <w:p w14:paraId="5B95EB6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2174B4E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1.168 (1.054-1.294)</w:t>
                  </w:r>
                </w:p>
              </w:tc>
              <w:tc>
                <w:tcPr>
                  <w:tcW w:w="714" w:type="pct"/>
                </w:tcPr>
                <w:p w14:paraId="154D87C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0.003</w:t>
                  </w:r>
                </w:p>
              </w:tc>
              <w:tc>
                <w:tcPr>
                  <w:tcW w:w="714" w:type="pct"/>
                </w:tcPr>
                <w:p w14:paraId="5A5F4A37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1.140 (1.015-1.281)</w:t>
                  </w:r>
                </w:p>
              </w:tc>
              <w:tc>
                <w:tcPr>
                  <w:tcW w:w="714" w:type="pct"/>
                </w:tcPr>
                <w:p w14:paraId="14AF072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0.027</w:t>
                  </w:r>
                </w:p>
              </w:tc>
            </w:tr>
            <w:tr w:rsidR="00C17AB5" w14:paraId="6A3A3DAB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6C4A5D4B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1</w:t>
                  </w:r>
                </w:p>
              </w:tc>
              <w:tc>
                <w:tcPr>
                  <w:tcW w:w="714" w:type="pct"/>
                </w:tcPr>
                <w:p w14:paraId="7BE9F0CA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58C780F9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78ABB99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6EFB5CE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  <w:tc>
                <w:tcPr>
                  <w:tcW w:w="714" w:type="pct"/>
                </w:tcPr>
                <w:p w14:paraId="3C27C06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Ref.</w:t>
                  </w:r>
                </w:p>
              </w:tc>
              <w:tc>
                <w:tcPr>
                  <w:tcW w:w="714" w:type="pct"/>
                </w:tcPr>
                <w:p w14:paraId="5C0C984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-</w:t>
                  </w:r>
                </w:p>
              </w:tc>
            </w:tr>
            <w:tr w:rsidR="00C17AB5" w14:paraId="33292D77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575CC89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2</w:t>
                  </w:r>
                </w:p>
              </w:tc>
              <w:tc>
                <w:tcPr>
                  <w:tcW w:w="714" w:type="pct"/>
                </w:tcPr>
                <w:p w14:paraId="1D87881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1.838 (0.928-3.641)</w:t>
                  </w:r>
                </w:p>
              </w:tc>
              <w:tc>
                <w:tcPr>
                  <w:tcW w:w="714" w:type="pct"/>
                </w:tcPr>
                <w:p w14:paraId="737DC32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0.081</w:t>
                  </w:r>
                </w:p>
              </w:tc>
              <w:tc>
                <w:tcPr>
                  <w:tcW w:w="714" w:type="pct"/>
                </w:tcPr>
                <w:p w14:paraId="3AB3E032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1.409 (0.702-2.828)</w:t>
                  </w:r>
                </w:p>
              </w:tc>
              <w:tc>
                <w:tcPr>
                  <w:tcW w:w="714" w:type="pct"/>
                </w:tcPr>
                <w:p w14:paraId="21ACA6E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0.334</w:t>
                  </w:r>
                </w:p>
              </w:tc>
              <w:tc>
                <w:tcPr>
                  <w:tcW w:w="714" w:type="pct"/>
                </w:tcPr>
                <w:p w14:paraId="778C6D8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1.418 (0.703-2.860)</w:t>
                  </w:r>
                </w:p>
              </w:tc>
              <w:tc>
                <w:tcPr>
                  <w:tcW w:w="714" w:type="pct"/>
                </w:tcPr>
                <w:p w14:paraId="6152739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0.329</w:t>
                  </w:r>
                </w:p>
              </w:tc>
            </w:tr>
            <w:tr w:rsidR="00C17AB5" w14:paraId="1D52E7F5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4DC1FE41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Quartile 3</w:t>
                  </w:r>
                </w:p>
              </w:tc>
              <w:tc>
                <w:tcPr>
                  <w:tcW w:w="714" w:type="pct"/>
                </w:tcPr>
                <w:p w14:paraId="2643DD2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1.881 (1.054-3.359)</w:t>
                  </w:r>
                </w:p>
              </w:tc>
              <w:tc>
                <w:tcPr>
                  <w:tcW w:w="714" w:type="pct"/>
                </w:tcPr>
                <w:p w14:paraId="1487FD55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0.033</w:t>
                  </w:r>
                </w:p>
              </w:tc>
              <w:tc>
                <w:tcPr>
                  <w:tcW w:w="714" w:type="pct"/>
                </w:tcPr>
                <w:p w14:paraId="400E696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1.331 (0.713-2.488)</w:t>
                  </w:r>
                </w:p>
              </w:tc>
              <w:tc>
                <w:tcPr>
                  <w:tcW w:w="714" w:type="pct"/>
                </w:tcPr>
                <w:p w14:paraId="03EDEE0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0.370</w:t>
                  </w:r>
                </w:p>
              </w:tc>
              <w:tc>
                <w:tcPr>
                  <w:tcW w:w="714" w:type="pct"/>
                </w:tcPr>
                <w:p w14:paraId="59D268EC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1.354 (0.726-2.525)</w:t>
                  </w:r>
                </w:p>
              </w:tc>
              <w:tc>
                <w:tcPr>
                  <w:tcW w:w="714" w:type="pct"/>
                </w:tcPr>
                <w:p w14:paraId="78101DC4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0.340</w:t>
                  </w:r>
                </w:p>
              </w:tc>
            </w:tr>
            <w:tr w:rsidR="00C17AB5" w14:paraId="76E9985F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1099704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lastRenderedPageBreak/>
                    <w:t>Quartile 4</w:t>
                  </w:r>
                </w:p>
              </w:tc>
              <w:tc>
                <w:tcPr>
                  <w:tcW w:w="714" w:type="pct"/>
                </w:tcPr>
                <w:p w14:paraId="6976330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3.136 (1.714-5.738)</w:t>
                  </w:r>
                </w:p>
              </w:tc>
              <w:tc>
                <w:tcPr>
                  <w:tcW w:w="714" w:type="pct"/>
                </w:tcPr>
                <w:p w14:paraId="76918E4D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0.000</w:t>
                  </w:r>
                </w:p>
              </w:tc>
              <w:tc>
                <w:tcPr>
                  <w:tcW w:w="714" w:type="pct"/>
                </w:tcPr>
                <w:p w14:paraId="490D279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2.327 (1.250-4.332)</w:t>
                  </w:r>
                </w:p>
              </w:tc>
              <w:tc>
                <w:tcPr>
                  <w:tcW w:w="714" w:type="pct"/>
                </w:tcPr>
                <w:p w14:paraId="18B4C35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0.008</w:t>
                  </w:r>
                </w:p>
              </w:tc>
              <w:tc>
                <w:tcPr>
                  <w:tcW w:w="714" w:type="pct"/>
                </w:tcPr>
                <w:p w14:paraId="69B7BC1F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2.343 (1.242-4.422)</w:t>
                  </w:r>
                </w:p>
              </w:tc>
              <w:tc>
                <w:tcPr>
                  <w:tcW w:w="714" w:type="pct"/>
                </w:tcPr>
                <w:p w14:paraId="48B8DC56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0.009</w:t>
                  </w:r>
                </w:p>
              </w:tc>
            </w:tr>
            <w:tr w:rsidR="00C17AB5" w14:paraId="3B83A8C7" w14:textId="77777777" w:rsidTr="0017460B">
              <w:trPr>
                <w:cantSplit/>
                <w:jc w:val="center"/>
              </w:trPr>
              <w:tc>
                <w:tcPr>
                  <w:tcW w:w="714" w:type="pct"/>
                </w:tcPr>
                <w:p w14:paraId="7A875923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P for trend</w:t>
                  </w:r>
                </w:p>
              </w:tc>
              <w:tc>
                <w:tcPr>
                  <w:tcW w:w="714" w:type="pct"/>
                </w:tcPr>
                <w:p w14:paraId="357391D2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2DADF3B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&lt;0.001</w:t>
                  </w:r>
                </w:p>
              </w:tc>
              <w:tc>
                <w:tcPr>
                  <w:tcW w:w="714" w:type="pct"/>
                </w:tcPr>
                <w:p w14:paraId="056C7A52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2D9D5B68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0.005</w:t>
                  </w:r>
                </w:p>
              </w:tc>
              <w:tc>
                <w:tcPr>
                  <w:tcW w:w="714" w:type="pct"/>
                </w:tcPr>
                <w:p w14:paraId="08C8606E" w14:textId="77777777" w:rsidR="001D42AE" w:rsidRDefault="001D42AE">
                  <w:pPr>
                    <w:keepNext/>
                    <w:spacing w:after="60"/>
                    <w:jc w:val="center"/>
                  </w:pPr>
                </w:p>
              </w:tc>
              <w:tc>
                <w:tcPr>
                  <w:tcW w:w="714" w:type="pct"/>
                </w:tcPr>
                <w:p w14:paraId="0A27FF8E" w14:textId="77777777" w:rsidR="001D42AE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0.005</w:t>
                  </w:r>
                </w:p>
              </w:tc>
            </w:tr>
            <w:bookmarkEnd w:id="32"/>
          </w:tbl>
          <w:p w14:paraId="44EEAAFE" w14:textId="77777777" w:rsidR="00000000" w:rsidRDefault="00000000">
            <w:pPr>
              <w:spacing w:after="0"/>
            </w:pPr>
          </w:p>
        </w:tc>
      </w:tr>
    </w:tbl>
    <w:p w14:paraId="320C9EE9" w14:textId="77777777" w:rsidR="001D42AE" w:rsidRDefault="00000000">
      <w:pPr>
        <w:pStyle w:val="Heading2"/>
      </w:pPr>
      <w:bookmarkStart w:id="33" w:name="multiple-imputation-stability-check-m-20"/>
      <w:bookmarkEnd w:id="31"/>
      <w:r>
        <w:t>17. Multiple Imputation Stability Check (m = 20)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0B01CDE6" w14:textId="77777777">
        <w:tc>
          <w:tcPr>
            <w:tcW w:w="7920" w:type="dxa"/>
          </w:tcPr>
          <w:p w14:paraId="29391787" w14:textId="77777777" w:rsidR="001D42AE" w:rsidRDefault="00000000">
            <w:pPr>
              <w:pStyle w:val="Compact"/>
              <w:jc w:val="center"/>
            </w:pPr>
            <w:bookmarkStart w:id="34" w:name="fig-mice-stability"/>
            <w:r>
              <w:rPr>
                <w:noProof/>
              </w:rPr>
              <w:drawing>
                <wp:inline distT="0" distB="0" distL="0" distR="0" wp14:anchorId="6ED20804" wp14:editId="0A8A638A">
                  <wp:extent cx="5334000" cy="3048000"/>
                  <wp:effectExtent l="0" t="0" r="0" b="0"/>
                  <wp:docPr id="7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 descr="Figures/fig-mice-stability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86971" w14:textId="77777777" w:rsidR="001D42AE" w:rsidRDefault="00000000">
            <w:pPr>
              <w:pStyle w:val="ImageCaption"/>
              <w:spacing w:before="200"/>
            </w:pPr>
            <w:r>
              <w:t>Figure 10: Supplemental Figure: Stability of the TyHGB prognostic value (High vs Low based on threshold) across 20 imputed datasets</w:t>
            </w:r>
          </w:p>
        </w:tc>
        <w:bookmarkEnd w:id="34"/>
      </w:tr>
    </w:tbl>
    <w:p w14:paraId="5F44ACB8" w14:textId="77777777" w:rsidR="001D42AE" w:rsidRDefault="00000000">
      <w:pPr>
        <w:pStyle w:val="Heading2"/>
      </w:pPr>
      <w:bookmarkStart w:id="35" w:name="e-value-analysis"/>
      <w:bookmarkEnd w:id="33"/>
      <w:r>
        <w:t>18. E-Value Analysis</w:t>
      </w:r>
    </w:p>
    <w:p w14:paraId="68A30993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df_eva)</w:t>
      </w:r>
    </w:p>
    <w:p w14:paraId="51B33A79" w14:textId="77777777" w:rsidR="001D42AE" w:rsidRDefault="00000000">
      <w:pPr>
        <w:pStyle w:val="SourceCode"/>
      </w:pPr>
      <w:r>
        <w:rPr>
          <w:rStyle w:val="VerbatimChar"/>
        </w:rPr>
        <w:t>Stratified 1 - level Cluster Sampling design (with replacement)</w:t>
      </w:r>
      <w:r>
        <w:br/>
      </w:r>
      <w:r>
        <w:rPr>
          <w:rStyle w:val="VerbatimChar"/>
        </w:rPr>
        <w:t>With (184) clusters.</w:t>
      </w:r>
      <w:r>
        <w:br/>
      </w:r>
      <w:r>
        <w:rPr>
          <w:rStyle w:val="VerbatimChar"/>
        </w:rPr>
        <w:t xml:space="preserve">svydesign(id = ~SDMVPSU, strata = ~SDMVSTRA, weights = ~WTSAF2YR, </w:t>
      </w:r>
      <w:r>
        <w:br/>
      </w:r>
      <w:r>
        <w:rPr>
          <w:rStyle w:val="VerbatimChar"/>
        </w:rPr>
        <w:t xml:space="preserve">    nest = TRUE, data = df_eva)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1D42AE" w14:paraId="4C24018F" w14:textId="77777777">
        <w:tc>
          <w:tcPr>
            <w:tcW w:w="7920" w:type="dxa"/>
          </w:tcPr>
          <w:p w14:paraId="63D70747" w14:textId="77777777" w:rsidR="001D42AE" w:rsidRDefault="00000000">
            <w:pPr>
              <w:pStyle w:val="Compact"/>
              <w:jc w:val="center"/>
            </w:pPr>
            <w:bookmarkStart w:id="36" w:name="fig-evalue"/>
            <w:r>
              <w:rPr>
                <w:noProof/>
              </w:rPr>
              <w:lastRenderedPageBreak/>
              <w:drawing>
                <wp:inline distT="0" distB="0" distL="0" distR="0" wp14:anchorId="7A194FC4" wp14:editId="3815F99B">
                  <wp:extent cx="5334000" cy="2286000"/>
                  <wp:effectExtent l="0" t="0" r="0" b="0"/>
                  <wp:docPr id="7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 descr="Figures/fig-evalue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F0808" w14:textId="77777777" w:rsidR="001D42AE" w:rsidRDefault="00000000">
            <w:pPr>
              <w:pStyle w:val="ImageCaption"/>
              <w:spacing w:before="200"/>
            </w:pPr>
            <w:r>
              <w:t>Figure 11: Supplemental Figure: E-value curves for the High vs Low TyHGB index on mortality</w:t>
            </w:r>
          </w:p>
        </w:tc>
        <w:bookmarkEnd w:id="36"/>
      </w:tr>
      <w:bookmarkEnd w:id="35"/>
    </w:tbl>
    <w:p w14:paraId="1C5C9EF2" w14:textId="77777777" w:rsidR="00820FEA" w:rsidRDefault="00820FEA"/>
    <w:sectPr w:rsidR="00820F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38EE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4772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AE"/>
    <w:rsid w:val="0017460B"/>
    <w:rsid w:val="001D42AE"/>
    <w:rsid w:val="003515B8"/>
    <w:rsid w:val="0064556A"/>
    <w:rsid w:val="00820FEA"/>
    <w:rsid w:val="00825773"/>
    <w:rsid w:val="00C1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AB677"/>
  <w15:docId w15:val="{FF3175A1-99BD-4490-98E4-5720D598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4095</Words>
  <Characters>23507</Characters>
  <Application>Microsoft Office Word</Application>
  <DocSecurity>0</DocSecurity>
  <Lines>2938</Lines>
  <Paragraphs>890</Paragraphs>
  <ScaleCrop>false</ScaleCrop>
  <Company/>
  <LinksUpToDate>false</LinksUpToDate>
  <CharactersWithSpaces>26712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Prognostic Value of Remnant Cholesterol (RC) in Patients with MASLD</dc:title>
  <dc:creator>An Tran</dc:creator>
  <cp:keywords/>
  <cp:lastModifiedBy>An Tran</cp:lastModifiedBy>
  <cp:revision>4</cp:revision>
  <dcterms:created xsi:type="dcterms:W3CDTF">2026-07-01T08:51:00Z</dcterms:created>
  <dcterms:modified xsi:type="dcterms:W3CDTF">2026-07-01T09:01:00Z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2026-07-01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