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36"/>
        </w:rPr>
        <w:t>KMTNet Camera Electronics Upgrade (KMT-CEU)</w:t>
      </w:r>
    </w:p>
    <w:p>
      <w:pPr>
        <w:jc w:val="center"/>
      </w:pPr>
      <w:r>
        <w:rPr>
          <w:rFonts w:ascii="Noto Sans CJK KR" w:hAnsi="Noto Sans CJK KR" w:eastAsia="Noto Sans CJK KR"/>
          <w:b/>
          <w:sz w:val="30"/>
        </w:rPr>
        <w:t>Science Image MEF Interface Control Document</w:t>
      </w:r>
    </w:p>
    <w:p>
      <w:pPr>
        <w:jc w:val="center"/>
      </w:pPr>
      <w:r>
        <w:rPr>
          <w:rFonts w:ascii="Noto Sans CJK KR" w:hAnsi="Noto Sans CJK KR" w:eastAsia="Noto Sans CJK KR"/>
          <w:i/>
          <w:sz w:val="22"/>
        </w:rPr>
        <w:t>Version 2.0 Final Draft - Archon Raw Verified</w:t>
      </w:r>
    </w:p>
    <w:p>
      <w:pPr>
        <w:jc w:val="center"/>
      </w:pPr>
      <w:r>
        <w:rPr>
          <w:rFonts w:ascii="Noto Sans CJK KR" w:hAnsi="Noto Sans CJK KR" w:eastAsia="Noto Sans CJK KR"/>
          <w:sz w:val="20"/>
        </w:rPr>
        <w:t>Date: 2026-06-19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정의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KMTNet Camera Electronics Upgrade (KMT-CEU)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Document scope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 Archon raw MK/NT pair와 KMT-CEU science MEF 구조 정의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Confirmed raw files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KMTN.20260116.000001.MK.fits, KMTN.20260116.000001.NT.fits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Official chip order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M, K, N, T (MKNT)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Science controllers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 STA Archon controllers for science image readout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Guide controller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 separate STA Archon controller; guide FITS is outside this document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1. Purpose and Scope</w:t>
      </w:r>
    </w:p>
    <w:p>
      <w:r>
        <w:rPr>
          <w:rFonts w:ascii="Noto Sans CJK KR" w:hAnsi="Noto Sans CJK KR" w:eastAsia="Noto Sans CJK KR"/>
        </w:rPr>
        <w:t>본 문서는 KMT-CEU 시스템에서 STA Archon 컨트롤러로 획득한 실제 raw 영상 구조를 기준으로 science image MEF 포맷을 정의한다. 본 문서는 기존 KMTNet CCD 및 초점면을 유지하되, readout/video electronics와 wall board, CCD clock/timing configuration을 STA 기반으로 교체하는 KMT-CEU 시스템을 대상으로 한다.</w:t>
      </w:r>
    </w:p>
    <w:p>
      <w:pPr>
        <w:pStyle w:val="ListBullet"/>
      </w:pPr>
      <w:r>
        <w:rPr>
          <w:rFonts w:ascii="Noto Sans CJK KR" w:hAnsi="Noto Sans CJK KR" w:eastAsia="Noto Sans CJK KR"/>
        </w:rPr>
        <w:t>원시 Archon raw pair: MK, NT</w:t>
      </w:r>
    </w:p>
    <w:p>
      <w:pPr>
        <w:pStyle w:val="ListBullet"/>
      </w:pPr>
      <w:r>
        <w:rPr>
          <w:rFonts w:ascii="Noto Sans CJK KR" w:hAnsi="Noto Sans CJK KR" w:eastAsia="Noto Sans CJK KR"/>
        </w:rPr>
        <w:t>Science chip order: M, K, N, T</w:t>
      </w:r>
    </w:p>
    <w:p>
      <w:pPr>
        <w:pStyle w:val="ListBullet"/>
      </w:pPr>
      <w:r>
        <w:rPr>
          <w:rFonts w:ascii="Noto Sans CJK KR" w:hAnsi="Noto Sans CJK KR" w:eastAsia="Noto Sans CJK KR"/>
        </w:rPr>
        <w:t>Raw-to-MEF 변환 시 필요한 primary header, image extension, geometry keyword, binary table 정의</w:t>
      </w:r>
    </w:p>
    <w:p>
      <w:pPr>
        <w:pStyle w:val="ListBullet"/>
      </w:pPr>
      <w:r>
        <w:rPr>
          <w:rFonts w:ascii="Noto Sans CJK KR" w:hAnsi="Noto Sans CJK KR" w:eastAsia="Noto Sans CJK KR"/>
        </w:rPr>
        <w:t>벌지 mass production과 장기 재처리를 위한 metadata 및 version tracking 정의</w:t>
      </w:r>
    </w:p>
    <w:p>
      <w:pPr>
        <w:pStyle w:val="Heading1"/>
      </w:pPr>
      <w:r>
        <w:rPr>
          <w:rFonts w:ascii="Noto Sans CJK KR" w:hAnsi="Noto Sans CJK KR" w:eastAsia="Noto Sans CJK KR"/>
        </w:rPr>
        <w:t>2. Confirmed Archon Raw Files</w:t>
      </w:r>
    </w:p>
    <w:p>
      <w:r>
        <w:rPr>
          <w:rFonts w:ascii="Noto Sans CJK KR" w:hAnsi="Noto Sans CJK KR" w:eastAsia="Noto Sans CJK KR"/>
        </w:rPr>
        <w:t>실제 STA Archon 컨트롤러 관측 샘플로 확인된 raw file pair는 다음과 같다. MK 파일은 M/K chip data와 관측 metadata를 포함하며, NT 파일은 N/T chip data를 포함한다. 확인된 NT 샘플은 기본 FITS structural header만 포함하므로, MEF primary header는 MK 파일을 master header source로 사용해야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Raw file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Role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Contains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Header role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KMTN.20260116.000001.MK.fits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 raw file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M, K chip data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관측 metadata source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KMTN.20260116.000001.NT.fits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Companion raw file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N, T chip data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Data source only in confirmed sample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Keyword / property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MK sample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NT sample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Implication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BITPIX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Unsigned short with BZERO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NAXIS1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19200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19200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 x 1200 column raw tiles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NAXIS2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9400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9400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4616 + 168 + 4616 row structure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BZERO / BSCALE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32768 / 1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32768 / 1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Preserve uint16 scaling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OBSERVAT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SSO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FILTER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OBJECT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BLG01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PROJID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BLG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IMAGETYP / OBSTYPE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OBJECT / OBJECT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DATE-OBS / TSHOPEN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2026-01-16T03:09:50 / 03:09:50.28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AZ / SECZ / HA / ST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-165.6 / 1.00 / +00:01:15 / 17:41:39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 present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should be master header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3. KMT-CEU System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Category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Definition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Reused components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Existing e2v CCD290-99 detectors, detector mounting plate, focal plane assembly, cryostat, vacuum system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Replaced components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Legacy readout electronics, legacy wall board, legacy timing electronics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New electronics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 Archon controllers, STA differential wall boards, new signal readout/video-chain electronics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Timing configuration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 clock and timing configuration implemented through Archon timing script/configuration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Science CCDs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 chips: M, K, N, 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Readout architecture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 vertical strips per CCD, 2 readout ends per strip, 16 amplifiers per CCD, 64 amplifiers total</w:t>
            </w:r>
          </w:p>
        </w:tc>
      </w:tr>
    </w:tbl>
    <w:p>
      <w:r>
        <w:rPr>
          <w:rFonts w:ascii="Noto Sans CJK KR" w:hAnsi="Noto Sans CJK KR" w:eastAsia="Noto Sans CJK KR"/>
        </w:rPr>
        <w:t>본 문서에서 “signal readout/video-chain electronics”는 CCD output node 이후의 analog signal path와 digital conversion path를 의미한다. 여기에는 STA differential wall board, differential signal transfer, Archon video input, CDS/ADC path, video gain/noise setting이 포함된다.</w:t>
      </w:r>
    </w:p>
    <w:p>
      <w:r>
        <w:rPr>
          <w:rFonts w:ascii="Noto Sans CJK KR" w:hAnsi="Noto Sans CJK KR" w:eastAsia="Noto Sans CJK KR"/>
        </w:rPr>
        <w:t>“CCD clock and timing configuration”은 CCD charge transfer와 readout을 제어하는 clock sequence, parallel/serial clock timing, reset timing, flush/readout pattern, TOP/BOT readout synchronization, Archon timing script version을 의미한다. 이는 DATE-OBS, UT, MJD-OBS 같은 관측 시각 metadata와 구별된다.</w:t>
      </w:r>
    </w:p>
    <w:p>
      <w:pPr>
        <w:pStyle w:val="Heading1"/>
      </w:pPr>
      <w:r>
        <w:rPr>
          <w:rFonts w:ascii="Noto Sans CJK KR" w:hAnsi="Noto Sans CJK KR" w:eastAsia="Noto Sans CJK KR"/>
        </w:rPr>
        <w:t>4. Verified Archon Raw Geometry</w:t>
      </w:r>
    </w:p>
    <w:p>
      <w:r>
        <w:rPr>
          <w:rFonts w:ascii="Noto Sans CJK KR" w:hAnsi="Noto Sans CJK KR" w:eastAsia="Noto Sans CJK KR"/>
        </w:rPr>
        <w:t>실제 MK/NT raw sample 기준으로 확인된 raw geometry는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Dimension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Verified value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Interpretation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NAXIS1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19200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 raw amp tiles x 1200 columns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 amp tile width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1200 columns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1152 active columns + 48 overscan columns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Active columns per tile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1152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Legacy strip width retained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 overscan per tile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Actual Archon raw overscan; legacy 32 px와 다름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 prescan per tile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Actual Archon raw sample has no X prescan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NAXIS2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9400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4616 lower active + 168 middle Y overscan + 4616 upper active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Active rows per readout end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4616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9232 / 2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Middle Y overscan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168 rows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Rows 4617:4784; ignore for active science image assembly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Full active CCD size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9216 x 9232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 strips x 1152 columns, 2 x 4616 rows</w:t>
            </w:r>
          </w:p>
        </w:tc>
      </w:tr>
    </w:tbl>
    <w:p>
      <w:pPr>
        <w:pStyle w:val="CodeBlock"/>
      </w:pPr>
      <w:r>
        <w:rPr>
          <w:rFonts w:ascii="Courier New" w:hAnsi="Courier New" w:eastAsia="Courier New"/>
          <w:sz w:val="17"/>
        </w:rPr>
        <w:t>Raw X layout per MK/NT file:</w:t>
        <w:br/>
        <w:t xml:space="preserve">  19200 = 16 x 1200</w:t>
        <w:br/>
        <w:t xml:space="preserve">  1200  = 1152 active + 48 overscan</w:t>
        <w:br/>
        <w:br/>
        <w:t>Raw Y layout:</w:t>
        <w:br/>
        <w:t xml:space="preserve">  rows 1:4616       = lower active half</w:t>
        <w:br/>
        <w:t xml:space="preserve">  rows 4617:4784    = middle Y overscan, 168 rows</w:t>
        <w:br/>
        <w:t xml:space="preserve">  rows 4785:9400    = upper active half</w:t>
      </w:r>
    </w:p>
    <w:p>
      <w:r>
        <w:rPr>
          <w:rFonts w:ascii="Noto Sans CJK KR" w:hAnsi="Noto Sans CJK KR" w:eastAsia="Noto Sans CJK KR"/>
        </w:rPr>
        <w:t>Raw overscan placement in X is tile-dependent. The current conversion logic treats amps 1-4 and 9-12 as data followed by right-side overscan, while amps 5-8 and 13-16 are treated as left-side overscan followed by data. This convention shall be encoded explicitly in DATASEC and BIASSEC rather than inferred downstream.</w:t>
      </w:r>
    </w:p>
    <w:p>
      <w:pPr>
        <w:pStyle w:val="Heading1"/>
      </w:pPr>
      <w:r>
        <w:rPr>
          <w:rFonts w:ascii="Noto Sans CJK KR" w:hAnsi="Noto Sans CJK KR" w:eastAsia="Noto Sans CJK KR"/>
        </w:rPr>
        <w:t>5. Official Science Chip Order and Raw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Item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Final definition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Official chip order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M, K, N, 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Primary keyword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CHIPLIST = 'M,K,N,T'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 file grouping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 -&gt; M,K ; NT -&gt; N,T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Recommended Stage-1 MEF order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 extensions, K extensions, N extensions, T extensions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Recommended Stage-2 CCD-level order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SCI_M, SCI_K, SCI_N, SCI_T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Chip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Raw file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Position in file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Global amplifier/layer IDs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Left half of MK raw image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1-16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Right half of MK raw image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17-32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Left half of NT raw image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33-48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Right half of NT raw image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49-64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6. Detector Mosaic Geometry</w:t>
      </w:r>
    </w:p>
    <w:p>
      <w:r>
        <w:rPr>
          <w:rFonts w:ascii="Noto Sans CJK KR" w:hAnsi="Noto Sans CJK KR" w:eastAsia="Noto Sans CJK KR"/>
        </w:rPr>
        <w:t>Legacy KMTNet MEF extension headers and the current converter geometry define the following mosaic coordinate system. Detector coordinate (1,1) is the lower-left corner of the N chip region.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Detector mosaic layout:</w:t>
        <w:br/>
        <w:br/>
        <w:t xml:space="preserve">  Y=10166:19397      M             K</w:t>
        <w:br/>
        <w:t xml:space="preserve">                       | 460 px gap |</w:t>
        <w:br/>
        <w:t xml:space="preserve">  Y=1:9232           N             T</w:t>
        <w:br/>
        <w:br/>
        <w:t xml:space="preserve">  X=1:9216           X=9677:18892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Chip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Mosaic position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DETSEC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Upper left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[1:9216,10166:19397]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Upper right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[9677:18892,10166:19397]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Lower left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[1:9216,1:9232]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Lower right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[9677:18892,1:9232]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Quantity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Value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 width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9216 pixels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 height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9232 pixels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Column gap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460 pixels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Row gap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933 pixels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Mosaic width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18892 pixels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Mosaic height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19397 pixels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7. Strip, End, and Amplifier Convention</w:t>
      </w:r>
    </w:p>
    <w:p>
      <w:r>
        <w:rPr>
          <w:rFonts w:ascii="Noto Sans CJK KR" w:hAnsi="Noto Sans CJK KR" w:eastAsia="Noto Sans CJK KR"/>
        </w:rPr>
        <w:t>Each CCD keeps the legacy 8 vertical-strip geometry. KMT-CEU reads each strip from two ends, resulting in 16 amplifiers per CCD.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Local amp range</w:t>
            </w:r>
          </w:p>
        </w:tc>
        <w:tc>
          <w:tcPr>
            <w:tcW w:type="dxa" w:w="209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Readout end</w:t>
            </w:r>
          </w:p>
        </w:tc>
        <w:tc>
          <w:tcPr>
            <w:tcW w:type="dxa" w:w="209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Active raw Y range</w:t>
            </w:r>
          </w:p>
        </w:tc>
        <w:tc>
          <w:tcPr>
            <w:tcW w:type="dxa" w:w="209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CCD Y range</w:t>
            </w:r>
          </w:p>
        </w:tc>
        <w:tc>
          <w:tcPr>
            <w:tcW w:type="dxa" w:w="209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Recommended ENDID</w:t>
            </w:r>
          </w:p>
        </w:tc>
      </w:tr>
      <w:tr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1-8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Upper / top half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4785:9400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4617:9232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TOP</w:t>
            </w:r>
          </w:p>
        </w:tc>
      </w:tr>
      <w:tr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9-16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Lower / bottom half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1:4616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1:4616</w:t>
            </w:r>
          </w:p>
        </w:tc>
        <w:tc>
          <w:tcPr>
            <w:tcW w:type="dxa" w:w="209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BOT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Chip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Strip numbering direction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IMFLIP convention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Notes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+X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None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M01 is leftmost strip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-X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-X,-Y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K01 is rightmost strip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-X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-X,-Y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N01 is rightmost strip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+X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None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T01 is leftmost strip</w:t>
            </w:r>
          </w:p>
        </w:tc>
      </w:tr>
    </w:tbl>
    <w:p>
      <w:r>
        <w:rPr>
          <w:rFonts w:ascii="Noto Sans CJK KR" w:hAnsi="Noto Sans CJK KR" w:eastAsia="Noto Sans CJK KR"/>
        </w:rPr>
        <w:t>Geometry must not be inferred from chip order or strip number alone. STRIPDIR, CCDSEC, AMPSEC, DETSEC, DATASEC, BIASSEC, READDIR, and IMFLIP are mandatory geometry descriptors.</w:t>
      </w:r>
    </w:p>
    <w:p>
      <w:pPr>
        <w:pStyle w:val="Heading1"/>
      </w:pPr>
      <w:r>
        <w:rPr>
          <w:rFonts w:ascii="Noto Sans CJK KR" w:hAnsi="Noto Sans CJK KR" w:eastAsia="Noto Sans CJK KR"/>
        </w:rPr>
        <w:t>8. MEF Output Products</w:t>
      </w:r>
    </w:p>
    <w:p>
      <w:r>
        <w:rPr>
          <w:rFonts w:ascii="Noto Sans CJK KR" w:hAnsi="Noto Sans CJK KR" w:eastAsia="Noto Sans CJK KR"/>
        </w:rPr>
        <w:t>Two related MEF products are recommended. Stage-1 is the low-level readout-preserving MEF for calibration/debugging and raw validation. Stage-2 is the optional CCD-level product for archive and mass-production processing. The current converter is closest to Stage-1.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Product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Purpose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Structure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Stage-1 64-layer MEF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Readout-preserving conversion, electronics debugging, amp-level calibration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PRIMARY + M01T/M01B...T08T/T08B image extensions + optional binary tables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Stage-2 CCD-level MEF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User/archive-friendly science image, mass-production input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PRIMARY + SCI_M + SCI_K + SCI_N + SCI_T + AMPINFO + XTALKINFO + VOLTINFO + TELEMETRY</w:t>
            </w:r>
          </w:p>
        </w:tc>
      </w:tr>
    </w:tbl>
    <w:p>
      <w:pPr>
        <w:pStyle w:val="CodeBlock"/>
      </w:pPr>
      <w:r>
        <w:rPr>
          <w:rFonts w:ascii="Courier New" w:hAnsi="Courier New" w:eastAsia="Courier New"/>
          <w:sz w:val="17"/>
        </w:rPr>
        <w:t>Recommended Stage-1 extension order:</w:t>
        <w:br/>
        <w:t xml:space="preserve">  M01T ... M08T, M01B ... M08B</w:t>
        <w:br/>
        <w:t xml:space="preserve">  K01T ... K08T, K01B ... K08B</w:t>
        <w:br/>
        <w:t xml:space="preserve">  N01T ... N08T, N01B ... N08B</w:t>
        <w:br/>
        <w:t xml:space="preserve">  T01T ... T08T, T01B ... T08B</w:t>
        <w:br/>
        <w:br/>
        <w:t>Current code-compatible names may be M01...M16, K01...K16, N01...N16, T01...T16, but ENDID must be added to disambiguate top/bottom.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Recommended Stage-2 MEF layout:</w:t>
        <w:br/>
        <w:t xml:space="preserve">  PRIMARY</w:t>
        <w:br/>
        <w:t xml:space="preserve">  SCI_M</w:t>
        <w:br/>
        <w:t xml:space="preserve">  SCI_K</w:t>
        <w:br/>
        <w:t xml:space="preserve">  SCI_N</w:t>
        <w:br/>
        <w:t xml:space="preserve">  SCI_T</w:t>
        <w:br/>
        <w:t xml:space="preserve">  AMPINFO</w:t>
        <w:br/>
        <w:t xml:space="preserve">  XTALKINFO</w:t>
        <w:br/>
        <w:t xml:space="preserve">  VOLTINFO</w:t>
        <w:br/>
        <w:t xml:space="preserve">  TELEMETRY</w:t>
      </w:r>
    </w:p>
    <w:p>
      <w:pPr>
        <w:pStyle w:val="Heading1"/>
      </w:pPr>
      <w:r>
        <w:rPr>
          <w:rFonts w:ascii="Noto Sans CJK KR" w:hAnsi="Noto Sans CJK KR" w:eastAsia="Noto Sans CJK KR"/>
        </w:rPr>
        <w:t>9. Primary Header Requirements</w:t>
      </w:r>
    </w:p>
    <w:p>
      <w:r>
        <w:rPr>
          <w:rFonts w:ascii="Noto Sans CJK KR" w:hAnsi="Noto Sans CJK KR" w:eastAsia="Noto Sans CJK KR"/>
        </w:rPr>
        <w:t>Primary header shall combine legacy KMTNet observing metadata, confirmed Archon raw metadata, KMT-CEU electronics metadata, and long-term version tracking keywords. For confirmed raw pairs, MK shall be used as the master metadata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Keyword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Example / value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Requirement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CHIPLIST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M,K,N,T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RAWGROUP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MKNT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MKFILE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KMTN.20260116.000001.MK.fits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NTFILE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KMTN.20260116.000001.NT.fits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NUMFILES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RAWNAX1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19200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RAWNAX2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9400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RAWXTILE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1200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AMPDATA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1152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OVERSCNX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CEU raw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PRESCANX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CEU raw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MIDOVSCY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CEU raw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AMPYDATA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4616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CAMNAME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KMT-CEU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CONTROLL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 ARCHON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NCTRL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science FITS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WBTYPE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 Differential Board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SIGELEC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STA_DIFF_VIDEO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Recommended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TIMCONF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CEU_TIM_v1.0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Recommended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XTALKVER / BIASVER / CLKVER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version strings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reprocessing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REFVER / CATVER / PIPEVER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version strings or N/A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Mandatory for production products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10. Stage-1 Image Extension Header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Keyword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Definition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EXTNAME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Recommended: M01T, M01B, ...; code-compatible: M01...M16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CHIPID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M/K/N/T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STRIPID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1-8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ENDID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TOP or BOT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AMPSEQ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1-16 within chip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AMPNAME2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im1-im64, MKNT order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 coordinate of active amp region; must include TOP/BOT Y range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Amplifier/readout coordinate; may differ in orientation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DATASEC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 extension data region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BIASSEC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 extension overscan region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 prescan: [1:0,...] or N/A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TRIMSEC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Usually same as DATASEC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DETSEC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Mosaic detector coordinates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STRIPDIR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+X or -X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IMFLIP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None or -X,-Y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READDIR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+Y for BOT, -Y for TOP, unless STA wiring defines otherwise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ATV/LTV/DTV and ATM/LTM/DTM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Maintain for ds9/IRAF-style geometry compatibility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11. AMPINFO Binary Table</w:t>
      </w:r>
    </w:p>
    <w:p>
      <w:r>
        <w:rPr>
          <w:rFonts w:ascii="Noto Sans CJK KR" w:hAnsi="Noto Sans CJK KR" w:eastAsia="Noto Sans CJK KR"/>
        </w:rPr>
        <w:t>AMPINFO is the authoritative geometry and electronics map. Even if Stage-1 uses 64 image extensions, AMPINFO should be generated to prevent downstream software from deriving geometry from extension names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Column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Type / example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Meaning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AMPID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1-64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Global amplifier ID in MKNT order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CHIPID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M/K/N/T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Science chip ID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STRIPID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Vertical strip ID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ENDID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TOP/BOT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Readout end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STRIPDIR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+X/-X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Strip numbering direction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AMPSEQ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1-16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 amplifier number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AMPNAME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M01T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Human-readable amp name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CTRLID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1/2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Science Archon controller ID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MODULE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TBD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Archon module number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CHANNEL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TBD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Archon channel number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CCDSEC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[x1:x2,y1:y2]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CCD active region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AMPSEC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[x1:x2,y1:y2]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Amplifier/readout region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DETSEC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[x1:x2,y1:y2]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Mosaic coordinates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DATASEC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[x1:x2,y1:y2]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 data section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BIASSEC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[x1:x2,y1:y2]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 overscan section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IMFLIP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None or -X,-Y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Legacy orientation convention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READDIR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+Y/-Y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Readout direction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GAIN/RDNOISE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float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Amp-level electronics properties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SATLEVEL/LINMAX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ADU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Amp-level saturation/linearity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12. Additional Binary Table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Extension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Purpose</w:t>
            </w:r>
          </w:p>
        </w:tc>
        <w:tc>
          <w:tcPr>
            <w:tcW w:type="dxa" w:w="349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Minimum columns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XTALKINFO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Crosstalk model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SOURCE_AMP, TARGET_AMP, XTALK_COEF, XTALK_ERR, XTALK_VER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VOLTINFO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Archon bias/clock voltages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VOLTNAME, SETPOINT, MEASURED, UNIT, STATUS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TELEMETRY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Observation-time controller status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CTRLID, FWVERSION, BOARDTEMP, READTIME, STATUS, ERRORFLAG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13. Implications for the Current Converter</w:t>
      </w:r>
    </w:p>
    <w:p>
      <w:pPr>
        <w:pStyle w:val="ListNumber"/>
      </w:pPr>
      <w:r>
        <w:rPr>
          <w:rFonts w:ascii="Noto Sans CJK KR" w:hAnsi="Noto Sans CJK KR" w:eastAsia="Noto Sans CJK KR"/>
        </w:rPr>
        <w:t>Retain MK/NT grouping and MK as mandatory master header source.</w:t>
      </w:r>
    </w:p>
    <w:p>
      <w:pPr>
        <w:pStyle w:val="ListNumber"/>
      </w:pPr>
      <w:r>
        <w:rPr>
          <w:rFonts w:ascii="Noto Sans CJK KR" w:hAnsi="Noto Sans CJK KR" w:eastAsia="Noto Sans CJK KR"/>
        </w:rPr>
        <w:t>Use MKNT as the official chip and AMPID ordering: M=1-16, K=17-32, N=33-48, T=49-64.</w:t>
      </w:r>
    </w:p>
    <w:p>
      <w:pPr>
        <w:pStyle w:val="ListNumber"/>
      </w:pPr>
      <w:r>
        <w:rPr>
          <w:rFonts w:ascii="Noto Sans CJK KR" w:hAnsi="Noto Sans CJK KR" w:eastAsia="Noto Sans CJK KR"/>
        </w:rPr>
        <w:t>Record RAWNAX1=19200, RAWNAX2=9400, RAWXTILE=1200, AMPDATA=1152, OVERSCNX=48, PRESCANX=0, MIDOVSCY=168, AMPYDATA=4616.</w:t>
      </w:r>
    </w:p>
    <w:p>
      <w:pPr>
        <w:pStyle w:val="ListNumber"/>
      </w:pPr>
      <w:r>
        <w:rPr>
          <w:rFonts w:ascii="Noto Sans CJK KR" w:hAnsi="Noto Sans CJK KR" w:eastAsia="Noto Sans CJK KR"/>
        </w:rPr>
        <w:t>Correct CCDSEC Y ranges so amps 1-8 map to 4617:9232 and amps 9-16 map to 1:4616 in CCD coordinates.</w:t>
      </w:r>
    </w:p>
    <w:p>
      <w:pPr>
        <w:pStyle w:val="ListNumber"/>
      </w:pPr>
      <w:r>
        <w:rPr>
          <w:rFonts w:ascii="Noto Sans CJK KR" w:hAnsi="Noto Sans CJK KR" w:eastAsia="Noto Sans CJK KR"/>
        </w:rPr>
        <w:t>Add ENDID keyword or T/B suffix to extension names; M01...M16 alone is ambiguous.</w:t>
      </w:r>
    </w:p>
    <w:p>
      <w:pPr>
        <w:pStyle w:val="ListNumber"/>
      </w:pPr>
      <w:r>
        <w:rPr>
          <w:rFonts w:ascii="Noto Sans CJK KR" w:hAnsi="Noto Sans CJK KR" w:eastAsia="Noto Sans CJK KR"/>
        </w:rPr>
        <w:t>Preserve BZERO/BSCALE for unsigned 16-bit raw data.</w:t>
      </w:r>
    </w:p>
    <w:p>
      <w:pPr>
        <w:pStyle w:val="ListNumber"/>
      </w:pPr>
      <w:r>
        <w:rPr>
          <w:rFonts w:ascii="Noto Sans CJK KR" w:hAnsi="Noto Sans CJK KR" w:eastAsia="Noto Sans CJK KR"/>
        </w:rPr>
        <w:t>Add CEU electronics keywords: CAMNAME, CAMVER, ELECSYS, CONTROLL, NCTRL, WBTYPE, SIGELEC, TIMCONF, CTRLVER, TIMVER, BIASVER, CLKVER, XTALKVER.</w:t>
      </w:r>
    </w:p>
    <w:p>
      <w:pPr>
        <w:pStyle w:val="ListNumber"/>
      </w:pPr>
      <w:r>
        <w:rPr>
          <w:rFonts w:ascii="Noto Sans CJK KR" w:hAnsi="Noto Sans CJK KR" w:eastAsia="Noto Sans CJK KR"/>
        </w:rPr>
        <w:t>Generate AMPINFO even for 64-layer MEF output.</w:t>
      </w:r>
    </w:p>
    <w:p>
      <w:pPr>
        <w:pStyle w:val="ListNumber"/>
      </w:pPr>
      <w:r>
        <w:rPr>
          <w:rFonts w:ascii="Noto Sans CJK KR" w:hAnsi="Noto Sans CJK KR" w:eastAsia="Noto Sans CJK KR"/>
        </w:rPr>
        <w:t>Handle missing NT explicitly; if missing, create zero placeholders without trying to open the NT FITS file.</w:t>
      </w:r>
    </w:p>
    <w:p>
      <w:pPr>
        <w:pStyle w:val="ListNumber"/>
      </w:pPr>
      <w:r>
        <w:rPr>
          <w:rFonts w:ascii="Noto Sans CJK KR" w:hAnsi="Noto Sans CJK KR" w:eastAsia="Noto Sans CJK KR"/>
        </w:rPr>
        <w:t>Do not use legacy PRESCANX=27 and OVERSCNX=32 for CEU raw frames; those are pre-upgrade values.</w:t>
      </w:r>
    </w:p>
    <w:p>
      <w:pPr>
        <w:pStyle w:val="Heading1"/>
      </w:pPr>
      <w:r>
        <w:rPr>
          <w:rFonts w:ascii="Noto Sans CJK KR" w:hAnsi="Noto Sans CJK KR" w:eastAsia="Noto Sans CJK KR"/>
        </w:rPr>
        <w:t>14. Remaining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Item</w:t>
            </w:r>
          </w:p>
        </w:tc>
        <w:tc>
          <w:tcPr>
            <w:tcW w:type="dxa" w:w="5241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Status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Final Archon controller-module-channel to amplifier wiring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STA/KASI confirmation required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Actual gain/read-noise per amplifier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Lab calibration required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Final top/bottom read direction signs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Confirm from readout test and overscan orientation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XTALK matrix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Calibration data required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VOLTINFO actual measured telemetry names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Archon software interface confirmation required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Guide camera FITS ICD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Separate document required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Stage-1 vs Stage-2 production policy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Operational decision required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Appendix A. Recommended Minimal Primary Header Additions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CHIPLIST= 'M,K,N,T'           / Official science chip order</w:t>
        <w:br/>
        <w:t>RAWGROUP= 'MKNT    '           / Raw Archon file grouping convention</w:t>
        <w:br/>
        <w:t>MKFILE  = 'KMTN.20260116.000001.MK.fits'</w:t>
        <w:br/>
        <w:t>NTFILE  = 'KMTN.20260116.000001.NT.fits'</w:t>
        <w:br/>
        <w:t>NUMFILES=                    2</w:t>
        <w:br/>
        <w:t>RAWNAX1 =                19200</w:t>
        <w:br/>
        <w:t>RAWNAX2 =                 9400</w:t>
        <w:br/>
        <w:t>RAWXTILE=                 1200</w:t>
        <w:br/>
        <w:t>AMPDATA =                 1152</w:t>
        <w:br/>
        <w:t>OVERSCNX=                   48</w:t>
        <w:br/>
        <w:t>PRESCANX=                    0</w:t>
        <w:br/>
        <w:t>MIDOVSCY=                  168</w:t>
        <w:br/>
        <w:t>AMPYDATA=                 4616</w:t>
        <w:br/>
        <w:t>CAMNAME = 'KMT-CEU '</w:t>
        <w:br/>
        <w:t>CONTROLL= 'STA ARCHON'</w:t>
        <w:br/>
        <w:t>NCTRL   =                    2</w:t>
        <w:br/>
        <w:t>WBTYPE  = 'STA Differential Board'</w:t>
        <w:br/>
        <w:t>SIGELEC = 'STA_DIFF_VIDEO'</w:t>
        <w:br/>
        <w:t>TIMCONF = 'CEU_TIM_v1.0'</w:t>
      </w:r>
    </w:p>
    <w:p>
      <w:pPr>
        <w:pStyle w:val="Heading1"/>
      </w:pPr>
      <w:r>
        <w:rPr>
          <w:rFonts w:ascii="Noto Sans CJK KR" w:hAnsi="Noto Sans CJK KR" w:eastAsia="Noto Sans CJK KR"/>
        </w:rPr>
        <w:t>Appendix B. Stage-1 Extension Naming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Chip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TOP extensions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BOT extensions</w:t>
            </w:r>
          </w:p>
        </w:tc>
        <w:tc>
          <w:tcPr>
            <w:tcW w:type="dxa" w:w="262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Global AMPID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M01T-M08T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M01B-M08B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1-16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K01T-K08T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K01B-K08B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17-32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N01T-N08T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N01B-N08B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33-48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T01T-T08T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T01B-T08B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49-64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KMT-CEU Science MEF ICD v2.0 - Archon Raw 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