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erif CJK KR" w:hAnsi="Noto Serif CJK KR" w:eastAsia="Noto Serif CJK KR"/>
          <w:b/>
          <w:sz w:val="36"/>
        </w:rPr>
        <w:t>KMT-CEU 과학 MEF ICD - L0 64증폭기 원시 산출물</w:t>
      </w:r>
    </w:p>
    <w:p>
      <w:pPr>
        <w:spacing w:after="60"/>
        <w:jc w:val="center"/>
      </w:pPr>
      <w:r>
        <w:rPr>
          <w:sz w:val="22"/>
        </w:rPr>
        <w:t>Archon MK/NT 원시 데이터 검증 완료, MKNT 칩 순서, 증폭기 단위 주(主) 원시 아카이브</w:t>
      </w:r>
    </w:p>
    <w:p>
      <w:pPr>
        <w:spacing w:after="60"/>
        <w:jc w:val="center"/>
      </w:pPr>
      <w:r>
        <w:rPr>
          <w:b/>
        </w:rPr>
        <w:t>v4.0 | 2026-06-19</w:t>
      </w:r>
    </w:p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항목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내용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문서 목적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KMT-CEU Archon 과학 원시 MEF 인터페이스와 L0/L1 산출물 정책을 정의한다.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주(主) L0 원시 산출물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국소 오버스캔을 보존한 64개 증폭기 이미지 확장(extension).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부(副) L1 산출물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증폭기 단위 보정을 마친 뒤 생성되는 CCD 단위 보정 영상 SCI_M, SCI_K, SCI_N, SCI_T.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검증된 원시 파일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KMTN.20260116.000001.MK.fits, KMTN.20260116.000001.NT.fits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공식 칩 순서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M, K, N, 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원시 파일 그룹핑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 -&gt; M,K; NT -&gt; N,T</w:t>
            </w:r>
          </w:p>
        </w:tc>
      </w:tr>
    </w:tbl>
    <w:p>
      <w:pPr>
        <w:spacing w:after="60"/>
      </w:pPr>
    </w:p>
    <w:p>
      <w:pPr>
        <w:spacing w:after="60"/>
      </w:pPr>
      <w:r>
        <w:br w:type="page"/>
      </w:r>
    </w:p>
    <w:p>
      <w:pPr>
        <w:pStyle w:val="Heading1"/>
        <w:spacing w:after="60"/>
      </w:pPr>
      <w:r>
        <w:t>1. 주요 결정 사항 업데이트</w:t>
      </w:r>
    </w:p>
    <w:p>
      <w:pPr>
        <w:spacing w:after="60"/>
      </w:pPr>
      <w:r>
        <w:t>본 개정판은 과학 MEF 정책을 CCD 단위 원시 산출물에서 64증폭기 L0 원시 산출물로 변경한다. 이 변경은 자료 처리(data reduction) 요구사항에서 비롯되었다. 즉, 완전한 CCD 영상을 구성하기 전에 증폭기 단위의 오프셋, 오버스캔, 게인, 읽기 잡음, 크로스토크, 바이어스 점프, 경계 천체 효과를 먼저 보정해야 하기 때문이다.</w:t>
      </w:r>
    </w:p>
    <w:p>
      <w:pPr>
        <w:pStyle w:val="ListBullet"/>
        <w:spacing w:after="60"/>
      </w:pPr>
      <w:r>
        <w:t>주 원시 아카이브 및 보정 입력 자료는 L0 64증폭기 MEF로 한다.</w:t>
      </w:r>
    </w:p>
    <w:p>
      <w:pPr>
        <w:pStyle w:val="ListBullet"/>
        <w:spacing w:after="60"/>
      </w:pPr>
      <w:r>
        <w:t>각 증폭기 확장은 해당 증폭기의 국소 유효 픽셀과 국소 오버스캔 픽셀을 그대로 보존해야 한다.</w:t>
      </w:r>
    </w:p>
    <w:p>
      <w:pPr>
        <w:pStyle w:val="ListBullet"/>
        <w:spacing w:after="60"/>
      </w:pPr>
      <w:r>
        <w:t>CCD 단위 SCI_M, SCI_K, SCI_N, SCI_T 영상은 증폭기 단위 보정을 완료한 뒤에만 생성한다.</w:t>
      </w:r>
    </w:p>
    <w:p>
      <w:pPr>
        <w:pStyle w:val="ListBullet"/>
        <w:spacing w:after="60"/>
      </w:pPr>
      <w:r>
        <w:t>MKNT 순서는 검증된 Archon 컨트롤러 그룹핑과 기존 변환기 처리 흐름을 따르므로 그대로 유지한다.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산출물 레벨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MEF 이미지 구성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주요 용도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상태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L0 원시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64개 증폭기 확장 + 바이너리 테이블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원시 아카이브, 오버스캔/바이어스/게인/크로스토크 보정, 디버깅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주 원시 산출물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L1 보정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SCI_M, SCI_K, SCI_N, SCI_T + 보정 이력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천체측정, DIA, 측광용 보정 CCD 영상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파생 산출물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L2 과학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차감 영상, 카탈로그, 광도 곡선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과학 분석 결과물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파이프라인 산출물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2. 검증된 Archon 원시 데이터의 기하 구조</w:t>
      </w:r>
    </w:p>
    <w:p>
      <w:pPr>
        <w:spacing w:after="60"/>
      </w:pPr>
      <w:r>
        <w:t>실제 Archon 시험 파일은 과학 원시 데이터가 두 개의 파일로 구성되는 구조를 보인다. MK 파일은 M 칩과 K 칩의 데이터를 담으며, 실제로 사용 가능한 관측 메타데이터도 함께 포함한다. NT 파일은 N 칩과 T 칩의 데이터를 담지만 FITS 헤더에는 최소한의 정보만 들어 있을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원시 파일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포함 칩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역할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KMTN.YYYYMMDD.NNNNNN.MK.fits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M, 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주 메타데이터 원본이자 픽셀 데이터 원본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KMTN.YYYYMMDD.NNNNNN.NT.fits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N, 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픽셀 데이터 원본. 메타데이터는 최소한만 존재할 수 있음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항목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검증된 값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해석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RAWNAX1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19200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 방향으로 1200픽셀 증폭기 타일 16개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RAWNAX2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9400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하단 유효 행 4616 + 중앙 Y 오버스캔 168 + 상단 유효 행 4616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RAWXTILE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유효 열 1152 + 오버스캔 열 48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AMPDATA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1152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증폭기 타일당 유효 열 수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OVERSCNX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증폭기 타일당 국소 X 오버스캔 열 수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PRESCANX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검증된 Archon 원시 데이터에는 국소 X 프리스캔이 없음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MIDOVSCY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하단과 상단 유효 영역 사이의 중앙 Y 오버스캔 행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3. 칩 순서 및 증폭기 번호 체계</w:t>
      </w:r>
    </w:p>
    <w:p>
      <w:pPr>
        <w:spacing w:after="60"/>
      </w:pPr>
      <w:r>
        <w:t>본 ICD의 공식 과학 칩 순서는 M, K, N, T이다. 이는 원시 파일의 그룹핑과 변환기의 반복 처리 구조를 따른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칩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원시 출처 파일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전역 증폭기 번호 범위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이미지 확장 순서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1-16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M01T..M08T, M01B..M08B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17-32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K01T..K08T, K01B..K08B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33-48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N01T..N08T, N01B..N08B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49-64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T01T..T08T, T01B..T08B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ourier New" w:hAnsi="Courier New" w:eastAsia="Courier New"/>
          <w:sz w:val="16"/>
        </w:rPr>
        <w:t>CHIPLIST = 'M,K,N,T'</w:t>
        <w:br/>
        <w:t>RAWGROUP = 'MKNT'</w:t>
        <w:br/>
        <w:t>M: AMPID  1-16</w:t>
        <w:br/>
        <w:t>K: AMPID 17-32</w:t>
        <w:br/>
        <w:t>N: AMPID 33-48</w:t>
        <w:br/>
        <w:t>T: AMPID 49-64</w:t>
      </w:r>
    </w:p>
    <w:p>
      <w:pPr>
        <w:pStyle w:val="Heading1"/>
        <w:spacing w:after="60"/>
      </w:pPr>
      <w:r>
        <w:t>4. 기존 OSU 방향 규약과 CEU Archon 방향 규약</w:t>
      </w:r>
    </w:p>
    <w:p>
      <w:pPr>
        <w:spacing w:after="60"/>
      </w:pPr>
      <w:r>
        <w:t>기존 OSU 전자계에서는 M/T와 K/N을 서로 다른 방향 그룹으로 취급해 왔다. CEU Archon 시스템에서는 모든 과학 CCD를 동일한 상/하 양단 읽기 방식으로 읽으며, L0 패킹 단계에서 OSU 방식의 칩별 영상 반전을 적용하지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항목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기존 OSU 카메라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KMT-CEU Archon L0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칩별 영상 반전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M/T와 K/N 방향 그룹이 존재했음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칩별 반전 없음. CHIPFLP=None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 방향 구분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칩 그룹에 따라 달라질 수 있었음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TOP/BOT 단자에만 의존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TOP/BOT 매핑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기준이 되는 규약이 아니었음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모든 칩에서 증폭기 1-8 = TOP, 증폭기 9-16 = BOT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원시 아카이브 요구사항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과거의 스트립/증폭기 관례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64개 증폭기 확장과 AMPINFO를 명시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5. L0 64증폭기 MEF 구조</w:t>
      </w:r>
    </w:p>
    <w:p>
      <w:pPr>
        <w:spacing w:after="60"/>
      </w:pPr>
      <w:r>
        <w:t>L0 원시 MEF는 각 증폭기를 하나의 이미지 확장으로 저장한다. 각 증폭기 영상은 1200 x 4616 픽셀이며, 유효 열 1152개와 국소 오버스캔 열 48개를 포함한다. 이를 통해 증폭기 단위 보정을 직접적이고 재현 가능하게 수행할 수 있다.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PRIMARY</w:t>
        <w:br/>
        <w:t>M01T M02T M03T M04T M05T M06T M07T M08T</w:t>
        <w:br/>
        <w:t>M01B M02B M03B M04B M05B M06B M07B M08B</w:t>
        <w:br/>
        <w:t>K01T ... K08T, K01B ... K08B</w:t>
        <w:br/>
        <w:t>N01T ... N08T, N01B ... N08B</w:t>
        <w:br/>
        <w:t>T01T ... T08T, T01B ... T08B</w:t>
        <w:br/>
        <w:t>AMPINFO</w:t>
        <w:br/>
        <w:t>XTALKINFO</w:t>
        <w:br/>
        <w:t>VOLTINFO</w:t>
        <w:br/>
        <w:t>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확장 종류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NAXIS1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NAXIS2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내용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증폭기 이미지 확장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1200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4616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유효 픽셀과 국소 오버스캔을 포함한 증폭기 절반 스트립 1개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AMPINFO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64행으로 구성된 증폭기 기하/전자계 기준 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XTALKINFO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64 x 64 크로스토크 모델 테이블. 초기에는 보정값이 임시값일 수 있음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VOLTINFO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바이어스 및 클록 전압 설정값/텔레메트리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TELEMETRY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Archon 컨트롤러 상태 및 읽기(readout) 텔레메트리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6. L0가 64개 증폭기 영상을 보존해야 하는 이유</w:t>
      </w:r>
    </w:p>
    <w:p>
      <w:pPr>
        <w:spacing w:after="60"/>
      </w:pPr>
      <w:r>
        <w:t>핵심 이유는 파일 크기가 아니라 측광 정확도이다. 증폭기 단위 보정을 하기 전에 원시 데이터를 4개의 CCD 영상으로 조립하면 증폭기 경계의 불연속이 PSF/DIA 측광을 오염시킬 수 있으며, 특히 밀집 영역에서 그 영향이 크다.</w:t>
      </w:r>
    </w:p>
    <w:p>
      <w:pPr>
        <w:pStyle w:val="ListBullet"/>
        <w:spacing w:after="60"/>
      </w:pPr>
      <w:r>
        <w:t>증폭기 오프셋은 각 증폭기의 국소 오버스캔을 이용해 측정하고 보정해야 한다.</w:t>
      </w:r>
    </w:p>
    <w:p>
      <w:pPr>
        <w:pStyle w:val="ListBullet"/>
        <w:spacing w:after="60"/>
      </w:pPr>
      <w:r>
        <w:t>게인과 읽기 잡음의 차이는 증폭기 고유의 특성이므로 CCD 조립 전에 적용해야 한다.</w:t>
      </w:r>
    </w:p>
    <w:p>
      <w:pPr>
        <w:pStyle w:val="ListBullet"/>
        <w:spacing w:after="60"/>
      </w:pPr>
      <w:r>
        <w:t>크로스토크와 바이어스 점프는 전자계에서 기인하는 현상이므로 증폭기 좌표계에서 진단하는 것이 가장 효과적이다.</w:t>
      </w:r>
    </w:p>
    <w:p>
      <w:pPr>
        <w:pStyle w:val="ListBullet"/>
        <w:spacing w:after="60"/>
      </w:pPr>
      <w:r>
        <w:t>천체가 증폭기 경계에 걸쳐 있는 경우, 오프셋을 보정하지 않으면 PSF가 왜곡되어 잘못된 플럭스가 산출될 수 있다.</w:t>
      </w:r>
    </w:p>
    <w:p>
      <w:pPr>
        <w:pStyle w:val="ListBullet"/>
        <w:spacing w:after="60"/>
      </w:pPr>
      <w:r>
        <w:t>밀집 영역의 DIA 및 PSF 측광은 증폭기 단위 보정이 모두 끝난 뒤의 CCD 영상에 대해 수행해야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CCD 단위로 원시 데이터를 저장할 때의 위험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결과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64증폭기 L0의 해결 방식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증폭기 경계가 SCI 영상 내부에 가려짐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경계 오프셋 보정이 간접적이고 불안정해짐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확장과 AMPINFO를 통해 경계가 명시됨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국소 오버스캔이 제거되거나 분리됨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바이어스 추적이 어려워짐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각 증폭기 확장 안에 오버스캔이 그대로 유지됨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천체가 두 증폭기에 걸쳐 있음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오프셋이 서로 다르면 PSF/배경이 부정확해짐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각 증폭기를 먼저 보정한 뒤 CCD 영상을 조립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전자계 인공 신호(artifact) 진단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근본 원인이 가려질 수 있음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인공 신호가 AMPID/CTRLID/CHANNEL과 계속 연결됨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7. 증폭기 확장의 영역(section) 정의</w:t>
      </w:r>
    </w:p>
    <w:p>
      <w:pPr>
        <w:spacing w:after="60"/>
      </w:pPr>
      <w:r>
        <w:t>각 L0 증폭기 확장의 국소 영상 좌표계는 1200 x 4616이다. DATASEC과 BIASSEC은 해당 확장 내부의 국소 좌표이며, CCDSEC과 DETSEC은 동일한 픽셀을 CCD 좌표계 및 모자이크 좌표계로 매핑한다.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증폭기 그룹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국소 DATASEC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국소 BIASSEC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의미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증폭기 1-4 및 9-12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[1:1152,1:4616]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[1153:1200,1:4616]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오버스캔이 오른쪽에 위치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증폭기 5-8 및 13-16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[49:1200,1:4616]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[1:48,1:4616]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오버스캔이 왼쪽에 위치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증폭기 범위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ENDID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CCDSEC Y 범위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원시 Y 출처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1-8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4617:9232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4785:9400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9-16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1:4616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1:4616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8. AMPINFO 바이너리 테이블</w:t>
      </w:r>
    </w:p>
    <w:p>
      <w:pPr>
        <w:spacing w:after="60"/>
      </w:pPr>
      <w:r>
        <w:t>AMPINFO는 이미지 확장을 원시 픽셀 출처, CCD 좌표, 검출기 모자이크 좌표, 전자계 채널 식별 정보와 연결하는 기계 판독 가능한 기준 맵이다.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컬럼 그룹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대표 컬럼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목적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식별 정보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EXTNAME, AMPID, CHIPID, STRIPID, ENDID, AMPNAME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각 증폭기 확장을 식별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원시 출처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RAWFILE, RAWDATA, RAWBIAS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MK/NT 원시 파일에서 정확한 원본 픽셀을 추적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기하 정보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CCDSEC, AMPSEC, DETSEC, DATASEC, BIASSEC, TRIMSEC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국소 좌표, CCD 좌표, 검출기 좌표 간 매핑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전자계 정보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CTRLID, MODULE, CHANNEL, XTALKGROUP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증폭기를 컨트롤러 및 전자계 체인에 매핑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보정 정보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GAIN, RDNOISE, SATLEVEL, LINMAX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증폭기 단위 보정 파라미터 저장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방향 정보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CHIPFLP, READDIR, STRIPDIR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CEU 방향 규약 기록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9. XTALKINFO, VOLTINFO,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테이블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샘플의 행 수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필수 역할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XTALKINFO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64 x 64 소스-타깃 크로스토크 계수. 임시값은 보정 이전에만 허용된다.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VOLTINFO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장비에 따라 다름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바이어스 및 클록 전압의 설정값과 측정값.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TELEMETRY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컨트롤러 단위의 펌웨어, 온도, 읽기 시간, 상태 및 오류 플래그.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10. 권장 처리 순서</w:t>
      </w:r>
    </w:p>
    <w:p>
      <w:pPr>
        <w:pStyle w:val="ListNumber"/>
        <w:spacing w:after="60"/>
      </w:pPr>
      <w:r>
        <w:t>L0 64증폭기 MEF와 AMPINFO를 읽는다.</w:t>
      </w:r>
    </w:p>
    <w:p>
      <w:pPr>
        <w:pStyle w:val="ListNumber"/>
        <w:spacing w:after="60"/>
      </w:pPr>
      <w:r>
        <w:t>BIASSEC을 이용해 각 증폭기 확장에 국소 오버스캔 보정을 적용한다.</w:t>
      </w:r>
    </w:p>
    <w:p>
      <w:pPr>
        <w:pStyle w:val="ListNumber"/>
        <w:spacing w:after="60"/>
      </w:pPr>
      <w:r>
        <w:t>증폭기 단위의 바이어스, 게인, 읽기 잡음, 선형성, 포화, 불량 픽셀 마스크를 적용한다.</w:t>
      </w:r>
    </w:p>
    <w:p>
      <w:pPr>
        <w:pStyle w:val="ListNumber"/>
        <w:spacing w:after="60"/>
      </w:pPr>
      <w:r>
        <w:t>계수 보정이 완료된 뒤 XTALKINFO를 이용해 크로스토크 보정을 적용한다.</w:t>
      </w:r>
    </w:p>
    <w:p>
      <w:pPr>
        <w:pStyle w:val="ListNumber"/>
        <w:spacing w:after="60"/>
      </w:pPr>
      <w:r>
        <w:t>증폭기 경계의 이음매와 바이어스 점프 흔적을 점검한다.</w:t>
      </w:r>
    </w:p>
    <w:p>
      <w:pPr>
        <w:pStyle w:val="ListNumber"/>
        <w:spacing w:after="60"/>
      </w:pPr>
      <w:r>
        <w:t>보정된 SCI_M, SCI_K, SCI_N, SCI_T CCD 영상을 조립한다.</w:t>
      </w:r>
    </w:p>
    <w:p>
      <w:pPr>
        <w:pStyle w:val="ListNumber"/>
        <w:spacing w:after="60"/>
      </w:pPr>
      <w:r>
        <w:t>천체측정, DIA, PSF 측광, 카탈로그 매칭, 광도 곡선 생성을 수행한다.</w:t>
      </w:r>
    </w:p>
    <w:p>
      <w:pPr>
        <w:pStyle w:val="Heading1"/>
        <w:spacing w:after="60"/>
      </w:pPr>
      <w:r>
        <w:t>11. 변환기 구현 현황</w:t>
      </w:r>
    </w:p>
    <w:p>
      <w:pPr>
        <w:spacing w:after="60"/>
      </w:pPr>
      <w:r>
        <w:t>함께 제공되는 변환기는 검증된 MK/NT 원시 영상으로부터 L0 64증폭기 MEF 구조를 생성한다. 64개의 증폭기 이미지 HDU와 필수 바이너리 테이블 4개를 만든다.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python kmt_ceu_archon_mknt_to_l0_amp_mef_v2.py \</w:t>
        <w:br/>
        <w:t xml:space="preserve">  KMTN.20260116.000001.MK.fits \</w:t>
        <w:br/>
        <w:t xml:space="preserve">  -o kmta.20260116.000001.ceu.l0amp.mef.fits \</w:t>
        <w:br/>
        <w:t xml:space="preserve">  -f --gzip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생성 파일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설명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kmta.20260116.000001.ceu.l0amp.mef.fits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전체 크기의 L0 64증폭기 MEF 샘플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kmta.20260116.000001.ceu.l0amp.mef.fits.gz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전송용 압축 사본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kmt_ceu_archon_mknt_to_l0_amp_mef_v2.py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본 ICD 개정판을 구현한 변환 스크립트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*.summary.txt, *.hdu_verify.txt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변환 및 HDU 검증 요약 파일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12. 미결 사항 및 주의점</w:t>
      </w:r>
    </w:p>
    <w:p>
      <w:pPr>
        <w:pStyle w:val="ListBullet"/>
        <w:spacing w:after="60"/>
      </w:pPr>
      <w:r>
        <w:t>READDIR은 임시 규약으로 TOP=-Y, BOT=+Y로 기록되어 있다. 최종 방향은 플랫/별상 연속 촬영 시험으로 확인해야 한다.</w:t>
      </w:r>
    </w:p>
    <w:p>
      <w:pPr>
        <w:pStyle w:val="ListBullet"/>
        <w:spacing w:after="60"/>
      </w:pPr>
      <w:r>
        <w:t>현재 샘플의 XTALKINFO 값은 임시값이므로 실제 보정 계수로 사용해서는 안 된다.</w:t>
      </w:r>
    </w:p>
    <w:p>
      <w:pPr>
        <w:pStyle w:val="ListBullet"/>
        <w:spacing w:after="60"/>
      </w:pPr>
      <w:r>
        <w:t>원시 헤더에 실제 Archon 텔레메트리가 없는 경우 VOLTINFO와 TELEMETRY는 임시값이다.</w:t>
      </w:r>
    </w:p>
    <w:p>
      <w:pPr>
        <w:pStyle w:val="ListBullet"/>
        <w:spacing w:after="60"/>
      </w:pPr>
      <w:r>
        <w:t>L1 CCD 단위 영상은 증폭기 단위 보정과 이음매 검증을 마친 뒤에만 생성해야 한다.</w:t>
      </w:r>
    </w:p>
    <w:p>
      <w:pPr>
        <w:pStyle w:val="ListBullet"/>
        <w:spacing w:after="60"/>
      </w:pPr>
      <w:r>
        <w:t>L0 산출물은 CCD 단위 산출물보다 크고 복잡하지만, 정밀 측광과 장기 재처리에는 더 적합하다.</w:t>
      </w:r>
    </w:p>
    <w:p>
      <w:pPr>
        <w:pStyle w:val="Heading1"/>
        <w:spacing w:after="60"/>
      </w:pPr>
      <w:r>
        <w:t>13.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버전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날짜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변경 내용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v2.0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2026-06-19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Archon MK/NT 원시 데이터 구조 검증. MKNT 순서 도입.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v3.0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2026-06-19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칩별 기존 영상 반전 제거. 공통 TOP/BOT CEU 기하 구조 문서화.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v4.0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2026-06-19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주 원시 MEF 산출물을 L0 64증폭기 확장으로 변경. CCD 단위 산출물은 L1 보정 출력으로 하향 조정.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KMT-CEU 과학 MEF ICD - L0 64증폭기 원시 산출물 | v4.0 | 2026-06-19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KR" w:hAnsi="Noto Serif CJK KR" w:eastAsia="Noto Serif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KR" w:hAnsi="Noto Serif CJK KR" w:eastAsia="Noto Serif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KR" w:hAnsi="Noto Serif CJK KR" w:eastAsia="Noto Serif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KR" w:hAnsi="Noto Serif CJK KR" w:eastAsia="Noto Serif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KR" w:hAnsi="Noto Serif CJK KR" w:eastAsia="Noto Serif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algun Gothic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Malgun Gothic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