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NetworkModuleTest Wiki Package</w:t>
      </w:r>
    </w:p>
    <w:p>
      <w:pPr>
        <w:pStyle w:val="Heading1"/>
      </w:pPr>
      <w:r>
        <w:t>Network / Async / DB 처리 구조 분석 보고서</w:t>
      </w:r>
    </w:p>
    <w:p>
      <w:pPr>
        <w:pStyle w:val="ListBullet"/>
      </w:pPr>
      <w:r>
        <w:t>작성일: 2026-02-26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Pages</w:t>
      </w:r>
    </w:p>
    <w:p/>
    <w:p>
      <w:pPr>
        <w:pStyle w:val="ListNumber"/>
      </w:pPr>
      <w:r>
        <w:t>[01-Overall-Architecture.md](01-Overall-Architecture.md)</w:t>
      </w:r>
    </w:p>
    <w:p/>
    <w:p>
      <w:r>
        <w:rPr>
          <w:rFonts w:ascii="Malgun Gothic" w:hAnsi="Malgun Gothic" w:eastAsia="Malgun Gothic"/>
        </w:rPr>
        <w:t>2. [02-Network-and-Session-Flow.md](02-Network-and-Session-Flow.md)</w:t>
      </w:r>
    </w:p>
    <w:p/>
    <w:p>
      <w:r>
        <w:rPr>
          <w:rFonts w:ascii="Malgun Gothic" w:hAnsi="Malgun Gothic" w:eastAsia="Malgun Gothic"/>
        </w:rPr>
        <w:t>3. [03-Async-DB-Flow.md](03-Async-DB-Flow.md)</w:t>
      </w:r>
    </w:p>
    <w:p/>
    <w:p>
      <w:r>
        <w:rPr>
          <w:rFonts w:ascii="Malgun Gothic" w:hAnsi="Malgun Gothic" w:eastAsia="Malgun Gothic"/>
        </w:rPr>
        <w:t>4. [04-Graceful-Shutdown-and-Reconnect.md](04-Graceful-Shutdown-and-Reconnect.md)</w:t>
      </w:r>
    </w:p>
    <w:p/>
    <w:p>
      <w:r>
        <w:rPr>
          <w:rFonts w:ascii="Malgun Gothic" w:hAnsi="Malgun Gothic" w:eastAsia="Malgun Gothic"/>
        </w:rPr>
        <w:t>5. [05-Operational-Notes.md](05-Operational-Notes.md)</w:t>
      </w:r>
    </w:p>
    <w:p/>
    <w:p>
      <w:pPr>
        <w:pStyle w:val="Heading2"/>
      </w:pPr>
      <w:r>
        <w:t>Diagrams</w:t>
      </w:r>
    </w:p>
    <w:p/>
    <w:p>
      <w:pPr>
        <w:pStyle w:val="ListBullet"/>
      </w:pPr>
      <w:r>
        <w:t>`assets/01-architecture-overview.svg`</w:t>
      </w:r>
    </w:p>
    <w:p/>
    <w:p>
      <w:pPr>
        <w:pStyle w:val="ListBullet"/>
      </w:pPr>
      <w:r>
        <w:t>`assets/02-session-uml.svg`</w:t>
      </w:r>
    </w:p>
    <w:p/>
    <w:p>
      <w:pPr>
        <w:pStyle w:val="ListBullet"/>
      </w:pPr>
      <w:r>
        <w:t>`assets/03-client-lifecycle-sequence.svg`</w:t>
      </w:r>
    </w:p>
    <w:p/>
    <w:p>
      <w:pPr>
        <w:pStyle w:val="ListBullet"/>
      </w:pPr>
      <w:r>
        <w:t>`assets/04-async-db-flow-sequence.svg`</w:t>
      </w:r>
    </w:p>
    <w:p/>
    <w:p>
      <w:pPr>
        <w:pStyle w:val="ListBullet"/>
      </w:pPr>
      <w:r>
        <w:t>`assets/05-graceful-shutdown-sequence.svg`</w:t>
      </w:r>
    </w:p>
    <w:p/>
    <w:p>
      <w:pPr>
        <w:pStyle w:val="ListBullet"/>
      </w:pPr>
      <w:r>
        <w:t>`assets/06-db-reconnect-sequence.svg`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>
      <w:pPr>
        <w:pStyle w:val="Heading2"/>
      </w:pPr>
      <w:r>
        <w:t>3.1 계층 구조</w:t>
      </w:r>
    </w:p>
    <w:p/>
    <w:p>
      <w:r>
        <w:rPr>
          <w:rFonts w:ascii="Malgun Gothic" w:hAnsi="Malgun Gothic" w:eastAsia="Malgun Gothic"/>
        </w:rP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>
      <w:pPr>
        <w:pStyle w:val="Heading2"/>
      </w:pPr>
      <w:r>
        <w:t>3.2 플랫폼 백엔드 선택</w:t>
      </w:r>
    </w:p>
    <w:p/>
    <w:p>
      <w:r>
        <w:rPr>
          <w:rFonts w:ascii="Malgun Gothic" w:hAnsi="Malgun Gothic" w:eastAsia="Malgun Gothic"/>
        </w:rP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pPr>
        <w:pStyle w:val="ListBullet"/>
      </w:pPr>
      <w:r>
        <w:t>`Server/ServerEngine/Network/Core/NetworkEngineFactory.cpp:24`</w:t>
      </w:r>
    </w:p>
    <w:p>
      <w:pPr>
        <w:pStyle w:val="ListBullet"/>
      </w:pPr>
      <w:r>
        <w:t>`Server/ServerEngine/Network/Core/AsyncIOProvider.cpp:74`</w:t>
      </w:r>
    </w:p>
    <w:p>
      <w:pPr>
        <w:pStyle w:val="ListBullet"/>
      </w:pPr>
      <w:r>
        <w:t>Linux: io_uring -&gt; epoll</w:t>
      </w:r>
    </w:p>
    <w:p>
      <w:pPr>
        <w:pStyle w:val="ListBullet"/>
      </w:pPr>
      <w:r>
        <w:t>`Server/ServerEngine/Network/Core/NetworkEngineFactory.cpp:58`</w:t>
      </w:r>
    </w:p>
    <w:p>
      <w:pPr>
        <w:pStyle w:val="ListBullet"/>
      </w:pPr>
      <w:r>
        <w:t>`Server/ServerEngine/Network/Core/AsyncIOProvider.cpp:104`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`Server/ServerEngine/Network/Core/NetworkEngineFactory.cpp:105`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6833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35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3166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69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연결 수립부터 세션 생성까지</w:t>
      </w:r>
    </w:p>
    <w:p/>
    <w:p>
      <w:r>
        <w:rPr>
          <w:rFonts w:ascii="Malgun Gothic" w:hAnsi="Malgun Gothic" w:eastAsia="Malgun Gothic"/>
        </w:rP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rPr>
          <w:rFonts w:ascii="Malgun Gothic" w:hAnsi="Malgun Gothic" w:eastAsia="Malgun Gothic"/>
        </w:rPr>
        <w:t>2. `SessionManager::CreateSession()`로 세션 생성</w:t>
      </w:r>
    </w:p>
    <w:p>
      <w:r>
        <w:rPr>
          <w:rFonts w:ascii="Malgun Gothic" w:hAnsi="Malgun Gothic" w:eastAsia="Malgun Gothic"/>
        </w:rPr>
        <w:t>3. `AsyncIOProvider::AssociateSocket()`으로 백엔드 연동</w:t>
      </w:r>
    </w:p>
    <w:p>
      <w:r>
        <w:rPr>
          <w:rFonts w:ascii="Malgun Gothic" w:hAnsi="Malgun Gothic" w:eastAsia="Malgun Gothic"/>
        </w:rPr>
        <w:t>4. 로직 스레드풀에서 `OnConnected` + `Connected 이벤트` 실행</w:t>
      </w:r>
    </w:p>
    <w:p>
      <w:r>
        <w:rPr>
          <w:rFonts w:ascii="Malgun Gothic" w:hAnsi="Malgun Gothic" w:eastAsia="Malgun Gothic"/>
        </w:rPr>
        <w:t>5. 첫 `Recv` 등록</w:t>
      </w:r>
    </w:p>
    <w:p/>
    <w:p>
      <w:r>
        <w:rPr>
          <w:rFonts w:ascii="Malgun Gothic" w:hAnsi="Malgun Gothic" w:eastAsia="Malgun Gothic"/>
        </w:rP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>
      <w:pPr>
        <w:pStyle w:val="Heading2"/>
      </w:pPr>
      <w:r>
        <w:t>3.4 수신 처리와 패킷 재조립</w:t>
      </w:r>
    </w:p>
    <w:p/>
    <w:p>
      <w:r>
        <w:rPr>
          <w:rFonts w:ascii="Malgun Gothic" w:hAnsi="Malgun Gothic" w:eastAsia="Malgun Gothic"/>
        </w:rP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>
      <w:pPr>
        <w:pStyle w:val="Heading2"/>
      </w:pPr>
      <w:r>
        <w:t>3.5 송신 처리</w:t>
      </w:r>
    </w:p>
    <w:p/>
    <w:p>
      <w:r>
        <w:rPr>
          <w:rFonts w:ascii="Malgun Gothic" w:hAnsi="Malgun Gothic" w:eastAsia="Malgun Gothic"/>
        </w:rP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rPr>
          <w:rFonts w:ascii="Malgun Gothic" w:hAnsi="Malgun Gothic" w:eastAsia="Malgun Gothic"/>
        </w:rPr>
        <w:t>`Session`은 `mSendQueueSize`(atomic)와 `mIsSending`(CAS)로 락 경쟁을 줄이고 중복 송신을 방지한다.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>
      <w:pPr>
        <w:pStyle w:val="Heading2"/>
      </w:pPr>
      <w:r>
        <w:t>3.6 이벤트 스레드 일관성</w:t>
      </w:r>
    </w:p>
    <w:p/>
    <w:p>
      <w:r>
        <w:rPr>
          <w:rFonts w:ascii="Malgun Gothic" w:hAnsi="Malgun Gothic" w:eastAsia="Malgun Gothic"/>
        </w:rPr>
        <w:t>`OnDisconnected`는 `CloseConnection()` 경로와 recv 오류 경로 모두 로직 스레드풀로 전달되어 실행된다. 즉, 콜백 호출 스레드가 일관되게 유지된다.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2623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>
      <w:pPr>
        <w:pStyle w:val="Heading2"/>
      </w:pPr>
      <w:r>
        <w:t>4.2 TestServer의 DBTaskQueue (논블로킹 DB)</w:t>
      </w:r>
    </w:p>
    <w:p/>
    <w:p>
      <w:r>
        <w:rPr>
          <w:rFonts w:ascii="Malgun Gothic" w:hAnsi="Malgun Gothic" w:eastAsia="Malgun Gothic"/>
        </w:rP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rPr>
          <w:rFonts w:ascii="Malgun Gothic" w:hAnsi="Malgun Gothic" w:eastAsia="Malgun Gothic"/>
        </w:rP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>
      <w:pPr>
        <w:pStyle w:val="Heading2"/>
      </w:pPr>
      <w:r>
        <w:t>4.3 WAL 기반 복구</w:t>
      </w:r>
    </w:p>
    <w:p/>
    <w:p>
      <w:r>
        <w:rPr>
          <w:rFonts w:ascii="Malgun Gothic" w:hAnsi="Malgun Gothic" w:eastAsia="Malgun Gothic"/>
        </w:rP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>
      <w:pPr>
        <w:pStyle w:val="Heading2"/>
      </w:pPr>
      <w:r>
        <w:t>4.4 OrderedTaskQueue (DBServer)</w:t>
      </w:r>
    </w:p>
    <w:p/>
    <w:p>
      <w:r>
        <w:rPr>
          <w:rFonts w:ascii="Malgun Gothic" w:hAnsi="Malgun Gothic" w:eastAsia="Malgun Gothic"/>
        </w:rP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>
      <w:pPr>
        <w:pStyle w:val="Heading2"/>
      </w:pPr>
      <w:r>
        <w:t>5.1 공통 DB 추상화 계층</w:t>
      </w:r>
    </w:p>
    <w:p/>
    <w:p>
      <w:r>
        <w:rPr>
          <w:rFonts w:ascii="Malgun Gothic" w:hAnsi="Malgun Gothic" w:eastAsia="Malgun Gothic"/>
        </w:rP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>
      <w:pPr>
        <w:pStyle w:val="Heading2"/>
      </w:pPr>
      <w:r>
        <w:t>5.2 TestServer 로컬 DB 경로</w:t>
      </w:r>
    </w:p>
    <w:p/>
    <w:p>
      <w:r>
        <w:rPr>
          <w:rFonts w:ascii="Malgun Gothic" w:hAnsi="Malgun Gothic" w:eastAsia="Malgun Gothic"/>
        </w:rP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rPr>
          <w:rFonts w:ascii="Malgun Gothic" w:hAnsi="Malgun Gothic" w:eastAsia="Malgun Gothic"/>
        </w:rP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>
      <w:pPr>
        <w:pStyle w:val="Heading2"/>
      </w:pPr>
      <w:r>
        <w:t>5.3 TestDBServer DB 관련 처리</w:t>
      </w:r>
    </w:p>
    <w:p/>
    <w:p>
      <w:r>
        <w:rPr>
          <w:rFonts w:ascii="Malgun Gothic" w:hAnsi="Malgun Gothic" w:eastAsia="Malgun Gothic"/>
        </w:rP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rPr>
          <w:rFonts w:ascii="Malgun Gothic" w:hAnsi="Malgun Gothic" w:eastAsia="Malgun Gothic"/>
        </w:rP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rPr>
          <w:rFonts w:ascii="Malgun Gothic" w:hAnsi="Malgun Gothic" w:eastAsia="Malgun Gothic"/>
        </w:rPr>
        <w:t>즉, 현재 기본 실행 경로에서는 메모리 통계/로그 중심이며, 영구 저장은 DB 주입이 연결되어야 활성화된다.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485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69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4.5 DB 서버 재연결 비동기 루프 (TestServer)</w:t>
      </w:r>
    </w:p>
    <w:p/>
    <w:p>
      <w:r>
        <w:rPr>
          <w:rFonts w:ascii="Malgun Gothic" w:hAnsi="Malgun Gothic" w:eastAsia="Malgun Gothic"/>
        </w:rP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>
      <w:r>
        <w:br w:type="page"/>
      </w:r>
    </w:p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p/>
    <w:p>
      <w:pPr>
        <w:pStyle w:val="Heading2"/>
      </w:pPr>
      <w:r>
        <w:t>11. 업데이트 이력 (보고서 작성 이후)</w:t>
      </w:r>
    </w:p>
    <w:p>
      <w:pPr>
        <w:pStyle w:val="Heading3"/>
      </w:pPr>
      <w:r>
        <w:t>11.1  2026-02-28 — RIO slab pool 도입 (WSA 10055 수정)</w:t>
      </w:r>
    </w:p>
    <w:p>
      <w:r>
        <w:t>문제: RIOAsyncIOProvider가 소켓 연결마다 RIORegisterBuffer를 호출하여 Windows Non-Paged Pool을 소진 → 1000 클라이언트에서 WSA 10055 (ENOBUFS) 발생</w:t>
      </w:r>
    </w:p>
    <w:p>
      <w:pPr/>
      <w:r>
        <w:t>변경 내용: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파일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변경 내용</w:t>
            </w:r>
          </w:p>
        </w:tc>
      </w:tr>
      <w:tr>
        <w:tc>
          <w:tcPr>
            <w:tcW w:type="dxa" w:w="4320"/>
          </w:tcPr>
          <w:p>
            <w:r>
              <w:t>RIOAsyncIOProvider.h/.cpp</w:t>
            </w:r>
          </w:p>
        </w:tc>
        <w:tc>
          <w:tcPr>
            <w:tcW w:type="dxa" w:w="4320"/>
          </w:tcPr>
          <w:p>
            <w:r>
              <w:t>per-I/O 등록 폐지, Initialize()에서 recv·send 2개 slab 사전 등록 (VirtualAlloc + RIORegisterBuffer 각 1회)</w:t>
            </w:r>
          </w:p>
        </w:tc>
      </w:tr>
      <w:tr>
        <w:tc>
          <w:tcPr>
            <w:tcW w:type="dxa" w:w="4320"/>
          </w:tcPr>
          <w:p>
            <w:r>
              <w:t>NetworkTypes.h</w:t>
            </w:r>
          </w:p>
        </w:tc>
        <w:tc>
          <w:tcPr>
            <w:tcW w:type="dxa" w:w="4320"/>
          </w:tcPr>
          <w:p>
            <w:r>
              <w:t>MAX_CONNECTIONS = 1000 (10000 → 1000)</w:t>
            </w:r>
          </w:p>
        </w:tc>
      </w:tr>
      <w:tr>
        <w:tc>
          <w:tcPr>
            <w:tcW w:type="dxa" w:w="4320"/>
          </w:tcPr>
          <w:p>
            <w:r>
              <w:t>WindowsNetworkEngine.cpp</w:t>
            </w:r>
          </w:p>
        </w:tc>
        <w:tc>
          <w:tcPr>
            <w:tcW w:type="dxa" w:w="4320"/>
          </w:tcPr>
          <w:p>
            <w:r>
              <w:t>CQ 깊이 = effectiveMax * 2 + 64 동적 계산</w:t>
            </w:r>
          </w:p>
        </w:tc>
      </w:tr>
    </w:tbl>
    <w:p/>
    <w:p>
      <w:r>
        <w:t>결과: 1000/1000 연결 PASS, 오류 0 (x64 Release, 퍼포먼스 테스트 2회 확인)</w:t>
      </w:r>
    </w:p>
    <w:p>
      <w:pPr>
        <w:pStyle w:val="Heading3"/>
      </w:pPr>
      <w:r>
        <w:t>11.2  2026-03-01 — 메모리 풀 3단계 추가 최적화</w:t>
      </w:r>
    </w:p>
    <w:p>
      <w:r>
        <w:t>배경: RIO slab pool 도입 이후 남아있던 IOCP 경로 및 공용 풀 비효율 3곳 개선</w:t>
      </w:r>
    </w:p>
    <w:p>
      <w:pPr>
        <w:pStyle w:val="Heading4"/>
      </w:pPr>
      <w:r>
        <w:t>변경 1: AsyncBufferPool O(1) 프리리스트</w:t>
      </w:r>
    </w:p>
    <w:p>
      <w:r>
        <w:rPr>
          <w:b w:val="0"/>
        </w:rPr>
        <w:t xml:space="preserve">파일: </w:t>
      </w:r>
      <w:r>
        <w:t>Platforms/AsyncBufferPool.h/.cpp</w:t>
      </w:r>
    </w:p>
    <w:p>
      <w:r>
        <w:t>기존: Acquire() / Release() 모두 O(n) 선형 탐색</w:t>
        <w:br/>
        <w:t>변경: vector&lt;size_t&gt; mFreeIndices 스택(O(1) pop/push) + unordered_map&lt;int64_t,size_t&gt; mBufferIdToIndex(O(1) 조회)</w:t>
      </w:r>
    </w:p>
    <w:p>
      <w:pPr>
        <w:pStyle w:val="Heading4"/>
      </w:pPr>
      <w:r>
        <w:t>변경 2: Session::ProcessRawRecv 배치 버퍼</w:t>
      </w:r>
    </w:p>
    <w:p>
      <w:r>
        <w:t xml:space="preserve">파일: </w:t>
      </w:r>
      <w:r>
        <w:t>Network/Core/Session.cpp</w:t>
      </w:r>
    </w:p>
    <w:p>
      <w:r>
        <w:t>기존: 완성 패킷마다 vector&lt;char&gt; 생성 → N 패킷 = N 힙 alloc</w:t>
        <w:br/>
        <w:t>변경: 단일 패킷 패스트패스 (0 alloc) + 일반 경로 배치 평탄 버퍼 (1 alloc)</w:t>
      </w:r>
    </w:p>
    <w:p>
      <w:pPr>
        <w:pStyle w:val="Heading4"/>
      </w:pPr>
      <w:r>
        <w:t>변경 3: SendBufferPool (IOCP 전송 버퍼 풀)</w:t>
      </w:r>
    </w:p>
    <w:p>
      <w:r>
        <w:t xml:space="preserve">파일: </w:t>
      </w:r>
      <w:r>
        <w:t>Network/Core/SendBufferPool.h/.cpp (신규)</w:t>
      </w:r>
    </w:p>
    <w:p>
      <w:r>
        <w:t>기존 IOCP Send 경로: vector&lt;char&gt; per-send 힙 alloc + 2회 memcpy</w:t>
        <w:br/>
        <w:t>변경: 풀 슬롯 Acquire(O(1)) → 1회 memcpy → wsaBuf 포인터 직접 설정 (zero-copy WSASend)</w:t>
      </w:r>
    </w:p>
    <w:p>
      <w:pPr>
        <w:pStyle w:val="Heading4"/>
      </w:pPr>
      <w:r>
        <w:t>퍼포먼스 테스트 결과 (2026-03-01)</w:t>
      </w:r>
    </w:p>
    <w:p>
      <w:r>
        <w:t>run_perf_test.ps1 -Phase all -RampClients @(10,100,500,1000) -SustainSec 30 -BinMode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실제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오류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Server WS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178.9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180.6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188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193.7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상세 로그: Doc/Performance/Logs/20260301_111832/</w:t>
      </w:r>
    </w:p>
    <w:p>
      <w:r>
        <w:t>누적 이력: Doc/Performance/Logs/PERF_HISTORY.md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