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563EB"/>
          <w:sz w:val="48"/>
          <w:szCs w:val="48"/>
        </w:rPr>
        <w:t xml:space="preserve">PixelConnect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웹에이전시 홈페이지 전략 기획안</w:t>
      </w:r>
    </w:p>
    <w:p>
      <w:pPr>
        <w:spacing w:after="480"/>
        <w:jc w:val="center"/>
      </w:pPr>
      <w:r>
        <w:rPr>
          <w:i/>
          <w:iCs/>
          <w:color w:val="374151"/>
          <w:sz w:val="24"/>
          <w:szCs w:val="24"/>
        </w:rPr>
        <w:t xml:space="preserve">소상공인과 스타트업을 위한 차별화된 웹 솔루션</w:t>
      </w:r>
    </w:p>
    <w:p>
      <w:pPr>
        <w:spacing w:before="1440"/>
        <w:jc w:val="center"/>
      </w:pPr>
      <w:r>
        <w:rPr>
          <w:sz w:val="24"/>
          <w:szCs w:val="24"/>
        </w:rPr>
        <w:t xml:space="preserve">2026년 2월</w:t>
      </w:r>
    </w:p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after="200"/>
      </w:pPr>
      <w:r>
        <w:t xml:space="preserve">PixelConnect는 동현님의 10년 백엔드 개발 경력을 바탕으로, 템플릿 기반 업체들과 차별화된 고부가가치 웹 개발 서비스를 제공합니다. 단순한 홈페이지 제작을 넘어 고객의 비즈니스 성장을 돕는 기술 파트너로 포지셔닝하고자 합니다.</w:t>
      </w:r>
    </w:p>
    <w:p>
      <w:pPr>
        <w:pStyle w:val="Heading2"/>
      </w:pPr>
      <w:r>
        <w:t xml:space="preserve">핵심 목표</w:t>
      </w:r>
    </w:p>
    <w:p>
      <w:pPr>
        <w:pStyle w:val="ListParagraph"/>
        <w:numPr>
          <w:ilvl w:val="0"/>
          <w:numId w:val="2"/>
        </w:numPr>
      </w:pPr>
      <w:r>
        <w:t xml:space="preserve">월 평균 수주 건수 20건 달성 (현재 대비 100% 증가)</w:t>
      </w:r>
    </w:p>
    <w:p>
      <w:pPr>
        <w:pStyle w:val="ListParagraph"/>
        <w:numPr>
          <w:ilvl w:val="0"/>
          <w:numId w:val="2"/>
        </w:numPr>
      </w:pPr>
      <w:r>
        <w:t xml:space="preserve">프로젝트당 평균 단가 300만원 달성 (현재 대비 200% 증가)</w:t>
      </w:r>
    </w:p>
    <w:p>
      <w:pPr>
        <w:pStyle w:val="ListParagraph"/>
        <w:numPr>
          <w:ilvl w:val="0"/>
          <w:numId w:val="2"/>
        </w:numPr>
      </w:pPr>
      <w:r>
        <w:t xml:space="preserve">GSAP 애니메이션 및 AI 통합 서비스 런칭</w:t>
      </w:r>
    </w:p>
    <w:p>
      <w:pPr>
        <w:pStyle w:val="ListParagraph"/>
        <w:numPr>
          <w:ilvl w:val="0"/>
          <w:numId w:val="2"/>
        </w:numPr>
      </w:pPr>
      <w:r>
        <w:t xml:space="preserve">월 매출 4,000만원 이상 달성</w:t>
      </w:r>
    </w:p>
    <w:p>
      <w:pPr>
        <w:pStyle w:val="Heading1"/>
      </w:pPr>
      <w:r>
        <w:t xml:space="preserve">2. 경쟁사 분석 및 차별화 전략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WEBSTEM 분석</w:t>
            </w:r>
          </w:p>
        </w:tc>
        <w:tc>
          <w:tcPr>
            <w:tcW w:type="dxa" w:w="3120"/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스튜디오 하이뮬리</w:t>
            </w:r>
          </w:p>
        </w:tc>
        <w:tc>
          <w:tcPr>
            <w:tcW w:type="dxa" w:w="3120"/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PixelConnect 차별화</w:t>
            </w:r>
          </w:p>
        </w:tc>
      </w:tr>
      <w:tr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• 인테리어 특화</w:t>
            </w:r>
          </w:p>
          <w:p>
            <w:r>
              <w:t xml:space="preserve">• 월별 한정 수주</w:t>
            </w:r>
          </w:p>
          <w:p>
            <w:r>
              <w:t xml:space="preserve">• 환불 정책</w:t>
            </w:r>
          </w:p>
        </w:tc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• 원스톱 서비스</w:t>
            </w:r>
          </w:p>
          <w:p>
            <w:r>
              <w:t xml:space="preserve">• 월 2-3건 제한</w:t>
            </w:r>
          </w:p>
          <w:p>
            <w:r>
              <w:t xml:space="preserve">• 투명한 견적</w:t>
            </w:r>
          </w:p>
        </w:tc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• 기술 기반 차별화</w:t>
            </w:r>
          </w:p>
          <w:p>
            <w:r>
              <w:t xml:space="preserve">• 월 20건+ 처리 가능</w:t>
            </w:r>
          </w:p>
          <w:p>
            <w:r>
              <w:t xml:space="preserve">• AI 통합 솔루션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서비스 패키지 구성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2400E"/>
              </w:rPr>
              <w:t xml:space="preserve">스타터 패키지</w:t>
            </w:r>
          </w:p>
          <w:p>
            <w:r>
              <w:t xml:space="preserve">120만원 / 2주</w:t>
            </w:r>
          </w:p>
        </w:tc>
        <w:tc>
          <w:tcPr>
            <w:tcW w:type="dxa" w:w="2340"/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E40AF"/>
              </w:rPr>
              <w:t xml:space="preserve">프로페셔널</w:t>
            </w:r>
          </w:p>
          <w:p>
            <w:r>
              <w:t xml:space="preserve">280만원 / 4주</w:t>
            </w:r>
          </w:p>
        </w:tc>
        <w:tc>
          <w:tcPr>
            <w:tcW w:type="dxa" w:w="2340"/>
            <w:shd w:fill="F3E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6B21A8"/>
              </w:rPr>
              <w:t xml:space="preserve">인터랙티브</w:t>
            </w:r>
          </w:p>
          <w:p>
            <w:r>
              <w:t xml:space="preserve">450만원 / 6주</w:t>
            </w:r>
          </w:p>
        </w:tc>
        <w:tc>
          <w:tcPr>
            <w:tcW w:type="dxa" w:w="2340"/>
            <w:shd w:fill="FECAC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991B1B"/>
              </w:rPr>
              <w:t xml:space="preserve">풀스택 솔루션</w:t>
            </w:r>
          </w:p>
          <w:p>
            <w:r>
              <w:t xml:space="preserve">800만원+ / 8-12주</w:t>
            </w:r>
          </w:p>
        </w:tc>
      </w:tr>
      <w:tr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• 랜딩페이지</w:t>
            </w:r>
          </w:p>
          <w:p>
            <w:r>
              <w:t xml:space="preserve">• SEO 기본</w:t>
            </w:r>
          </w:p>
          <w:p>
            <w:r>
              <w:t xml:space="preserve">• 반응형 디자인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• 기업형 웹사이트</w:t>
            </w:r>
          </w:p>
          <w:p>
            <w:r>
              <w:t xml:space="preserve">• CMS 시스템</w:t>
            </w:r>
          </w:p>
          <w:p>
            <w:r>
              <w:t xml:space="preserve">• 관리자 페이지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• GSAP 애니메이션</w:t>
            </w:r>
          </w:p>
          <w:p>
            <w:r>
              <w:t xml:space="preserve">• AI 챗봇 통합</w:t>
            </w:r>
          </w:p>
          <w:p>
            <w:r>
              <w:t xml:space="preserve">• 고급 인터랙션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• 웹 + 모바일 앱</w:t>
            </w:r>
          </w:p>
          <w:p>
            <w:r>
              <w:t xml:space="preserve">• 자동화 시스템</w:t>
            </w:r>
          </w:p>
          <w:p>
            <w:r>
              <w:t xml:space="preserve">• 맞춤 개발</w:t>
            </w:r>
          </w:p>
        </w:tc>
      </w:tr>
    </w:tbl>
    <w:p>
      <w:pPr>
        <w:pStyle w:val="Heading2"/>
      </w:pPr>
      <w:r>
        <w:t xml:space="preserve">부가 서비스 메뉴</w:t>
      </w:r>
    </w:p>
    <w:p>
      <w:pPr>
        <w:pStyle w:val="ListParagraph"/>
        <w:numPr>
          <w:ilvl w:val="0"/>
          <w:numId w:val="2"/>
        </w:numPr>
      </w:pPr>
      <w:r>
        <w:t xml:space="preserve">SEO 최적화 및 구글 애드워즈 연동 (+30만원)</w:t>
      </w:r>
    </w:p>
    <w:p>
      <w:pPr>
        <w:pStyle w:val="ListParagraph"/>
        <w:numPr>
          <w:ilvl w:val="0"/>
          <w:numId w:val="2"/>
        </w:numPr>
      </w:pPr>
      <w:r>
        <w:t xml:space="preserve">AI 챗봇 개발 및 통합 (+50만원)</w:t>
      </w:r>
    </w:p>
    <w:p>
      <w:pPr>
        <w:pStyle w:val="ListParagraph"/>
        <w:numPr>
          <w:ilvl w:val="0"/>
          <w:numId w:val="2"/>
        </w:numPr>
      </w:pPr>
      <w:r>
        <w:t xml:space="preserve">모바일 앱 개발 (React Native) (+150만원)</w:t>
      </w:r>
    </w:p>
    <w:p>
      <w:pPr>
        <w:pStyle w:val="ListParagraph"/>
        <w:numPr>
          <w:ilvl w:val="0"/>
          <w:numId w:val="2"/>
        </w:numPr>
      </w:pPr>
      <w:r>
        <w:t xml:space="preserve">업무 자동화 시스템 (+100만원)</w:t>
      </w:r>
    </w:p>
    <w:p>
      <w:r>
        <w:br w:type="page"/>
      </w:r>
    </w:p>
    <w:p>
      <w:pPr>
        <w:pStyle w:val="Heading1"/>
      </w:pPr>
      <w:r>
        <w:t xml:space="preserve">4. 타겟 고객 및 마케팅 전략</w:t>
      </w:r>
    </w:p>
    <w:p>
      <w:pPr>
        <w:pStyle w:val="Heading2"/>
      </w:pPr>
      <w:r>
        <w:t xml:space="preserve">주요 타겟 고객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소상공인·자영업자</w:t>
            </w:r>
          </w:p>
        </w:tc>
        <w:tc>
          <w:tcPr>
            <w:tcW w:type="dxa" w:w="3120"/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성장형 스타트업</w:t>
            </w:r>
          </w:p>
        </w:tc>
        <w:tc>
          <w:tcPr>
            <w:tcW w:type="dxa" w:w="3120"/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전문 서비스업</w:t>
            </w:r>
          </w:p>
        </w:tc>
      </w:tr>
      <w:tr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매출 100만~5천만원</w:t>
            </w:r>
          </w:p>
          <w:p>
            <w:r>
              <w:t xml:space="preserve">신뢰성 중시, 비용 민감</w:t>
            </w:r>
          </w:p>
          <w:p>
            <w:r>
              <w:t xml:space="preserve">→ 스타터 패키지</w:t>
            </w:r>
          </w:p>
        </w:tc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매출 5천만~5억원</w:t>
            </w:r>
          </w:p>
          <w:p>
            <w:r>
              <w:t xml:space="preserve">차별화 중시, 기술 수용적</w:t>
            </w:r>
          </w:p>
          <w:p>
            <w:r>
              <w:t xml:space="preserve">→ 인터랙티브 패키지</w:t>
            </w:r>
          </w:p>
        </w:tc>
        <w:tc>
          <w:tcPr>
            <w:tcW w:type="dxa" w:w="312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의료, 법무, 컨설팅</w:t>
            </w:r>
          </w:p>
          <w:p>
            <w:r>
              <w:t xml:space="preserve">전문성 어필 필요</w:t>
            </w:r>
          </w:p>
          <w:p>
            <w:r>
              <w:t xml:space="preserve">→ 프로페셔널 패키지</w:t>
            </w:r>
          </w:p>
        </w:tc>
      </w:tr>
    </w:tbl>
    <w:p>
      <w:pPr>
        <w:pStyle w:val="Heading2"/>
      </w:pPr>
      <w:r>
        <w:t xml:space="preserve">마케팅 전략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지역 SEO 최적화: </w:t>
      </w:r>
      <w:r>
        <w:t xml:space="preserve">'부천 웹개발', 'React 홈페이지 제작' 등 핵심 키워드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기술 블로그 운영: </w:t>
      </w:r>
      <w:r>
        <w:t xml:space="preserve">주간 개발 과정 공개, 실제 프로젝트 케이스 스터디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무료 가치 제공: </w:t>
      </w:r>
      <w:r>
        <w:t xml:space="preserve">웹사이트 진단 서비스, SEO 성능 분석 리포트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파트너십 구축: </w:t>
      </w:r>
      <w:r>
        <w:t xml:space="preserve">디자인 스튜디오, 마케팅 에이전시와 상호 협력</w:t>
      </w:r>
    </w:p>
    <w:p>
      <w:r>
        <w:br w:type="page"/>
      </w:r>
    </w:p>
    <w:p>
      <w:pPr>
        <w:pStyle w:val="Heading1"/>
      </w:pPr>
      <w:r>
        <w:t xml:space="preserve">5. 수익 모델 및 성장 로드맵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29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패키지</w:t>
            </w:r>
          </w:p>
        </w:tc>
        <w:tc>
          <w:tcPr>
            <w:tcW w:type="dxa" w:w="2340"/>
            <w:shd w:fill="1F29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월 예상 건수</w:t>
            </w:r>
          </w:p>
        </w:tc>
        <w:tc>
          <w:tcPr>
            <w:tcW w:type="dxa" w:w="2340"/>
            <w:shd w:fill="1F29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단가</w:t>
            </w:r>
          </w:p>
        </w:tc>
        <w:tc>
          <w:tcPr>
            <w:tcW w:type="dxa" w:w="2340"/>
            <w:shd w:fill="1F293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월 매출</w:t>
            </w:r>
          </w:p>
        </w:tc>
      </w:tr>
      <w:tr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스타터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8건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120만원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960만원</w:t>
            </w:r>
          </w:p>
        </w:tc>
      </w:tr>
      <w:tr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프로페셔널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5건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280만원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1,400만원</w:t>
            </w:r>
          </w:p>
        </w:tc>
      </w:tr>
      <w:tr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인터랙티브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2건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450만원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900만원</w:t>
            </w:r>
          </w:p>
        </w:tc>
      </w:tr>
      <w:tr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부가서비스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10건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80만원</w:t>
            </w:r>
          </w:p>
        </w:tc>
        <w:tc>
          <w:tcPr>
            <w:tcW w:type="dxa" w:w="2340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800만원</w:t>
            </w:r>
          </w:p>
        </w:tc>
      </w:tr>
      <w:tr>
        <w:tc>
          <w:tcPr>
            <w:tcW w:type="dxa" w:w="2340"/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총합</w:t>
            </w:r>
          </w:p>
        </w:tc>
        <w:tc>
          <w:tcPr>
            <w:tcW w:type="dxa" w:w="2340"/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25건</w:t>
            </w:r>
          </w:p>
        </w:tc>
        <w:tc>
          <w:tcPr>
            <w:tcW w:type="dxa" w:w="2340"/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-</w:t>
            </w:r>
          </w:p>
        </w:tc>
        <w:tc>
          <w:tcPr>
            <w:tcW w:type="dxa" w:w="2340"/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</w:rPr>
              <w:t xml:space="preserve">4,060만원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실행 계획 및 다음 단계</w:t>
      </w:r>
    </w:p>
    <w:p>
      <w:pPr>
        <w:pStyle w:val="Heading2"/>
      </w:pPr>
      <w:r>
        <w:t xml:space="preserve">즉시 실행 액션 (1개월 내)</w:t>
      </w:r>
    </w:p>
    <w:p>
      <w:pPr>
        <w:pStyle w:val="ListParagraph"/>
        <w:numPr>
          <w:ilvl w:val="0"/>
          <w:numId w:val="2"/>
        </w:numPr>
      </w:pPr>
      <w:r>
        <w:t xml:space="preserve">Next.js 기반 PixelConnect 홈페이지 개발 착수</w:t>
      </w:r>
    </w:p>
    <w:p>
      <w:pPr>
        <w:pStyle w:val="ListParagraph"/>
        <w:numPr>
          <w:ilvl w:val="0"/>
          <w:numId w:val="2"/>
        </w:numPr>
      </w:pPr>
      <w:r>
        <w:t xml:space="preserve">GSAP 학습 및 인터랙티브 데모 페이지 제작</w:t>
      </w:r>
    </w:p>
    <w:p>
      <w:pPr>
        <w:pStyle w:val="ListParagraph"/>
        <w:numPr>
          <w:ilvl w:val="0"/>
          <w:numId w:val="2"/>
        </w:numPr>
      </w:pPr>
      <w:r>
        <w:t xml:space="preserve">첫 5개 포트폴리오 프로젝트 확보 (지인 네트워크 활용)</w:t>
      </w:r>
    </w:p>
    <w:p>
      <w:pPr>
        <w:pStyle w:val="ListParagraph"/>
        <w:numPr>
          <w:ilvl w:val="0"/>
          <w:numId w:val="2"/>
        </w:numPr>
      </w:pPr>
      <w:r>
        <w:t xml:space="preserve">부천 지역 소상공인 커뮤니티 가입 및 네트워킹 시작</w:t>
      </w:r>
    </w:p>
    <w:p>
      <w:pPr>
        <w:pStyle w:val="Heading2"/>
      </w:pPr>
      <w:r>
        <w:t xml:space="preserve">단계별 성장 로드맵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1단계 (1-3개월): </w:t>
      </w:r>
      <w:r>
        <w:t xml:space="preserve">기반 구축, 월 매출 1,500만원 목표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2단계 (4-8개월): </w:t>
      </w:r>
      <w:r>
        <w:t xml:space="preserve">인터랙티브 서비스 런칭, 월 매출 3,000만원 목표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3단계 (9-12개월): </w:t>
      </w:r>
      <w:r>
        <w:t xml:space="preserve">풀스택 솔루션 완성, 월 매출 4,000만원+ 달성</w:t>
      </w:r>
    </w:p>
    <w:p>
      <w:pPr>
        <w:pStyle w:val="Heading2"/>
      </w:pPr>
      <w:r>
        <w:t xml:space="preserve">핵심 성공 요인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기술적 차별화: </w:t>
      </w:r>
      <w:r>
        <w:t xml:space="preserve">10년 백엔드 경력 + 최신 프론트엔드 기술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실용적 접근: </w:t>
      </w:r>
      <w:r>
        <w:t xml:space="preserve">TalkBook 앱 개발 경험 활용한 모바일 연동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지역 특화: </w:t>
      </w:r>
      <w:r>
        <w:t xml:space="preserve">부천/경기 지역 소상공인과 스타트업 집중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확장성: </w:t>
      </w:r>
      <w:r>
        <w:t xml:space="preserve">월 20건+ 처리 가능한 시스템 구축</w:t>
      </w:r>
    </w:p>
    <w:p>
      <w:pPr>
        <w:spacing w:before="480" w:after="240"/>
      </w:pPr>
      <w:r>
        <w:rPr>
          <w:b/>
          <w:bCs/>
          <w:sz w:val="26"/>
          <w:szCs w:val="26"/>
        </w:rPr>
        <w:t xml:space="preserve">이 전략을 통해 PixelConnect는 월 4,000만원 이상의 안정적인 수익을 창출하며, 한국의 대표적인 웹 개발 에이전시로 성장할 수 있습니다.</w:t>
      </w:r>
    </w:p>
    <w:p>
      <w:pPr>
        <w:spacing w:before="960"/>
        <w:jc w:val="center"/>
      </w:pPr>
      <w:r>
        <w:rPr>
          <w:i/>
          <w:iCs/>
          <w:color w:val="666666"/>
        </w:rPr>
        <w:t xml:space="preserve">--- 기획안 완료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2026-01-31T16:27:46.817Z</dcterms:created>
  <dcterms:modified xsi:type="dcterms:W3CDTF">2026-01-31T16:27:46.818Z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