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C0B" w:rsidRPr="003B7E46" w:rsidRDefault="00457045" w:rsidP="008A0C0B">
      <w:pPr>
        <w:jc w:val="center"/>
        <w:rPr>
          <w:color w:val="000000"/>
          <w:sz w:val="28"/>
          <w:szCs w:val="28"/>
          <w:u w:val="single"/>
        </w:rPr>
      </w:pPr>
      <w:r w:rsidRPr="003B7E46">
        <w:rPr>
          <w:b/>
          <w:color w:val="000000"/>
          <w:sz w:val="28"/>
          <w:szCs w:val="28"/>
        </w:rPr>
        <w:t xml:space="preserve">СИЛАБУС НАВЧАЛЬНОЇ ДИСЦИПЛІНИ </w:t>
      </w:r>
      <w:r w:rsidR="008A0C0B" w:rsidRPr="003B7E46">
        <w:rPr>
          <w:b/>
          <w:color w:val="000000"/>
          <w:sz w:val="28"/>
          <w:szCs w:val="28"/>
          <w:u w:val="single"/>
        </w:rPr>
        <w:t>«</w:t>
      </w:r>
      <w:r w:rsidR="00065DBB" w:rsidRPr="003B7E46">
        <w:rPr>
          <w:b/>
          <w:color w:val="000000"/>
          <w:sz w:val="28"/>
          <w:szCs w:val="28"/>
          <w:u w:val="single"/>
        </w:rPr>
        <w:t>ІНТЕЛЕКТУАЛЬНЕ УПРАВЛІННЯ В УМОВАХ НЕВИЗНАЧЕНОСТІ</w:t>
      </w:r>
      <w:r w:rsidR="008A0C0B" w:rsidRPr="003B7E46">
        <w:rPr>
          <w:b/>
          <w:color w:val="000000"/>
          <w:sz w:val="28"/>
          <w:szCs w:val="28"/>
          <w:u w:val="single"/>
        </w:rPr>
        <w:t>»</w:t>
      </w:r>
    </w:p>
    <w:p w:rsidR="002E5537" w:rsidRPr="003B7E46" w:rsidRDefault="002E5537" w:rsidP="002E5537">
      <w:pPr>
        <w:rPr>
          <w:b/>
          <w:color w:val="000000"/>
          <w:sz w:val="16"/>
          <w:szCs w:val="16"/>
        </w:rPr>
      </w:pPr>
      <w:r w:rsidRPr="003B7E46">
        <w:rPr>
          <w:b/>
          <w:color w:val="000000"/>
          <w:sz w:val="28"/>
          <w:szCs w:val="28"/>
        </w:rPr>
        <w:t xml:space="preserve"> </w:t>
      </w:r>
    </w:p>
    <w:tbl>
      <w:tblPr>
        <w:tblW w:w="157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5"/>
        <w:gridCol w:w="997"/>
        <w:gridCol w:w="190"/>
        <w:gridCol w:w="68"/>
        <w:gridCol w:w="1868"/>
        <w:gridCol w:w="1276"/>
        <w:gridCol w:w="425"/>
        <w:gridCol w:w="1843"/>
        <w:gridCol w:w="1134"/>
        <w:gridCol w:w="709"/>
        <w:gridCol w:w="673"/>
        <w:gridCol w:w="177"/>
        <w:gridCol w:w="1701"/>
        <w:gridCol w:w="16"/>
        <w:gridCol w:w="196"/>
        <w:gridCol w:w="1865"/>
        <w:gridCol w:w="54"/>
        <w:gridCol w:w="1838"/>
      </w:tblGrid>
      <w:tr w:rsidR="00986672" w:rsidRPr="003B7E46" w:rsidTr="00F65CFF">
        <w:tc>
          <w:tcPr>
            <w:tcW w:w="5529" w:type="dxa"/>
            <w:gridSpan w:val="7"/>
            <w:vAlign w:val="center"/>
          </w:tcPr>
          <w:p w:rsidR="00986672" w:rsidRPr="003B7E46" w:rsidRDefault="00986672" w:rsidP="00986672">
            <w:pPr>
              <w:ind w:firstLine="142"/>
              <w:rPr>
                <w:b/>
                <w:color w:val="000000"/>
                <w:szCs w:val="28"/>
              </w:rPr>
            </w:pPr>
            <w:r w:rsidRPr="003B7E46">
              <w:rPr>
                <w:b/>
                <w:color w:val="000000"/>
                <w:szCs w:val="28"/>
              </w:rPr>
              <w:t>Лектор курсу</w:t>
            </w:r>
          </w:p>
        </w:tc>
        <w:tc>
          <w:tcPr>
            <w:tcW w:w="3686" w:type="dxa"/>
            <w:gridSpan w:val="3"/>
            <w:vAlign w:val="center"/>
          </w:tcPr>
          <w:p w:rsidR="00986672" w:rsidRPr="003B7E46" w:rsidRDefault="00810CC9" w:rsidP="00986672">
            <w:pPr>
              <w:rPr>
                <w:b/>
                <w:color w:val="000000"/>
                <w:sz w:val="22"/>
                <w:szCs w:val="22"/>
              </w:rPr>
            </w:pPr>
            <w:r w:rsidRPr="003B7E46">
              <w:rPr>
                <w:b/>
                <w:color w:val="000000"/>
                <w:sz w:val="22"/>
                <w:szCs w:val="22"/>
              </w:rPr>
              <w:t>Золотухіна Оксана Анатоліївна</w:t>
            </w:r>
          </w:p>
          <w:p w:rsidR="00810CC9" w:rsidRPr="003B7E46" w:rsidRDefault="00810CC9" w:rsidP="00C01960">
            <w:pPr>
              <w:rPr>
                <w:color w:val="000000"/>
                <w:sz w:val="22"/>
                <w:szCs w:val="22"/>
              </w:rPr>
            </w:pPr>
            <w:r w:rsidRPr="003B7E46">
              <w:rPr>
                <w:color w:val="000000"/>
                <w:sz w:val="22"/>
                <w:szCs w:val="22"/>
              </w:rPr>
              <w:t>Кандидат технічних наук, доцент</w:t>
            </w:r>
          </w:p>
        </w:tc>
        <w:tc>
          <w:tcPr>
            <w:tcW w:w="2763" w:type="dxa"/>
            <w:gridSpan w:val="5"/>
            <w:vAlign w:val="center"/>
          </w:tcPr>
          <w:p w:rsidR="00986672" w:rsidRPr="003B7E46" w:rsidRDefault="00986672" w:rsidP="00986672">
            <w:pPr>
              <w:rPr>
                <w:b/>
                <w:color w:val="000000"/>
                <w:szCs w:val="28"/>
              </w:rPr>
            </w:pPr>
            <w:r w:rsidRPr="003B7E46">
              <w:rPr>
                <w:b/>
                <w:color w:val="000000"/>
                <w:szCs w:val="28"/>
              </w:rPr>
              <w:t>Контактна інформація лектора (e-mail), сторінка курсу в Moodle</w:t>
            </w:r>
          </w:p>
        </w:tc>
        <w:tc>
          <w:tcPr>
            <w:tcW w:w="3757" w:type="dxa"/>
            <w:gridSpan w:val="3"/>
            <w:shd w:val="clear" w:color="auto" w:fill="auto"/>
            <w:vAlign w:val="center"/>
          </w:tcPr>
          <w:p w:rsidR="00986672" w:rsidRPr="003B7E46" w:rsidRDefault="00986672" w:rsidP="00986672">
            <w:pPr>
              <w:rPr>
                <w:color w:val="000000"/>
                <w:szCs w:val="28"/>
                <w:lang w:val="en-US"/>
              </w:rPr>
            </w:pPr>
            <w:r w:rsidRPr="003B7E46">
              <w:rPr>
                <w:b/>
                <w:color w:val="000000"/>
                <w:szCs w:val="28"/>
              </w:rPr>
              <w:t>e-mail:</w:t>
            </w:r>
            <w:r w:rsidRPr="003B7E46">
              <w:rPr>
                <w:color w:val="000000"/>
                <w:szCs w:val="28"/>
              </w:rPr>
              <w:t xml:space="preserve"> </w:t>
            </w:r>
            <w:r w:rsidR="00810CC9" w:rsidRPr="003B7E46">
              <w:rPr>
                <w:color w:val="000000"/>
                <w:szCs w:val="28"/>
                <w:lang w:val="en-US"/>
              </w:rPr>
              <w:t>zolotukhina.oks.a@gmail.com</w:t>
            </w:r>
          </w:p>
          <w:p w:rsidR="00986672" w:rsidRPr="003B7E46" w:rsidRDefault="00986672" w:rsidP="00986672">
            <w:pPr>
              <w:rPr>
                <w:color w:val="000000"/>
                <w:szCs w:val="28"/>
                <w:lang w:val="ru-RU"/>
              </w:rPr>
            </w:pPr>
            <w:r w:rsidRPr="003B7E46">
              <w:rPr>
                <w:b/>
                <w:color w:val="000000"/>
                <w:szCs w:val="28"/>
              </w:rPr>
              <w:t>сторінка курсу в  Moodle –</w:t>
            </w:r>
            <w:r w:rsidR="00810CC9" w:rsidRPr="003B7E46">
              <w:rPr>
                <w:color w:val="000000"/>
              </w:rPr>
              <w:t xml:space="preserve"> </w:t>
            </w:r>
            <w:hyperlink r:id="rId7" w:history="1">
              <w:r w:rsidR="00810CC9" w:rsidRPr="003B7E46">
                <w:rPr>
                  <w:rStyle w:val="a6"/>
                  <w:color w:val="000000"/>
                  <w:szCs w:val="28"/>
                </w:rPr>
                <w:t>http://dl.dut.edu.ua/course/view.php?id=2763</w:t>
              </w:r>
            </w:hyperlink>
            <w:r w:rsidR="00810CC9" w:rsidRPr="003B7E46">
              <w:rPr>
                <w:b/>
                <w:color w:val="000000"/>
                <w:szCs w:val="28"/>
                <w:lang w:val="ru-RU"/>
              </w:rPr>
              <w:t xml:space="preserve"> </w:t>
            </w:r>
          </w:p>
        </w:tc>
      </w:tr>
      <w:tr w:rsidR="00986672" w:rsidRPr="003B7E46" w:rsidTr="00F65CFF">
        <w:tc>
          <w:tcPr>
            <w:tcW w:w="5529" w:type="dxa"/>
            <w:gridSpan w:val="7"/>
            <w:vAlign w:val="center"/>
          </w:tcPr>
          <w:p w:rsidR="00986672" w:rsidRPr="003B7E46" w:rsidRDefault="00986672" w:rsidP="00986672">
            <w:pPr>
              <w:ind w:firstLine="142"/>
              <w:rPr>
                <w:b/>
                <w:color w:val="000000"/>
                <w:szCs w:val="28"/>
              </w:rPr>
            </w:pPr>
            <w:r w:rsidRPr="003B7E46">
              <w:rPr>
                <w:b/>
                <w:color w:val="000000"/>
                <w:szCs w:val="28"/>
              </w:rPr>
              <w:t xml:space="preserve">Галузь знань   </w:t>
            </w:r>
          </w:p>
        </w:tc>
        <w:tc>
          <w:tcPr>
            <w:tcW w:w="3686" w:type="dxa"/>
            <w:gridSpan w:val="3"/>
            <w:vAlign w:val="center"/>
          </w:tcPr>
          <w:p w:rsidR="00986672" w:rsidRPr="003B7E46" w:rsidRDefault="003158A0" w:rsidP="003158A0">
            <w:pPr>
              <w:ind w:firstLine="85"/>
              <w:rPr>
                <w:color w:val="000000"/>
                <w:highlight w:val="yellow"/>
              </w:rPr>
            </w:pPr>
            <w:r w:rsidRPr="003B7E46">
              <w:rPr>
                <w:color w:val="000000"/>
              </w:rPr>
              <w:t>1</w:t>
            </w:r>
            <w:r w:rsidR="00FE38D3" w:rsidRPr="003B7E46">
              <w:rPr>
                <w:color w:val="000000"/>
              </w:rPr>
              <w:t>2</w:t>
            </w:r>
            <w:r w:rsidRPr="003B7E46">
              <w:rPr>
                <w:color w:val="000000"/>
              </w:rPr>
              <w:t xml:space="preserve"> </w:t>
            </w:r>
            <w:r w:rsidR="00FE38D3" w:rsidRPr="003B7E46">
              <w:rPr>
                <w:color w:val="000000"/>
              </w:rPr>
              <w:t>Інформаційні технології</w:t>
            </w:r>
          </w:p>
        </w:tc>
        <w:tc>
          <w:tcPr>
            <w:tcW w:w="2763" w:type="dxa"/>
            <w:gridSpan w:val="5"/>
            <w:vAlign w:val="center"/>
          </w:tcPr>
          <w:p w:rsidR="00986672" w:rsidRPr="003B7E46" w:rsidRDefault="00986672" w:rsidP="00986672">
            <w:pPr>
              <w:rPr>
                <w:b/>
                <w:color w:val="000000"/>
                <w:szCs w:val="28"/>
              </w:rPr>
            </w:pPr>
            <w:r w:rsidRPr="003B7E46">
              <w:rPr>
                <w:b/>
                <w:color w:val="000000"/>
                <w:szCs w:val="28"/>
              </w:rPr>
              <w:t xml:space="preserve">Рівень вищої освіти   </w:t>
            </w:r>
          </w:p>
        </w:tc>
        <w:tc>
          <w:tcPr>
            <w:tcW w:w="3757" w:type="dxa"/>
            <w:gridSpan w:val="3"/>
            <w:vAlign w:val="center"/>
          </w:tcPr>
          <w:p w:rsidR="00986672" w:rsidRPr="003B7E46" w:rsidRDefault="0075144E" w:rsidP="00986672">
            <w:pPr>
              <w:ind w:firstLine="226"/>
              <w:rPr>
                <w:color w:val="000000"/>
                <w:szCs w:val="28"/>
              </w:rPr>
            </w:pPr>
            <w:r>
              <w:rPr>
                <w:color w:val="000000"/>
                <w:szCs w:val="28"/>
                <w:lang w:val="en-US"/>
              </w:rPr>
              <w:t>{</w:t>
            </w:r>
            <w:r w:rsidRPr="0075144E">
              <w:rPr>
                <w:color w:val="000000"/>
                <w:szCs w:val="28"/>
                <w:lang w:val="en-US"/>
              </w:rPr>
              <w:t>_educational_level_</w:t>
            </w:r>
            <w:r>
              <w:rPr>
                <w:color w:val="000000"/>
                <w:szCs w:val="28"/>
                <w:lang w:val="en-US"/>
              </w:rPr>
              <w:t>}</w:t>
            </w:r>
            <w:r w:rsidR="00986672" w:rsidRPr="003B7E46">
              <w:rPr>
                <w:color w:val="000000"/>
                <w:szCs w:val="28"/>
              </w:rPr>
              <w:t xml:space="preserve"> </w:t>
            </w:r>
          </w:p>
        </w:tc>
      </w:tr>
      <w:tr w:rsidR="00986672" w:rsidRPr="003B7E46" w:rsidTr="00F65CFF">
        <w:tc>
          <w:tcPr>
            <w:tcW w:w="5529" w:type="dxa"/>
            <w:gridSpan w:val="7"/>
            <w:vAlign w:val="center"/>
          </w:tcPr>
          <w:p w:rsidR="00986672" w:rsidRPr="003B7E46" w:rsidRDefault="00986672" w:rsidP="00986672">
            <w:pPr>
              <w:ind w:firstLine="142"/>
              <w:rPr>
                <w:b/>
                <w:color w:val="000000"/>
              </w:rPr>
            </w:pPr>
            <w:r w:rsidRPr="003B7E46">
              <w:rPr>
                <w:b/>
                <w:color w:val="000000"/>
                <w:szCs w:val="28"/>
              </w:rPr>
              <w:t xml:space="preserve">Спеціальність   </w:t>
            </w:r>
          </w:p>
        </w:tc>
        <w:tc>
          <w:tcPr>
            <w:tcW w:w="3686" w:type="dxa"/>
            <w:gridSpan w:val="3"/>
            <w:vAlign w:val="center"/>
          </w:tcPr>
          <w:p w:rsidR="00986672" w:rsidRPr="0075144E" w:rsidRDefault="0075144E" w:rsidP="00986672">
            <w:pPr>
              <w:pStyle w:val="ad"/>
              <w:ind w:left="0"/>
              <w:jc w:val="both"/>
              <w:rPr>
                <w:color w:val="000000"/>
                <w:highlight w:val="yellow"/>
                <w:lang w:val="en-US"/>
              </w:rPr>
            </w:pPr>
            <w:r>
              <w:rPr>
                <w:color w:val="000000"/>
                <w:lang w:val="en-US"/>
              </w:rPr>
              <w:t>{</w:t>
            </w:r>
            <w:r w:rsidRPr="0075144E">
              <w:rPr>
                <w:color w:val="000000"/>
                <w:lang w:val="en-US"/>
              </w:rPr>
              <w:t>_specialty_</w:t>
            </w:r>
            <w:r>
              <w:rPr>
                <w:color w:val="000000"/>
                <w:lang w:val="en-US"/>
              </w:rPr>
              <w:t>}</w:t>
            </w:r>
          </w:p>
        </w:tc>
        <w:tc>
          <w:tcPr>
            <w:tcW w:w="2763" w:type="dxa"/>
            <w:gridSpan w:val="5"/>
            <w:vAlign w:val="center"/>
          </w:tcPr>
          <w:p w:rsidR="00986672" w:rsidRPr="003B7E46" w:rsidRDefault="00986672" w:rsidP="00986672">
            <w:pPr>
              <w:ind w:firstLine="142"/>
              <w:rPr>
                <w:b/>
                <w:color w:val="000000"/>
                <w:szCs w:val="28"/>
              </w:rPr>
            </w:pPr>
            <w:r w:rsidRPr="003B7E46">
              <w:rPr>
                <w:b/>
                <w:color w:val="000000"/>
                <w:szCs w:val="28"/>
              </w:rPr>
              <w:t>Семестр</w:t>
            </w:r>
          </w:p>
        </w:tc>
        <w:tc>
          <w:tcPr>
            <w:tcW w:w="3757" w:type="dxa"/>
            <w:gridSpan w:val="3"/>
            <w:vAlign w:val="center"/>
          </w:tcPr>
          <w:p w:rsidR="00986672" w:rsidRPr="003B7E46" w:rsidRDefault="006D6F88" w:rsidP="00986672">
            <w:pPr>
              <w:ind w:firstLine="226"/>
              <w:rPr>
                <w:color w:val="000000"/>
                <w:lang w:val="en-US"/>
              </w:rPr>
            </w:pPr>
            <w:r w:rsidRPr="003B7E46">
              <w:rPr>
                <w:color w:val="000000"/>
                <w:sz w:val="22"/>
                <w:szCs w:val="22"/>
                <w:lang w:val="en-US"/>
              </w:rPr>
              <w:t>10</w:t>
            </w:r>
          </w:p>
        </w:tc>
      </w:tr>
      <w:tr w:rsidR="00986672" w:rsidRPr="003B7E46" w:rsidTr="00F65CFF">
        <w:tc>
          <w:tcPr>
            <w:tcW w:w="5529" w:type="dxa"/>
            <w:gridSpan w:val="7"/>
            <w:vAlign w:val="center"/>
          </w:tcPr>
          <w:p w:rsidR="00986672" w:rsidRPr="003B7E46" w:rsidRDefault="00986672" w:rsidP="00986672">
            <w:pPr>
              <w:ind w:firstLine="142"/>
              <w:rPr>
                <w:b/>
                <w:color w:val="000000"/>
              </w:rPr>
            </w:pPr>
            <w:r w:rsidRPr="003B7E46">
              <w:rPr>
                <w:b/>
                <w:color w:val="000000"/>
                <w:szCs w:val="28"/>
              </w:rPr>
              <w:t>Освітн</w:t>
            </w:r>
            <w:r w:rsidR="00FE38D3" w:rsidRPr="003B7E46">
              <w:rPr>
                <w:b/>
                <w:color w:val="000000"/>
                <w:szCs w:val="28"/>
              </w:rPr>
              <w:t>ьо-професійна</w:t>
            </w:r>
            <w:r w:rsidRPr="003B7E46">
              <w:rPr>
                <w:b/>
                <w:color w:val="000000"/>
                <w:szCs w:val="28"/>
              </w:rPr>
              <w:t xml:space="preserve"> програма</w:t>
            </w:r>
          </w:p>
        </w:tc>
        <w:tc>
          <w:tcPr>
            <w:tcW w:w="3686" w:type="dxa"/>
            <w:gridSpan w:val="3"/>
            <w:vAlign w:val="center"/>
          </w:tcPr>
          <w:p w:rsidR="00986672" w:rsidRPr="0075144E" w:rsidRDefault="0075144E" w:rsidP="00986672">
            <w:pPr>
              <w:ind w:firstLine="85"/>
              <w:rPr>
                <w:color w:val="000000"/>
                <w:highlight w:val="yellow"/>
                <w:lang w:val="en-US"/>
              </w:rPr>
            </w:pPr>
            <w:r>
              <w:rPr>
                <w:color w:val="000000"/>
                <w:lang w:val="en-US"/>
              </w:rPr>
              <w:t>{</w:t>
            </w:r>
            <w:r w:rsidRPr="0075144E">
              <w:rPr>
                <w:color w:val="000000"/>
                <w:lang w:val="en-US"/>
              </w:rPr>
              <w:t>_educational_program_</w:t>
            </w:r>
            <w:r>
              <w:rPr>
                <w:color w:val="000000"/>
                <w:lang w:val="en-US"/>
              </w:rPr>
              <w:t>}</w:t>
            </w:r>
          </w:p>
        </w:tc>
        <w:tc>
          <w:tcPr>
            <w:tcW w:w="2763" w:type="dxa"/>
            <w:gridSpan w:val="5"/>
            <w:vAlign w:val="center"/>
          </w:tcPr>
          <w:p w:rsidR="00986672" w:rsidRPr="003B7E46" w:rsidRDefault="00986672" w:rsidP="00986672">
            <w:pPr>
              <w:ind w:firstLine="142"/>
              <w:rPr>
                <w:b/>
                <w:color w:val="000000"/>
                <w:szCs w:val="28"/>
              </w:rPr>
            </w:pPr>
            <w:r w:rsidRPr="003B7E46">
              <w:rPr>
                <w:b/>
                <w:color w:val="000000"/>
                <w:szCs w:val="28"/>
              </w:rPr>
              <w:t>Тип дисципліни</w:t>
            </w:r>
          </w:p>
        </w:tc>
        <w:tc>
          <w:tcPr>
            <w:tcW w:w="3757" w:type="dxa"/>
            <w:gridSpan w:val="3"/>
            <w:vAlign w:val="center"/>
          </w:tcPr>
          <w:p w:rsidR="00986672" w:rsidRPr="003B7E46" w:rsidRDefault="00986672" w:rsidP="00986672">
            <w:pPr>
              <w:ind w:firstLine="226"/>
              <w:rPr>
                <w:color w:val="000000"/>
                <w:szCs w:val="28"/>
              </w:rPr>
            </w:pPr>
            <w:r w:rsidRPr="003B7E46">
              <w:rPr>
                <w:color w:val="000000"/>
                <w:szCs w:val="28"/>
              </w:rPr>
              <w:t>Обов’язкова</w:t>
            </w:r>
          </w:p>
        </w:tc>
      </w:tr>
      <w:tr w:rsidR="00986672" w:rsidRPr="003B7E46" w:rsidTr="00F65CFF">
        <w:tc>
          <w:tcPr>
            <w:tcW w:w="1960" w:type="dxa"/>
            <w:gridSpan w:val="4"/>
            <w:vMerge w:val="restart"/>
            <w:vAlign w:val="center"/>
          </w:tcPr>
          <w:p w:rsidR="00986672" w:rsidRPr="003B7E46" w:rsidRDefault="00986672" w:rsidP="00986672">
            <w:pPr>
              <w:jc w:val="center"/>
              <w:rPr>
                <w:b/>
                <w:color w:val="000000"/>
              </w:rPr>
            </w:pPr>
            <w:r w:rsidRPr="003B7E46">
              <w:rPr>
                <w:b/>
                <w:color w:val="000000"/>
              </w:rPr>
              <w:t>3. Обсяг:</w:t>
            </w:r>
          </w:p>
        </w:tc>
        <w:tc>
          <w:tcPr>
            <w:tcW w:w="1868" w:type="dxa"/>
            <w:vMerge w:val="restart"/>
            <w:vAlign w:val="center"/>
          </w:tcPr>
          <w:p w:rsidR="00986672" w:rsidRPr="003B7E46" w:rsidRDefault="00986672" w:rsidP="00986672">
            <w:pPr>
              <w:jc w:val="center"/>
              <w:rPr>
                <w:color w:val="000000"/>
              </w:rPr>
            </w:pPr>
            <w:r w:rsidRPr="003B7E46">
              <w:rPr>
                <w:color w:val="000000"/>
              </w:rPr>
              <w:t>Кредитів ECTS</w:t>
            </w:r>
          </w:p>
        </w:tc>
        <w:tc>
          <w:tcPr>
            <w:tcW w:w="1701" w:type="dxa"/>
            <w:gridSpan w:val="2"/>
            <w:vMerge w:val="restart"/>
            <w:vAlign w:val="center"/>
          </w:tcPr>
          <w:p w:rsidR="00986672" w:rsidRPr="003B7E46" w:rsidRDefault="00986672" w:rsidP="00986672">
            <w:pPr>
              <w:jc w:val="center"/>
              <w:rPr>
                <w:color w:val="000000"/>
              </w:rPr>
            </w:pPr>
            <w:r w:rsidRPr="003B7E46">
              <w:rPr>
                <w:color w:val="000000"/>
              </w:rPr>
              <w:t>Годин</w:t>
            </w:r>
          </w:p>
        </w:tc>
        <w:tc>
          <w:tcPr>
            <w:tcW w:w="10206" w:type="dxa"/>
            <w:gridSpan w:val="11"/>
            <w:vAlign w:val="center"/>
          </w:tcPr>
          <w:p w:rsidR="00986672" w:rsidRPr="003B7E46" w:rsidRDefault="00986672" w:rsidP="00986672">
            <w:pPr>
              <w:jc w:val="center"/>
              <w:rPr>
                <w:color w:val="000000"/>
              </w:rPr>
            </w:pPr>
            <w:r w:rsidRPr="003B7E46">
              <w:rPr>
                <w:color w:val="000000"/>
              </w:rPr>
              <w:t>За видами занять:</w:t>
            </w:r>
          </w:p>
        </w:tc>
      </w:tr>
      <w:tr w:rsidR="00986672" w:rsidRPr="003B7E46" w:rsidTr="00F65CFF">
        <w:tc>
          <w:tcPr>
            <w:tcW w:w="1960" w:type="dxa"/>
            <w:gridSpan w:val="4"/>
            <w:vMerge/>
            <w:vAlign w:val="center"/>
          </w:tcPr>
          <w:p w:rsidR="00986672" w:rsidRPr="003B7E46" w:rsidRDefault="00986672" w:rsidP="00986672">
            <w:pPr>
              <w:jc w:val="center"/>
              <w:rPr>
                <w:color w:val="000000"/>
              </w:rPr>
            </w:pPr>
          </w:p>
        </w:tc>
        <w:tc>
          <w:tcPr>
            <w:tcW w:w="1868" w:type="dxa"/>
            <w:vMerge/>
            <w:vAlign w:val="center"/>
          </w:tcPr>
          <w:p w:rsidR="00986672" w:rsidRPr="003B7E46" w:rsidRDefault="00986672" w:rsidP="00986672">
            <w:pPr>
              <w:jc w:val="center"/>
              <w:rPr>
                <w:color w:val="000000"/>
              </w:rPr>
            </w:pPr>
          </w:p>
        </w:tc>
        <w:tc>
          <w:tcPr>
            <w:tcW w:w="1701" w:type="dxa"/>
            <w:gridSpan w:val="2"/>
            <w:vMerge/>
            <w:vAlign w:val="center"/>
          </w:tcPr>
          <w:p w:rsidR="00986672" w:rsidRPr="003B7E46" w:rsidRDefault="00986672" w:rsidP="00986672">
            <w:pPr>
              <w:jc w:val="center"/>
              <w:rPr>
                <w:color w:val="000000"/>
              </w:rPr>
            </w:pPr>
          </w:p>
        </w:tc>
        <w:tc>
          <w:tcPr>
            <w:tcW w:w="1843" w:type="dxa"/>
            <w:vAlign w:val="center"/>
          </w:tcPr>
          <w:p w:rsidR="00986672" w:rsidRPr="003B7E46" w:rsidRDefault="00986672" w:rsidP="00986672">
            <w:pPr>
              <w:jc w:val="center"/>
              <w:rPr>
                <w:color w:val="000000"/>
              </w:rPr>
            </w:pPr>
            <w:r w:rsidRPr="003B7E46">
              <w:rPr>
                <w:color w:val="000000"/>
              </w:rPr>
              <w:t>Лекцій</w:t>
            </w:r>
          </w:p>
        </w:tc>
        <w:tc>
          <w:tcPr>
            <w:tcW w:w="1843" w:type="dxa"/>
            <w:gridSpan w:val="2"/>
            <w:vAlign w:val="center"/>
          </w:tcPr>
          <w:p w:rsidR="00986672" w:rsidRPr="003B7E46" w:rsidRDefault="00986672" w:rsidP="00986672">
            <w:pPr>
              <w:jc w:val="center"/>
              <w:rPr>
                <w:color w:val="000000"/>
              </w:rPr>
            </w:pPr>
            <w:r w:rsidRPr="003B7E46">
              <w:rPr>
                <w:color w:val="000000"/>
              </w:rPr>
              <w:t>Семінарських занять</w:t>
            </w:r>
          </w:p>
        </w:tc>
        <w:tc>
          <w:tcPr>
            <w:tcW w:w="2763" w:type="dxa"/>
            <w:gridSpan w:val="5"/>
            <w:vAlign w:val="center"/>
          </w:tcPr>
          <w:p w:rsidR="00986672" w:rsidRPr="003B7E46" w:rsidRDefault="00986672" w:rsidP="00986672">
            <w:pPr>
              <w:jc w:val="center"/>
              <w:rPr>
                <w:color w:val="000000"/>
              </w:rPr>
            </w:pPr>
            <w:r w:rsidRPr="003B7E46">
              <w:rPr>
                <w:color w:val="000000"/>
              </w:rPr>
              <w:t>Практичних занять</w:t>
            </w:r>
          </w:p>
        </w:tc>
        <w:tc>
          <w:tcPr>
            <w:tcW w:w="1919" w:type="dxa"/>
            <w:gridSpan w:val="2"/>
            <w:vAlign w:val="center"/>
          </w:tcPr>
          <w:p w:rsidR="00986672" w:rsidRPr="003B7E46" w:rsidRDefault="00986672" w:rsidP="00986672">
            <w:pPr>
              <w:jc w:val="center"/>
              <w:rPr>
                <w:color w:val="000000"/>
              </w:rPr>
            </w:pPr>
            <w:r w:rsidRPr="003B7E46">
              <w:rPr>
                <w:color w:val="000000"/>
              </w:rPr>
              <w:t>Лабораторних занять</w:t>
            </w:r>
          </w:p>
        </w:tc>
        <w:tc>
          <w:tcPr>
            <w:tcW w:w="1838" w:type="dxa"/>
            <w:vAlign w:val="center"/>
          </w:tcPr>
          <w:p w:rsidR="00986672" w:rsidRPr="003B7E46" w:rsidRDefault="00986672" w:rsidP="00986672">
            <w:pPr>
              <w:jc w:val="center"/>
              <w:rPr>
                <w:color w:val="000000"/>
              </w:rPr>
            </w:pPr>
            <w:r w:rsidRPr="003B7E46">
              <w:rPr>
                <w:color w:val="000000"/>
              </w:rPr>
              <w:t>Самостійна підготовка</w:t>
            </w:r>
          </w:p>
        </w:tc>
      </w:tr>
      <w:tr w:rsidR="00986672" w:rsidRPr="003B7E46" w:rsidTr="00F65CFF">
        <w:tc>
          <w:tcPr>
            <w:tcW w:w="1960" w:type="dxa"/>
            <w:gridSpan w:val="4"/>
            <w:vMerge/>
            <w:vAlign w:val="center"/>
          </w:tcPr>
          <w:p w:rsidR="00986672" w:rsidRPr="003B7E46" w:rsidRDefault="00986672" w:rsidP="00986672">
            <w:pPr>
              <w:jc w:val="center"/>
              <w:rPr>
                <w:color w:val="000000"/>
              </w:rPr>
            </w:pPr>
          </w:p>
        </w:tc>
        <w:tc>
          <w:tcPr>
            <w:tcW w:w="1868" w:type="dxa"/>
            <w:vAlign w:val="center"/>
          </w:tcPr>
          <w:p w:rsidR="00986672" w:rsidRPr="003B7E46" w:rsidRDefault="00247756" w:rsidP="00986672">
            <w:pPr>
              <w:jc w:val="center"/>
              <w:rPr>
                <w:color w:val="000000"/>
              </w:rPr>
            </w:pPr>
            <w:r w:rsidRPr="003B7E46">
              <w:rPr>
                <w:color w:val="000000"/>
              </w:rPr>
              <w:t>5</w:t>
            </w:r>
          </w:p>
        </w:tc>
        <w:tc>
          <w:tcPr>
            <w:tcW w:w="1701" w:type="dxa"/>
            <w:gridSpan w:val="2"/>
            <w:vAlign w:val="center"/>
          </w:tcPr>
          <w:p w:rsidR="00986672" w:rsidRPr="003B7E46" w:rsidRDefault="00810CC9" w:rsidP="00986672">
            <w:pPr>
              <w:jc w:val="center"/>
              <w:rPr>
                <w:color w:val="000000"/>
                <w:lang w:val="en-US"/>
              </w:rPr>
            </w:pPr>
            <w:r w:rsidRPr="003B7E46">
              <w:rPr>
                <w:color w:val="000000"/>
                <w:lang w:val="en-US"/>
              </w:rPr>
              <w:t>150</w:t>
            </w:r>
          </w:p>
        </w:tc>
        <w:tc>
          <w:tcPr>
            <w:tcW w:w="1843" w:type="dxa"/>
            <w:vAlign w:val="center"/>
          </w:tcPr>
          <w:p w:rsidR="00986672" w:rsidRPr="0075144E" w:rsidRDefault="0075144E" w:rsidP="00986672">
            <w:pPr>
              <w:jc w:val="center"/>
              <w:rPr>
                <w:color w:val="000000"/>
                <w:lang w:val="en-US"/>
              </w:rPr>
            </w:pPr>
            <w:r>
              <w:rPr>
                <w:color w:val="000000"/>
                <w:lang w:val="en-US"/>
              </w:rPr>
              <w:t>{</w:t>
            </w:r>
            <w:r w:rsidRPr="0075144E">
              <w:rPr>
                <w:color w:val="000000"/>
                <w:lang w:val="en-US"/>
              </w:rPr>
              <w:t>_lectures_</w:t>
            </w:r>
            <w:r>
              <w:rPr>
                <w:color w:val="000000"/>
                <w:lang w:val="en-US"/>
              </w:rPr>
              <w:t>}</w:t>
            </w:r>
          </w:p>
        </w:tc>
        <w:tc>
          <w:tcPr>
            <w:tcW w:w="1843" w:type="dxa"/>
            <w:gridSpan w:val="2"/>
            <w:vAlign w:val="center"/>
          </w:tcPr>
          <w:p w:rsidR="00986672" w:rsidRPr="003B7E46" w:rsidRDefault="00986672" w:rsidP="00986672">
            <w:pPr>
              <w:jc w:val="center"/>
              <w:rPr>
                <w:color w:val="000000"/>
              </w:rPr>
            </w:pPr>
          </w:p>
        </w:tc>
        <w:tc>
          <w:tcPr>
            <w:tcW w:w="2763" w:type="dxa"/>
            <w:gridSpan w:val="5"/>
            <w:vAlign w:val="center"/>
          </w:tcPr>
          <w:p w:rsidR="00986672" w:rsidRPr="003B7E46" w:rsidRDefault="0075144E" w:rsidP="00986672">
            <w:pPr>
              <w:jc w:val="center"/>
              <w:rPr>
                <w:color w:val="000000"/>
                <w:lang w:val="en-US"/>
              </w:rPr>
            </w:pPr>
            <w:r>
              <w:rPr>
                <w:color w:val="000000"/>
                <w:lang w:val="en-US"/>
              </w:rPr>
              <w:t>{</w:t>
            </w:r>
            <w:r w:rsidRPr="0075144E">
              <w:rPr>
                <w:color w:val="000000"/>
                <w:lang w:val="en-US"/>
              </w:rPr>
              <w:t>_practical_classes_</w:t>
            </w:r>
            <w:r>
              <w:rPr>
                <w:color w:val="000000"/>
                <w:lang w:val="en-US"/>
              </w:rPr>
              <w:t>}</w:t>
            </w:r>
          </w:p>
        </w:tc>
        <w:tc>
          <w:tcPr>
            <w:tcW w:w="1919" w:type="dxa"/>
            <w:gridSpan w:val="2"/>
            <w:vAlign w:val="center"/>
          </w:tcPr>
          <w:p w:rsidR="00986672" w:rsidRPr="00ED1B45" w:rsidRDefault="0075144E" w:rsidP="00986672">
            <w:pPr>
              <w:jc w:val="center"/>
              <w:rPr>
                <w:color w:val="000000"/>
                <w:lang w:val="en-US"/>
              </w:rPr>
            </w:pPr>
            <w:r>
              <w:rPr>
                <w:color w:val="000000"/>
                <w:lang w:val="en-US"/>
              </w:rPr>
              <w:t>{</w:t>
            </w:r>
            <w:r w:rsidRPr="0075144E">
              <w:rPr>
                <w:color w:val="000000"/>
                <w:lang w:val="en-US"/>
              </w:rPr>
              <w:t>_laboratory_classes_</w:t>
            </w:r>
            <w:r>
              <w:rPr>
                <w:color w:val="000000"/>
                <w:lang w:val="en-US"/>
              </w:rPr>
              <w:t>}</w:t>
            </w:r>
          </w:p>
        </w:tc>
        <w:tc>
          <w:tcPr>
            <w:tcW w:w="1838" w:type="dxa"/>
            <w:vAlign w:val="center"/>
          </w:tcPr>
          <w:p w:rsidR="00986672" w:rsidRPr="003B7E46" w:rsidRDefault="00810CC9" w:rsidP="00986672">
            <w:pPr>
              <w:jc w:val="center"/>
              <w:rPr>
                <w:color w:val="000000"/>
                <w:lang w:val="en-US"/>
              </w:rPr>
            </w:pPr>
            <w:r w:rsidRPr="003B7E46">
              <w:rPr>
                <w:color w:val="000000"/>
                <w:lang w:val="en-US"/>
              </w:rPr>
              <w:t>96</w:t>
            </w:r>
          </w:p>
        </w:tc>
      </w:tr>
      <w:tr w:rsidR="00986672" w:rsidRPr="003B7E46" w:rsidTr="00F65CFF">
        <w:tc>
          <w:tcPr>
            <w:tcW w:w="15735" w:type="dxa"/>
            <w:gridSpan w:val="18"/>
            <w:vAlign w:val="center"/>
          </w:tcPr>
          <w:p w:rsidR="00986672" w:rsidRPr="003B7E46" w:rsidRDefault="00986672" w:rsidP="00986672">
            <w:pPr>
              <w:jc w:val="center"/>
              <w:rPr>
                <w:b/>
                <w:color w:val="000000"/>
              </w:rPr>
            </w:pPr>
            <w:r w:rsidRPr="003B7E46">
              <w:rPr>
                <w:b/>
                <w:color w:val="000000"/>
              </w:rPr>
              <w:t>АНОТАЦІЯ КУРСУ</w:t>
            </w:r>
          </w:p>
        </w:tc>
      </w:tr>
      <w:tr w:rsidR="00986672" w:rsidRPr="003B7E46" w:rsidTr="00F65CFF">
        <w:tc>
          <w:tcPr>
            <w:tcW w:w="15735" w:type="dxa"/>
            <w:gridSpan w:val="18"/>
            <w:vAlign w:val="center"/>
          </w:tcPr>
          <w:p w:rsidR="00986672" w:rsidRPr="003B7E46" w:rsidRDefault="00986672" w:rsidP="00986672">
            <w:pPr>
              <w:jc w:val="center"/>
              <w:rPr>
                <w:b/>
                <w:color w:val="000000"/>
              </w:rPr>
            </w:pPr>
            <w:r w:rsidRPr="003B7E46">
              <w:rPr>
                <w:b/>
                <w:color w:val="000000"/>
              </w:rPr>
              <w:t>Взаємозв’язок у структурно-логічній схемі</w:t>
            </w:r>
          </w:p>
        </w:tc>
      </w:tr>
      <w:tr w:rsidR="008578BD" w:rsidRPr="003B7E46" w:rsidTr="00F65CFF">
        <w:tc>
          <w:tcPr>
            <w:tcW w:w="5104" w:type="dxa"/>
            <w:gridSpan w:val="6"/>
            <w:vAlign w:val="center"/>
          </w:tcPr>
          <w:p w:rsidR="008578BD" w:rsidRPr="003B7E46" w:rsidRDefault="008578BD" w:rsidP="008578BD">
            <w:pPr>
              <w:rPr>
                <w:color w:val="000000"/>
              </w:rPr>
            </w:pPr>
            <w:r w:rsidRPr="003B7E46">
              <w:rPr>
                <w:color w:val="000000"/>
              </w:rPr>
              <w:t>Освітні компоненти, які передують вивченню</w:t>
            </w:r>
          </w:p>
        </w:tc>
        <w:tc>
          <w:tcPr>
            <w:tcW w:w="10631" w:type="dxa"/>
            <w:gridSpan w:val="12"/>
            <w:vAlign w:val="center"/>
          </w:tcPr>
          <w:p w:rsidR="008578BD" w:rsidRPr="003B7E46" w:rsidRDefault="00FE38D3" w:rsidP="00810CC9">
            <w:pPr>
              <w:rPr>
                <w:color w:val="000000"/>
              </w:rPr>
            </w:pPr>
            <w:r w:rsidRPr="003B7E46">
              <w:rPr>
                <w:color w:val="000000"/>
              </w:rPr>
              <w:t>Математичні методи моделювання та оптимізації процесів, Сучасна теорія інтелектуальних систем управління, Методи та засоби штучного інтелекту,</w:t>
            </w:r>
            <w:r w:rsidR="00810CC9" w:rsidRPr="003B7E46">
              <w:rPr>
                <w:color w:val="000000"/>
              </w:rPr>
              <w:t xml:space="preserve"> Методи та технології прийняття рішень</w:t>
            </w:r>
            <w:r w:rsidRPr="003B7E46">
              <w:rPr>
                <w:color w:val="000000"/>
              </w:rPr>
              <w:t>.</w:t>
            </w:r>
          </w:p>
        </w:tc>
      </w:tr>
      <w:tr w:rsidR="008578BD" w:rsidRPr="003B7E46" w:rsidTr="00F65CFF">
        <w:tc>
          <w:tcPr>
            <w:tcW w:w="5104" w:type="dxa"/>
            <w:gridSpan w:val="6"/>
            <w:vAlign w:val="center"/>
          </w:tcPr>
          <w:p w:rsidR="008578BD" w:rsidRPr="003B7E46" w:rsidRDefault="008578BD" w:rsidP="008578BD">
            <w:pPr>
              <w:rPr>
                <w:color w:val="000000"/>
              </w:rPr>
            </w:pPr>
            <w:r w:rsidRPr="003B7E46">
              <w:rPr>
                <w:color w:val="000000"/>
              </w:rPr>
              <w:t>Освітні компоненти для яких є базовою</w:t>
            </w:r>
          </w:p>
        </w:tc>
        <w:tc>
          <w:tcPr>
            <w:tcW w:w="10631" w:type="dxa"/>
            <w:gridSpan w:val="12"/>
            <w:vAlign w:val="center"/>
          </w:tcPr>
          <w:p w:rsidR="008578BD" w:rsidRPr="003B7E46" w:rsidRDefault="00720231" w:rsidP="00810CC9">
            <w:pPr>
              <w:rPr>
                <w:color w:val="000000"/>
              </w:rPr>
            </w:pPr>
            <w:r w:rsidRPr="003B7E46">
              <w:rPr>
                <w:color w:val="000000"/>
              </w:rPr>
              <w:t>Переддипломна практика</w:t>
            </w:r>
            <w:r w:rsidR="00FE38D3" w:rsidRPr="003B7E46">
              <w:rPr>
                <w:color w:val="000000"/>
              </w:rPr>
              <w:t xml:space="preserve">, </w:t>
            </w:r>
            <w:r w:rsidR="00810CC9" w:rsidRPr="003B7E46">
              <w:rPr>
                <w:color w:val="000000"/>
              </w:rPr>
              <w:t>Кваліфікаційна робота магістра</w:t>
            </w:r>
            <w:r w:rsidR="00FE38D3" w:rsidRPr="003B7E46">
              <w:rPr>
                <w:color w:val="000000"/>
              </w:rPr>
              <w:t>.</w:t>
            </w:r>
          </w:p>
        </w:tc>
      </w:tr>
      <w:tr w:rsidR="008578BD" w:rsidRPr="003B7E46" w:rsidTr="00F65CFF">
        <w:tc>
          <w:tcPr>
            <w:tcW w:w="1702" w:type="dxa"/>
            <w:gridSpan w:val="2"/>
            <w:vAlign w:val="center"/>
          </w:tcPr>
          <w:p w:rsidR="008578BD" w:rsidRPr="003B7E46" w:rsidRDefault="008578BD" w:rsidP="008578BD">
            <w:pPr>
              <w:jc w:val="both"/>
              <w:rPr>
                <w:b/>
                <w:color w:val="000000"/>
                <w:sz w:val="28"/>
              </w:rPr>
            </w:pPr>
            <w:r w:rsidRPr="003B7E46">
              <w:rPr>
                <w:b/>
                <w:color w:val="000000"/>
                <w:szCs w:val="22"/>
              </w:rPr>
              <w:t>Мета курсу:</w:t>
            </w:r>
          </w:p>
        </w:tc>
        <w:tc>
          <w:tcPr>
            <w:tcW w:w="14033" w:type="dxa"/>
            <w:gridSpan w:val="16"/>
            <w:vAlign w:val="center"/>
          </w:tcPr>
          <w:p w:rsidR="008578BD" w:rsidRPr="003B7E46" w:rsidRDefault="000C00FD" w:rsidP="000C00FD">
            <w:pPr>
              <w:jc w:val="both"/>
              <w:rPr>
                <w:color w:val="000000"/>
              </w:rPr>
            </w:pPr>
            <w:r w:rsidRPr="003B7E46">
              <w:rPr>
                <w:color w:val="000000"/>
              </w:rPr>
              <w:t>Формування у студентів</w:t>
            </w:r>
            <w:r w:rsidR="00BE61C7" w:rsidRPr="003B7E46">
              <w:rPr>
                <w:color w:val="000000"/>
              </w:rPr>
              <w:t xml:space="preserve"> теоретичних знань і практичних навичок </w:t>
            </w:r>
            <w:r w:rsidRPr="003B7E46">
              <w:rPr>
                <w:color w:val="000000"/>
              </w:rPr>
              <w:t>з формування оптимальних рішень щодо управління складними об’єктами та системами в умовах невизначеності</w:t>
            </w:r>
            <w:r w:rsidR="00720231" w:rsidRPr="003B7E46">
              <w:rPr>
                <w:color w:val="000000"/>
              </w:rPr>
              <w:t>.</w:t>
            </w:r>
          </w:p>
        </w:tc>
      </w:tr>
      <w:tr w:rsidR="008578BD" w:rsidRPr="003B7E46" w:rsidTr="00F65CFF">
        <w:tc>
          <w:tcPr>
            <w:tcW w:w="15735" w:type="dxa"/>
            <w:gridSpan w:val="18"/>
            <w:vAlign w:val="center"/>
          </w:tcPr>
          <w:p w:rsidR="008578BD" w:rsidRPr="003B7E46" w:rsidRDefault="008578BD" w:rsidP="008578BD">
            <w:pPr>
              <w:jc w:val="center"/>
              <w:rPr>
                <w:b/>
                <w:color w:val="000000"/>
              </w:rPr>
            </w:pPr>
            <w:r w:rsidRPr="003B7E46">
              <w:rPr>
                <w:b/>
                <w:color w:val="000000"/>
              </w:rPr>
              <w:t>Компетенції</w:t>
            </w:r>
            <w:r w:rsidRPr="003B7E46">
              <w:rPr>
                <w:b/>
                <w:color w:val="000000"/>
                <w:sz w:val="28"/>
                <w:szCs w:val="28"/>
              </w:rPr>
              <w:t xml:space="preserve"> </w:t>
            </w:r>
            <w:r w:rsidRPr="003B7E46">
              <w:rPr>
                <w:b/>
                <w:color w:val="000000"/>
              </w:rPr>
              <w:t>відповідно до освітньої програми</w:t>
            </w:r>
            <w:bookmarkStart w:id="0" w:name="_GoBack"/>
            <w:bookmarkEnd w:id="0"/>
          </w:p>
        </w:tc>
      </w:tr>
      <w:tr w:rsidR="00810CC9" w:rsidRPr="003B7E46" w:rsidTr="00CD2AE6">
        <w:trPr>
          <w:trHeight w:val="1452"/>
        </w:trPr>
        <w:tc>
          <w:tcPr>
            <w:tcW w:w="15735" w:type="dxa"/>
            <w:gridSpan w:val="18"/>
            <w:vAlign w:val="center"/>
          </w:tcPr>
          <w:p w:rsidR="00810CC9" w:rsidRPr="003B7E46" w:rsidRDefault="00810CC9" w:rsidP="00E14DF7">
            <w:pPr>
              <w:jc w:val="both"/>
              <w:rPr>
                <w:color w:val="000000"/>
              </w:rPr>
            </w:pPr>
            <w:r w:rsidRPr="003B7E46">
              <w:rPr>
                <w:b/>
                <w:bCs/>
                <w:color w:val="000000"/>
              </w:rPr>
              <w:t>СК1.</w:t>
            </w:r>
            <w:r w:rsidRPr="003B7E46">
              <w:rPr>
                <w:color w:val="000000"/>
              </w:rPr>
              <w:t xml:space="preserve"> Здатність інтегрувати знання та здійснювати системні дослідження, застосовувати методи математичного та інформаційного моделювання складних систем та процесів різної природи.</w:t>
            </w:r>
          </w:p>
          <w:p w:rsidR="00810CC9" w:rsidRPr="003B7E46" w:rsidRDefault="00810CC9" w:rsidP="00E14DF7">
            <w:pPr>
              <w:jc w:val="both"/>
              <w:rPr>
                <w:color w:val="000000"/>
              </w:rPr>
            </w:pPr>
            <w:r w:rsidRPr="003B7E46">
              <w:rPr>
                <w:b/>
                <w:bCs/>
                <w:color w:val="000000"/>
              </w:rPr>
              <w:t>СК4</w:t>
            </w:r>
            <w:r w:rsidRPr="003B7E46">
              <w:rPr>
                <w:color w:val="000000"/>
              </w:rPr>
              <w:t xml:space="preserve">. Здатність оцінювати ризики, розробляти алгоритми управління ризиками в складних системах різної природи. </w:t>
            </w:r>
          </w:p>
          <w:p w:rsidR="00810CC9" w:rsidRPr="003B7E46" w:rsidRDefault="00810CC9" w:rsidP="00E14DF7">
            <w:pPr>
              <w:jc w:val="both"/>
              <w:rPr>
                <w:color w:val="000000"/>
              </w:rPr>
            </w:pPr>
            <w:r w:rsidRPr="003B7E46">
              <w:rPr>
                <w:b/>
                <w:bCs/>
                <w:color w:val="000000"/>
              </w:rPr>
              <w:t>СК5.</w:t>
            </w:r>
            <w:r w:rsidRPr="003B7E46">
              <w:rPr>
                <w:color w:val="000000"/>
              </w:rPr>
              <w:t xml:space="preserve"> Здатність моделювати, прогнозувати та проєктувати складні системи і процеси на основі методів та інструментальних засобів системного аналізу.</w:t>
            </w:r>
          </w:p>
          <w:p w:rsidR="00810CC9" w:rsidRPr="003B7E46" w:rsidRDefault="00810CC9" w:rsidP="00247756">
            <w:pPr>
              <w:rPr>
                <w:color w:val="000000"/>
                <w:highlight w:val="yellow"/>
              </w:rPr>
            </w:pPr>
            <w:r w:rsidRPr="003B7E46">
              <w:rPr>
                <w:b/>
                <w:bCs/>
                <w:color w:val="000000"/>
              </w:rPr>
              <w:t>СК7.</w:t>
            </w:r>
            <w:r w:rsidRPr="003B7E46">
              <w:rPr>
                <w:color w:val="000000"/>
              </w:rPr>
              <w:t xml:space="preserve"> Здатність управляти робочими процесами у сфері інформаційних технологій, які є складними, непередбачуваними та потребують нових стратегічних підходів.</w:t>
            </w:r>
          </w:p>
        </w:tc>
      </w:tr>
      <w:tr w:rsidR="008578BD" w:rsidRPr="003B7E46" w:rsidTr="00F65CFF">
        <w:tc>
          <w:tcPr>
            <w:tcW w:w="15735" w:type="dxa"/>
            <w:gridSpan w:val="18"/>
            <w:shd w:val="clear" w:color="auto" w:fill="auto"/>
            <w:vAlign w:val="center"/>
          </w:tcPr>
          <w:p w:rsidR="008578BD" w:rsidRPr="003B7E46" w:rsidRDefault="00810CC9" w:rsidP="008578BD">
            <w:pPr>
              <w:jc w:val="center"/>
              <w:rPr>
                <w:b/>
                <w:color w:val="000000"/>
                <w:highlight w:val="yellow"/>
              </w:rPr>
            </w:pPr>
            <w:r w:rsidRPr="003B7E46">
              <w:rPr>
                <w:b/>
                <w:color w:val="000000"/>
              </w:rPr>
              <w:t>Програмні результати навчання (</w:t>
            </w:r>
            <w:r w:rsidR="008578BD" w:rsidRPr="003B7E46">
              <w:rPr>
                <w:b/>
                <w:color w:val="000000"/>
              </w:rPr>
              <w:t>РН)</w:t>
            </w:r>
          </w:p>
        </w:tc>
      </w:tr>
      <w:tr w:rsidR="008578BD" w:rsidRPr="003B7E46" w:rsidTr="00E44F7C">
        <w:trPr>
          <w:trHeight w:val="519"/>
        </w:trPr>
        <w:tc>
          <w:tcPr>
            <w:tcW w:w="15735" w:type="dxa"/>
            <w:gridSpan w:val="18"/>
            <w:shd w:val="clear" w:color="auto" w:fill="auto"/>
            <w:vAlign w:val="center"/>
          </w:tcPr>
          <w:p w:rsidR="00247756" w:rsidRPr="003B7E46" w:rsidRDefault="00247756" w:rsidP="00AB6F92">
            <w:pPr>
              <w:rPr>
                <w:color w:val="000000"/>
              </w:rPr>
            </w:pPr>
            <w:r w:rsidRPr="003B7E46">
              <w:rPr>
                <w:b/>
                <w:bCs/>
                <w:color w:val="000000"/>
              </w:rPr>
              <w:t>РН1</w:t>
            </w:r>
            <w:r w:rsidRPr="003B7E46">
              <w:rPr>
                <w:color w:val="000000"/>
              </w:rPr>
              <w:t xml:space="preserve">. Спеціалізовані концептуальні знання, що включають сучасні наукові здобутки у сфері системного аналізу та інформаційних технологій і є основою для оригінального мислення та проведення досліджень. </w:t>
            </w:r>
          </w:p>
          <w:p w:rsidR="00247756" w:rsidRPr="003B7E46" w:rsidRDefault="00247756" w:rsidP="00AB6F92">
            <w:pPr>
              <w:rPr>
                <w:color w:val="000000"/>
              </w:rPr>
            </w:pPr>
            <w:r w:rsidRPr="003B7E46">
              <w:rPr>
                <w:b/>
                <w:bCs/>
                <w:color w:val="000000"/>
              </w:rPr>
              <w:t>РН2</w:t>
            </w:r>
            <w:r w:rsidRPr="003B7E46">
              <w:rPr>
                <w:color w:val="000000"/>
              </w:rPr>
              <w:t xml:space="preserve">. Будувати та досліджувати моделі складних систем і процесів застосовуючи методи системного аналізу, математичного, комп’ютерного та інформаційного моделювання. </w:t>
            </w:r>
          </w:p>
          <w:p w:rsidR="00247756" w:rsidRPr="003B7E46" w:rsidRDefault="00247756" w:rsidP="00AB6F92">
            <w:pPr>
              <w:rPr>
                <w:color w:val="000000"/>
              </w:rPr>
            </w:pPr>
            <w:r w:rsidRPr="003B7E46">
              <w:rPr>
                <w:b/>
                <w:bCs/>
                <w:color w:val="000000"/>
              </w:rPr>
              <w:t>РН3</w:t>
            </w:r>
            <w:r w:rsidRPr="003B7E46">
              <w:rPr>
                <w:color w:val="000000"/>
              </w:rPr>
              <w:t>. Застосовувати методи розкриття невизначеностей в задачах системного аналізу, розкривати ситуаційні невизначеності та невиз</w:t>
            </w:r>
            <w:r w:rsidR="00CE5459" w:rsidRPr="003B7E46">
              <w:rPr>
                <w:color w:val="000000"/>
              </w:rPr>
              <w:t xml:space="preserve">наченості в </w:t>
            </w:r>
            <w:r w:rsidR="00CE5459" w:rsidRPr="003B7E46">
              <w:rPr>
                <w:color w:val="000000"/>
              </w:rPr>
              <w:lastRenderedPageBreak/>
              <w:t>задачах взаємодії,</w:t>
            </w:r>
            <w:r w:rsidRPr="003B7E46">
              <w:rPr>
                <w:color w:val="000000"/>
              </w:rPr>
              <w:t xml:space="preserve"> протидії та конфлікту стратегій, знаходити компроміс при розкритті концептуальної невизначеності. </w:t>
            </w:r>
          </w:p>
          <w:p w:rsidR="00247756" w:rsidRPr="003B7E46" w:rsidRDefault="00247756" w:rsidP="00AB6F92">
            <w:pPr>
              <w:rPr>
                <w:color w:val="000000"/>
              </w:rPr>
            </w:pPr>
            <w:r w:rsidRPr="003B7E46">
              <w:rPr>
                <w:b/>
                <w:bCs/>
                <w:color w:val="000000"/>
              </w:rPr>
              <w:t>РН4</w:t>
            </w:r>
            <w:r w:rsidRPr="003B7E46">
              <w:rPr>
                <w:color w:val="000000"/>
              </w:rPr>
              <w:t xml:space="preserve">. Розробляти та застосовувати методи, алгоритми та інструменти прогнозування розвитку складних систем і процесів різної природи. </w:t>
            </w:r>
          </w:p>
          <w:p w:rsidR="00AB6F92" w:rsidRPr="003B7E46" w:rsidRDefault="00247756" w:rsidP="00AB6F92">
            <w:pPr>
              <w:rPr>
                <w:color w:val="000000"/>
              </w:rPr>
            </w:pPr>
            <w:r w:rsidRPr="003B7E46">
              <w:rPr>
                <w:b/>
                <w:bCs/>
                <w:color w:val="000000"/>
              </w:rPr>
              <w:t>РН5</w:t>
            </w:r>
            <w:r w:rsidRPr="003B7E46">
              <w:rPr>
                <w:color w:val="000000"/>
              </w:rPr>
              <w:t>. Використовувати міри оцінювання ризиків та застосовувати їх при аналізі багатофакторних ризиків в складних системах.</w:t>
            </w:r>
          </w:p>
          <w:p w:rsidR="00247756" w:rsidRPr="003B7E46" w:rsidRDefault="00247756" w:rsidP="00247756">
            <w:pPr>
              <w:rPr>
                <w:color w:val="000000"/>
              </w:rPr>
            </w:pPr>
            <w:r w:rsidRPr="003B7E46">
              <w:rPr>
                <w:b/>
                <w:bCs/>
                <w:color w:val="000000"/>
              </w:rPr>
              <w:t>РН8</w:t>
            </w:r>
            <w:r w:rsidRPr="003B7E46">
              <w:rPr>
                <w:color w:val="000000"/>
              </w:rPr>
              <w:t xml:space="preserve">. Здійснювати ідентифікацію та оцінювання параметрів математичних моделей об’єктів керування. </w:t>
            </w:r>
          </w:p>
          <w:p w:rsidR="00247756" w:rsidRPr="003B7E46" w:rsidRDefault="00247756" w:rsidP="00247756">
            <w:pPr>
              <w:rPr>
                <w:color w:val="000000"/>
                <w:highlight w:val="yellow"/>
              </w:rPr>
            </w:pPr>
            <w:r w:rsidRPr="003B7E46">
              <w:rPr>
                <w:b/>
                <w:bCs/>
                <w:color w:val="000000"/>
              </w:rPr>
              <w:t>РН9</w:t>
            </w:r>
            <w:r w:rsidRPr="003B7E46">
              <w:rPr>
                <w:color w:val="000000"/>
              </w:rPr>
              <w:t>. Розробляти та застосовувати моделі, методи та алгоритми прийняття рішень в умовах конфлікту, нечіткої інформації, невизначеності та ризиків.</w:t>
            </w:r>
          </w:p>
        </w:tc>
      </w:tr>
      <w:tr w:rsidR="008578BD" w:rsidRPr="003B7E46" w:rsidTr="00F65CFF">
        <w:tc>
          <w:tcPr>
            <w:tcW w:w="15735" w:type="dxa"/>
            <w:gridSpan w:val="18"/>
            <w:vAlign w:val="center"/>
          </w:tcPr>
          <w:p w:rsidR="008578BD" w:rsidRPr="003B7E46" w:rsidRDefault="005C513D" w:rsidP="00026CF1">
            <w:pPr>
              <w:jc w:val="center"/>
              <w:rPr>
                <w:b/>
                <w:color w:val="000000"/>
              </w:rPr>
            </w:pPr>
            <w:r w:rsidRPr="003B7E46">
              <w:rPr>
                <w:b/>
                <w:color w:val="000000"/>
              </w:rPr>
              <w:lastRenderedPageBreak/>
              <w:t>ОРГАНІЗАЦІЯ НАВЧАННЯ</w:t>
            </w:r>
          </w:p>
        </w:tc>
      </w:tr>
      <w:tr w:rsidR="007E0619" w:rsidRPr="003B7E46" w:rsidTr="00647A13">
        <w:tc>
          <w:tcPr>
            <w:tcW w:w="8506" w:type="dxa"/>
            <w:gridSpan w:val="9"/>
            <w:vAlign w:val="center"/>
          </w:tcPr>
          <w:p w:rsidR="007E0619" w:rsidRPr="003B7E46" w:rsidRDefault="007E0619" w:rsidP="00026CF1">
            <w:pPr>
              <w:jc w:val="center"/>
              <w:rPr>
                <w:b/>
                <w:color w:val="000000"/>
                <w:spacing w:val="-20"/>
              </w:rPr>
            </w:pPr>
            <w:r w:rsidRPr="003B7E46">
              <w:rPr>
                <w:b/>
                <w:color w:val="000000"/>
              </w:rPr>
              <w:t>Тема, опис теми</w:t>
            </w:r>
          </w:p>
        </w:tc>
        <w:tc>
          <w:tcPr>
            <w:tcW w:w="1559" w:type="dxa"/>
            <w:gridSpan w:val="3"/>
            <w:vAlign w:val="center"/>
          </w:tcPr>
          <w:p w:rsidR="007E0619" w:rsidRPr="003B7E46" w:rsidRDefault="007E0619" w:rsidP="00026CF1">
            <w:pPr>
              <w:jc w:val="center"/>
              <w:rPr>
                <w:b/>
                <w:color w:val="000000"/>
              </w:rPr>
            </w:pPr>
            <w:r w:rsidRPr="003B7E46">
              <w:rPr>
                <w:b/>
                <w:color w:val="000000"/>
              </w:rPr>
              <w:t>Вид заняття</w:t>
            </w:r>
          </w:p>
        </w:tc>
        <w:tc>
          <w:tcPr>
            <w:tcW w:w="1701" w:type="dxa"/>
            <w:vAlign w:val="center"/>
          </w:tcPr>
          <w:p w:rsidR="007E0619" w:rsidRPr="003B7E46" w:rsidRDefault="007E0619" w:rsidP="00026CF1">
            <w:pPr>
              <w:jc w:val="center"/>
              <w:rPr>
                <w:b/>
                <w:color w:val="000000"/>
              </w:rPr>
            </w:pPr>
            <w:r w:rsidRPr="003B7E46">
              <w:rPr>
                <w:b/>
                <w:color w:val="000000"/>
              </w:rPr>
              <w:t>Оцінювання за тему</w:t>
            </w:r>
          </w:p>
        </w:tc>
        <w:tc>
          <w:tcPr>
            <w:tcW w:w="3969" w:type="dxa"/>
            <w:gridSpan w:val="5"/>
            <w:vAlign w:val="center"/>
          </w:tcPr>
          <w:p w:rsidR="007E0619" w:rsidRPr="003B7E46" w:rsidRDefault="007E0619" w:rsidP="00026CF1">
            <w:pPr>
              <w:jc w:val="center"/>
              <w:rPr>
                <w:b/>
                <w:color w:val="000000"/>
                <w:spacing w:val="-20"/>
              </w:rPr>
            </w:pPr>
            <w:r w:rsidRPr="003B7E46">
              <w:rPr>
                <w:b/>
                <w:color w:val="000000"/>
              </w:rPr>
              <w:t>Форми і методи навчання/питання до самостійної роботи</w:t>
            </w:r>
          </w:p>
        </w:tc>
      </w:tr>
      <w:tr w:rsidR="007903D8" w:rsidRPr="003B7E46" w:rsidTr="00647A13">
        <w:trPr>
          <w:trHeight w:val="1800"/>
        </w:trPr>
        <w:tc>
          <w:tcPr>
            <w:tcW w:w="8506" w:type="dxa"/>
            <w:gridSpan w:val="9"/>
            <w:vMerge w:val="restart"/>
          </w:tcPr>
          <w:p w:rsidR="007903D8" w:rsidRPr="003B7E46" w:rsidRDefault="007903D8" w:rsidP="00647A13">
            <w:pPr>
              <w:ind w:hanging="57"/>
              <w:rPr>
                <w:bCs/>
                <w:color w:val="000000"/>
              </w:rPr>
            </w:pPr>
            <w:r w:rsidRPr="003B7E46">
              <w:rPr>
                <w:b/>
                <w:color w:val="000000"/>
              </w:rPr>
              <w:t>Тема 1. Поняття невизначеності. Підходи до класифікації невизначеностей. Джерела невизначеності.</w:t>
            </w:r>
          </w:p>
          <w:p w:rsidR="007903D8" w:rsidRPr="003B7E46" w:rsidRDefault="007903D8" w:rsidP="00647A13">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поняття невизначеності з точки зору різних галузей та сфер, класифікацію невизначеностей, в тому числі, в задачах управління організаційно-економічними системами</w:t>
            </w:r>
          </w:p>
          <w:p w:rsidR="007903D8" w:rsidRPr="003B7E46" w:rsidRDefault="007903D8" w:rsidP="00647A13">
            <w:pPr>
              <w:ind w:hanging="57"/>
              <w:rPr>
                <w:color w:val="000000"/>
              </w:rPr>
            </w:pPr>
            <w:r w:rsidRPr="003B7E46">
              <w:rPr>
                <w:b/>
                <w:i/>
                <w:color w:val="000000"/>
                <w:kern w:val="24"/>
                <w:u w:val="single"/>
              </w:rPr>
              <w:t xml:space="preserve">Вміти: </w:t>
            </w:r>
            <w:r w:rsidRPr="003B7E46">
              <w:rPr>
                <w:color w:val="000000"/>
                <w:kern w:val="24"/>
              </w:rPr>
              <w:t>досліджувати складні системи з метою визначення джерел невизначеностей, визначати необхідні параметри моделей систем з урахуванням невизначеностей.</w:t>
            </w:r>
          </w:p>
          <w:p w:rsidR="007903D8" w:rsidRPr="003B7E46" w:rsidRDefault="007903D8" w:rsidP="00647A13">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r w:rsidR="00796C66" w:rsidRPr="003B7E46">
              <w:rPr>
                <w:color w:val="000000"/>
                <w:kern w:val="24"/>
              </w:rPr>
              <w:t>СК1</w:t>
            </w:r>
          </w:p>
          <w:p w:rsidR="007903D8" w:rsidRPr="003B7E46" w:rsidRDefault="007903D8" w:rsidP="00647A13">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РН1, РН4, РН8</w:t>
            </w:r>
          </w:p>
          <w:p w:rsidR="007903D8" w:rsidRPr="003B7E46" w:rsidRDefault="007903D8" w:rsidP="00647A13">
            <w:pPr>
              <w:rPr>
                <w:color w:val="000000"/>
              </w:rPr>
            </w:pPr>
            <w:r w:rsidRPr="003B7E46">
              <w:rPr>
                <w:b/>
                <w:i/>
                <w:color w:val="000000"/>
                <w:kern w:val="24"/>
              </w:rPr>
              <w:t>Рекомендовані джерела:</w:t>
            </w:r>
            <w:r w:rsidR="00796C66" w:rsidRPr="003B7E46">
              <w:rPr>
                <w:b/>
                <w:i/>
                <w:color w:val="000000"/>
                <w:kern w:val="24"/>
              </w:rPr>
              <w:t>1, 2</w:t>
            </w:r>
          </w:p>
        </w:tc>
        <w:tc>
          <w:tcPr>
            <w:tcW w:w="1559" w:type="dxa"/>
            <w:gridSpan w:val="3"/>
            <w:vAlign w:val="center"/>
          </w:tcPr>
          <w:p w:rsidR="007903D8" w:rsidRPr="003B7E46" w:rsidRDefault="007903D8" w:rsidP="000244C9">
            <w:pPr>
              <w:jc w:val="both"/>
              <w:rPr>
                <w:color w:val="000000"/>
                <w:lang w:eastAsia="uk-UA"/>
              </w:rPr>
            </w:pPr>
            <w:r w:rsidRPr="003B7E46">
              <w:rPr>
                <w:color w:val="000000"/>
                <w:lang w:eastAsia="uk-UA"/>
              </w:rPr>
              <w:t xml:space="preserve">Лекція 1 </w:t>
            </w:r>
          </w:p>
        </w:tc>
        <w:tc>
          <w:tcPr>
            <w:tcW w:w="1701" w:type="dxa"/>
            <w:vMerge w:val="restart"/>
            <w:vAlign w:val="center"/>
          </w:tcPr>
          <w:p w:rsidR="007903D8" w:rsidRPr="003B7E46" w:rsidRDefault="002611D5" w:rsidP="007903D8">
            <w:pPr>
              <w:jc w:val="center"/>
              <w:rPr>
                <w:color w:val="000000"/>
              </w:rPr>
            </w:pPr>
            <w:r w:rsidRPr="003B7E46">
              <w:rPr>
                <w:color w:val="000000"/>
              </w:rPr>
              <w:t>7</w:t>
            </w:r>
          </w:p>
        </w:tc>
        <w:tc>
          <w:tcPr>
            <w:tcW w:w="3969" w:type="dxa"/>
            <w:gridSpan w:val="5"/>
            <w:vAlign w:val="center"/>
          </w:tcPr>
          <w:p w:rsidR="007903D8" w:rsidRPr="003B7E46" w:rsidRDefault="007903D8" w:rsidP="007903D8">
            <w:pPr>
              <w:jc w:val="both"/>
              <w:rPr>
                <w:color w:val="000000"/>
                <w:spacing w:val="-20"/>
              </w:rPr>
            </w:pPr>
            <w:r w:rsidRPr="003B7E46">
              <w:rPr>
                <w:color w:val="000000"/>
                <w:kern w:val="24"/>
              </w:rPr>
              <w:t>Лекція-візуалізація</w:t>
            </w:r>
          </w:p>
        </w:tc>
      </w:tr>
      <w:tr w:rsidR="007903D8" w:rsidRPr="003B7E46" w:rsidTr="00647A13">
        <w:trPr>
          <w:trHeight w:val="1230"/>
        </w:trPr>
        <w:tc>
          <w:tcPr>
            <w:tcW w:w="8506" w:type="dxa"/>
            <w:gridSpan w:val="9"/>
            <w:vMerge/>
            <w:vAlign w:val="center"/>
          </w:tcPr>
          <w:p w:rsidR="007903D8" w:rsidRPr="003B7E46" w:rsidRDefault="007903D8" w:rsidP="007903D8">
            <w:pPr>
              <w:ind w:hanging="57"/>
              <w:rPr>
                <w:b/>
                <w:color w:val="000000"/>
              </w:rPr>
            </w:pPr>
          </w:p>
        </w:tc>
        <w:tc>
          <w:tcPr>
            <w:tcW w:w="1559" w:type="dxa"/>
            <w:gridSpan w:val="3"/>
            <w:vAlign w:val="center"/>
          </w:tcPr>
          <w:p w:rsidR="007903D8" w:rsidRPr="003B7E46" w:rsidRDefault="007903D8" w:rsidP="007903D8">
            <w:pPr>
              <w:jc w:val="both"/>
              <w:rPr>
                <w:color w:val="000000"/>
                <w:lang w:eastAsia="uk-UA"/>
              </w:rPr>
            </w:pPr>
            <w:r w:rsidRPr="003B7E46">
              <w:rPr>
                <w:color w:val="000000"/>
                <w:lang w:eastAsia="uk-UA"/>
              </w:rPr>
              <w:t>Практичне заняття 1-</w:t>
            </w:r>
            <w:r w:rsidR="00DF5B23" w:rsidRPr="003B7E46">
              <w:rPr>
                <w:color w:val="000000"/>
                <w:lang w:eastAsia="uk-UA"/>
              </w:rPr>
              <w:t>4</w:t>
            </w:r>
          </w:p>
        </w:tc>
        <w:tc>
          <w:tcPr>
            <w:tcW w:w="1701" w:type="dxa"/>
            <w:vMerge/>
            <w:vAlign w:val="center"/>
          </w:tcPr>
          <w:p w:rsidR="007903D8" w:rsidRPr="003B7E46" w:rsidRDefault="007903D8" w:rsidP="007903D8">
            <w:pPr>
              <w:jc w:val="center"/>
              <w:rPr>
                <w:color w:val="000000"/>
              </w:rPr>
            </w:pPr>
          </w:p>
        </w:tc>
        <w:tc>
          <w:tcPr>
            <w:tcW w:w="3969" w:type="dxa"/>
            <w:gridSpan w:val="5"/>
            <w:vAlign w:val="center"/>
          </w:tcPr>
          <w:p w:rsidR="007903D8" w:rsidRPr="003B7E46" w:rsidRDefault="007903D8" w:rsidP="007903D8">
            <w:pPr>
              <w:jc w:val="both"/>
              <w:rPr>
                <w:color w:val="000000"/>
                <w:spacing w:val="-20"/>
              </w:rPr>
            </w:pPr>
            <w:r w:rsidRPr="003B7E46">
              <w:rPr>
                <w:color w:val="000000"/>
                <w:kern w:val="24"/>
              </w:rPr>
              <w:t>Усне опитування, розв’язання кейсів, навчальна дискусія у форматі мозкового штурму.</w:t>
            </w:r>
          </w:p>
        </w:tc>
      </w:tr>
      <w:tr w:rsidR="00647A13" w:rsidRPr="003B7E46" w:rsidTr="00647A13">
        <w:trPr>
          <w:trHeight w:val="1110"/>
        </w:trPr>
        <w:tc>
          <w:tcPr>
            <w:tcW w:w="8506" w:type="dxa"/>
            <w:gridSpan w:val="9"/>
            <w:vMerge w:val="restart"/>
          </w:tcPr>
          <w:p w:rsidR="00647A13" w:rsidRPr="003B7E46" w:rsidRDefault="00647A13" w:rsidP="00647A13">
            <w:pPr>
              <w:ind w:hanging="57"/>
              <w:rPr>
                <w:bCs/>
                <w:color w:val="000000"/>
              </w:rPr>
            </w:pPr>
            <w:r w:rsidRPr="003B7E46">
              <w:rPr>
                <w:b/>
                <w:color w:val="000000"/>
              </w:rPr>
              <w:t>Тема 2. Проблеми управління в умовах невизначеності. Методи управління невизначеними об’єктами.</w:t>
            </w:r>
          </w:p>
          <w:p w:rsidR="00647A13" w:rsidRPr="003B7E46" w:rsidRDefault="00647A13" w:rsidP="00647A13">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загальні принципи управління та проблеми управління в умовах невизначеності, класифікацію методів управління невизначеними об’єктами, основні теорії та методи для забезпечення управління в умовах невизначеності.</w:t>
            </w:r>
          </w:p>
          <w:p w:rsidR="00647A13" w:rsidRPr="003B7E46" w:rsidRDefault="00647A13" w:rsidP="00647A13">
            <w:pPr>
              <w:ind w:hanging="57"/>
              <w:rPr>
                <w:color w:val="000000"/>
              </w:rPr>
            </w:pPr>
            <w:r w:rsidRPr="003B7E46">
              <w:rPr>
                <w:b/>
                <w:i/>
                <w:color w:val="000000"/>
                <w:kern w:val="24"/>
                <w:u w:val="single"/>
              </w:rPr>
              <w:t xml:space="preserve">Вміти: </w:t>
            </w:r>
            <w:r w:rsidRPr="003B7E46">
              <w:rPr>
                <w:color w:val="000000"/>
                <w:kern w:val="24"/>
              </w:rPr>
              <w:t>оцінювати ступінь впливу невизначеностей на функціонування системи та показники її якості, визначати необхідність та доцільність  застосування різних методів управління невизначеними об’єктами, будувати та досліджувати моделі систем управління з урахуванням невизначеностей.</w:t>
            </w:r>
          </w:p>
          <w:p w:rsidR="00647A13" w:rsidRPr="003B7E46" w:rsidRDefault="00647A13" w:rsidP="00647A13">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r w:rsidR="00796C66" w:rsidRPr="003B7E46">
              <w:rPr>
                <w:color w:val="000000"/>
                <w:kern w:val="24"/>
              </w:rPr>
              <w:t>СК1, СК4, СК5, СК7</w:t>
            </w:r>
          </w:p>
          <w:p w:rsidR="00647A13" w:rsidRPr="003B7E46" w:rsidRDefault="00647A13" w:rsidP="00647A13">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r w:rsidR="00796C66" w:rsidRPr="003B7E46">
              <w:rPr>
                <w:color w:val="000000"/>
                <w:kern w:val="24"/>
              </w:rPr>
              <w:t>РН1, РН3, РН4, РН9</w:t>
            </w:r>
          </w:p>
          <w:p w:rsidR="00647A13" w:rsidRPr="003B7E46" w:rsidRDefault="00647A13" w:rsidP="00647A13">
            <w:pPr>
              <w:rPr>
                <w:b/>
                <w:color w:val="000000"/>
              </w:rPr>
            </w:pPr>
            <w:r w:rsidRPr="003B7E46">
              <w:rPr>
                <w:b/>
                <w:i/>
                <w:color w:val="000000"/>
                <w:kern w:val="24"/>
              </w:rPr>
              <w:t>Рекомендовані джерела:</w:t>
            </w:r>
            <w:r w:rsidR="00796C66" w:rsidRPr="003B7E46">
              <w:rPr>
                <w:b/>
                <w:i/>
                <w:color w:val="000000"/>
                <w:kern w:val="24"/>
              </w:rPr>
              <w:t xml:space="preserve"> 1,2, 3, 7</w:t>
            </w:r>
          </w:p>
        </w:tc>
        <w:tc>
          <w:tcPr>
            <w:tcW w:w="1559" w:type="dxa"/>
            <w:gridSpan w:val="3"/>
            <w:vAlign w:val="center"/>
          </w:tcPr>
          <w:p w:rsidR="00647A13" w:rsidRPr="003B7E46" w:rsidRDefault="00647A13" w:rsidP="000244C9">
            <w:pPr>
              <w:jc w:val="both"/>
              <w:rPr>
                <w:color w:val="000000"/>
                <w:lang w:eastAsia="uk-UA"/>
              </w:rPr>
            </w:pPr>
            <w:r w:rsidRPr="003B7E46">
              <w:rPr>
                <w:color w:val="000000"/>
                <w:lang w:eastAsia="uk-UA"/>
              </w:rPr>
              <w:t xml:space="preserve">Лекція </w:t>
            </w:r>
            <w:r w:rsidR="000244C9" w:rsidRPr="003B7E46">
              <w:rPr>
                <w:color w:val="000000"/>
                <w:lang w:eastAsia="uk-UA"/>
              </w:rPr>
              <w:t>2-3</w:t>
            </w:r>
          </w:p>
        </w:tc>
        <w:tc>
          <w:tcPr>
            <w:tcW w:w="1701" w:type="dxa"/>
            <w:vMerge w:val="restart"/>
            <w:vAlign w:val="center"/>
          </w:tcPr>
          <w:p w:rsidR="00647A13" w:rsidRPr="003B7E46" w:rsidRDefault="002611D5" w:rsidP="00647A13">
            <w:pPr>
              <w:jc w:val="center"/>
              <w:rPr>
                <w:color w:val="000000"/>
              </w:rPr>
            </w:pPr>
            <w:r w:rsidRPr="003B7E46">
              <w:rPr>
                <w:color w:val="000000"/>
              </w:rPr>
              <w:t>7</w:t>
            </w:r>
          </w:p>
        </w:tc>
        <w:tc>
          <w:tcPr>
            <w:tcW w:w="3969" w:type="dxa"/>
            <w:gridSpan w:val="5"/>
            <w:vAlign w:val="center"/>
          </w:tcPr>
          <w:p w:rsidR="00647A13" w:rsidRPr="003B7E46" w:rsidRDefault="00647A13" w:rsidP="00647A13">
            <w:pPr>
              <w:jc w:val="both"/>
              <w:rPr>
                <w:color w:val="000000"/>
                <w:spacing w:val="-20"/>
              </w:rPr>
            </w:pPr>
            <w:r w:rsidRPr="003B7E46">
              <w:rPr>
                <w:color w:val="000000"/>
                <w:kern w:val="24"/>
              </w:rPr>
              <w:t>Лекція-візуалізація, експрес-опитування студентів</w:t>
            </w:r>
          </w:p>
        </w:tc>
      </w:tr>
      <w:tr w:rsidR="00647A13" w:rsidRPr="003B7E46" w:rsidTr="00647A13">
        <w:trPr>
          <w:trHeight w:val="1920"/>
        </w:trPr>
        <w:tc>
          <w:tcPr>
            <w:tcW w:w="8506" w:type="dxa"/>
            <w:gridSpan w:val="9"/>
            <w:vMerge/>
          </w:tcPr>
          <w:p w:rsidR="00647A13" w:rsidRPr="003B7E46" w:rsidRDefault="00647A13" w:rsidP="00647A13">
            <w:pPr>
              <w:ind w:hanging="57"/>
              <w:rPr>
                <w:b/>
                <w:color w:val="000000"/>
              </w:rPr>
            </w:pPr>
          </w:p>
        </w:tc>
        <w:tc>
          <w:tcPr>
            <w:tcW w:w="1559" w:type="dxa"/>
            <w:gridSpan w:val="3"/>
            <w:vAlign w:val="center"/>
          </w:tcPr>
          <w:p w:rsidR="00647A13" w:rsidRPr="003B7E46" w:rsidRDefault="00647A13" w:rsidP="00647A13">
            <w:pPr>
              <w:jc w:val="both"/>
              <w:rPr>
                <w:color w:val="000000"/>
                <w:lang w:eastAsia="uk-UA"/>
              </w:rPr>
            </w:pPr>
            <w:r w:rsidRPr="003B7E46">
              <w:rPr>
                <w:color w:val="000000"/>
                <w:lang w:eastAsia="uk-UA"/>
              </w:rPr>
              <w:t xml:space="preserve">Практичне заняття </w:t>
            </w:r>
            <w:r w:rsidR="00DF5B23" w:rsidRPr="003B7E46">
              <w:rPr>
                <w:color w:val="000000"/>
                <w:lang w:eastAsia="uk-UA"/>
              </w:rPr>
              <w:t>5</w:t>
            </w:r>
            <w:r w:rsidRPr="003B7E46">
              <w:rPr>
                <w:color w:val="000000"/>
                <w:lang w:eastAsia="uk-UA"/>
              </w:rPr>
              <w:t>-</w:t>
            </w:r>
            <w:r w:rsidR="00122EF7" w:rsidRPr="003B7E46">
              <w:rPr>
                <w:color w:val="000000"/>
                <w:lang w:eastAsia="uk-UA"/>
              </w:rPr>
              <w:t>6</w:t>
            </w:r>
          </w:p>
        </w:tc>
        <w:tc>
          <w:tcPr>
            <w:tcW w:w="1701" w:type="dxa"/>
            <w:vMerge/>
            <w:vAlign w:val="center"/>
          </w:tcPr>
          <w:p w:rsidR="00647A13" w:rsidRPr="003B7E46" w:rsidRDefault="00647A13" w:rsidP="00647A13">
            <w:pPr>
              <w:jc w:val="center"/>
              <w:rPr>
                <w:color w:val="000000"/>
              </w:rPr>
            </w:pPr>
          </w:p>
        </w:tc>
        <w:tc>
          <w:tcPr>
            <w:tcW w:w="3969" w:type="dxa"/>
            <w:gridSpan w:val="5"/>
            <w:vAlign w:val="center"/>
          </w:tcPr>
          <w:p w:rsidR="00647A13" w:rsidRPr="003B7E46" w:rsidRDefault="00647A13" w:rsidP="00647A13">
            <w:pPr>
              <w:jc w:val="both"/>
              <w:rPr>
                <w:color w:val="000000"/>
                <w:spacing w:val="-20"/>
              </w:rPr>
            </w:pPr>
            <w:r w:rsidRPr="003B7E46">
              <w:rPr>
                <w:color w:val="000000"/>
                <w:kern w:val="24"/>
              </w:rPr>
              <w:t>Усне опитування, розв’язання кейсів, навчальна дискусія у форматі мозкового штурму, використання методів фасилітації.</w:t>
            </w:r>
          </w:p>
        </w:tc>
      </w:tr>
      <w:tr w:rsidR="00647A13" w:rsidRPr="003B7E46" w:rsidTr="00647A13">
        <w:trPr>
          <w:trHeight w:val="975"/>
        </w:trPr>
        <w:tc>
          <w:tcPr>
            <w:tcW w:w="8506" w:type="dxa"/>
            <w:gridSpan w:val="9"/>
            <w:vMerge w:val="restart"/>
          </w:tcPr>
          <w:p w:rsidR="00122EF7" w:rsidRPr="003B7E46" w:rsidRDefault="00647A13" w:rsidP="00647A13">
            <w:pPr>
              <w:ind w:hanging="57"/>
              <w:rPr>
                <w:b/>
                <w:color w:val="000000"/>
              </w:rPr>
            </w:pPr>
            <w:r w:rsidRPr="003B7E46">
              <w:rPr>
                <w:b/>
                <w:color w:val="000000"/>
              </w:rPr>
              <w:t xml:space="preserve">Тема 3. </w:t>
            </w:r>
            <w:r w:rsidR="00122EF7" w:rsidRPr="003B7E46">
              <w:rPr>
                <w:b/>
                <w:color w:val="000000"/>
              </w:rPr>
              <w:t>Моделювання та о</w:t>
            </w:r>
            <w:r w:rsidRPr="003B7E46">
              <w:rPr>
                <w:b/>
                <w:color w:val="000000"/>
              </w:rPr>
              <w:t>бробка нечітких даних</w:t>
            </w:r>
            <w:r w:rsidR="00B10AAE" w:rsidRPr="003B7E46">
              <w:rPr>
                <w:b/>
                <w:color w:val="000000"/>
              </w:rPr>
              <w:t xml:space="preserve">. </w:t>
            </w:r>
          </w:p>
          <w:p w:rsidR="00647A13" w:rsidRPr="003B7E46" w:rsidRDefault="00647A13" w:rsidP="00647A13">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основні поняття нечіткої логіки: нечітка множина, нечіткі числа, змінні та функції, методи побудови функцій належності; основні моделі та методи </w:t>
            </w:r>
            <w:r w:rsidR="00122EF7" w:rsidRPr="003B7E46">
              <w:rPr>
                <w:color w:val="000000"/>
                <w:kern w:val="24"/>
              </w:rPr>
              <w:lastRenderedPageBreak/>
              <w:t xml:space="preserve">представлення та </w:t>
            </w:r>
            <w:r w:rsidRPr="003B7E46">
              <w:rPr>
                <w:color w:val="000000"/>
                <w:kern w:val="24"/>
              </w:rPr>
              <w:t>обробки нечіткої інформації</w:t>
            </w:r>
            <w:r w:rsidR="00122EF7" w:rsidRPr="003B7E46">
              <w:rPr>
                <w:color w:val="000000"/>
                <w:kern w:val="24"/>
              </w:rPr>
              <w:t xml:space="preserve">, </w:t>
            </w:r>
            <w:r w:rsidRPr="003B7E46">
              <w:rPr>
                <w:color w:val="000000"/>
                <w:kern w:val="24"/>
              </w:rPr>
              <w:t>їх застосування в задачах управління</w:t>
            </w:r>
            <w:r w:rsidR="00B10AAE" w:rsidRPr="003B7E46">
              <w:rPr>
                <w:color w:val="000000"/>
                <w:kern w:val="24"/>
              </w:rPr>
              <w:t>.</w:t>
            </w:r>
          </w:p>
          <w:p w:rsidR="00647A13" w:rsidRPr="003B7E46" w:rsidRDefault="00647A13" w:rsidP="00647A13">
            <w:pPr>
              <w:ind w:hanging="57"/>
              <w:rPr>
                <w:color w:val="000000"/>
              </w:rPr>
            </w:pPr>
            <w:r w:rsidRPr="003B7E46">
              <w:rPr>
                <w:b/>
                <w:i/>
                <w:color w:val="000000"/>
                <w:kern w:val="24"/>
                <w:u w:val="single"/>
              </w:rPr>
              <w:t xml:space="preserve">Вміти: </w:t>
            </w:r>
            <w:r w:rsidRPr="003B7E46">
              <w:rPr>
                <w:color w:val="000000"/>
                <w:kern w:val="24"/>
              </w:rPr>
              <w:t>застосовувати математичний апарат нечіткої логіки для представлення нечітких даних, будувати модел</w:t>
            </w:r>
            <w:r w:rsidR="00122EF7" w:rsidRPr="003B7E46">
              <w:rPr>
                <w:color w:val="000000"/>
                <w:kern w:val="24"/>
              </w:rPr>
              <w:t>і даних та модель</w:t>
            </w:r>
            <w:r w:rsidRPr="003B7E46">
              <w:rPr>
                <w:color w:val="000000"/>
                <w:kern w:val="24"/>
              </w:rPr>
              <w:t xml:space="preserve"> управління з урахуванням нечіткої природи даних системи</w:t>
            </w:r>
            <w:r w:rsidR="00B10AAE" w:rsidRPr="003B7E46">
              <w:rPr>
                <w:color w:val="000000"/>
                <w:kern w:val="24"/>
              </w:rPr>
              <w:t>.</w:t>
            </w:r>
          </w:p>
          <w:p w:rsidR="00647A13" w:rsidRPr="003B7E46" w:rsidRDefault="00647A13" w:rsidP="00647A13">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r w:rsidR="00796C66" w:rsidRPr="003B7E46">
              <w:rPr>
                <w:color w:val="000000"/>
                <w:kern w:val="24"/>
              </w:rPr>
              <w:t>СК5</w:t>
            </w:r>
          </w:p>
          <w:p w:rsidR="00647A13" w:rsidRPr="003B7E46" w:rsidRDefault="00647A13" w:rsidP="00647A13">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r w:rsidR="00796C66" w:rsidRPr="003B7E46">
              <w:rPr>
                <w:color w:val="000000"/>
                <w:kern w:val="24"/>
              </w:rPr>
              <w:t>РН3, РН8</w:t>
            </w:r>
          </w:p>
          <w:p w:rsidR="00647A13" w:rsidRPr="003B7E46" w:rsidRDefault="00647A13" w:rsidP="00647A13">
            <w:pPr>
              <w:rPr>
                <w:b/>
                <w:color w:val="000000"/>
              </w:rPr>
            </w:pPr>
            <w:r w:rsidRPr="003B7E46">
              <w:rPr>
                <w:b/>
                <w:i/>
                <w:color w:val="000000"/>
                <w:kern w:val="24"/>
              </w:rPr>
              <w:t>Рекомендовані джерела:</w:t>
            </w:r>
            <w:r w:rsidR="00796C66" w:rsidRPr="003B7E46">
              <w:rPr>
                <w:b/>
                <w:i/>
                <w:color w:val="000000"/>
                <w:kern w:val="24"/>
              </w:rPr>
              <w:t>1, 4, 5</w:t>
            </w:r>
          </w:p>
        </w:tc>
        <w:tc>
          <w:tcPr>
            <w:tcW w:w="1559" w:type="dxa"/>
            <w:gridSpan w:val="3"/>
            <w:vAlign w:val="center"/>
          </w:tcPr>
          <w:p w:rsidR="00647A13" w:rsidRPr="003B7E46" w:rsidRDefault="00647A13" w:rsidP="000244C9">
            <w:pPr>
              <w:jc w:val="both"/>
              <w:rPr>
                <w:color w:val="000000"/>
                <w:lang w:eastAsia="uk-UA"/>
              </w:rPr>
            </w:pPr>
            <w:r w:rsidRPr="003B7E46">
              <w:rPr>
                <w:color w:val="000000"/>
                <w:lang w:eastAsia="uk-UA"/>
              </w:rPr>
              <w:lastRenderedPageBreak/>
              <w:t xml:space="preserve">Лекція </w:t>
            </w:r>
            <w:r w:rsidR="000244C9" w:rsidRPr="003B7E46">
              <w:rPr>
                <w:color w:val="000000"/>
                <w:lang w:eastAsia="uk-UA"/>
              </w:rPr>
              <w:t>4-5</w:t>
            </w:r>
          </w:p>
        </w:tc>
        <w:tc>
          <w:tcPr>
            <w:tcW w:w="1701" w:type="dxa"/>
            <w:vMerge w:val="restart"/>
            <w:vAlign w:val="center"/>
          </w:tcPr>
          <w:p w:rsidR="00647A13" w:rsidRPr="003B7E46" w:rsidRDefault="002611D5" w:rsidP="00647A13">
            <w:pPr>
              <w:jc w:val="center"/>
              <w:rPr>
                <w:color w:val="000000"/>
              </w:rPr>
            </w:pPr>
            <w:r w:rsidRPr="003B7E46">
              <w:rPr>
                <w:color w:val="000000"/>
              </w:rPr>
              <w:t>7</w:t>
            </w:r>
          </w:p>
        </w:tc>
        <w:tc>
          <w:tcPr>
            <w:tcW w:w="3969" w:type="dxa"/>
            <w:gridSpan w:val="5"/>
            <w:vAlign w:val="center"/>
          </w:tcPr>
          <w:p w:rsidR="00647A13" w:rsidRPr="003B7E46" w:rsidRDefault="00647A13" w:rsidP="00647A13">
            <w:pPr>
              <w:jc w:val="both"/>
              <w:rPr>
                <w:color w:val="000000"/>
                <w:spacing w:val="-20"/>
              </w:rPr>
            </w:pPr>
            <w:r w:rsidRPr="003B7E46">
              <w:rPr>
                <w:color w:val="000000"/>
                <w:kern w:val="24"/>
              </w:rPr>
              <w:t>Лекція-візуалізація, експрес-опитування студентів</w:t>
            </w:r>
          </w:p>
        </w:tc>
      </w:tr>
      <w:tr w:rsidR="00647A13" w:rsidRPr="003B7E46" w:rsidTr="00647A13">
        <w:trPr>
          <w:trHeight w:val="405"/>
        </w:trPr>
        <w:tc>
          <w:tcPr>
            <w:tcW w:w="8506" w:type="dxa"/>
            <w:gridSpan w:val="9"/>
            <w:vMerge/>
          </w:tcPr>
          <w:p w:rsidR="00647A13" w:rsidRPr="003B7E46" w:rsidRDefault="00647A13" w:rsidP="00647A13">
            <w:pPr>
              <w:ind w:hanging="57"/>
              <w:rPr>
                <w:b/>
                <w:color w:val="000000"/>
              </w:rPr>
            </w:pPr>
          </w:p>
        </w:tc>
        <w:tc>
          <w:tcPr>
            <w:tcW w:w="1559" w:type="dxa"/>
            <w:gridSpan w:val="3"/>
            <w:vAlign w:val="center"/>
          </w:tcPr>
          <w:p w:rsidR="00647A13" w:rsidRPr="003B7E46" w:rsidRDefault="00647A13" w:rsidP="00122EF7">
            <w:pPr>
              <w:jc w:val="both"/>
              <w:rPr>
                <w:color w:val="000000"/>
                <w:lang w:eastAsia="uk-UA"/>
              </w:rPr>
            </w:pPr>
            <w:r w:rsidRPr="003B7E46">
              <w:rPr>
                <w:color w:val="000000"/>
                <w:lang w:eastAsia="uk-UA"/>
              </w:rPr>
              <w:t xml:space="preserve">Практичне заняття </w:t>
            </w:r>
            <w:r w:rsidR="00122EF7" w:rsidRPr="003B7E46">
              <w:rPr>
                <w:color w:val="000000"/>
                <w:lang w:eastAsia="uk-UA"/>
              </w:rPr>
              <w:t>7</w:t>
            </w:r>
            <w:r w:rsidRPr="003B7E46">
              <w:rPr>
                <w:color w:val="000000"/>
                <w:lang w:eastAsia="uk-UA"/>
              </w:rPr>
              <w:t>-1</w:t>
            </w:r>
            <w:r w:rsidR="00122EF7" w:rsidRPr="003B7E46">
              <w:rPr>
                <w:color w:val="000000"/>
                <w:lang w:eastAsia="uk-UA"/>
              </w:rPr>
              <w:t>0</w:t>
            </w:r>
          </w:p>
        </w:tc>
        <w:tc>
          <w:tcPr>
            <w:tcW w:w="1701" w:type="dxa"/>
            <w:vMerge/>
            <w:vAlign w:val="center"/>
          </w:tcPr>
          <w:p w:rsidR="00647A13" w:rsidRPr="003B7E46" w:rsidRDefault="00647A13" w:rsidP="00647A13">
            <w:pPr>
              <w:jc w:val="center"/>
              <w:rPr>
                <w:color w:val="000000"/>
              </w:rPr>
            </w:pPr>
          </w:p>
        </w:tc>
        <w:tc>
          <w:tcPr>
            <w:tcW w:w="3969" w:type="dxa"/>
            <w:gridSpan w:val="5"/>
            <w:vAlign w:val="center"/>
          </w:tcPr>
          <w:p w:rsidR="00647A13" w:rsidRPr="003B7E46" w:rsidRDefault="00647A13" w:rsidP="00647A13">
            <w:pPr>
              <w:jc w:val="both"/>
              <w:rPr>
                <w:color w:val="000000"/>
                <w:spacing w:val="-20"/>
              </w:rPr>
            </w:pPr>
            <w:r w:rsidRPr="003B7E46">
              <w:rPr>
                <w:color w:val="000000"/>
                <w:kern w:val="24"/>
              </w:rPr>
              <w:t>Усне опитування, розв’язання задач, навчальна дискусія.</w:t>
            </w:r>
          </w:p>
        </w:tc>
      </w:tr>
      <w:tr w:rsidR="000244C9" w:rsidRPr="003B7E46" w:rsidTr="00647A13">
        <w:trPr>
          <w:trHeight w:val="405"/>
        </w:trPr>
        <w:tc>
          <w:tcPr>
            <w:tcW w:w="8506" w:type="dxa"/>
            <w:gridSpan w:val="9"/>
            <w:vMerge w:val="restart"/>
          </w:tcPr>
          <w:p w:rsidR="000244C9" w:rsidRPr="003B7E46" w:rsidRDefault="000244C9" w:rsidP="000244C9">
            <w:pPr>
              <w:ind w:hanging="57"/>
              <w:rPr>
                <w:bCs/>
                <w:color w:val="000000"/>
              </w:rPr>
            </w:pPr>
            <w:r w:rsidRPr="003B7E46">
              <w:rPr>
                <w:b/>
                <w:color w:val="000000"/>
              </w:rPr>
              <w:lastRenderedPageBreak/>
              <w:t>Тема 4. Управління на основі нечіткого логічного регулятора</w:t>
            </w:r>
          </w:p>
          <w:p w:rsidR="000244C9" w:rsidRPr="003B7E46" w:rsidRDefault="000244C9" w:rsidP="000244C9">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поняття та види нечітких регуляторів; методи визначення стійкості нечітких систем управління; методи управління на основі нечіткого логічного регулятора.</w:t>
            </w:r>
          </w:p>
          <w:p w:rsidR="000244C9" w:rsidRPr="003B7E46" w:rsidRDefault="000244C9" w:rsidP="000244C9">
            <w:pPr>
              <w:ind w:hanging="57"/>
              <w:rPr>
                <w:color w:val="000000"/>
              </w:rPr>
            </w:pPr>
            <w:r w:rsidRPr="003B7E46">
              <w:rPr>
                <w:b/>
                <w:i/>
                <w:color w:val="000000"/>
                <w:kern w:val="24"/>
                <w:u w:val="single"/>
              </w:rPr>
              <w:t>Вміти:</w:t>
            </w:r>
            <w:r w:rsidRPr="003B7E46">
              <w:rPr>
                <w:color w:val="000000"/>
              </w:rPr>
              <w:t xml:space="preserve"> </w:t>
            </w:r>
            <w:r w:rsidRPr="003B7E46">
              <w:rPr>
                <w:color w:val="000000"/>
                <w:kern w:val="24"/>
              </w:rPr>
              <w:t>проектувати нечіткі системи управління і нечіткі системи підтримки прийняття рішень та реалізовувати алгоритми нечіткого управління із використанням програмних засобів.</w:t>
            </w:r>
          </w:p>
          <w:p w:rsidR="000244C9" w:rsidRPr="003B7E46" w:rsidRDefault="000244C9" w:rsidP="000244C9">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r w:rsidR="00796C66" w:rsidRPr="003B7E46">
              <w:rPr>
                <w:color w:val="000000"/>
                <w:kern w:val="24"/>
              </w:rPr>
              <w:t>СК1, СК5, СК7</w:t>
            </w:r>
          </w:p>
          <w:p w:rsidR="000244C9" w:rsidRPr="003B7E46" w:rsidRDefault="000244C9" w:rsidP="000244C9">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r w:rsidR="00796C66" w:rsidRPr="003B7E46">
              <w:rPr>
                <w:color w:val="000000"/>
                <w:kern w:val="24"/>
              </w:rPr>
              <w:t>РН2, РН9</w:t>
            </w:r>
          </w:p>
          <w:p w:rsidR="000244C9" w:rsidRPr="003B7E46" w:rsidRDefault="000244C9" w:rsidP="000244C9">
            <w:pPr>
              <w:rPr>
                <w:b/>
                <w:color w:val="000000"/>
              </w:rPr>
            </w:pPr>
            <w:r w:rsidRPr="003B7E46">
              <w:rPr>
                <w:b/>
                <w:i/>
                <w:color w:val="000000"/>
                <w:kern w:val="24"/>
              </w:rPr>
              <w:t>Рекомендовані джерела:</w:t>
            </w:r>
            <w:r w:rsidR="00796C66" w:rsidRPr="003B7E46">
              <w:rPr>
                <w:b/>
                <w:i/>
                <w:color w:val="000000"/>
                <w:kern w:val="24"/>
              </w:rPr>
              <w:t xml:space="preserve"> 5, 6</w:t>
            </w:r>
          </w:p>
        </w:tc>
        <w:tc>
          <w:tcPr>
            <w:tcW w:w="1559" w:type="dxa"/>
            <w:gridSpan w:val="3"/>
            <w:vAlign w:val="center"/>
          </w:tcPr>
          <w:p w:rsidR="000244C9" w:rsidRPr="003B7E46" w:rsidRDefault="000244C9" w:rsidP="000244C9">
            <w:pPr>
              <w:jc w:val="both"/>
              <w:rPr>
                <w:color w:val="000000"/>
                <w:lang w:eastAsia="uk-UA"/>
              </w:rPr>
            </w:pPr>
            <w:r w:rsidRPr="003B7E46">
              <w:rPr>
                <w:color w:val="000000"/>
                <w:lang w:eastAsia="uk-UA"/>
              </w:rPr>
              <w:t xml:space="preserve">Лекція 6-7 </w:t>
            </w:r>
          </w:p>
        </w:tc>
        <w:tc>
          <w:tcPr>
            <w:tcW w:w="1701" w:type="dxa"/>
            <w:vMerge w:val="restart"/>
            <w:vAlign w:val="center"/>
          </w:tcPr>
          <w:p w:rsidR="000244C9" w:rsidRPr="003B7E46" w:rsidRDefault="002611D5" w:rsidP="000244C9">
            <w:pPr>
              <w:jc w:val="center"/>
              <w:rPr>
                <w:color w:val="000000"/>
              </w:rPr>
            </w:pPr>
            <w:r w:rsidRPr="003B7E46">
              <w:rPr>
                <w:color w:val="000000"/>
              </w:rPr>
              <w:t>7</w:t>
            </w:r>
          </w:p>
        </w:tc>
        <w:tc>
          <w:tcPr>
            <w:tcW w:w="3969" w:type="dxa"/>
            <w:gridSpan w:val="5"/>
            <w:vAlign w:val="center"/>
          </w:tcPr>
          <w:p w:rsidR="000244C9" w:rsidRPr="003B7E46" w:rsidRDefault="000244C9" w:rsidP="000244C9">
            <w:pPr>
              <w:jc w:val="both"/>
              <w:rPr>
                <w:color w:val="000000"/>
                <w:spacing w:val="-20"/>
              </w:rPr>
            </w:pPr>
            <w:r w:rsidRPr="003B7E46">
              <w:rPr>
                <w:color w:val="000000"/>
                <w:kern w:val="24"/>
              </w:rPr>
              <w:t>Лекція-візуалізація, експрес-опитування студентів</w:t>
            </w:r>
          </w:p>
        </w:tc>
      </w:tr>
      <w:tr w:rsidR="000244C9" w:rsidRPr="003B7E46" w:rsidTr="00647A13">
        <w:trPr>
          <w:trHeight w:val="405"/>
        </w:trPr>
        <w:tc>
          <w:tcPr>
            <w:tcW w:w="8506" w:type="dxa"/>
            <w:gridSpan w:val="9"/>
            <w:vMerge/>
          </w:tcPr>
          <w:p w:rsidR="000244C9" w:rsidRPr="003B7E46" w:rsidRDefault="000244C9" w:rsidP="000244C9">
            <w:pPr>
              <w:ind w:hanging="57"/>
              <w:rPr>
                <w:b/>
                <w:color w:val="000000"/>
              </w:rPr>
            </w:pPr>
          </w:p>
        </w:tc>
        <w:tc>
          <w:tcPr>
            <w:tcW w:w="1559" w:type="dxa"/>
            <w:gridSpan w:val="3"/>
            <w:vAlign w:val="center"/>
          </w:tcPr>
          <w:p w:rsidR="000244C9" w:rsidRPr="003B7E46" w:rsidRDefault="000244C9" w:rsidP="00122EF7">
            <w:pPr>
              <w:jc w:val="both"/>
              <w:rPr>
                <w:color w:val="000000"/>
                <w:lang w:eastAsia="uk-UA"/>
              </w:rPr>
            </w:pPr>
            <w:r w:rsidRPr="003B7E46">
              <w:rPr>
                <w:color w:val="000000"/>
                <w:lang w:eastAsia="uk-UA"/>
              </w:rPr>
              <w:t>Практичне заняття 1</w:t>
            </w:r>
            <w:r w:rsidR="00122EF7" w:rsidRPr="003B7E46">
              <w:rPr>
                <w:color w:val="000000"/>
                <w:lang w:eastAsia="uk-UA"/>
              </w:rPr>
              <w:t>1</w:t>
            </w:r>
            <w:r w:rsidRPr="003B7E46">
              <w:rPr>
                <w:color w:val="000000"/>
                <w:lang w:eastAsia="uk-UA"/>
              </w:rPr>
              <w:t>-1</w:t>
            </w:r>
            <w:r w:rsidR="00122EF7" w:rsidRPr="003B7E46">
              <w:rPr>
                <w:color w:val="000000"/>
                <w:lang w:eastAsia="uk-UA"/>
              </w:rPr>
              <w:t>3</w:t>
            </w:r>
          </w:p>
        </w:tc>
        <w:tc>
          <w:tcPr>
            <w:tcW w:w="1701" w:type="dxa"/>
            <w:vMerge/>
            <w:vAlign w:val="center"/>
          </w:tcPr>
          <w:p w:rsidR="000244C9" w:rsidRPr="003B7E46" w:rsidRDefault="000244C9" w:rsidP="000244C9">
            <w:pPr>
              <w:jc w:val="center"/>
              <w:rPr>
                <w:color w:val="000000"/>
              </w:rPr>
            </w:pPr>
          </w:p>
        </w:tc>
        <w:tc>
          <w:tcPr>
            <w:tcW w:w="3969" w:type="dxa"/>
            <w:gridSpan w:val="5"/>
            <w:vAlign w:val="center"/>
          </w:tcPr>
          <w:p w:rsidR="000244C9" w:rsidRPr="003B7E46" w:rsidRDefault="000244C9" w:rsidP="000244C9">
            <w:pPr>
              <w:jc w:val="both"/>
              <w:rPr>
                <w:color w:val="000000"/>
                <w:kern w:val="24"/>
              </w:rPr>
            </w:pPr>
            <w:r w:rsidRPr="003B7E46">
              <w:rPr>
                <w:color w:val="000000"/>
                <w:kern w:val="24"/>
              </w:rPr>
              <w:t>Усне опитування, розв’язання задач, навчальна дискусія.</w:t>
            </w:r>
          </w:p>
        </w:tc>
      </w:tr>
      <w:tr w:rsidR="000244C9" w:rsidRPr="003B7E46" w:rsidTr="00647A13">
        <w:tc>
          <w:tcPr>
            <w:tcW w:w="8506" w:type="dxa"/>
            <w:gridSpan w:val="9"/>
            <w:vMerge w:val="restart"/>
          </w:tcPr>
          <w:p w:rsidR="000244C9" w:rsidRPr="003B7E46" w:rsidRDefault="000244C9" w:rsidP="000244C9">
            <w:pPr>
              <w:ind w:hanging="57"/>
              <w:rPr>
                <w:b/>
                <w:color w:val="000000"/>
              </w:rPr>
            </w:pPr>
            <w:r w:rsidRPr="003B7E46">
              <w:rPr>
                <w:b/>
                <w:color w:val="000000"/>
              </w:rPr>
              <w:t>Тема 5. Управління в умовах інформаційної невизначеності. «Сірий аналіз»</w:t>
            </w:r>
          </w:p>
          <w:p w:rsidR="000244C9" w:rsidRPr="003B7E46" w:rsidRDefault="000244C9" w:rsidP="000244C9">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поняття «сіра система» та «сірий аналіз», методи ситуаційного та просторового моделювання в «сірому аналізі», </w:t>
            </w:r>
          </w:p>
          <w:p w:rsidR="000244C9" w:rsidRPr="003B7E46" w:rsidRDefault="000244C9" w:rsidP="000244C9">
            <w:pPr>
              <w:ind w:hanging="57"/>
              <w:rPr>
                <w:color w:val="000000"/>
              </w:rPr>
            </w:pPr>
            <w:r w:rsidRPr="003B7E46">
              <w:rPr>
                <w:b/>
                <w:i/>
                <w:color w:val="000000"/>
                <w:kern w:val="24"/>
                <w:u w:val="single"/>
              </w:rPr>
              <w:t xml:space="preserve">Вміти: </w:t>
            </w:r>
            <w:r w:rsidRPr="003B7E46">
              <w:rPr>
                <w:color w:val="000000"/>
                <w:kern w:val="24"/>
              </w:rPr>
              <w:t xml:space="preserve">визначати просторові та ситуаційні відношення в системі управління, будувати моделі об’єкта управління з урахування зв’язків з мікро та макросередовищем, </w:t>
            </w:r>
            <w:r w:rsidR="00122EF7" w:rsidRPr="003B7E46">
              <w:rPr>
                <w:color w:val="000000"/>
                <w:kern w:val="24"/>
              </w:rPr>
              <w:t>будувати когнітивні карти та застосовувати методи когнітивного моделювання при вирішенні задач управління</w:t>
            </w:r>
          </w:p>
          <w:p w:rsidR="000244C9" w:rsidRPr="003B7E46" w:rsidRDefault="000244C9" w:rsidP="000244C9">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r w:rsidR="00796C66" w:rsidRPr="003B7E46">
              <w:rPr>
                <w:color w:val="000000"/>
                <w:kern w:val="24"/>
              </w:rPr>
              <w:t>СК4, СК5, СК7</w:t>
            </w:r>
          </w:p>
          <w:p w:rsidR="000244C9" w:rsidRPr="003B7E46" w:rsidRDefault="000244C9" w:rsidP="000244C9">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r w:rsidR="00796C66" w:rsidRPr="003B7E46">
              <w:rPr>
                <w:color w:val="000000"/>
                <w:kern w:val="24"/>
              </w:rPr>
              <w:t>РН2, РН3, РН5</w:t>
            </w:r>
          </w:p>
          <w:p w:rsidR="000244C9" w:rsidRPr="003B7E46" w:rsidRDefault="000244C9" w:rsidP="000244C9">
            <w:pPr>
              <w:rPr>
                <w:b/>
                <w:color w:val="000000"/>
              </w:rPr>
            </w:pPr>
            <w:r w:rsidRPr="003B7E46">
              <w:rPr>
                <w:b/>
                <w:i/>
                <w:color w:val="000000"/>
                <w:kern w:val="24"/>
              </w:rPr>
              <w:t>Рекомендовані джерела:</w:t>
            </w:r>
            <w:r w:rsidR="00796C66" w:rsidRPr="003B7E46">
              <w:rPr>
                <w:b/>
                <w:i/>
                <w:color w:val="000000"/>
                <w:kern w:val="24"/>
              </w:rPr>
              <w:t>1, 8</w:t>
            </w:r>
          </w:p>
        </w:tc>
        <w:tc>
          <w:tcPr>
            <w:tcW w:w="1559" w:type="dxa"/>
            <w:gridSpan w:val="3"/>
            <w:vAlign w:val="center"/>
          </w:tcPr>
          <w:p w:rsidR="000244C9" w:rsidRPr="003B7E46" w:rsidRDefault="000244C9" w:rsidP="000244C9">
            <w:pPr>
              <w:jc w:val="both"/>
              <w:rPr>
                <w:color w:val="000000"/>
                <w:lang w:eastAsia="uk-UA"/>
              </w:rPr>
            </w:pPr>
            <w:r w:rsidRPr="003B7E46">
              <w:rPr>
                <w:color w:val="000000"/>
                <w:lang w:eastAsia="uk-UA"/>
              </w:rPr>
              <w:t xml:space="preserve">Лекція 8 </w:t>
            </w:r>
          </w:p>
        </w:tc>
        <w:tc>
          <w:tcPr>
            <w:tcW w:w="1701" w:type="dxa"/>
            <w:vMerge w:val="restart"/>
            <w:vAlign w:val="center"/>
          </w:tcPr>
          <w:p w:rsidR="000244C9" w:rsidRPr="003B7E46" w:rsidRDefault="00DF5B23" w:rsidP="000244C9">
            <w:pPr>
              <w:jc w:val="center"/>
              <w:rPr>
                <w:color w:val="000000"/>
              </w:rPr>
            </w:pPr>
            <w:r w:rsidRPr="003B7E46">
              <w:rPr>
                <w:color w:val="000000"/>
              </w:rPr>
              <w:t>6</w:t>
            </w:r>
          </w:p>
        </w:tc>
        <w:tc>
          <w:tcPr>
            <w:tcW w:w="3969" w:type="dxa"/>
            <w:gridSpan w:val="5"/>
            <w:vAlign w:val="center"/>
          </w:tcPr>
          <w:p w:rsidR="000244C9" w:rsidRPr="003B7E46" w:rsidRDefault="000244C9" w:rsidP="000244C9">
            <w:pPr>
              <w:jc w:val="both"/>
              <w:rPr>
                <w:color w:val="000000"/>
                <w:spacing w:val="-20"/>
              </w:rPr>
            </w:pPr>
            <w:r w:rsidRPr="003B7E46">
              <w:rPr>
                <w:color w:val="000000"/>
                <w:kern w:val="24"/>
              </w:rPr>
              <w:t>Лекція-візуалізація, експрес-опитування студентів</w:t>
            </w:r>
          </w:p>
        </w:tc>
      </w:tr>
      <w:tr w:rsidR="000244C9" w:rsidRPr="003B7E46" w:rsidTr="00647A13">
        <w:tc>
          <w:tcPr>
            <w:tcW w:w="8506" w:type="dxa"/>
            <w:gridSpan w:val="9"/>
            <w:vMerge/>
            <w:vAlign w:val="center"/>
          </w:tcPr>
          <w:p w:rsidR="000244C9" w:rsidRPr="003B7E46" w:rsidRDefault="000244C9" w:rsidP="000244C9">
            <w:pPr>
              <w:jc w:val="center"/>
              <w:rPr>
                <w:b/>
                <w:color w:val="000000"/>
              </w:rPr>
            </w:pPr>
          </w:p>
        </w:tc>
        <w:tc>
          <w:tcPr>
            <w:tcW w:w="1559" w:type="dxa"/>
            <w:gridSpan w:val="3"/>
            <w:vAlign w:val="center"/>
          </w:tcPr>
          <w:p w:rsidR="000244C9" w:rsidRPr="003B7E46" w:rsidRDefault="000244C9" w:rsidP="00122EF7">
            <w:pPr>
              <w:jc w:val="both"/>
              <w:rPr>
                <w:color w:val="000000"/>
                <w:lang w:eastAsia="uk-UA"/>
              </w:rPr>
            </w:pPr>
            <w:r w:rsidRPr="003B7E46">
              <w:rPr>
                <w:color w:val="000000"/>
                <w:lang w:eastAsia="uk-UA"/>
              </w:rPr>
              <w:t>Практичне заняття 1</w:t>
            </w:r>
            <w:r w:rsidR="00122EF7" w:rsidRPr="003B7E46">
              <w:rPr>
                <w:color w:val="000000"/>
                <w:lang w:eastAsia="uk-UA"/>
              </w:rPr>
              <w:t>4</w:t>
            </w:r>
            <w:r w:rsidRPr="003B7E46">
              <w:rPr>
                <w:color w:val="000000"/>
                <w:lang w:eastAsia="uk-UA"/>
              </w:rPr>
              <w:t>-16</w:t>
            </w:r>
          </w:p>
        </w:tc>
        <w:tc>
          <w:tcPr>
            <w:tcW w:w="1701" w:type="dxa"/>
            <w:vMerge/>
            <w:vAlign w:val="center"/>
          </w:tcPr>
          <w:p w:rsidR="000244C9" w:rsidRPr="003B7E46" w:rsidRDefault="000244C9" w:rsidP="000244C9">
            <w:pPr>
              <w:jc w:val="center"/>
              <w:rPr>
                <w:color w:val="000000"/>
              </w:rPr>
            </w:pPr>
          </w:p>
        </w:tc>
        <w:tc>
          <w:tcPr>
            <w:tcW w:w="3969" w:type="dxa"/>
            <w:gridSpan w:val="5"/>
            <w:vAlign w:val="center"/>
          </w:tcPr>
          <w:p w:rsidR="000244C9" w:rsidRPr="003B7E46" w:rsidRDefault="000244C9" w:rsidP="000244C9">
            <w:pPr>
              <w:jc w:val="both"/>
              <w:rPr>
                <w:color w:val="000000"/>
                <w:spacing w:val="-20"/>
              </w:rPr>
            </w:pPr>
            <w:r w:rsidRPr="003B7E46">
              <w:rPr>
                <w:color w:val="000000"/>
                <w:kern w:val="24"/>
              </w:rPr>
              <w:t>Усне опитування, розв’язання задач, навчальна дискусія.</w:t>
            </w:r>
          </w:p>
        </w:tc>
      </w:tr>
      <w:tr w:rsidR="000244C9" w:rsidRPr="003B7E46" w:rsidTr="00647A13">
        <w:tc>
          <w:tcPr>
            <w:tcW w:w="8506" w:type="dxa"/>
            <w:gridSpan w:val="9"/>
            <w:vMerge w:val="restart"/>
          </w:tcPr>
          <w:p w:rsidR="000244C9" w:rsidRPr="003B7E46" w:rsidRDefault="000244C9" w:rsidP="000244C9">
            <w:pPr>
              <w:ind w:hanging="57"/>
              <w:rPr>
                <w:b/>
                <w:bCs/>
                <w:color w:val="000000"/>
              </w:rPr>
            </w:pPr>
            <w:r w:rsidRPr="003B7E46">
              <w:rPr>
                <w:b/>
                <w:color w:val="000000"/>
              </w:rPr>
              <w:t>Тема 6.</w:t>
            </w:r>
            <w:r w:rsidR="00122EF7" w:rsidRPr="003B7E46">
              <w:rPr>
                <w:b/>
                <w:color w:val="000000"/>
              </w:rPr>
              <w:t xml:space="preserve"> </w:t>
            </w:r>
            <w:r w:rsidRPr="003B7E46">
              <w:rPr>
                <w:b/>
                <w:color w:val="000000"/>
              </w:rPr>
              <w:t>Прийняття управлінських рішень на підприємстві в умовах невизначеності</w:t>
            </w:r>
          </w:p>
          <w:p w:rsidR="000244C9" w:rsidRPr="003B7E46" w:rsidRDefault="000244C9" w:rsidP="000244C9">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види та рівні невизначеностей з точки зору задач прийняття управлінських рішень на підприємстві, методи визначення ризиків прийняття неоптимальних управлінських рішень, підходи до зниження рівня невизначеності.</w:t>
            </w:r>
          </w:p>
          <w:p w:rsidR="000244C9" w:rsidRPr="003B7E46" w:rsidRDefault="000244C9" w:rsidP="000244C9">
            <w:pPr>
              <w:ind w:hanging="57"/>
              <w:rPr>
                <w:color w:val="000000"/>
              </w:rPr>
            </w:pPr>
            <w:r w:rsidRPr="003B7E46">
              <w:rPr>
                <w:b/>
                <w:i/>
                <w:color w:val="000000"/>
                <w:kern w:val="24"/>
                <w:u w:val="single"/>
              </w:rPr>
              <w:t xml:space="preserve">Вміти: </w:t>
            </w:r>
            <w:r w:rsidRPr="003B7E46">
              <w:rPr>
                <w:color w:val="000000"/>
                <w:kern w:val="24"/>
              </w:rPr>
              <w:t xml:space="preserve">визначати та класифікувати ситуації в процесі прийняття управлінських рішень на підприємстві, </w:t>
            </w:r>
            <w:r w:rsidRPr="003B7E46">
              <w:rPr>
                <w:color w:val="000000"/>
              </w:rPr>
              <w:t xml:space="preserve">використовувати міри оцінювання ризиків та </w:t>
            </w:r>
            <w:r w:rsidRPr="003B7E46">
              <w:rPr>
                <w:color w:val="000000"/>
              </w:rPr>
              <w:lastRenderedPageBreak/>
              <w:t>застосовувати їх при аналізі багатофакторних ризиків в задачах прийняття управлінських рішень, ідентифікувати та оцінювати параметри математичних моделей об’єктів керування, зменшувати рівень невизначеності та ризики.</w:t>
            </w:r>
          </w:p>
          <w:p w:rsidR="000244C9" w:rsidRPr="003B7E46" w:rsidRDefault="000244C9" w:rsidP="000244C9">
            <w:pPr>
              <w:ind w:hanging="57"/>
              <w:rPr>
                <w:color w:val="000000"/>
                <w:kern w:val="24"/>
              </w:rPr>
            </w:pPr>
            <w:r w:rsidRPr="003B7E46">
              <w:rPr>
                <w:b/>
                <w:i/>
                <w:color w:val="000000"/>
                <w:kern w:val="24"/>
              </w:rPr>
              <w:t>Формування компетентностей:</w:t>
            </w:r>
            <w:r w:rsidRPr="003B7E46">
              <w:rPr>
                <w:color w:val="000000"/>
                <w:kern w:val="24"/>
              </w:rPr>
              <w:t xml:space="preserve"> </w:t>
            </w:r>
            <w:r w:rsidR="00796C66" w:rsidRPr="003B7E46">
              <w:rPr>
                <w:color w:val="000000"/>
                <w:kern w:val="24"/>
              </w:rPr>
              <w:t>СК4, СК5, СК7</w:t>
            </w:r>
          </w:p>
          <w:p w:rsidR="000244C9" w:rsidRPr="003B7E46" w:rsidRDefault="000244C9" w:rsidP="000244C9">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r w:rsidR="00796C66" w:rsidRPr="003B7E46">
              <w:rPr>
                <w:color w:val="000000"/>
                <w:kern w:val="24"/>
              </w:rPr>
              <w:t>РН3, РН5, РН9</w:t>
            </w:r>
          </w:p>
          <w:p w:rsidR="000244C9" w:rsidRPr="003B7E46" w:rsidRDefault="000244C9" w:rsidP="000244C9">
            <w:pPr>
              <w:rPr>
                <w:b/>
                <w:color w:val="000000"/>
              </w:rPr>
            </w:pPr>
            <w:r w:rsidRPr="003B7E46">
              <w:rPr>
                <w:b/>
                <w:i/>
                <w:color w:val="000000"/>
                <w:kern w:val="24"/>
              </w:rPr>
              <w:t>Рекомендовані джерела:</w:t>
            </w:r>
            <w:r w:rsidR="00796C66" w:rsidRPr="003B7E46">
              <w:rPr>
                <w:b/>
                <w:i/>
                <w:color w:val="000000"/>
                <w:kern w:val="24"/>
              </w:rPr>
              <w:t>1, 8, 9, 10</w:t>
            </w:r>
          </w:p>
        </w:tc>
        <w:tc>
          <w:tcPr>
            <w:tcW w:w="1559" w:type="dxa"/>
            <w:gridSpan w:val="3"/>
            <w:vAlign w:val="center"/>
          </w:tcPr>
          <w:p w:rsidR="000244C9" w:rsidRPr="003B7E46" w:rsidRDefault="000244C9" w:rsidP="000244C9">
            <w:pPr>
              <w:jc w:val="both"/>
              <w:rPr>
                <w:color w:val="000000"/>
                <w:lang w:eastAsia="uk-UA"/>
              </w:rPr>
            </w:pPr>
            <w:r w:rsidRPr="003B7E46">
              <w:rPr>
                <w:color w:val="000000"/>
                <w:lang w:eastAsia="uk-UA"/>
              </w:rPr>
              <w:lastRenderedPageBreak/>
              <w:t xml:space="preserve">Лекція 9 </w:t>
            </w:r>
          </w:p>
        </w:tc>
        <w:tc>
          <w:tcPr>
            <w:tcW w:w="1701" w:type="dxa"/>
            <w:vMerge w:val="restart"/>
            <w:vAlign w:val="center"/>
          </w:tcPr>
          <w:p w:rsidR="000244C9" w:rsidRPr="003B7E46" w:rsidRDefault="00DF5B23" w:rsidP="000244C9">
            <w:pPr>
              <w:jc w:val="center"/>
              <w:rPr>
                <w:color w:val="000000"/>
              </w:rPr>
            </w:pPr>
            <w:r w:rsidRPr="003B7E46">
              <w:rPr>
                <w:color w:val="000000"/>
              </w:rPr>
              <w:t>6</w:t>
            </w:r>
          </w:p>
        </w:tc>
        <w:tc>
          <w:tcPr>
            <w:tcW w:w="3969" w:type="dxa"/>
            <w:gridSpan w:val="5"/>
            <w:vAlign w:val="center"/>
          </w:tcPr>
          <w:p w:rsidR="000244C9" w:rsidRPr="003B7E46" w:rsidRDefault="000244C9" w:rsidP="000244C9">
            <w:pPr>
              <w:jc w:val="both"/>
              <w:rPr>
                <w:color w:val="000000"/>
                <w:spacing w:val="-20"/>
              </w:rPr>
            </w:pPr>
            <w:r w:rsidRPr="003B7E46">
              <w:rPr>
                <w:color w:val="000000"/>
                <w:kern w:val="24"/>
              </w:rPr>
              <w:t>Лекція-візуалізація, експрес-опитування студентів</w:t>
            </w:r>
          </w:p>
        </w:tc>
      </w:tr>
      <w:tr w:rsidR="000244C9" w:rsidRPr="003B7E46" w:rsidTr="00647A13">
        <w:tc>
          <w:tcPr>
            <w:tcW w:w="8506" w:type="dxa"/>
            <w:gridSpan w:val="9"/>
            <w:vMerge/>
            <w:vAlign w:val="center"/>
          </w:tcPr>
          <w:p w:rsidR="000244C9" w:rsidRPr="003B7E46" w:rsidRDefault="000244C9" w:rsidP="000244C9">
            <w:pPr>
              <w:jc w:val="center"/>
              <w:rPr>
                <w:b/>
                <w:color w:val="000000"/>
              </w:rPr>
            </w:pPr>
          </w:p>
        </w:tc>
        <w:tc>
          <w:tcPr>
            <w:tcW w:w="1559" w:type="dxa"/>
            <w:gridSpan w:val="3"/>
            <w:vAlign w:val="center"/>
          </w:tcPr>
          <w:p w:rsidR="000244C9" w:rsidRPr="003B7E46" w:rsidRDefault="000244C9" w:rsidP="000244C9">
            <w:pPr>
              <w:jc w:val="both"/>
              <w:rPr>
                <w:color w:val="000000"/>
                <w:lang w:eastAsia="uk-UA"/>
              </w:rPr>
            </w:pPr>
            <w:r w:rsidRPr="003B7E46">
              <w:rPr>
                <w:color w:val="000000"/>
                <w:lang w:eastAsia="uk-UA"/>
              </w:rPr>
              <w:t>Практичне заняття 17-18</w:t>
            </w:r>
          </w:p>
        </w:tc>
        <w:tc>
          <w:tcPr>
            <w:tcW w:w="1701" w:type="dxa"/>
            <w:vMerge/>
            <w:vAlign w:val="center"/>
          </w:tcPr>
          <w:p w:rsidR="000244C9" w:rsidRPr="003B7E46" w:rsidRDefault="000244C9" w:rsidP="000244C9">
            <w:pPr>
              <w:jc w:val="center"/>
              <w:rPr>
                <w:color w:val="000000"/>
              </w:rPr>
            </w:pPr>
          </w:p>
        </w:tc>
        <w:tc>
          <w:tcPr>
            <w:tcW w:w="3969" w:type="dxa"/>
            <w:gridSpan w:val="5"/>
            <w:vAlign w:val="center"/>
          </w:tcPr>
          <w:p w:rsidR="000244C9" w:rsidRPr="003B7E46" w:rsidRDefault="000244C9" w:rsidP="000244C9">
            <w:pPr>
              <w:jc w:val="both"/>
              <w:rPr>
                <w:color w:val="000000"/>
                <w:spacing w:val="-20"/>
              </w:rPr>
            </w:pPr>
            <w:r w:rsidRPr="003B7E46">
              <w:rPr>
                <w:color w:val="000000"/>
                <w:kern w:val="24"/>
              </w:rPr>
              <w:t>Усне опитування, розв’язання задач, навчальна дискусія.</w:t>
            </w:r>
          </w:p>
        </w:tc>
      </w:tr>
      <w:tr w:rsidR="000244C9" w:rsidRPr="003B7E46" w:rsidTr="00DF5B23">
        <w:trPr>
          <w:trHeight w:val="1104"/>
        </w:trPr>
        <w:tc>
          <w:tcPr>
            <w:tcW w:w="8506" w:type="dxa"/>
            <w:gridSpan w:val="9"/>
          </w:tcPr>
          <w:p w:rsidR="000244C9" w:rsidRPr="003B7E46" w:rsidRDefault="000244C9" w:rsidP="00DF5B23">
            <w:pPr>
              <w:rPr>
                <w:color w:val="000000"/>
              </w:rPr>
            </w:pPr>
            <w:r w:rsidRPr="003B7E46">
              <w:rPr>
                <w:color w:val="000000"/>
              </w:rPr>
              <w:lastRenderedPageBreak/>
              <w:t>Самостійна робота</w:t>
            </w:r>
          </w:p>
          <w:p w:rsidR="000244C9" w:rsidRPr="003B7E46" w:rsidRDefault="000244C9" w:rsidP="00DF5B23">
            <w:pPr>
              <w:rPr>
                <w:color w:val="000000"/>
              </w:rPr>
            </w:pPr>
          </w:p>
        </w:tc>
        <w:tc>
          <w:tcPr>
            <w:tcW w:w="1559" w:type="dxa"/>
            <w:gridSpan w:val="3"/>
            <w:shd w:val="clear" w:color="auto" w:fill="auto"/>
            <w:vAlign w:val="center"/>
          </w:tcPr>
          <w:p w:rsidR="000244C9" w:rsidRPr="003B7E46" w:rsidRDefault="000244C9" w:rsidP="000244C9">
            <w:pPr>
              <w:jc w:val="both"/>
              <w:rPr>
                <w:color w:val="000000"/>
                <w:lang w:eastAsia="uk-UA"/>
              </w:rPr>
            </w:pPr>
          </w:p>
        </w:tc>
        <w:tc>
          <w:tcPr>
            <w:tcW w:w="1701" w:type="dxa"/>
            <w:vAlign w:val="center"/>
          </w:tcPr>
          <w:p w:rsidR="000244C9" w:rsidRPr="003B7E46" w:rsidRDefault="00DF5B23" w:rsidP="000244C9">
            <w:pPr>
              <w:jc w:val="center"/>
              <w:rPr>
                <w:color w:val="000000"/>
              </w:rPr>
            </w:pPr>
            <w:r w:rsidRPr="003B7E46">
              <w:rPr>
                <w:color w:val="000000"/>
              </w:rPr>
              <w:t>5</w:t>
            </w:r>
          </w:p>
        </w:tc>
        <w:tc>
          <w:tcPr>
            <w:tcW w:w="3969" w:type="dxa"/>
            <w:gridSpan w:val="5"/>
            <w:vAlign w:val="center"/>
          </w:tcPr>
          <w:p w:rsidR="000244C9" w:rsidRPr="003B7E46" w:rsidRDefault="000244C9" w:rsidP="000244C9">
            <w:pPr>
              <w:jc w:val="both"/>
              <w:rPr>
                <w:color w:val="000000"/>
                <w:kern w:val="24"/>
                <w:sz w:val="22"/>
                <w:szCs w:val="22"/>
              </w:rPr>
            </w:pPr>
            <w:r w:rsidRPr="003B7E46">
              <w:rPr>
                <w:color w:val="000000"/>
                <w:kern w:val="24"/>
                <w:sz w:val="22"/>
                <w:szCs w:val="22"/>
              </w:rPr>
              <w:t xml:space="preserve">Теми </w:t>
            </w:r>
            <w:r w:rsidR="00122EF7" w:rsidRPr="003B7E46">
              <w:rPr>
                <w:color w:val="000000"/>
                <w:kern w:val="24"/>
                <w:sz w:val="22"/>
                <w:szCs w:val="22"/>
              </w:rPr>
              <w:t>для самостійного опрацювання та підготовки рефератів і доповідей</w:t>
            </w:r>
            <w:r w:rsidRPr="003B7E46">
              <w:rPr>
                <w:color w:val="000000"/>
                <w:kern w:val="24"/>
                <w:sz w:val="22"/>
                <w:szCs w:val="22"/>
              </w:rPr>
              <w:t>:</w:t>
            </w:r>
          </w:p>
          <w:p w:rsidR="00122EF7" w:rsidRPr="003B7E46" w:rsidRDefault="00122EF7" w:rsidP="00122EF7">
            <w:pPr>
              <w:numPr>
                <w:ilvl w:val="0"/>
                <w:numId w:val="33"/>
              </w:numPr>
              <w:rPr>
                <w:color w:val="000000"/>
                <w:sz w:val="22"/>
                <w:szCs w:val="22"/>
              </w:rPr>
            </w:pPr>
            <w:r w:rsidRPr="003B7E46">
              <w:rPr>
                <w:color w:val="000000"/>
                <w:sz w:val="22"/>
                <w:szCs w:val="22"/>
              </w:rPr>
              <w:t>Підходи до класифікації невизначеностей. Джерела невизначеності.</w:t>
            </w:r>
          </w:p>
          <w:p w:rsidR="00122EF7" w:rsidRPr="003B7E46" w:rsidRDefault="00122EF7" w:rsidP="00122EF7">
            <w:pPr>
              <w:numPr>
                <w:ilvl w:val="0"/>
                <w:numId w:val="33"/>
              </w:numPr>
              <w:rPr>
                <w:color w:val="000000"/>
                <w:sz w:val="22"/>
                <w:szCs w:val="22"/>
              </w:rPr>
            </w:pPr>
            <w:r w:rsidRPr="003B7E46">
              <w:rPr>
                <w:color w:val="000000"/>
                <w:sz w:val="22"/>
                <w:szCs w:val="22"/>
              </w:rPr>
              <w:t xml:space="preserve">Моделювання в умовах стохастичної невизначеності. </w:t>
            </w:r>
          </w:p>
          <w:p w:rsidR="00122EF7" w:rsidRPr="003B7E46" w:rsidRDefault="00122EF7" w:rsidP="00122EF7">
            <w:pPr>
              <w:numPr>
                <w:ilvl w:val="0"/>
                <w:numId w:val="33"/>
              </w:numPr>
              <w:rPr>
                <w:color w:val="000000"/>
                <w:sz w:val="22"/>
                <w:szCs w:val="22"/>
              </w:rPr>
            </w:pPr>
            <w:r w:rsidRPr="003B7E46">
              <w:rPr>
                <w:color w:val="000000"/>
                <w:sz w:val="22"/>
                <w:szCs w:val="22"/>
              </w:rPr>
              <w:t>Перспективи розвитку нечіткого математичного програмування.</w:t>
            </w:r>
          </w:p>
          <w:p w:rsidR="00122EF7" w:rsidRPr="003B7E46" w:rsidRDefault="000244C9" w:rsidP="00122EF7">
            <w:pPr>
              <w:numPr>
                <w:ilvl w:val="0"/>
                <w:numId w:val="33"/>
              </w:numPr>
              <w:rPr>
                <w:color w:val="000000"/>
                <w:sz w:val="22"/>
                <w:szCs w:val="22"/>
              </w:rPr>
            </w:pPr>
            <w:r w:rsidRPr="003B7E46">
              <w:rPr>
                <w:color w:val="000000"/>
                <w:kern w:val="24"/>
                <w:sz w:val="22"/>
                <w:szCs w:val="22"/>
              </w:rPr>
              <w:t>Перспективи розвитку моделювання невизначених даних.</w:t>
            </w:r>
            <w:r w:rsidR="00122EF7" w:rsidRPr="003B7E46">
              <w:rPr>
                <w:color w:val="000000"/>
                <w:sz w:val="22"/>
                <w:szCs w:val="22"/>
              </w:rPr>
              <w:t xml:space="preserve"> </w:t>
            </w:r>
          </w:p>
          <w:p w:rsidR="00122EF7" w:rsidRPr="003B7E46" w:rsidRDefault="00122EF7" w:rsidP="00122EF7">
            <w:pPr>
              <w:numPr>
                <w:ilvl w:val="0"/>
                <w:numId w:val="33"/>
              </w:numPr>
              <w:rPr>
                <w:color w:val="000000"/>
                <w:sz w:val="22"/>
                <w:szCs w:val="22"/>
              </w:rPr>
            </w:pPr>
            <w:r w:rsidRPr="003B7E46">
              <w:rPr>
                <w:color w:val="000000"/>
                <w:sz w:val="22"/>
                <w:szCs w:val="22"/>
              </w:rPr>
              <w:t xml:space="preserve">Моделі багатокритеріальної оптимізації в умовах невизначеності. </w:t>
            </w:r>
          </w:p>
          <w:p w:rsidR="00122EF7" w:rsidRPr="003B7E46" w:rsidRDefault="00122EF7" w:rsidP="00122EF7">
            <w:pPr>
              <w:numPr>
                <w:ilvl w:val="0"/>
                <w:numId w:val="33"/>
              </w:numPr>
              <w:rPr>
                <w:color w:val="000000"/>
                <w:sz w:val="22"/>
                <w:szCs w:val="22"/>
              </w:rPr>
            </w:pPr>
            <w:r w:rsidRPr="003B7E46">
              <w:rPr>
                <w:color w:val="000000"/>
                <w:sz w:val="22"/>
                <w:szCs w:val="22"/>
              </w:rPr>
              <w:t>Перспективи розвитку інтелектуальних систем для розв’язування складних оптимізаційних задач.</w:t>
            </w:r>
          </w:p>
          <w:p w:rsidR="000244C9" w:rsidRPr="003B7E46" w:rsidRDefault="000244C9" w:rsidP="000244C9">
            <w:pPr>
              <w:rPr>
                <w:color w:val="000000"/>
                <w:sz w:val="22"/>
                <w:szCs w:val="22"/>
              </w:rPr>
            </w:pPr>
          </w:p>
          <w:p w:rsidR="000244C9" w:rsidRPr="003B7E46" w:rsidRDefault="000244C9" w:rsidP="000244C9">
            <w:pPr>
              <w:rPr>
                <w:color w:val="000000"/>
              </w:rPr>
            </w:pPr>
          </w:p>
        </w:tc>
      </w:tr>
      <w:tr w:rsidR="000244C9" w:rsidRPr="003B7E46" w:rsidTr="00F65CFF">
        <w:tc>
          <w:tcPr>
            <w:tcW w:w="15735" w:type="dxa"/>
            <w:gridSpan w:val="18"/>
            <w:vAlign w:val="center"/>
          </w:tcPr>
          <w:p w:rsidR="000244C9" w:rsidRPr="003B7E46" w:rsidRDefault="000244C9" w:rsidP="000244C9">
            <w:pPr>
              <w:jc w:val="center"/>
              <w:rPr>
                <w:b/>
                <w:color w:val="000000"/>
              </w:rPr>
            </w:pPr>
            <w:r w:rsidRPr="003B7E46">
              <w:rPr>
                <w:b/>
                <w:color w:val="000000"/>
              </w:rPr>
              <w:t>МАТЕРІАЛЬНО-ТЕХНІЧНЕ ЗАБЕЗПЕЧЕННЯ ДИСЦИПЛІНИ</w:t>
            </w:r>
          </w:p>
        </w:tc>
      </w:tr>
      <w:tr w:rsidR="000244C9" w:rsidRPr="003B7E46" w:rsidTr="00F65CFF">
        <w:tc>
          <w:tcPr>
            <w:tcW w:w="15735" w:type="dxa"/>
            <w:gridSpan w:val="18"/>
            <w:vAlign w:val="center"/>
          </w:tcPr>
          <w:p w:rsidR="000244C9" w:rsidRPr="003B7E46" w:rsidRDefault="000244C9" w:rsidP="00E669CB">
            <w:pPr>
              <w:tabs>
                <w:tab w:val="left" w:pos="426"/>
              </w:tabs>
              <w:jc w:val="both"/>
              <w:rPr>
                <w:color w:val="000000"/>
              </w:rPr>
            </w:pPr>
            <w:r w:rsidRPr="003B7E46">
              <w:rPr>
                <w:color w:val="000000"/>
              </w:rPr>
              <w:t>М</w:t>
            </w:r>
            <w:r w:rsidR="00E669CB" w:rsidRPr="003B7E46">
              <w:rPr>
                <w:color w:val="000000"/>
              </w:rPr>
              <w:t xml:space="preserve">ультимедійне обладнання, навчальні аудиторії з доступом в мережу </w:t>
            </w:r>
            <w:r w:rsidRPr="003B7E46">
              <w:rPr>
                <w:color w:val="000000"/>
              </w:rPr>
              <w:t xml:space="preserve">Інтернет, </w:t>
            </w:r>
            <w:r w:rsidR="00E669CB" w:rsidRPr="003B7E46">
              <w:rPr>
                <w:bCs/>
                <w:color w:val="000000"/>
                <w:szCs w:val="28"/>
              </w:rPr>
              <w:t xml:space="preserve">навчальна лабораторія </w:t>
            </w:r>
            <w:r w:rsidR="00E669CB" w:rsidRPr="003B7E46">
              <w:rPr>
                <w:color w:val="000000"/>
                <w:sz w:val="22"/>
              </w:rPr>
              <w:t xml:space="preserve"> «</w:t>
            </w:r>
            <w:r w:rsidR="00E669CB" w:rsidRPr="003B7E46">
              <w:rPr>
                <w:bCs/>
                <w:color w:val="000000"/>
                <w:szCs w:val="28"/>
              </w:rPr>
              <w:t xml:space="preserve">Вивчення програмних продуктів компаній </w:t>
            </w:r>
            <w:r w:rsidR="00E669CB" w:rsidRPr="003B7E46">
              <w:rPr>
                <w:bCs/>
                <w:color w:val="000000"/>
                <w:szCs w:val="28"/>
                <w:lang w:val="ru-RU"/>
              </w:rPr>
              <w:t>ODOO</w:t>
            </w:r>
            <w:r w:rsidR="00E669CB" w:rsidRPr="003B7E46">
              <w:rPr>
                <w:bCs/>
                <w:color w:val="000000"/>
                <w:szCs w:val="28"/>
              </w:rPr>
              <w:t>,</w:t>
            </w:r>
            <w:r w:rsidR="00796C66" w:rsidRPr="003B7E46">
              <w:rPr>
                <w:bCs/>
                <w:color w:val="000000"/>
                <w:szCs w:val="28"/>
              </w:rPr>
              <w:t xml:space="preserve"> </w:t>
            </w:r>
            <w:r w:rsidR="00E669CB" w:rsidRPr="003B7E46">
              <w:rPr>
                <w:bCs/>
                <w:color w:val="000000"/>
                <w:szCs w:val="28"/>
                <w:lang w:val="ru-RU"/>
              </w:rPr>
              <w:t>IBM</w:t>
            </w:r>
            <w:r w:rsidR="00E669CB" w:rsidRPr="003B7E46">
              <w:rPr>
                <w:bCs/>
                <w:color w:val="000000"/>
                <w:szCs w:val="28"/>
              </w:rPr>
              <w:t xml:space="preserve">», </w:t>
            </w:r>
            <w:r w:rsidR="00796C66" w:rsidRPr="003B7E46">
              <w:rPr>
                <w:bCs/>
                <w:color w:val="000000"/>
                <w:szCs w:val="28"/>
              </w:rPr>
              <w:t>навчальна лабораторія комп’ютерного моделювання та інтелектуального розвитку «Математика+ІТ»</w:t>
            </w:r>
          </w:p>
        </w:tc>
      </w:tr>
      <w:tr w:rsidR="000244C9" w:rsidRPr="003B7E46" w:rsidTr="00F65CFF">
        <w:trPr>
          <w:trHeight w:val="431"/>
        </w:trPr>
        <w:tc>
          <w:tcPr>
            <w:tcW w:w="15735" w:type="dxa"/>
            <w:gridSpan w:val="18"/>
            <w:vAlign w:val="center"/>
          </w:tcPr>
          <w:p w:rsidR="000244C9" w:rsidRPr="003B7E46" w:rsidRDefault="000244C9" w:rsidP="000244C9">
            <w:pPr>
              <w:jc w:val="center"/>
              <w:rPr>
                <w:b/>
                <w:color w:val="000000"/>
              </w:rPr>
            </w:pPr>
            <w:r w:rsidRPr="003B7E46">
              <w:rPr>
                <w:b/>
                <w:color w:val="000000"/>
              </w:rPr>
              <w:t xml:space="preserve">ІНФОРМАЦІЙНЕ ЗАБЕЗПЕЧЕННЯ ДИСЦИПЛІНИ </w:t>
            </w:r>
          </w:p>
        </w:tc>
      </w:tr>
      <w:tr w:rsidR="000244C9" w:rsidRPr="003B7E46" w:rsidTr="00F65CFF">
        <w:tc>
          <w:tcPr>
            <w:tcW w:w="15735" w:type="dxa"/>
            <w:gridSpan w:val="18"/>
            <w:vAlign w:val="center"/>
          </w:tcPr>
          <w:p w:rsidR="008C7356" w:rsidRPr="003B7E46" w:rsidRDefault="008C7356" w:rsidP="00E669CB">
            <w:pPr>
              <w:widowControl w:val="0"/>
              <w:numPr>
                <w:ilvl w:val="0"/>
                <w:numId w:val="31"/>
              </w:numPr>
              <w:autoSpaceDE w:val="0"/>
              <w:autoSpaceDN w:val="0"/>
              <w:adjustRightInd w:val="0"/>
              <w:spacing w:line="276" w:lineRule="auto"/>
              <w:jc w:val="both"/>
              <w:rPr>
                <w:color w:val="000000"/>
              </w:rPr>
            </w:pPr>
            <w:r w:rsidRPr="003B7E46">
              <w:rPr>
                <w:color w:val="000000"/>
              </w:rPr>
              <w:t>Інтелектуальне управління в умовах невизначеності</w:t>
            </w:r>
            <w:r w:rsidRPr="003B7E46">
              <w:rPr>
                <w:color w:val="000000"/>
                <w:lang w:val="ru-RU"/>
              </w:rPr>
              <w:t xml:space="preserve">. </w:t>
            </w:r>
            <w:r w:rsidR="00E669CB" w:rsidRPr="003B7E46">
              <w:rPr>
                <w:color w:val="000000"/>
                <w:lang w:val="ru-RU"/>
              </w:rPr>
              <w:t>[Електронний ресурс]: Матеріали для організації дистанційного навчання студентів в системі Moodle для студ. ден. та заоч. форм навчання /Золотухіна О.А. – Київ: ДУТ.</w:t>
            </w:r>
          </w:p>
          <w:p w:rsidR="008C7356" w:rsidRPr="003B7E46" w:rsidRDefault="002611D5" w:rsidP="00E669CB">
            <w:pPr>
              <w:widowControl w:val="0"/>
              <w:numPr>
                <w:ilvl w:val="0"/>
                <w:numId w:val="31"/>
              </w:numPr>
              <w:autoSpaceDE w:val="0"/>
              <w:autoSpaceDN w:val="0"/>
              <w:adjustRightInd w:val="0"/>
              <w:spacing w:line="276" w:lineRule="auto"/>
              <w:jc w:val="both"/>
              <w:rPr>
                <w:color w:val="000000"/>
              </w:rPr>
            </w:pPr>
            <w:r w:rsidRPr="003B7E46">
              <w:rPr>
                <w:color w:val="000000"/>
                <w:lang w:eastAsia="uk-UA"/>
              </w:rPr>
              <w:t>Guide to the Expression of Uncertainty in Measurement (Настанова щодо відображення невизначеності у вимірюваннях)</w:t>
            </w:r>
            <w:r w:rsidR="008C7356" w:rsidRPr="003B7E46">
              <w:rPr>
                <w:color w:val="000000"/>
                <w:lang w:eastAsia="uk-UA"/>
              </w:rPr>
              <w:t xml:space="preserve">. </w:t>
            </w:r>
          </w:p>
          <w:p w:rsidR="008C7356" w:rsidRPr="003B7E46" w:rsidRDefault="008C7356" w:rsidP="00E669CB">
            <w:pPr>
              <w:widowControl w:val="0"/>
              <w:numPr>
                <w:ilvl w:val="0"/>
                <w:numId w:val="31"/>
              </w:numPr>
              <w:autoSpaceDE w:val="0"/>
              <w:autoSpaceDN w:val="0"/>
              <w:adjustRightInd w:val="0"/>
              <w:spacing w:line="276" w:lineRule="auto"/>
              <w:jc w:val="both"/>
              <w:rPr>
                <w:color w:val="000000"/>
              </w:rPr>
            </w:pPr>
            <w:r w:rsidRPr="003B7E46">
              <w:rPr>
                <w:color w:val="000000"/>
              </w:rPr>
              <w:t xml:space="preserve">In book: Climate-Smart Conservation: Putting Adaptation Principles into Practice Chapter: Managing Under Uncertainty Publisher: National Wildlife Federation, Washington, DC Editors: BA Stein, P Glick, N Edelson, A Staudt. </w:t>
            </w:r>
            <w:r w:rsidRPr="003B7E46">
              <w:rPr>
                <w:color w:val="000000"/>
                <w:lang w:val="en-US"/>
              </w:rPr>
              <w:t xml:space="preserve">URL: </w:t>
            </w:r>
            <w:hyperlink r:id="rId8" w:history="1">
              <w:r w:rsidRPr="003B7E46">
                <w:rPr>
                  <w:rStyle w:val="a6"/>
                  <w:color w:val="000000"/>
                  <w:lang w:val="en-US"/>
                </w:rPr>
                <w:t>https://www.researchgate.net/publication/273140986_Managing_Under_Uncertainty</w:t>
              </w:r>
            </w:hyperlink>
            <w:r w:rsidRPr="003B7E46">
              <w:rPr>
                <w:color w:val="000000"/>
                <w:lang w:val="en-US"/>
              </w:rPr>
              <w:t xml:space="preserve"> </w:t>
            </w:r>
          </w:p>
          <w:p w:rsidR="00E669CB" w:rsidRPr="003B7E46" w:rsidRDefault="00E669CB" w:rsidP="00E669CB">
            <w:pPr>
              <w:widowControl w:val="0"/>
              <w:numPr>
                <w:ilvl w:val="0"/>
                <w:numId w:val="31"/>
              </w:numPr>
              <w:autoSpaceDE w:val="0"/>
              <w:autoSpaceDN w:val="0"/>
              <w:adjustRightInd w:val="0"/>
              <w:spacing w:line="276" w:lineRule="auto"/>
              <w:rPr>
                <w:bCs/>
                <w:color w:val="000000"/>
              </w:rPr>
            </w:pPr>
            <w:r w:rsidRPr="003B7E46">
              <w:rPr>
                <w:color w:val="000000"/>
              </w:rPr>
              <w:lastRenderedPageBreak/>
              <w:t>Шушура О. М. Функціональне моделювання інформаційної системи управління ресурсами підприємства в умовах невизначеності або недостовірності даних. / О. М. Шушура, О. А. Золотухіна // Зв’язок. – 2017. - № 6 (130). – С. 52-57.</w:t>
            </w:r>
          </w:p>
          <w:p w:rsidR="00E669CB" w:rsidRPr="003B7E46" w:rsidRDefault="00E669CB" w:rsidP="00E669CB">
            <w:pPr>
              <w:widowControl w:val="0"/>
              <w:numPr>
                <w:ilvl w:val="0"/>
                <w:numId w:val="31"/>
              </w:numPr>
              <w:autoSpaceDE w:val="0"/>
              <w:autoSpaceDN w:val="0"/>
              <w:adjustRightInd w:val="0"/>
              <w:spacing w:line="276" w:lineRule="auto"/>
              <w:rPr>
                <w:bCs/>
                <w:color w:val="000000"/>
              </w:rPr>
            </w:pPr>
            <w:r w:rsidRPr="003B7E46">
              <w:rPr>
                <w:color w:val="000000"/>
              </w:rPr>
              <w:t>Шушура О. М., Бондарчук А. П., Сторчак К. П., Золотухіна О. А. Формалізація задачі керування в інтелектуальних інформаційних технологіях на принципах нечіткої логіки// Зв’язок. №3 (139), 2019. С. 3-7.</w:t>
            </w:r>
          </w:p>
          <w:p w:rsidR="00E669CB" w:rsidRPr="003B7E46" w:rsidRDefault="00E669CB" w:rsidP="00E669CB">
            <w:pPr>
              <w:widowControl w:val="0"/>
              <w:numPr>
                <w:ilvl w:val="0"/>
                <w:numId w:val="31"/>
              </w:numPr>
              <w:autoSpaceDE w:val="0"/>
              <w:autoSpaceDN w:val="0"/>
              <w:adjustRightInd w:val="0"/>
              <w:spacing w:line="276" w:lineRule="auto"/>
              <w:rPr>
                <w:bCs/>
                <w:color w:val="000000"/>
              </w:rPr>
            </w:pPr>
            <w:r w:rsidRPr="003B7E46">
              <w:rPr>
                <w:bCs/>
                <w:color w:val="000000"/>
              </w:rPr>
              <w:t xml:space="preserve">Штовба С.Д. Проектирование нечетких систем средствами MATLAB. </w:t>
            </w:r>
            <w:hyperlink r:id="rId9" w:history="1">
              <w:r w:rsidRPr="003B7E46">
                <w:rPr>
                  <w:rStyle w:val="a6"/>
                  <w:bCs/>
                  <w:color w:val="000000"/>
                </w:rPr>
                <w:t>https://www.researchgate.net/publication/280302380_Proektirovanie_necetkih_sistem_sredstvami_MATLAB</w:t>
              </w:r>
            </w:hyperlink>
            <w:r w:rsidRPr="003B7E46">
              <w:rPr>
                <w:bCs/>
                <w:color w:val="000000"/>
              </w:rPr>
              <w:t xml:space="preserve"> </w:t>
            </w:r>
          </w:p>
          <w:p w:rsidR="00E669CB" w:rsidRPr="003B7E46" w:rsidRDefault="00E669CB" w:rsidP="00E669CB">
            <w:pPr>
              <w:widowControl w:val="0"/>
              <w:numPr>
                <w:ilvl w:val="0"/>
                <w:numId w:val="31"/>
              </w:numPr>
              <w:autoSpaceDE w:val="0"/>
              <w:autoSpaceDN w:val="0"/>
              <w:adjustRightInd w:val="0"/>
              <w:spacing w:line="276" w:lineRule="auto"/>
              <w:jc w:val="both"/>
              <w:rPr>
                <w:bCs/>
                <w:color w:val="000000"/>
              </w:rPr>
            </w:pPr>
            <w:r w:rsidRPr="003B7E46">
              <w:rPr>
                <w:color w:val="000000"/>
              </w:rPr>
              <w:t>Павленко М. А., Осієвський С. В., Золотухіна О. А. Модель підтримки процесів розробки інтелектуальних систем підтримки прийняття рішень// Телекомунікаційні та інформаційні технології. №4 (69), 2020. С. 81-89.</w:t>
            </w:r>
          </w:p>
          <w:p w:rsidR="008C7356" w:rsidRPr="003B7E46" w:rsidRDefault="008C7356" w:rsidP="00E669CB">
            <w:pPr>
              <w:widowControl w:val="0"/>
              <w:numPr>
                <w:ilvl w:val="0"/>
                <w:numId w:val="31"/>
              </w:numPr>
              <w:autoSpaceDE w:val="0"/>
              <w:autoSpaceDN w:val="0"/>
              <w:adjustRightInd w:val="0"/>
              <w:spacing w:line="276" w:lineRule="auto"/>
              <w:jc w:val="both"/>
              <w:rPr>
                <w:bCs/>
                <w:color w:val="000000"/>
              </w:rPr>
            </w:pPr>
            <w:r w:rsidRPr="003B7E46">
              <w:rPr>
                <w:color w:val="000000"/>
              </w:rPr>
              <w:t xml:space="preserve">Кабаченко Д.В. Прийняття управлінських рішень в умовах невизначеності та ризику. Економічний вісник. 2017. № 2. С. 107–115. </w:t>
            </w:r>
          </w:p>
          <w:p w:rsidR="000244C9" w:rsidRPr="003B7E46" w:rsidRDefault="002611D5" w:rsidP="00E669CB">
            <w:pPr>
              <w:widowControl w:val="0"/>
              <w:numPr>
                <w:ilvl w:val="0"/>
                <w:numId w:val="31"/>
              </w:numPr>
              <w:autoSpaceDE w:val="0"/>
              <w:autoSpaceDN w:val="0"/>
              <w:adjustRightInd w:val="0"/>
              <w:spacing w:line="276" w:lineRule="auto"/>
              <w:jc w:val="both"/>
              <w:rPr>
                <w:color w:val="000000"/>
              </w:rPr>
            </w:pPr>
            <w:r w:rsidRPr="003B7E46">
              <w:rPr>
                <w:bCs/>
                <w:color w:val="000000"/>
              </w:rPr>
              <w:t>Каткова Т. І. Моделі і методи оцінки, прогнозування та управління стратегічною діяльністю підприємства в умовах невизначеності [Електронний ресурс] : автореф. дис. ... д-ра техн. наук : спец. 05.13.03 / Тетяна Ігорівна Каткова ; [наук. консультант Сіра О. В.] ; Нац. техн. ун-т "Харків. політехн. ін-т". – Харків, 2018. – 34 с. – Бібліогр.: с. 25-31. – укр.</w:t>
            </w:r>
          </w:p>
          <w:p w:rsidR="00E669CB" w:rsidRPr="003B7E46" w:rsidRDefault="00E669CB" w:rsidP="00E669CB">
            <w:pPr>
              <w:pStyle w:val="a9"/>
              <w:numPr>
                <w:ilvl w:val="0"/>
                <w:numId w:val="31"/>
              </w:numPr>
              <w:tabs>
                <w:tab w:val="left" w:pos="340"/>
              </w:tabs>
              <w:suppressAutoHyphens/>
              <w:spacing w:after="200" w:line="276" w:lineRule="auto"/>
              <w:jc w:val="both"/>
              <w:rPr>
                <w:rFonts w:ascii="Times New Roman" w:hAnsi="Times New Roman"/>
                <w:color w:val="000000"/>
                <w:lang w:val="uk-UA"/>
              </w:rPr>
            </w:pPr>
            <w:r w:rsidRPr="003B7E46">
              <w:rPr>
                <w:rFonts w:ascii="Times New Roman" w:hAnsi="Times New Roman"/>
                <w:color w:val="000000"/>
                <w:sz w:val="24"/>
                <w:szCs w:val="24"/>
                <w:lang w:val="uk-UA"/>
              </w:rPr>
              <w:t xml:space="preserve">Міщенко А.В., Курило О.В., Золотухіна О.А. Нечітка модель оцінки ризиків інформаційної безпеки та підтримки рівня захищеності </w:t>
            </w:r>
            <w:r w:rsidRPr="003B7E46">
              <w:rPr>
                <w:rFonts w:ascii="Times New Roman" w:hAnsi="Times New Roman"/>
                <w:color w:val="000000"/>
                <w:sz w:val="24"/>
                <w:szCs w:val="24"/>
              </w:rPr>
              <w:t>ERP</w:t>
            </w:r>
            <w:r w:rsidRPr="003B7E46">
              <w:rPr>
                <w:rFonts w:ascii="Times New Roman" w:hAnsi="Times New Roman"/>
                <w:color w:val="000000"/>
                <w:sz w:val="24"/>
                <w:szCs w:val="24"/>
                <w:lang w:val="uk-UA"/>
              </w:rPr>
              <w:t>-систем. // Телекомунікаційні та інформаційні технології. – 2020. – №1 (66). – С. 142-151.</w:t>
            </w:r>
          </w:p>
        </w:tc>
      </w:tr>
      <w:tr w:rsidR="000244C9" w:rsidRPr="003B7E46" w:rsidTr="00F65CFF">
        <w:tblPrEx>
          <w:tblCellMar>
            <w:left w:w="57" w:type="dxa"/>
            <w:right w:w="57" w:type="dxa"/>
          </w:tblCellMar>
        </w:tblPrEx>
        <w:trPr>
          <w:trHeight w:val="288"/>
        </w:trPr>
        <w:tc>
          <w:tcPr>
            <w:tcW w:w="15735" w:type="dxa"/>
            <w:gridSpan w:val="18"/>
            <w:vAlign w:val="center"/>
          </w:tcPr>
          <w:p w:rsidR="000244C9" w:rsidRPr="003B7E46" w:rsidRDefault="000244C9" w:rsidP="000244C9">
            <w:pPr>
              <w:jc w:val="center"/>
              <w:rPr>
                <w:b/>
                <w:color w:val="000000"/>
              </w:rPr>
            </w:pPr>
            <w:r w:rsidRPr="003B7E46">
              <w:rPr>
                <w:b/>
                <w:color w:val="000000"/>
              </w:rPr>
              <w:lastRenderedPageBreak/>
              <w:t>ПОЛІТИКА КУРСУ («ПРАВИЛА ГРИ»)</w:t>
            </w:r>
          </w:p>
        </w:tc>
      </w:tr>
      <w:tr w:rsidR="000244C9" w:rsidRPr="003B7E46" w:rsidTr="00F65CFF">
        <w:tblPrEx>
          <w:tblCellMar>
            <w:left w:w="57" w:type="dxa"/>
            <w:right w:w="57" w:type="dxa"/>
          </w:tblCellMar>
        </w:tblPrEx>
        <w:trPr>
          <w:trHeight w:val="20"/>
        </w:trPr>
        <w:tc>
          <w:tcPr>
            <w:tcW w:w="15735" w:type="dxa"/>
            <w:gridSpan w:val="18"/>
            <w:vAlign w:val="center"/>
          </w:tcPr>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Курс передбачає роботу в колективі.</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Середовище в аудиторії є дружнім, творчим, відкритим до конструктивної критики.</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Освоєння дисципліни передбачає обов’язкове відвідування лекцій і практичних занять, а також самостійну роботу.</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Самостійна робота включає в себе теоретичне вивчення питань, що стосуються тем лекційних занять, які не ввійшли в теоретичний курс, або ж були розглянуті коротко, їх поглиблена проробка за рекомендованою літературою.</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Усі завдання, передбачені програмою, мають бути виконані у встановлений термін.</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Якщо студент відсутній  з поважної причини, він презентує виконання завдання під час самостійної підготовки та консультації викладача.</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Під час роботи над завданнями недопустимо порушення академічної доброчесності: при використанні Інтернет ресурсів та інших джерел інформації студент повинен вказати джерело, використане в ході виконання завдання. У разі виявлення факту плагіату студент отримує за завдання 0 балів.</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 xml:space="preserve">Студент, який спізнився, вважається таким, що пропустив заняття з неповажної причини з виставленням 0 балів за заняття, і при цьому має право бути присутнім на занятті. </w:t>
            </w:r>
          </w:p>
          <w:p w:rsidR="000244C9" w:rsidRPr="003B7E46" w:rsidRDefault="000244C9" w:rsidP="000244C9">
            <w:pPr>
              <w:numPr>
                <w:ilvl w:val="0"/>
                <w:numId w:val="22"/>
              </w:numPr>
              <w:spacing w:line="216" w:lineRule="auto"/>
              <w:ind w:left="426" w:hanging="284"/>
              <w:contextualSpacing/>
              <w:jc w:val="both"/>
              <w:rPr>
                <w:color w:val="000000"/>
                <w:spacing w:val="-10"/>
              </w:rPr>
            </w:pPr>
            <w:r w:rsidRPr="003B7E46">
              <w:rPr>
                <w:color w:val="000000"/>
                <w:spacing w:val="-10"/>
              </w:rPr>
              <w:t xml:space="preserve">За використання телефонів і комп’ютерних засобів без дозволу викладача, порушення дисципліни студент видаляється з заняття, за заняття отримує 0 балів. </w:t>
            </w:r>
          </w:p>
        </w:tc>
      </w:tr>
      <w:tr w:rsidR="000244C9" w:rsidRPr="003B7E46" w:rsidTr="00F65CFF">
        <w:tblPrEx>
          <w:tblCellMar>
            <w:left w:w="57" w:type="dxa"/>
            <w:right w:w="57" w:type="dxa"/>
          </w:tblCellMar>
        </w:tblPrEx>
        <w:trPr>
          <w:trHeight w:val="270"/>
        </w:trPr>
        <w:tc>
          <w:tcPr>
            <w:tcW w:w="15735" w:type="dxa"/>
            <w:gridSpan w:val="18"/>
            <w:vAlign w:val="center"/>
          </w:tcPr>
          <w:p w:rsidR="000244C9" w:rsidRPr="003B7E46" w:rsidRDefault="000244C9" w:rsidP="000244C9">
            <w:pPr>
              <w:pStyle w:val="af"/>
              <w:tabs>
                <w:tab w:val="left" w:pos="206"/>
              </w:tabs>
              <w:spacing w:line="216" w:lineRule="auto"/>
              <w:contextualSpacing/>
              <w:jc w:val="center"/>
              <w:rPr>
                <w:b/>
                <w:color w:val="000000"/>
              </w:rPr>
            </w:pPr>
            <w:r w:rsidRPr="003B7E46">
              <w:rPr>
                <w:b/>
                <w:color w:val="000000"/>
              </w:rPr>
              <w:t>КРИТЕРІЇ ТА МЕТОДИ ОЦІНЮВАННЯ</w:t>
            </w:r>
          </w:p>
        </w:tc>
      </w:tr>
      <w:tr w:rsidR="000244C9" w:rsidRPr="003B7E46" w:rsidTr="00F65CFF">
        <w:tblPrEx>
          <w:tblCellMar>
            <w:left w:w="57" w:type="dxa"/>
            <w:right w:w="57" w:type="dxa"/>
          </w:tblCellMar>
        </w:tblPrEx>
        <w:trPr>
          <w:trHeight w:val="270"/>
        </w:trPr>
        <w:tc>
          <w:tcPr>
            <w:tcW w:w="15735" w:type="dxa"/>
            <w:gridSpan w:val="18"/>
            <w:vAlign w:val="center"/>
          </w:tcPr>
          <w:p w:rsidR="000244C9" w:rsidRPr="003B7E46" w:rsidRDefault="000244C9" w:rsidP="000244C9">
            <w:pPr>
              <w:pStyle w:val="af"/>
              <w:tabs>
                <w:tab w:val="left" w:pos="206"/>
              </w:tabs>
              <w:spacing w:line="216" w:lineRule="auto"/>
              <w:contextualSpacing/>
              <w:jc w:val="both"/>
              <w:rPr>
                <w:b/>
                <w:color w:val="000000"/>
              </w:rPr>
            </w:pPr>
            <w:r w:rsidRPr="003B7E46">
              <w:rPr>
                <w:color w:val="000000"/>
              </w:rPr>
              <w:t>Умовою допуску до підсумкового контролю є набрання студентом 60 балів  у сукупності за всіма темами дисципліни</w:t>
            </w:r>
          </w:p>
        </w:tc>
      </w:tr>
      <w:tr w:rsidR="000244C9" w:rsidRPr="003B7E46" w:rsidTr="00F65CFF">
        <w:tblPrEx>
          <w:tblCellMar>
            <w:left w:w="57" w:type="dxa"/>
            <w:right w:w="57" w:type="dxa"/>
          </w:tblCellMar>
        </w:tblPrEx>
        <w:trPr>
          <w:trHeight w:val="20"/>
        </w:trPr>
        <w:tc>
          <w:tcPr>
            <w:tcW w:w="1892" w:type="dxa"/>
            <w:gridSpan w:val="3"/>
            <w:vAlign w:val="center"/>
          </w:tcPr>
          <w:p w:rsidR="000244C9" w:rsidRPr="003B7E46" w:rsidRDefault="000244C9" w:rsidP="000244C9">
            <w:pPr>
              <w:pStyle w:val="21"/>
              <w:widowControl w:val="0"/>
              <w:contextualSpacing/>
              <w:jc w:val="both"/>
              <w:rPr>
                <w:color w:val="000000"/>
                <w:spacing w:val="-8"/>
                <w:sz w:val="24"/>
                <w:szCs w:val="24"/>
                <w:lang w:val="uk-UA"/>
              </w:rPr>
            </w:pPr>
            <w:r w:rsidRPr="003B7E46">
              <w:rPr>
                <w:color w:val="000000"/>
                <w:spacing w:val="-8"/>
                <w:sz w:val="24"/>
                <w:szCs w:val="24"/>
                <w:lang w:val="uk-UA"/>
              </w:rPr>
              <w:t>Форми контролю</w:t>
            </w:r>
          </w:p>
        </w:tc>
        <w:tc>
          <w:tcPr>
            <w:tcW w:w="9890" w:type="dxa"/>
            <w:gridSpan w:val="11"/>
            <w:vAlign w:val="center"/>
          </w:tcPr>
          <w:p w:rsidR="000244C9" w:rsidRPr="003B7E46" w:rsidRDefault="000244C9" w:rsidP="000244C9">
            <w:pPr>
              <w:pStyle w:val="21"/>
              <w:widowControl w:val="0"/>
              <w:contextualSpacing/>
              <w:jc w:val="both"/>
              <w:rPr>
                <w:color w:val="000000"/>
                <w:spacing w:val="-8"/>
                <w:sz w:val="24"/>
                <w:szCs w:val="24"/>
                <w:lang w:val="uk-UA"/>
              </w:rPr>
            </w:pPr>
            <w:r w:rsidRPr="003B7E46">
              <w:rPr>
                <w:color w:val="000000"/>
                <w:spacing w:val="-8"/>
                <w:sz w:val="24"/>
                <w:szCs w:val="24"/>
                <w:lang w:val="uk-UA"/>
              </w:rPr>
              <w:t>Види навчальної роботи</w:t>
            </w:r>
          </w:p>
        </w:tc>
        <w:tc>
          <w:tcPr>
            <w:tcW w:w="3953" w:type="dxa"/>
            <w:gridSpan w:val="4"/>
            <w:vAlign w:val="center"/>
          </w:tcPr>
          <w:p w:rsidR="000244C9" w:rsidRPr="003B7E46" w:rsidRDefault="000244C9" w:rsidP="000244C9">
            <w:pPr>
              <w:pStyle w:val="af1"/>
              <w:contextualSpacing/>
              <w:jc w:val="both"/>
              <w:rPr>
                <w:color w:val="000000"/>
                <w:spacing w:val="-8"/>
                <w:kern w:val="0"/>
                <w:position w:val="0"/>
                <w:szCs w:val="24"/>
                <w:lang w:val="uk-UA" w:eastAsia="en-US"/>
              </w:rPr>
            </w:pPr>
            <w:r w:rsidRPr="003B7E46">
              <w:rPr>
                <w:color w:val="000000"/>
                <w:spacing w:val="-8"/>
                <w:kern w:val="0"/>
                <w:position w:val="0"/>
                <w:szCs w:val="24"/>
                <w:lang w:val="uk-UA" w:eastAsia="en-US"/>
              </w:rPr>
              <w:t xml:space="preserve">Оцінювання </w:t>
            </w:r>
          </w:p>
        </w:tc>
      </w:tr>
      <w:tr w:rsidR="000244C9" w:rsidRPr="003B7E46" w:rsidTr="00F65CFF">
        <w:tblPrEx>
          <w:tblCellMar>
            <w:left w:w="57" w:type="dxa"/>
            <w:right w:w="57" w:type="dxa"/>
          </w:tblCellMar>
        </w:tblPrEx>
        <w:trPr>
          <w:trHeight w:val="20"/>
        </w:trPr>
        <w:tc>
          <w:tcPr>
            <w:tcW w:w="1892" w:type="dxa"/>
            <w:gridSpan w:val="3"/>
            <w:vMerge w:val="restart"/>
            <w:vAlign w:val="center"/>
          </w:tcPr>
          <w:p w:rsidR="000244C9" w:rsidRPr="003B7E46" w:rsidRDefault="000244C9" w:rsidP="000244C9">
            <w:pPr>
              <w:pStyle w:val="af"/>
              <w:tabs>
                <w:tab w:val="left" w:pos="206"/>
              </w:tabs>
              <w:contextualSpacing/>
              <w:jc w:val="both"/>
              <w:rPr>
                <w:b/>
                <w:color w:val="000000"/>
              </w:rPr>
            </w:pPr>
            <w:r w:rsidRPr="003B7E46">
              <w:rPr>
                <w:b/>
                <w:bCs/>
                <w:color w:val="000000"/>
                <w:spacing w:val="-8"/>
              </w:rPr>
              <w:t>ПОТОЧНИЙ КОНТРОЛЬ</w:t>
            </w:r>
          </w:p>
        </w:tc>
        <w:tc>
          <w:tcPr>
            <w:tcW w:w="9890" w:type="dxa"/>
            <w:gridSpan w:val="11"/>
            <w:vAlign w:val="center"/>
          </w:tcPr>
          <w:p w:rsidR="000244C9" w:rsidRPr="003B7E46" w:rsidRDefault="000244C9" w:rsidP="000244C9">
            <w:pPr>
              <w:pStyle w:val="21"/>
              <w:widowControl w:val="0"/>
              <w:spacing w:line="216" w:lineRule="auto"/>
              <w:contextualSpacing/>
              <w:jc w:val="both"/>
              <w:rPr>
                <w:b/>
                <w:i/>
                <w:color w:val="000000"/>
                <w:spacing w:val="-8"/>
                <w:sz w:val="24"/>
                <w:szCs w:val="24"/>
                <w:lang w:val="uk-UA"/>
              </w:rPr>
            </w:pPr>
            <w:r w:rsidRPr="003B7E46">
              <w:rPr>
                <w:b/>
                <w:i/>
                <w:color w:val="000000"/>
                <w:spacing w:val="-8"/>
                <w:sz w:val="24"/>
                <w:szCs w:val="24"/>
                <w:lang w:val="uk-UA"/>
              </w:rPr>
              <w:t xml:space="preserve">Робота на заняттях,  </w:t>
            </w:r>
            <w:r w:rsidRPr="003B7E46">
              <w:rPr>
                <w:i/>
                <w:color w:val="000000"/>
                <w:spacing w:val="-8"/>
                <w:sz w:val="24"/>
                <w:szCs w:val="24"/>
                <w:lang w:val="uk-UA"/>
              </w:rPr>
              <w:t>у т.ч.:</w:t>
            </w:r>
          </w:p>
        </w:tc>
        <w:tc>
          <w:tcPr>
            <w:tcW w:w="3953" w:type="dxa"/>
            <w:gridSpan w:val="4"/>
            <w:vAlign w:val="center"/>
          </w:tcPr>
          <w:p w:rsidR="000244C9" w:rsidRPr="003B7E46" w:rsidRDefault="000244C9" w:rsidP="000244C9">
            <w:pPr>
              <w:pStyle w:val="af"/>
              <w:tabs>
                <w:tab w:val="left" w:pos="206"/>
              </w:tabs>
              <w:spacing w:line="216" w:lineRule="auto"/>
              <w:contextualSpacing/>
              <w:jc w:val="both"/>
              <w:rPr>
                <w:color w:val="000000"/>
              </w:rPr>
            </w:pPr>
            <w:r w:rsidRPr="003B7E46">
              <w:rPr>
                <w:color w:val="000000"/>
              </w:rPr>
              <w:t xml:space="preserve"> </w:t>
            </w:r>
          </w:p>
        </w:tc>
      </w:tr>
      <w:tr w:rsidR="000244C9" w:rsidRPr="003B7E46" w:rsidTr="00F65CFF">
        <w:tblPrEx>
          <w:tblCellMar>
            <w:left w:w="57" w:type="dxa"/>
            <w:right w:w="57" w:type="dxa"/>
          </w:tblCellMar>
        </w:tblPrEx>
        <w:trPr>
          <w:trHeight w:val="473"/>
        </w:trPr>
        <w:tc>
          <w:tcPr>
            <w:tcW w:w="1892" w:type="dxa"/>
            <w:gridSpan w:val="3"/>
            <w:vMerge/>
            <w:vAlign w:val="center"/>
          </w:tcPr>
          <w:p w:rsidR="000244C9" w:rsidRPr="003B7E46" w:rsidRDefault="000244C9" w:rsidP="000244C9">
            <w:pPr>
              <w:pStyle w:val="af"/>
              <w:tabs>
                <w:tab w:val="left" w:pos="206"/>
              </w:tabs>
              <w:contextualSpacing/>
              <w:jc w:val="both"/>
              <w:rPr>
                <w:b/>
                <w:color w:val="000000"/>
              </w:rPr>
            </w:pPr>
          </w:p>
        </w:tc>
        <w:tc>
          <w:tcPr>
            <w:tcW w:w="9890" w:type="dxa"/>
            <w:gridSpan w:val="11"/>
            <w:vAlign w:val="center"/>
          </w:tcPr>
          <w:p w:rsidR="000244C9" w:rsidRPr="003B7E46" w:rsidRDefault="000244C9" w:rsidP="000244C9">
            <w:pPr>
              <w:pStyle w:val="21"/>
              <w:widowControl w:val="0"/>
              <w:numPr>
                <w:ilvl w:val="0"/>
                <w:numId w:val="23"/>
              </w:numPr>
              <w:spacing w:line="216" w:lineRule="auto"/>
              <w:ind w:left="226" w:hanging="141"/>
              <w:contextualSpacing/>
              <w:jc w:val="both"/>
              <w:rPr>
                <w:color w:val="000000"/>
                <w:spacing w:val="-8"/>
                <w:sz w:val="24"/>
                <w:szCs w:val="24"/>
                <w:lang w:val="uk-UA"/>
              </w:rPr>
            </w:pPr>
            <w:r w:rsidRPr="003B7E46">
              <w:rPr>
                <w:color w:val="000000"/>
                <w:spacing w:val="-8"/>
                <w:sz w:val="24"/>
                <w:szCs w:val="24"/>
                <w:lang w:val="uk-UA"/>
              </w:rPr>
              <w:t xml:space="preserve">присутність на заняттях (при пропусках занять з поважних причин допускається відпрацювання пройденого матеріалу)  </w:t>
            </w:r>
          </w:p>
        </w:tc>
        <w:tc>
          <w:tcPr>
            <w:tcW w:w="3953" w:type="dxa"/>
            <w:gridSpan w:val="4"/>
            <w:vAlign w:val="center"/>
          </w:tcPr>
          <w:p w:rsidR="000244C9" w:rsidRPr="003B7E46" w:rsidRDefault="000244C9" w:rsidP="002611D5">
            <w:pPr>
              <w:pStyle w:val="af"/>
              <w:tabs>
                <w:tab w:val="left" w:pos="206"/>
              </w:tabs>
              <w:spacing w:line="216" w:lineRule="auto"/>
              <w:contextualSpacing/>
              <w:jc w:val="both"/>
              <w:rPr>
                <w:color w:val="000000"/>
                <w:spacing w:val="-8"/>
              </w:rPr>
            </w:pPr>
            <w:r w:rsidRPr="003B7E46">
              <w:rPr>
                <w:color w:val="000000"/>
                <w:spacing w:val="-8"/>
              </w:rPr>
              <w:t xml:space="preserve">за кожне відвідування </w:t>
            </w:r>
            <w:r w:rsidR="002611D5" w:rsidRPr="003B7E46">
              <w:rPr>
                <w:color w:val="000000"/>
                <w:spacing w:val="-8"/>
              </w:rPr>
              <w:t>0,5 бали</w:t>
            </w:r>
          </w:p>
        </w:tc>
      </w:tr>
      <w:tr w:rsidR="000244C9" w:rsidRPr="003B7E46" w:rsidTr="00F65CFF">
        <w:tblPrEx>
          <w:tblCellMar>
            <w:left w:w="57" w:type="dxa"/>
            <w:right w:w="57" w:type="dxa"/>
          </w:tblCellMar>
        </w:tblPrEx>
        <w:trPr>
          <w:trHeight w:val="181"/>
        </w:trPr>
        <w:tc>
          <w:tcPr>
            <w:tcW w:w="1892" w:type="dxa"/>
            <w:gridSpan w:val="3"/>
            <w:vMerge/>
            <w:vAlign w:val="center"/>
          </w:tcPr>
          <w:p w:rsidR="000244C9" w:rsidRPr="003B7E46" w:rsidRDefault="000244C9" w:rsidP="000244C9">
            <w:pPr>
              <w:pStyle w:val="af"/>
              <w:tabs>
                <w:tab w:val="left" w:pos="206"/>
              </w:tabs>
              <w:contextualSpacing/>
              <w:jc w:val="both"/>
              <w:rPr>
                <w:b/>
                <w:color w:val="000000"/>
              </w:rPr>
            </w:pPr>
          </w:p>
        </w:tc>
        <w:tc>
          <w:tcPr>
            <w:tcW w:w="9890" w:type="dxa"/>
            <w:gridSpan w:val="11"/>
            <w:vAlign w:val="center"/>
          </w:tcPr>
          <w:p w:rsidR="000244C9" w:rsidRPr="003B7E46" w:rsidRDefault="000244C9" w:rsidP="000244C9">
            <w:pPr>
              <w:pStyle w:val="af"/>
              <w:numPr>
                <w:ilvl w:val="0"/>
                <w:numId w:val="23"/>
              </w:numPr>
              <w:tabs>
                <w:tab w:val="left" w:pos="206"/>
              </w:tabs>
              <w:spacing w:after="0" w:line="216" w:lineRule="auto"/>
              <w:ind w:left="226" w:hanging="141"/>
              <w:contextualSpacing/>
              <w:jc w:val="both"/>
              <w:rPr>
                <w:color w:val="000000"/>
                <w:spacing w:val="-8"/>
              </w:rPr>
            </w:pPr>
            <w:r w:rsidRPr="003B7E46">
              <w:rPr>
                <w:color w:val="000000"/>
                <w:kern w:val="24"/>
              </w:rPr>
              <w:t xml:space="preserve">участь у експрес-опитуванні </w:t>
            </w:r>
            <w:r w:rsidRPr="003B7E46">
              <w:rPr>
                <w:color w:val="000000"/>
                <w:spacing w:val="-8"/>
              </w:rPr>
              <w:t xml:space="preserve"> </w:t>
            </w:r>
          </w:p>
        </w:tc>
        <w:tc>
          <w:tcPr>
            <w:tcW w:w="3953" w:type="dxa"/>
            <w:gridSpan w:val="4"/>
            <w:vAlign w:val="center"/>
          </w:tcPr>
          <w:p w:rsidR="000244C9" w:rsidRPr="003B7E46" w:rsidRDefault="000244C9" w:rsidP="002611D5">
            <w:pPr>
              <w:pStyle w:val="af"/>
              <w:tabs>
                <w:tab w:val="left" w:pos="206"/>
              </w:tabs>
              <w:spacing w:line="216" w:lineRule="auto"/>
              <w:contextualSpacing/>
              <w:jc w:val="both"/>
              <w:rPr>
                <w:color w:val="000000"/>
                <w:spacing w:val="-8"/>
              </w:rPr>
            </w:pPr>
            <w:r w:rsidRPr="003B7E46">
              <w:rPr>
                <w:color w:val="000000"/>
                <w:spacing w:val="-8"/>
              </w:rPr>
              <w:t xml:space="preserve">за кожну правильну відповідь </w:t>
            </w:r>
            <w:r w:rsidR="002611D5" w:rsidRPr="003B7E46">
              <w:rPr>
                <w:color w:val="000000"/>
                <w:spacing w:val="-8"/>
              </w:rPr>
              <w:t>0,5</w:t>
            </w:r>
            <w:r w:rsidRPr="003B7E46">
              <w:rPr>
                <w:color w:val="000000"/>
                <w:spacing w:val="-8"/>
              </w:rPr>
              <w:t xml:space="preserve"> бал</w:t>
            </w:r>
            <w:r w:rsidR="002611D5" w:rsidRPr="003B7E46">
              <w:rPr>
                <w:color w:val="000000"/>
                <w:spacing w:val="-8"/>
              </w:rPr>
              <w:t>и</w:t>
            </w:r>
          </w:p>
        </w:tc>
      </w:tr>
      <w:tr w:rsidR="000244C9" w:rsidRPr="003B7E46" w:rsidTr="00F65CFF">
        <w:tblPrEx>
          <w:tblCellMar>
            <w:left w:w="57" w:type="dxa"/>
            <w:right w:w="57" w:type="dxa"/>
          </w:tblCellMar>
        </w:tblPrEx>
        <w:trPr>
          <w:trHeight w:val="20"/>
        </w:trPr>
        <w:tc>
          <w:tcPr>
            <w:tcW w:w="1892" w:type="dxa"/>
            <w:gridSpan w:val="3"/>
            <w:vMerge/>
            <w:vAlign w:val="center"/>
          </w:tcPr>
          <w:p w:rsidR="000244C9" w:rsidRPr="003B7E46" w:rsidRDefault="000244C9" w:rsidP="000244C9">
            <w:pPr>
              <w:pStyle w:val="af"/>
              <w:tabs>
                <w:tab w:val="left" w:pos="206"/>
              </w:tabs>
              <w:contextualSpacing/>
              <w:jc w:val="both"/>
              <w:rPr>
                <w:b/>
                <w:color w:val="000000"/>
              </w:rPr>
            </w:pPr>
          </w:p>
        </w:tc>
        <w:tc>
          <w:tcPr>
            <w:tcW w:w="9890" w:type="dxa"/>
            <w:gridSpan w:val="11"/>
            <w:vAlign w:val="center"/>
          </w:tcPr>
          <w:p w:rsidR="000244C9" w:rsidRPr="003B7E46" w:rsidRDefault="000244C9" w:rsidP="000244C9">
            <w:pPr>
              <w:pStyle w:val="21"/>
              <w:widowControl w:val="0"/>
              <w:numPr>
                <w:ilvl w:val="0"/>
                <w:numId w:val="23"/>
              </w:numPr>
              <w:spacing w:line="216" w:lineRule="auto"/>
              <w:ind w:left="226" w:hanging="141"/>
              <w:contextualSpacing/>
              <w:jc w:val="both"/>
              <w:rPr>
                <w:color w:val="000000"/>
                <w:spacing w:val="-8"/>
                <w:sz w:val="24"/>
                <w:szCs w:val="24"/>
                <w:lang w:val="uk-UA"/>
              </w:rPr>
            </w:pPr>
            <w:r w:rsidRPr="003B7E46">
              <w:rPr>
                <w:color w:val="000000"/>
                <w:spacing w:val="-8"/>
                <w:sz w:val="24"/>
                <w:szCs w:val="24"/>
                <w:lang w:val="uk-UA"/>
              </w:rPr>
              <w:t>доповідь з презентацією за тематикою самостійного вивчення дисципліни (оцінка залежить від повноти розкриття теми, якості інформації, самостійності та креативності матеріалу, якості презентації і доповіді), підготовка реферату</w:t>
            </w:r>
          </w:p>
        </w:tc>
        <w:tc>
          <w:tcPr>
            <w:tcW w:w="3953" w:type="dxa"/>
            <w:gridSpan w:val="4"/>
            <w:vAlign w:val="center"/>
          </w:tcPr>
          <w:p w:rsidR="000244C9" w:rsidRPr="003B7E46" w:rsidRDefault="000244C9" w:rsidP="000244C9">
            <w:pPr>
              <w:pStyle w:val="af"/>
              <w:tabs>
                <w:tab w:val="left" w:pos="206"/>
              </w:tabs>
              <w:spacing w:line="216" w:lineRule="auto"/>
              <w:contextualSpacing/>
              <w:jc w:val="both"/>
              <w:rPr>
                <w:color w:val="000000"/>
                <w:spacing w:val="-8"/>
              </w:rPr>
            </w:pPr>
            <w:r w:rsidRPr="003B7E46">
              <w:rPr>
                <w:color w:val="000000"/>
                <w:spacing w:val="-8"/>
              </w:rPr>
              <w:t>за кожну презентацію (реферат) максимум 5 балів</w:t>
            </w:r>
          </w:p>
        </w:tc>
      </w:tr>
      <w:tr w:rsidR="000244C9" w:rsidRPr="003B7E46" w:rsidTr="00F65CFF">
        <w:tblPrEx>
          <w:tblCellMar>
            <w:left w:w="57" w:type="dxa"/>
            <w:right w:w="57" w:type="dxa"/>
          </w:tblCellMar>
        </w:tblPrEx>
        <w:trPr>
          <w:trHeight w:val="20"/>
        </w:trPr>
        <w:tc>
          <w:tcPr>
            <w:tcW w:w="1892" w:type="dxa"/>
            <w:gridSpan w:val="3"/>
            <w:vMerge/>
            <w:vAlign w:val="center"/>
          </w:tcPr>
          <w:p w:rsidR="000244C9" w:rsidRPr="003B7E46" w:rsidRDefault="000244C9" w:rsidP="000244C9">
            <w:pPr>
              <w:pStyle w:val="af"/>
              <w:tabs>
                <w:tab w:val="left" w:pos="206"/>
              </w:tabs>
              <w:contextualSpacing/>
              <w:jc w:val="both"/>
              <w:rPr>
                <w:b/>
                <w:color w:val="000000"/>
              </w:rPr>
            </w:pPr>
          </w:p>
        </w:tc>
        <w:tc>
          <w:tcPr>
            <w:tcW w:w="9890" w:type="dxa"/>
            <w:gridSpan w:val="11"/>
            <w:vAlign w:val="center"/>
          </w:tcPr>
          <w:p w:rsidR="000244C9" w:rsidRPr="003B7E46" w:rsidRDefault="000244C9" w:rsidP="000244C9">
            <w:pPr>
              <w:pStyle w:val="21"/>
              <w:widowControl w:val="0"/>
              <w:numPr>
                <w:ilvl w:val="0"/>
                <w:numId w:val="23"/>
              </w:numPr>
              <w:spacing w:line="216" w:lineRule="auto"/>
              <w:ind w:left="226" w:hanging="141"/>
              <w:contextualSpacing/>
              <w:jc w:val="both"/>
              <w:rPr>
                <w:color w:val="000000"/>
                <w:spacing w:val="-8"/>
                <w:sz w:val="24"/>
                <w:szCs w:val="24"/>
                <w:lang w:val="uk-UA"/>
              </w:rPr>
            </w:pPr>
            <w:r w:rsidRPr="003B7E46">
              <w:rPr>
                <w:color w:val="000000"/>
                <w:spacing w:val="-8"/>
                <w:sz w:val="24"/>
                <w:szCs w:val="24"/>
                <w:lang w:val="uk-UA"/>
              </w:rPr>
              <w:t>усне опитування, тестування, рішення практичних задач</w:t>
            </w:r>
          </w:p>
        </w:tc>
        <w:tc>
          <w:tcPr>
            <w:tcW w:w="3953" w:type="dxa"/>
            <w:gridSpan w:val="4"/>
            <w:vAlign w:val="center"/>
          </w:tcPr>
          <w:p w:rsidR="000244C9" w:rsidRPr="003B7E46" w:rsidRDefault="000244C9" w:rsidP="000244C9">
            <w:pPr>
              <w:pStyle w:val="af"/>
              <w:tabs>
                <w:tab w:val="left" w:pos="206"/>
              </w:tabs>
              <w:spacing w:line="216" w:lineRule="auto"/>
              <w:contextualSpacing/>
              <w:jc w:val="both"/>
              <w:rPr>
                <w:color w:val="000000"/>
                <w:spacing w:val="-8"/>
              </w:rPr>
            </w:pPr>
            <w:r w:rsidRPr="003B7E46">
              <w:rPr>
                <w:color w:val="000000"/>
                <w:spacing w:val="-8"/>
              </w:rPr>
              <w:t>за кожну правильну відповідь 1 бал</w:t>
            </w:r>
          </w:p>
        </w:tc>
      </w:tr>
      <w:tr w:rsidR="000244C9" w:rsidRPr="003B7E46" w:rsidTr="00F65CFF">
        <w:tblPrEx>
          <w:tblCellMar>
            <w:left w:w="57" w:type="dxa"/>
            <w:right w:w="57" w:type="dxa"/>
          </w:tblCellMar>
        </w:tblPrEx>
        <w:trPr>
          <w:trHeight w:val="20"/>
        </w:trPr>
        <w:tc>
          <w:tcPr>
            <w:tcW w:w="1892" w:type="dxa"/>
            <w:gridSpan w:val="3"/>
            <w:vMerge/>
            <w:vAlign w:val="center"/>
          </w:tcPr>
          <w:p w:rsidR="000244C9" w:rsidRPr="003B7E46" w:rsidRDefault="000244C9" w:rsidP="000244C9">
            <w:pPr>
              <w:pStyle w:val="af"/>
              <w:tabs>
                <w:tab w:val="left" w:pos="206"/>
              </w:tabs>
              <w:contextualSpacing/>
              <w:jc w:val="both"/>
              <w:rPr>
                <w:b/>
                <w:color w:val="000000"/>
              </w:rPr>
            </w:pPr>
          </w:p>
        </w:tc>
        <w:tc>
          <w:tcPr>
            <w:tcW w:w="9890" w:type="dxa"/>
            <w:gridSpan w:val="11"/>
            <w:vAlign w:val="center"/>
          </w:tcPr>
          <w:p w:rsidR="000244C9" w:rsidRPr="003B7E46" w:rsidRDefault="000244C9" w:rsidP="000244C9">
            <w:pPr>
              <w:pStyle w:val="21"/>
              <w:widowControl w:val="0"/>
              <w:numPr>
                <w:ilvl w:val="0"/>
                <w:numId w:val="23"/>
              </w:numPr>
              <w:spacing w:line="216" w:lineRule="auto"/>
              <w:ind w:left="226" w:hanging="141"/>
              <w:contextualSpacing/>
              <w:jc w:val="both"/>
              <w:rPr>
                <w:color w:val="000000"/>
                <w:spacing w:val="-8"/>
                <w:sz w:val="24"/>
                <w:szCs w:val="24"/>
                <w:lang w:val="uk-UA"/>
              </w:rPr>
            </w:pPr>
            <w:r w:rsidRPr="003B7E46">
              <w:rPr>
                <w:color w:val="000000"/>
                <w:spacing w:val="-8"/>
                <w:sz w:val="24"/>
                <w:szCs w:val="24"/>
                <w:lang w:val="uk-UA"/>
              </w:rPr>
              <w:t xml:space="preserve">участь у навчальній дискусії, обговоренні ситуаційного завдання  </w:t>
            </w:r>
          </w:p>
        </w:tc>
        <w:tc>
          <w:tcPr>
            <w:tcW w:w="3953" w:type="dxa"/>
            <w:gridSpan w:val="4"/>
            <w:vAlign w:val="center"/>
          </w:tcPr>
          <w:p w:rsidR="000244C9" w:rsidRPr="003B7E46" w:rsidRDefault="000244C9" w:rsidP="00DF5B23">
            <w:pPr>
              <w:pStyle w:val="af"/>
              <w:tabs>
                <w:tab w:val="left" w:pos="206"/>
              </w:tabs>
              <w:spacing w:line="216" w:lineRule="auto"/>
              <w:contextualSpacing/>
              <w:jc w:val="both"/>
              <w:rPr>
                <w:color w:val="000000"/>
              </w:rPr>
            </w:pPr>
            <w:r w:rsidRPr="003B7E46">
              <w:rPr>
                <w:color w:val="000000"/>
              </w:rPr>
              <w:t xml:space="preserve">за кожну правильну відповідь </w:t>
            </w:r>
            <w:r w:rsidR="00DF5B23" w:rsidRPr="003B7E46">
              <w:rPr>
                <w:color w:val="000000"/>
              </w:rPr>
              <w:t>1</w:t>
            </w:r>
            <w:r w:rsidRPr="003B7E46">
              <w:rPr>
                <w:color w:val="000000"/>
              </w:rPr>
              <w:t xml:space="preserve"> бал</w:t>
            </w:r>
          </w:p>
        </w:tc>
      </w:tr>
      <w:tr w:rsidR="000244C9" w:rsidRPr="003B7E46" w:rsidTr="00F65CFF">
        <w:tblPrEx>
          <w:tblCellMar>
            <w:left w:w="57" w:type="dxa"/>
            <w:right w:w="57" w:type="dxa"/>
          </w:tblCellMar>
        </w:tblPrEx>
        <w:trPr>
          <w:trHeight w:val="465"/>
        </w:trPr>
        <w:tc>
          <w:tcPr>
            <w:tcW w:w="1892" w:type="dxa"/>
            <w:gridSpan w:val="3"/>
            <w:vMerge w:val="restart"/>
            <w:vAlign w:val="center"/>
          </w:tcPr>
          <w:p w:rsidR="000244C9" w:rsidRPr="003B7E46" w:rsidRDefault="000244C9" w:rsidP="000244C9">
            <w:pPr>
              <w:pStyle w:val="20"/>
              <w:shd w:val="clear" w:color="auto" w:fill="auto"/>
              <w:spacing w:line="240" w:lineRule="auto"/>
              <w:contextualSpacing/>
              <w:jc w:val="both"/>
              <w:rPr>
                <w:b/>
                <w:color w:val="000000"/>
                <w:spacing w:val="-8"/>
                <w:sz w:val="24"/>
                <w:szCs w:val="24"/>
                <w:lang w:val="uk-UA"/>
              </w:rPr>
            </w:pPr>
            <w:r w:rsidRPr="003B7E46">
              <w:rPr>
                <w:b/>
                <w:color w:val="000000"/>
                <w:spacing w:val="-8"/>
                <w:sz w:val="24"/>
                <w:szCs w:val="24"/>
                <w:lang w:val="uk-UA"/>
              </w:rPr>
              <w:t>РУБІЖНЕ ОЦІНЮВАННЯ (МОДУЛЬНИЙ КОНТРОЛЬ)</w:t>
            </w:r>
          </w:p>
        </w:tc>
        <w:tc>
          <w:tcPr>
            <w:tcW w:w="9890" w:type="dxa"/>
            <w:gridSpan w:val="11"/>
            <w:vAlign w:val="center"/>
          </w:tcPr>
          <w:p w:rsidR="000244C9" w:rsidRPr="003B7E46" w:rsidRDefault="00DF5B23" w:rsidP="000244C9">
            <w:pPr>
              <w:pStyle w:val="af"/>
              <w:tabs>
                <w:tab w:val="left" w:pos="206"/>
              </w:tabs>
              <w:spacing w:line="216" w:lineRule="auto"/>
              <w:contextualSpacing/>
              <w:jc w:val="both"/>
              <w:rPr>
                <w:color w:val="000000"/>
                <w:spacing w:val="-8"/>
              </w:rPr>
            </w:pPr>
            <w:r w:rsidRPr="003B7E46">
              <w:rPr>
                <w:color w:val="000000"/>
                <w:spacing w:val="-8"/>
              </w:rPr>
              <w:t>Модульний контроль №1 (Теми 1-2)</w:t>
            </w:r>
          </w:p>
        </w:tc>
        <w:tc>
          <w:tcPr>
            <w:tcW w:w="3953" w:type="dxa"/>
            <w:gridSpan w:val="4"/>
            <w:vAlign w:val="center"/>
          </w:tcPr>
          <w:p w:rsidR="000244C9" w:rsidRPr="003B7E46" w:rsidRDefault="000244C9" w:rsidP="00DF5B23">
            <w:pPr>
              <w:pStyle w:val="af"/>
              <w:tabs>
                <w:tab w:val="left" w:pos="206"/>
              </w:tabs>
              <w:spacing w:line="216" w:lineRule="auto"/>
              <w:contextualSpacing/>
              <w:jc w:val="both"/>
              <w:rPr>
                <w:color w:val="000000"/>
              </w:rPr>
            </w:pPr>
            <w:r w:rsidRPr="003B7E46">
              <w:rPr>
                <w:color w:val="000000"/>
              </w:rPr>
              <w:t xml:space="preserve">максимальна оцінка –  </w:t>
            </w:r>
            <w:r w:rsidR="00DF5B23" w:rsidRPr="003B7E46">
              <w:rPr>
                <w:color w:val="000000"/>
              </w:rPr>
              <w:t>5</w:t>
            </w:r>
            <w:r w:rsidRPr="003B7E46">
              <w:rPr>
                <w:color w:val="000000"/>
              </w:rPr>
              <w:t xml:space="preserve"> балів</w:t>
            </w:r>
          </w:p>
        </w:tc>
      </w:tr>
      <w:tr w:rsidR="00DF5B23" w:rsidRPr="003B7E46" w:rsidTr="00F65CFF">
        <w:tblPrEx>
          <w:tblCellMar>
            <w:left w:w="57" w:type="dxa"/>
            <w:right w:w="57" w:type="dxa"/>
          </w:tblCellMar>
        </w:tblPrEx>
        <w:trPr>
          <w:trHeight w:val="465"/>
        </w:trPr>
        <w:tc>
          <w:tcPr>
            <w:tcW w:w="1892" w:type="dxa"/>
            <w:gridSpan w:val="3"/>
            <w:vMerge/>
            <w:vAlign w:val="center"/>
          </w:tcPr>
          <w:p w:rsidR="00DF5B23" w:rsidRPr="003B7E46" w:rsidRDefault="00DF5B23" w:rsidP="000244C9">
            <w:pPr>
              <w:pStyle w:val="20"/>
              <w:shd w:val="clear" w:color="auto" w:fill="auto"/>
              <w:spacing w:line="240" w:lineRule="auto"/>
              <w:contextualSpacing/>
              <w:jc w:val="both"/>
              <w:rPr>
                <w:b/>
                <w:color w:val="000000"/>
                <w:spacing w:val="-8"/>
                <w:sz w:val="24"/>
                <w:szCs w:val="24"/>
                <w:lang w:val="uk-UA"/>
              </w:rPr>
            </w:pPr>
          </w:p>
        </w:tc>
        <w:tc>
          <w:tcPr>
            <w:tcW w:w="9890" w:type="dxa"/>
            <w:gridSpan w:val="11"/>
            <w:vAlign w:val="center"/>
          </w:tcPr>
          <w:p w:rsidR="00DF5B23" w:rsidRPr="003B7E46" w:rsidRDefault="00DF5B23" w:rsidP="00DF5B23">
            <w:pPr>
              <w:pStyle w:val="af"/>
              <w:tabs>
                <w:tab w:val="left" w:pos="206"/>
              </w:tabs>
              <w:spacing w:line="216" w:lineRule="auto"/>
              <w:contextualSpacing/>
              <w:jc w:val="both"/>
              <w:rPr>
                <w:color w:val="000000"/>
                <w:spacing w:val="-8"/>
              </w:rPr>
            </w:pPr>
            <w:r w:rsidRPr="003B7E46">
              <w:rPr>
                <w:color w:val="000000"/>
                <w:spacing w:val="-8"/>
              </w:rPr>
              <w:t>Модульний контроль №2 (Теми 3-4)</w:t>
            </w:r>
          </w:p>
        </w:tc>
        <w:tc>
          <w:tcPr>
            <w:tcW w:w="3953" w:type="dxa"/>
            <w:gridSpan w:val="4"/>
            <w:vAlign w:val="center"/>
          </w:tcPr>
          <w:p w:rsidR="00DF5B23" w:rsidRPr="003B7E46" w:rsidRDefault="00DF5B23" w:rsidP="00DF5B23">
            <w:pPr>
              <w:pStyle w:val="af"/>
              <w:tabs>
                <w:tab w:val="left" w:pos="206"/>
              </w:tabs>
              <w:spacing w:line="216" w:lineRule="auto"/>
              <w:contextualSpacing/>
              <w:jc w:val="both"/>
              <w:rPr>
                <w:color w:val="000000"/>
              </w:rPr>
            </w:pPr>
            <w:r w:rsidRPr="003B7E46">
              <w:rPr>
                <w:color w:val="000000"/>
              </w:rPr>
              <w:t>максимальна оцінка –  5 балів</w:t>
            </w:r>
          </w:p>
        </w:tc>
      </w:tr>
      <w:tr w:rsidR="000244C9" w:rsidRPr="003B7E46" w:rsidTr="005506D1">
        <w:tblPrEx>
          <w:tblCellMar>
            <w:left w:w="57" w:type="dxa"/>
            <w:right w:w="57" w:type="dxa"/>
          </w:tblCellMar>
        </w:tblPrEx>
        <w:trPr>
          <w:trHeight w:val="484"/>
        </w:trPr>
        <w:tc>
          <w:tcPr>
            <w:tcW w:w="1892" w:type="dxa"/>
            <w:gridSpan w:val="3"/>
            <w:vMerge/>
            <w:vAlign w:val="center"/>
          </w:tcPr>
          <w:p w:rsidR="000244C9" w:rsidRPr="003B7E46" w:rsidRDefault="000244C9" w:rsidP="000244C9">
            <w:pPr>
              <w:pStyle w:val="20"/>
              <w:shd w:val="clear" w:color="auto" w:fill="auto"/>
              <w:spacing w:line="216" w:lineRule="auto"/>
              <w:contextualSpacing/>
              <w:jc w:val="both"/>
              <w:rPr>
                <w:b/>
                <w:color w:val="000000"/>
                <w:sz w:val="24"/>
                <w:szCs w:val="24"/>
                <w:lang w:val="uk-UA"/>
              </w:rPr>
            </w:pPr>
          </w:p>
        </w:tc>
        <w:tc>
          <w:tcPr>
            <w:tcW w:w="9890" w:type="dxa"/>
            <w:gridSpan w:val="11"/>
            <w:vAlign w:val="center"/>
          </w:tcPr>
          <w:p w:rsidR="000244C9" w:rsidRPr="003B7E46" w:rsidRDefault="00DF5B23" w:rsidP="000244C9">
            <w:pPr>
              <w:pStyle w:val="af"/>
              <w:tabs>
                <w:tab w:val="left" w:pos="206"/>
              </w:tabs>
              <w:spacing w:line="216" w:lineRule="auto"/>
              <w:contextualSpacing/>
              <w:jc w:val="both"/>
              <w:rPr>
                <w:color w:val="000000"/>
                <w:spacing w:val="-8"/>
              </w:rPr>
            </w:pPr>
            <w:r w:rsidRPr="003B7E46">
              <w:rPr>
                <w:color w:val="000000"/>
                <w:spacing w:val="-8"/>
              </w:rPr>
              <w:t>Модульний контроль №3 (Теми 5-6)</w:t>
            </w:r>
          </w:p>
        </w:tc>
        <w:tc>
          <w:tcPr>
            <w:tcW w:w="3953" w:type="dxa"/>
            <w:gridSpan w:val="4"/>
            <w:vAlign w:val="center"/>
          </w:tcPr>
          <w:p w:rsidR="000244C9" w:rsidRPr="003B7E46" w:rsidRDefault="00DF5B23" w:rsidP="000244C9">
            <w:pPr>
              <w:rPr>
                <w:color w:val="000000"/>
              </w:rPr>
            </w:pPr>
            <w:r w:rsidRPr="003B7E46">
              <w:rPr>
                <w:color w:val="000000"/>
              </w:rPr>
              <w:t xml:space="preserve">максимальна оцінка – </w:t>
            </w:r>
            <w:r w:rsidR="000244C9" w:rsidRPr="003B7E46">
              <w:rPr>
                <w:color w:val="000000"/>
              </w:rPr>
              <w:t>5 балів</w:t>
            </w:r>
          </w:p>
        </w:tc>
      </w:tr>
      <w:tr w:rsidR="000244C9" w:rsidRPr="003B7E46" w:rsidTr="00F65CFF">
        <w:tblPrEx>
          <w:tblCellMar>
            <w:left w:w="57" w:type="dxa"/>
            <w:right w:w="57" w:type="dxa"/>
          </w:tblCellMar>
        </w:tblPrEx>
        <w:trPr>
          <w:trHeight w:val="20"/>
        </w:trPr>
        <w:tc>
          <w:tcPr>
            <w:tcW w:w="1892" w:type="dxa"/>
            <w:gridSpan w:val="3"/>
            <w:vAlign w:val="center"/>
          </w:tcPr>
          <w:p w:rsidR="000244C9" w:rsidRPr="003B7E46" w:rsidRDefault="000244C9" w:rsidP="000244C9">
            <w:pPr>
              <w:pStyle w:val="21"/>
              <w:widowControl w:val="0"/>
              <w:contextualSpacing/>
              <w:jc w:val="both"/>
              <w:rPr>
                <w:color w:val="000000"/>
                <w:spacing w:val="-8"/>
                <w:sz w:val="24"/>
                <w:szCs w:val="24"/>
                <w:lang w:val="uk-UA"/>
              </w:rPr>
            </w:pPr>
            <w:r w:rsidRPr="003B7E46">
              <w:rPr>
                <w:b/>
                <w:bCs/>
                <w:color w:val="000000"/>
                <w:spacing w:val="-8"/>
                <w:sz w:val="24"/>
                <w:szCs w:val="24"/>
                <w:lang w:val="uk-UA"/>
              </w:rPr>
              <w:t>Додаткова оцінка</w:t>
            </w:r>
          </w:p>
        </w:tc>
        <w:tc>
          <w:tcPr>
            <w:tcW w:w="9890" w:type="dxa"/>
            <w:gridSpan w:val="11"/>
            <w:vAlign w:val="center"/>
          </w:tcPr>
          <w:p w:rsidR="000244C9" w:rsidRPr="003B7E46" w:rsidRDefault="000244C9" w:rsidP="000244C9">
            <w:pPr>
              <w:widowControl w:val="0"/>
              <w:spacing w:line="216" w:lineRule="auto"/>
              <w:contextualSpacing/>
              <w:jc w:val="both"/>
              <w:rPr>
                <w:color w:val="000000"/>
                <w:spacing w:val="-8"/>
              </w:rPr>
            </w:pPr>
            <w:r w:rsidRPr="003B7E46">
              <w:rPr>
                <w:color w:val="000000"/>
                <w:spacing w:val="-8"/>
              </w:rPr>
              <w:t>Участь у наукових конференціях, підготовка наукових публікацій, участь у Всеукраїнських та Міжнародних конкурсах наукових студентських робіт за спеціальністю, створення кейсів, проєктів тощо.</w:t>
            </w:r>
          </w:p>
        </w:tc>
        <w:tc>
          <w:tcPr>
            <w:tcW w:w="3953" w:type="dxa"/>
            <w:gridSpan w:val="4"/>
            <w:vAlign w:val="center"/>
          </w:tcPr>
          <w:p w:rsidR="000244C9" w:rsidRPr="003B7E46" w:rsidRDefault="000244C9" w:rsidP="000244C9">
            <w:pPr>
              <w:pStyle w:val="af"/>
              <w:tabs>
                <w:tab w:val="left" w:pos="206"/>
              </w:tabs>
              <w:spacing w:line="216" w:lineRule="auto"/>
              <w:contextualSpacing/>
              <w:jc w:val="both"/>
              <w:rPr>
                <w:b/>
                <w:color w:val="000000"/>
              </w:rPr>
            </w:pPr>
            <w:r w:rsidRPr="003B7E46">
              <w:rPr>
                <w:color w:val="000000"/>
              </w:rPr>
              <w:t>максимальна оцінка – 10 балів</w:t>
            </w:r>
          </w:p>
        </w:tc>
      </w:tr>
      <w:tr w:rsidR="000244C9" w:rsidRPr="003B7E46" w:rsidTr="00F65CFF">
        <w:tblPrEx>
          <w:tblCellMar>
            <w:left w:w="57" w:type="dxa"/>
            <w:right w:w="57" w:type="dxa"/>
          </w:tblCellMar>
        </w:tblPrEx>
        <w:trPr>
          <w:trHeight w:val="20"/>
        </w:trPr>
        <w:tc>
          <w:tcPr>
            <w:tcW w:w="1892" w:type="dxa"/>
            <w:gridSpan w:val="3"/>
            <w:vAlign w:val="center"/>
          </w:tcPr>
          <w:p w:rsidR="000244C9" w:rsidRPr="003B7E46" w:rsidRDefault="000244C9" w:rsidP="000244C9">
            <w:pPr>
              <w:pStyle w:val="21"/>
              <w:widowControl w:val="0"/>
              <w:contextualSpacing/>
              <w:jc w:val="both"/>
              <w:rPr>
                <w:b/>
                <w:color w:val="000000"/>
                <w:spacing w:val="-8"/>
                <w:sz w:val="24"/>
                <w:szCs w:val="24"/>
                <w:lang w:val="uk-UA"/>
              </w:rPr>
            </w:pPr>
            <w:r w:rsidRPr="003B7E46">
              <w:rPr>
                <w:b/>
                <w:color w:val="000000"/>
                <w:spacing w:val="-8"/>
                <w:sz w:val="24"/>
                <w:szCs w:val="24"/>
                <w:lang w:val="uk-UA"/>
              </w:rPr>
              <w:t>ПІДСУМКОВЕОЦІНЮВАННЯ</w:t>
            </w:r>
          </w:p>
          <w:p w:rsidR="000244C9" w:rsidRPr="003B7E46" w:rsidRDefault="000244C9" w:rsidP="000244C9">
            <w:pPr>
              <w:pStyle w:val="21"/>
              <w:widowControl w:val="0"/>
              <w:contextualSpacing/>
              <w:jc w:val="both"/>
              <w:rPr>
                <w:b/>
                <w:bCs/>
                <w:color w:val="000000"/>
                <w:spacing w:val="-8"/>
                <w:sz w:val="24"/>
                <w:szCs w:val="24"/>
                <w:lang w:val="uk-UA"/>
              </w:rPr>
            </w:pPr>
            <w:r w:rsidRPr="003B7E46">
              <w:rPr>
                <w:b/>
                <w:i/>
                <w:color w:val="000000"/>
                <w:sz w:val="24"/>
                <w:szCs w:val="24"/>
                <w:lang w:val="uk-UA"/>
              </w:rPr>
              <w:t>іспит</w:t>
            </w:r>
          </w:p>
        </w:tc>
        <w:tc>
          <w:tcPr>
            <w:tcW w:w="9890" w:type="dxa"/>
            <w:gridSpan w:val="11"/>
            <w:vAlign w:val="center"/>
          </w:tcPr>
          <w:p w:rsidR="000244C9" w:rsidRPr="003B7E46" w:rsidRDefault="000244C9" w:rsidP="000244C9">
            <w:pPr>
              <w:widowControl w:val="0"/>
              <w:spacing w:line="216" w:lineRule="auto"/>
              <w:contextualSpacing/>
              <w:jc w:val="both"/>
              <w:rPr>
                <w:color w:val="000000"/>
                <w:spacing w:val="-8"/>
              </w:rPr>
            </w:pPr>
            <w:r w:rsidRPr="003B7E46">
              <w:rPr>
                <w:color w:val="000000"/>
                <w:spacing w:val="-8"/>
              </w:rPr>
              <w:t xml:space="preserve">Метою іспиту є контроль сформованості практичних навичок та професійних компетентностей, необхідних для виконання професійних обов’язків. </w:t>
            </w:r>
          </w:p>
          <w:p w:rsidR="000244C9" w:rsidRPr="003B7E46" w:rsidRDefault="000244C9" w:rsidP="000244C9">
            <w:pPr>
              <w:pStyle w:val="20"/>
              <w:shd w:val="clear" w:color="auto" w:fill="auto"/>
              <w:spacing w:line="216" w:lineRule="auto"/>
              <w:ind w:right="1060"/>
              <w:contextualSpacing/>
              <w:jc w:val="both"/>
              <w:rPr>
                <w:color w:val="000000"/>
                <w:spacing w:val="-8"/>
                <w:sz w:val="24"/>
                <w:szCs w:val="24"/>
                <w:lang w:val="uk-UA"/>
              </w:rPr>
            </w:pPr>
            <w:r w:rsidRPr="003B7E46">
              <w:rPr>
                <w:color w:val="000000"/>
                <w:spacing w:val="-8"/>
                <w:sz w:val="24"/>
                <w:szCs w:val="24"/>
                <w:lang w:val="uk-UA"/>
              </w:rPr>
              <w:t xml:space="preserve">Іспит проходить у письмовій формі. </w:t>
            </w:r>
          </w:p>
        </w:tc>
        <w:tc>
          <w:tcPr>
            <w:tcW w:w="3953" w:type="dxa"/>
            <w:gridSpan w:val="4"/>
            <w:vAlign w:val="center"/>
          </w:tcPr>
          <w:p w:rsidR="000244C9" w:rsidRPr="003B7E46" w:rsidRDefault="000244C9" w:rsidP="000244C9">
            <w:pPr>
              <w:widowControl w:val="0"/>
              <w:spacing w:line="216" w:lineRule="auto"/>
              <w:contextualSpacing/>
              <w:jc w:val="both"/>
              <w:rPr>
                <w:color w:val="000000"/>
              </w:rPr>
            </w:pPr>
            <w:r w:rsidRPr="003B7E46">
              <w:rPr>
                <w:color w:val="000000"/>
              </w:rPr>
              <w:t>максимальна оцінка – 40 балів</w:t>
            </w:r>
          </w:p>
        </w:tc>
      </w:tr>
      <w:tr w:rsidR="000244C9" w:rsidRPr="003B7E46" w:rsidTr="00F65CFF">
        <w:tblPrEx>
          <w:tblCellMar>
            <w:left w:w="57" w:type="dxa"/>
            <w:right w:w="57" w:type="dxa"/>
          </w:tblCellMar>
        </w:tblPrEx>
        <w:trPr>
          <w:trHeight w:val="353"/>
        </w:trPr>
        <w:tc>
          <w:tcPr>
            <w:tcW w:w="15735" w:type="dxa"/>
            <w:gridSpan w:val="18"/>
            <w:vAlign w:val="center"/>
          </w:tcPr>
          <w:p w:rsidR="000244C9" w:rsidRPr="003B7E46" w:rsidRDefault="000244C9" w:rsidP="000244C9">
            <w:pPr>
              <w:widowControl w:val="0"/>
              <w:spacing w:line="216" w:lineRule="auto"/>
              <w:ind w:firstLine="226"/>
              <w:contextualSpacing/>
              <w:jc w:val="center"/>
              <w:rPr>
                <w:b/>
                <w:color w:val="000000"/>
                <w:spacing w:val="-8"/>
              </w:rPr>
            </w:pPr>
            <w:r w:rsidRPr="003B7E46">
              <w:rPr>
                <w:b/>
                <w:color w:val="000000"/>
                <w:spacing w:val="-8"/>
              </w:rPr>
              <w:t>ПІДСУМКОВА ОЦІНКА ЗА ДИСЦИПЛІНУ</w:t>
            </w:r>
          </w:p>
        </w:tc>
      </w:tr>
      <w:tr w:rsidR="000244C9" w:rsidRPr="003B7E46" w:rsidTr="00F65CFF">
        <w:tblPrEx>
          <w:tblCellMar>
            <w:left w:w="57" w:type="dxa"/>
            <w:right w:w="57" w:type="dxa"/>
          </w:tblCellMar>
        </w:tblPrEx>
        <w:trPr>
          <w:trHeight w:val="20"/>
        </w:trPr>
        <w:tc>
          <w:tcPr>
            <w:tcW w:w="705" w:type="dxa"/>
            <w:vAlign w:val="center"/>
          </w:tcPr>
          <w:p w:rsidR="000244C9" w:rsidRPr="003B7E46" w:rsidRDefault="000244C9" w:rsidP="000244C9">
            <w:pPr>
              <w:pStyle w:val="20"/>
              <w:shd w:val="clear" w:color="auto" w:fill="auto"/>
              <w:spacing w:line="216" w:lineRule="auto"/>
              <w:contextualSpacing/>
              <w:jc w:val="both"/>
              <w:rPr>
                <w:rStyle w:val="28"/>
                <w:bCs/>
                <w:spacing w:val="-4"/>
                <w:sz w:val="24"/>
                <w:szCs w:val="24"/>
              </w:rPr>
            </w:pPr>
            <w:r w:rsidRPr="003B7E46">
              <w:rPr>
                <w:rStyle w:val="28"/>
                <w:bCs/>
                <w:spacing w:val="-20"/>
                <w:sz w:val="24"/>
                <w:szCs w:val="24"/>
              </w:rPr>
              <w:t>бали</w:t>
            </w:r>
          </w:p>
        </w:tc>
        <w:tc>
          <w:tcPr>
            <w:tcW w:w="9183" w:type="dxa"/>
            <w:gridSpan w:val="10"/>
            <w:vAlign w:val="center"/>
          </w:tcPr>
          <w:p w:rsidR="000244C9" w:rsidRPr="003B7E46" w:rsidRDefault="000244C9" w:rsidP="000244C9">
            <w:pPr>
              <w:pStyle w:val="20"/>
              <w:shd w:val="clear" w:color="auto" w:fill="auto"/>
              <w:spacing w:line="216" w:lineRule="auto"/>
              <w:contextualSpacing/>
              <w:jc w:val="both"/>
              <w:rPr>
                <w:b/>
                <w:color w:val="000000"/>
                <w:sz w:val="24"/>
                <w:szCs w:val="24"/>
                <w:lang w:val="uk-UA"/>
              </w:rPr>
            </w:pPr>
            <w:r w:rsidRPr="003B7E46">
              <w:rPr>
                <w:rStyle w:val="28"/>
                <w:bCs/>
                <w:sz w:val="24"/>
                <w:szCs w:val="24"/>
              </w:rPr>
              <w:t>Критерії оцінювання</w:t>
            </w:r>
          </w:p>
        </w:tc>
        <w:tc>
          <w:tcPr>
            <w:tcW w:w="3955" w:type="dxa"/>
            <w:gridSpan w:val="5"/>
            <w:vAlign w:val="center"/>
          </w:tcPr>
          <w:p w:rsidR="000244C9" w:rsidRPr="003B7E46" w:rsidRDefault="000244C9" w:rsidP="000244C9">
            <w:pPr>
              <w:pStyle w:val="20"/>
              <w:shd w:val="clear" w:color="auto" w:fill="auto"/>
              <w:spacing w:line="216" w:lineRule="auto"/>
              <w:contextualSpacing/>
              <w:jc w:val="both"/>
              <w:rPr>
                <w:b/>
                <w:color w:val="000000"/>
                <w:sz w:val="24"/>
                <w:szCs w:val="24"/>
                <w:lang w:val="uk-UA"/>
              </w:rPr>
            </w:pPr>
            <w:r w:rsidRPr="003B7E46">
              <w:rPr>
                <w:rStyle w:val="28"/>
                <w:bCs/>
                <w:sz w:val="24"/>
                <w:szCs w:val="24"/>
              </w:rPr>
              <w:t>Рівень компетентності</w:t>
            </w:r>
          </w:p>
        </w:tc>
        <w:tc>
          <w:tcPr>
            <w:tcW w:w="1892" w:type="dxa"/>
            <w:gridSpan w:val="2"/>
            <w:vAlign w:val="center"/>
          </w:tcPr>
          <w:p w:rsidR="000244C9" w:rsidRPr="003B7E46" w:rsidRDefault="000244C9" w:rsidP="000244C9">
            <w:pPr>
              <w:pStyle w:val="20"/>
              <w:spacing w:line="216" w:lineRule="auto"/>
              <w:contextualSpacing/>
              <w:jc w:val="both"/>
              <w:rPr>
                <w:bCs/>
                <w:i/>
                <w:color w:val="000000"/>
                <w:spacing w:val="-16"/>
                <w:sz w:val="24"/>
                <w:szCs w:val="24"/>
                <w:shd w:val="clear" w:color="auto" w:fill="FFFFFF"/>
                <w:lang w:val="uk-UA" w:eastAsia="uk-UA"/>
              </w:rPr>
            </w:pPr>
            <w:r w:rsidRPr="003B7E46">
              <w:rPr>
                <w:rStyle w:val="28"/>
                <w:bCs/>
                <w:sz w:val="24"/>
                <w:szCs w:val="24"/>
              </w:rPr>
              <w:t>Оцінка /</w:t>
            </w:r>
            <w:r w:rsidRPr="003B7E46">
              <w:rPr>
                <w:rStyle w:val="28"/>
                <w:bCs/>
                <w:i/>
                <w:spacing w:val="-16"/>
                <w:sz w:val="24"/>
                <w:szCs w:val="24"/>
              </w:rPr>
              <w:t>запис в екзаменаційній відомості</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90-100</w:t>
            </w:r>
          </w:p>
        </w:tc>
        <w:tc>
          <w:tcPr>
            <w:tcW w:w="9183" w:type="dxa"/>
            <w:gridSpan w:val="10"/>
            <w:vAlign w:val="center"/>
          </w:tcPr>
          <w:p w:rsidR="000244C9" w:rsidRPr="003B7E46" w:rsidRDefault="000244C9" w:rsidP="000244C9">
            <w:pPr>
              <w:pStyle w:val="20"/>
              <w:shd w:val="clear" w:color="auto" w:fill="auto"/>
              <w:tabs>
                <w:tab w:val="right" w:pos="1925"/>
              </w:tabs>
              <w:spacing w:line="240" w:lineRule="auto"/>
              <w:contextualSpacing/>
              <w:jc w:val="both"/>
              <w:rPr>
                <w:rStyle w:val="28"/>
                <w:b w:val="0"/>
                <w:bCs/>
                <w:spacing w:val="-4"/>
                <w:sz w:val="24"/>
                <w:szCs w:val="24"/>
              </w:rPr>
            </w:pPr>
            <w:r w:rsidRPr="003B7E46">
              <w:rPr>
                <w:rStyle w:val="28"/>
                <w:b w:val="0"/>
                <w:bCs/>
                <w:spacing w:val="-4"/>
                <w:sz w:val="24"/>
                <w:szCs w:val="24"/>
              </w:rPr>
              <w:t>Студент</w:t>
            </w:r>
            <w:r w:rsidRPr="003B7E46">
              <w:rPr>
                <w:rStyle w:val="28"/>
                <w:b w:val="0"/>
                <w:bCs/>
                <w:spacing w:val="-4"/>
                <w:sz w:val="24"/>
                <w:szCs w:val="24"/>
              </w:rPr>
              <w:tab/>
              <w:t xml:space="preserve"> демонструє повні й міцні знання навчального матеріалу в обсязі, що відповідає робочій програмі дисципліни, правильно й обґрунтовано приймає необхідні рішення в різних нестандартних ситуаціях. </w:t>
            </w:r>
          </w:p>
          <w:p w:rsidR="000244C9" w:rsidRPr="003B7E46" w:rsidRDefault="000244C9" w:rsidP="000244C9">
            <w:pPr>
              <w:pStyle w:val="20"/>
              <w:shd w:val="clear" w:color="auto" w:fill="auto"/>
              <w:tabs>
                <w:tab w:val="right" w:pos="1925"/>
              </w:tabs>
              <w:spacing w:line="240" w:lineRule="auto"/>
              <w:contextualSpacing/>
              <w:jc w:val="both"/>
              <w:rPr>
                <w:rStyle w:val="28"/>
                <w:b w:val="0"/>
                <w:bCs/>
                <w:spacing w:val="-4"/>
                <w:sz w:val="24"/>
                <w:szCs w:val="24"/>
              </w:rPr>
            </w:pPr>
            <w:r w:rsidRPr="003B7E46">
              <w:rPr>
                <w:rStyle w:val="28"/>
                <w:b w:val="0"/>
                <w:bCs/>
                <w:spacing w:val="-4"/>
                <w:sz w:val="24"/>
                <w:szCs w:val="24"/>
              </w:rPr>
              <w:t xml:space="preserve">Вміє реалізувати теоретичні положення дисципліни в практичних розрахунках, аналізувати та співставляти дані об‘єктів діяльності фахівця на основі набутих з даної та суміжних дисциплін знань та умінь. </w:t>
            </w:r>
          </w:p>
          <w:p w:rsidR="000244C9" w:rsidRPr="003B7E46" w:rsidRDefault="000244C9" w:rsidP="000244C9">
            <w:pPr>
              <w:pStyle w:val="20"/>
              <w:shd w:val="clear" w:color="auto" w:fill="auto"/>
              <w:tabs>
                <w:tab w:val="right" w:pos="1925"/>
              </w:tabs>
              <w:spacing w:line="240" w:lineRule="auto"/>
              <w:contextualSpacing/>
              <w:jc w:val="both"/>
              <w:rPr>
                <w:color w:val="000000"/>
                <w:spacing w:val="-4"/>
                <w:sz w:val="24"/>
                <w:szCs w:val="24"/>
                <w:lang w:val="uk-UA"/>
              </w:rPr>
            </w:pPr>
            <w:r w:rsidRPr="003B7E46">
              <w:rPr>
                <w:rStyle w:val="28"/>
                <w:b w:val="0"/>
                <w:bCs/>
                <w:spacing w:val="-4"/>
                <w:sz w:val="24"/>
                <w:szCs w:val="24"/>
              </w:rPr>
              <w:t>Знає сучасні технології та методи розрахунків з даної дисципліни. За час навчання при проведенні практичних занять, при виконанні індивідуальних / контрольних завдань проявив вміння самостійно вирішувати поставлені завдання, активно включатись в дискусії, може відстоювати власну позицію в питаннях та рішеннях, що розглядаються. Зменшення</w:t>
            </w:r>
            <w:r w:rsidRPr="003B7E46">
              <w:rPr>
                <w:rStyle w:val="28"/>
                <w:b w:val="0"/>
                <w:bCs/>
                <w:spacing w:val="-4"/>
                <w:sz w:val="24"/>
                <w:szCs w:val="24"/>
              </w:rPr>
              <w:tab/>
              <w:t xml:space="preserve"> 100-бальної оцінки може бути пов’язане з недостатнім розкриттям питань, що стосується дисципліни, яка вивчається, але виходить за рамки об’єму матеріалу, передбаченого робочою програмою, або студент проявляє невпевненість в тлумаченні теоретичних положень чи  складних практичних завдань.</w:t>
            </w:r>
          </w:p>
        </w:tc>
        <w:tc>
          <w:tcPr>
            <w:tcW w:w="3955" w:type="dxa"/>
            <w:gridSpan w:val="5"/>
            <w:vAlign w:val="center"/>
          </w:tcPr>
          <w:p w:rsidR="000244C9" w:rsidRPr="003B7E46" w:rsidRDefault="000244C9" w:rsidP="000244C9">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Високий</w:t>
            </w:r>
          </w:p>
          <w:p w:rsidR="000244C9" w:rsidRPr="003B7E46" w:rsidRDefault="000244C9" w:rsidP="000244C9">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Повністю забезпечує вимоги до знань, умінь і навичок, що викладені в робочій програмі дисципліни. Власні пропозиції студента в оцінках і вирішенні практичних задач підвищує його вміння використовувати знання, які він отримав  при вивчені інших дисциплін, а також знання, набуті при самостійному поглибленому вивчені</w:t>
            </w:r>
            <w:r w:rsidRPr="003B7E46">
              <w:rPr>
                <w:rStyle w:val="28"/>
                <w:b w:val="0"/>
                <w:bCs/>
                <w:spacing w:val="-4"/>
                <w:sz w:val="24"/>
                <w:szCs w:val="24"/>
              </w:rPr>
              <w:tab/>
              <w:t xml:space="preserve"> питань, що відносяться до дисципліни, яка вивчається.</w:t>
            </w:r>
          </w:p>
        </w:tc>
        <w:tc>
          <w:tcPr>
            <w:tcW w:w="1892" w:type="dxa"/>
            <w:gridSpan w:val="2"/>
            <w:vAlign w:val="center"/>
          </w:tcPr>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Відмінно</w:t>
            </w:r>
            <w:r w:rsidRPr="003B7E46">
              <w:rPr>
                <w:rStyle w:val="28"/>
                <w:b w:val="0"/>
                <w:bCs/>
                <w:sz w:val="24"/>
                <w:szCs w:val="24"/>
              </w:rPr>
              <w:t xml:space="preserve"> /</w:t>
            </w:r>
          </w:p>
          <w:p w:rsidR="000244C9" w:rsidRPr="003B7E46" w:rsidRDefault="000244C9" w:rsidP="000244C9">
            <w:pPr>
              <w:pStyle w:val="20"/>
              <w:shd w:val="clear" w:color="auto" w:fill="auto"/>
              <w:spacing w:line="216" w:lineRule="auto"/>
              <w:contextualSpacing/>
              <w:jc w:val="both"/>
              <w:rPr>
                <w:color w:val="000000"/>
                <w:sz w:val="24"/>
                <w:szCs w:val="24"/>
                <w:lang w:val="uk-UA"/>
              </w:rPr>
            </w:pPr>
            <w:r w:rsidRPr="003B7E46">
              <w:rPr>
                <w:rStyle w:val="28"/>
                <w:b w:val="0"/>
                <w:bCs/>
                <w:sz w:val="24"/>
                <w:szCs w:val="24"/>
              </w:rPr>
              <w:t>Зараховано (А)</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lastRenderedPageBreak/>
              <w:t>82-89</w:t>
            </w:r>
          </w:p>
        </w:tc>
        <w:tc>
          <w:tcPr>
            <w:tcW w:w="9183" w:type="dxa"/>
            <w:gridSpan w:val="10"/>
            <w:vAlign w:val="center"/>
          </w:tcPr>
          <w:p w:rsidR="000244C9" w:rsidRPr="003B7E46" w:rsidRDefault="000244C9" w:rsidP="000244C9">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Студент</w:t>
            </w:r>
            <w:r w:rsidRPr="003B7E46">
              <w:rPr>
                <w:rStyle w:val="28"/>
                <w:b w:val="0"/>
                <w:bCs/>
                <w:spacing w:val="-4"/>
                <w:sz w:val="24"/>
                <w:szCs w:val="24"/>
              </w:rPr>
              <w:tab/>
              <w:t xml:space="preserve"> демонструє гарні знання, добре володіє матеріалом, що відповідає робочій програмі дисципліни, робить на їх основі аналіз можливих ситуацій та вміє застосовувати теоретичні положення при вирішенні практичних задач, але допускає окремі неточності. Вміє самостійно виправляти допущені помилки, кількість яких є незначною.</w:t>
            </w:r>
          </w:p>
          <w:p w:rsidR="000244C9" w:rsidRPr="003B7E46" w:rsidRDefault="000244C9" w:rsidP="000244C9">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Знає сучасні технології та методи розрахунків з даної дисципліни. За час навчання при проведенні практичних занять, при виконанні індивідуальних / контрольних завдань та поясненні прийнятих рішень, дає вичерпні пояснення.</w:t>
            </w:r>
          </w:p>
        </w:tc>
        <w:tc>
          <w:tcPr>
            <w:tcW w:w="3955" w:type="dxa"/>
            <w:gridSpan w:val="5"/>
            <w:vAlign w:val="center"/>
          </w:tcPr>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Достатній</w:t>
            </w:r>
          </w:p>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1"/>
                <w:spacing w:val="-4"/>
                <w:sz w:val="24"/>
                <w:szCs w:val="24"/>
              </w:rPr>
              <w:t>Забезпечує студенту самостійне вирішення основних практичних задач в умовах, коли</w:t>
            </w:r>
          </w:p>
          <w:p w:rsidR="000244C9" w:rsidRPr="003B7E46" w:rsidRDefault="000244C9" w:rsidP="000244C9">
            <w:pPr>
              <w:pStyle w:val="20"/>
              <w:shd w:val="clear" w:color="auto" w:fill="auto"/>
              <w:tabs>
                <w:tab w:val="right" w:pos="1579"/>
              </w:tabs>
              <w:spacing w:line="240" w:lineRule="auto"/>
              <w:contextualSpacing/>
              <w:jc w:val="both"/>
              <w:rPr>
                <w:color w:val="000000"/>
                <w:spacing w:val="-4"/>
                <w:sz w:val="24"/>
                <w:szCs w:val="24"/>
                <w:lang w:val="uk-UA"/>
              </w:rPr>
            </w:pPr>
            <w:r w:rsidRPr="003B7E46">
              <w:rPr>
                <w:rStyle w:val="281"/>
                <w:spacing w:val="-4"/>
                <w:sz w:val="24"/>
                <w:szCs w:val="24"/>
              </w:rPr>
              <w:t>вихідні дані в них змінюються порівняно з</w:t>
            </w:r>
          </w:p>
          <w:p w:rsidR="000244C9" w:rsidRPr="003B7E46" w:rsidRDefault="000244C9" w:rsidP="000244C9">
            <w:pPr>
              <w:pStyle w:val="20"/>
              <w:shd w:val="clear" w:color="auto" w:fill="auto"/>
              <w:tabs>
                <w:tab w:val="right" w:pos="1574"/>
              </w:tabs>
              <w:spacing w:line="240" w:lineRule="auto"/>
              <w:contextualSpacing/>
              <w:jc w:val="both"/>
              <w:rPr>
                <w:rStyle w:val="28"/>
                <w:b w:val="0"/>
                <w:bCs/>
                <w:spacing w:val="-4"/>
                <w:sz w:val="24"/>
                <w:szCs w:val="24"/>
              </w:rPr>
            </w:pPr>
            <w:r w:rsidRPr="003B7E46">
              <w:rPr>
                <w:rStyle w:val="281"/>
                <w:spacing w:val="-4"/>
                <w:sz w:val="24"/>
                <w:szCs w:val="24"/>
              </w:rPr>
              <w:t>прикладами, що розглянуті при вивчені дисципліни</w:t>
            </w:r>
          </w:p>
        </w:tc>
        <w:tc>
          <w:tcPr>
            <w:tcW w:w="1892" w:type="dxa"/>
            <w:gridSpan w:val="2"/>
            <w:vAlign w:val="center"/>
          </w:tcPr>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Добре</w:t>
            </w:r>
            <w:r w:rsidRPr="003B7E46">
              <w:rPr>
                <w:rStyle w:val="28"/>
                <w:b w:val="0"/>
                <w:bCs/>
                <w:sz w:val="24"/>
                <w:szCs w:val="24"/>
              </w:rPr>
              <w:t xml:space="preserve"> /</w:t>
            </w:r>
          </w:p>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(В)</w:t>
            </w:r>
            <w:r w:rsidRPr="003B7E46">
              <w:rPr>
                <w:rStyle w:val="281"/>
                <w:sz w:val="24"/>
                <w:szCs w:val="24"/>
              </w:rPr>
              <w:t xml:space="preserve"> </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75-81</w:t>
            </w:r>
          </w:p>
        </w:tc>
        <w:tc>
          <w:tcPr>
            <w:tcW w:w="9183" w:type="dxa"/>
            <w:gridSpan w:val="10"/>
            <w:vAlign w:val="center"/>
          </w:tcPr>
          <w:p w:rsidR="000244C9" w:rsidRPr="003B7E46" w:rsidRDefault="000244C9" w:rsidP="000244C9">
            <w:pPr>
              <w:pStyle w:val="20"/>
              <w:shd w:val="clear" w:color="auto" w:fill="auto"/>
              <w:tabs>
                <w:tab w:val="right" w:pos="1920"/>
              </w:tabs>
              <w:spacing w:line="240" w:lineRule="auto"/>
              <w:contextualSpacing/>
              <w:jc w:val="both"/>
              <w:rPr>
                <w:rStyle w:val="28"/>
                <w:b w:val="0"/>
                <w:bCs/>
                <w:spacing w:val="-4"/>
                <w:sz w:val="24"/>
                <w:szCs w:val="24"/>
              </w:rPr>
            </w:pPr>
            <w:r w:rsidRPr="003B7E46">
              <w:rPr>
                <w:rStyle w:val="28"/>
                <w:b w:val="0"/>
                <w:bCs/>
                <w:spacing w:val="-4"/>
                <w:sz w:val="24"/>
                <w:szCs w:val="24"/>
              </w:rPr>
              <w:t xml:space="preserve">Студент </w:t>
            </w:r>
            <w:r w:rsidRPr="003B7E46">
              <w:rPr>
                <w:rStyle w:val="28"/>
                <w:b w:val="0"/>
                <w:bCs/>
                <w:spacing w:val="-4"/>
                <w:sz w:val="24"/>
                <w:szCs w:val="24"/>
              </w:rPr>
              <w:tab/>
              <w:t>в загальному добре володіє матеріалом, знає основні положення матеріалу, що відповідає робочій програмі дисципліни, робить на їх основі аналіз можливих ситуацій та вміє  застосовувати при вирішенні типових практичних завдань, але допускає окремі неточності. Вміє пояснити основні положення виконаних завдань та дати правильні відповіді при зміні результату при заданій зміні вихідних параметрів. Помилки у відповідях/ рішеннях/ розрахунках не є</w:t>
            </w:r>
            <w:r w:rsidRPr="003B7E46">
              <w:rPr>
                <w:rStyle w:val="281"/>
                <w:spacing w:val="-4"/>
                <w:sz w:val="24"/>
                <w:szCs w:val="24"/>
              </w:rPr>
              <w:t xml:space="preserve"> системними. Знає характеристики основних положень, що мають визначальне значення при </w:t>
            </w:r>
            <w:r w:rsidRPr="003B7E46">
              <w:rPr>
                <w:rStyle w:val="28"/>
                <w:b w:val="0"/>
                <w:bCs/>
                <w:spacing w:val="-4"/>
                <w:sz w:val="24"/>
                <w:szCs w:val="24"/>
              </w:rPr>
              <w:t xml:space="preserve">проведенні практичних занять, при виконанні індивідуальних / контрольних завдань та поясненні прийнятих рішень, </w:t>
            </w:r>
            <w:r w:rsidRPr="003B7E46">
              <w:rPr>
                <w:rStyle w:val="281"/>
                <w:spacing w:val="-4"/>
                <w:sz w:val="24"/>
                <w:szCs w:val="24"/>
              </w:rPr>
              <w:t>в межах дисципліни, що вивчається.</w:t>
            </w:r>
          </w:p>
        </w:tc>
        <w:tc>
          <w:tcPr>
            <w:tcW w:w="3955" w:type="dxa"/>
            <w:gridSpan w:val="5"/>
            <w:vAlign w:val="center"/>
          </w:tcPr>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Достатній</w:t>
            </w:r>
          </w:p>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1"/>
                <w:spacing w:val="-4"/>
                <w:sz w:val="24"/>
                <w:szCs w:val="24"/>
              </w:rPr>
              <w:t>Конкретний рівень, за вивченим матеріалом робочої програми дисципліни.</w:t>
            </w:r>
          </w:p>
          <w:p w:rsidR="000244C9" w:rsidRPr="003B7E46" w:rsidRDefault="000244C9" w:rsidP="000244C9">
            <w:pPr>
              <w:pStyle w:val="20"/>
              <w:shd w:val="clear" w:color="auto" w:fill="auto"/>
              <w:tabs>
                <w:tab w:val="left" w:pos="691"/>
              </w:tabs>
              <w:spacing w:line="240" w:lineRule="auto"/>
              <w:contextualSpacing/>
              <w:jc w:val="both"/>
              <w:rPr>
                <w:rStyle w:val="28"/>
                <w:b w:val="0"/>
                <w:bCs/>
                <w:spacing w:val="-4"/>
                <w:sz w:val="24"/>
                <w:szCs w:val="24"/>
              </w:rPr>
            </w:pPr>
            <w:r w:rsidRPr="003B7E46">
              <w:rPr>
                <w:rStyle w:val="281"/>
                <w:spacing w:val="-4"/>
                <w:sz w:val="24"/>
                <w:szCs w:val="24"/>
              </w:rPr>
              <w:t>Додаткові питання про можливість використання теоретичних положень для практичного використання викликають утруднення.</w:t>
            </w:r>
          </w:p>
        </w:tc>
        <w:tc>
          <w:tcPr>
            <w:tcW w:w="1892" w:type="dxa"/>
            <w:gridSpan w:val="2"/>
            <w:vAlign w:val="center"/>
          </w:tcPr>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Добре</w:t>
            </w:r>
            <w:r w:rsidRPr="003B7E46">
              <w:rPr>
                <w:rStyle w:val="28"/>
                <w:b w:val="0"/>
                <w:bCs/>
                <w:sz w:val="24"/>
                <w:szCs w:val="24"/>
              </w:rPr>
              <w:t xml:space="preserve"> /</w:t>
            </w:r>
          </w:p>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(С)</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64-74</w:t>
            </w:r>
          </w:p>
        </w:tc>
        <w:tc>
          <w:tcPr>
            <w:tcW w:w="9183" w:type="dxa"/>
            <w:gridSpan w:val="10"/>
            <w:vAlign w:val="center"/>
          </w:tcPr>
          <w:p w:rsidR="000244C9" w:rsidRPr="003B7E46" w:rsidRDefault="000244C9" w:rsidP="000244C9">
            <w:pPr>
              <w:pStyle w:val="20"/>
              <w:shd w:val="clear" w:color="auto" w:fill="auto"/>
              <w:tabs>
                <w:tab w:val="right" w:pos="1925"/>
              </w:tabs>
              <w:spacing w:line="240" w:lineRule="auto"/>
              <w:contextualSpacing/>
              <w:jc w:val="both"/>
              <w:rPr>
                <w:rStyle w:val="28"/>
                <w:b w:val="0"/>
                <w:spacing w:val="-4"/>
                <w:sz w:val="24"/>
                <w:szCs w:val="24"/>
              </w:rPr>
            </w:pPr>
            <w:r w:rsidRPr="003B7E46">
              <w:rPr>
                <w:rStyle w:val="28"/>
                <w:b w:val="0"/>
                <w:bCs/>
                <w:spacing w:val="-4"/>
                <w:sz w:val="24"/>
                <w:szCs w:val="24"/>
              </w:rPr>
              <w:t>Студент</w:t>
            </w:r>
            <w:r w:rsidRPr="003B7E46">
              <w:rPr>
                <w:rStyle w:val="281"/>
                <w:spacing w:val="-4"/>
                <w:sz w:val="24"/>
                <w:szCs w:val="24"/>
              </w:rPr>
              <w:t xml:space="preserve"> засвоїв основний теоретичний матеріал, передбачений робочою програмою дисципліни, та розуміє постанову стандартних практичних завдань, має пропозиції щодо напрямку їх вирішень. Розуміє основні положення, що є визначальними в курсі, може вирішувати подібні завдання тим, що розглядались з викладачем, але допускає значну кількість неточностей і грубих помилок, які може усувати за допомогою викладача.</w:t>
            </w:r>
          </w:p>
        </w:tc>
        <w:tc>
          <w:tcPr>
            <w:tcW w:w="3955" w:type="dxa"/>
            <w:gridSpan w:val="5"/>
            <w:vAlign w:val="center"/>
          </w:tcPr>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Середній</w:t>
            </w:r>
          </w:p>
          <w:p w:rsidR="000244C9" w:rsidRPr="003B7E46" w:rsidRDefault="000244C9" w:rsidP="000244C9">
            <w:pPr>
              <w:pStyle w:val="20"/>
              <w:shd w:val="clear" w:color="auto" w:fill="auto"/>
              <w:tabs>
                <w:tab w:val="right" w:pos="1574"/>
              </w:tabs>
              <w:spacing w:line="240" w:lineRule="auto"/>
              <w:contextualSpacing/>
              <w:jc w:val="both"/>
              <w:rPr>
                <w:rStyle w:val="28"/>
                <w:b w:val="0"/>
                <w:bCs/>
                <w:spacing w:val="-4"/>
                <w:sz w:val="24"/>
                <w:szCs w:val="24"/>
              </w:rPr>
            </w:pPr>
            <w:r w:rsidRPr="003B7E46">
              <w:rPr>
                <w:rStyle w:val="281"/>
                <w:spacing w:val="-4"/>
                <w:sz w:val="24"/>
                <w:szCs w:val="24"/>
              </w:rPr>
              <w:t>Забезпечує достатньо надійний рівень відтворення основних положень дисципліни</w:t>
            </w:r>
          </w:p>
        </w:tc>
        <w:tc>
          <w:tcPr>
            <w:tcW w:w="1892" w:type="dxa"/>
            <w:gridSpan w:val="2"/>
            <w:vAlign w:val="center"/>
          </w:tcPr>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Задовільно</w:t>
            </w:r>
            <w:r w:rsidRPr="003B7E46">
              <w:rPr>
                <w:rStyle w:val="28"/>
                <w:b w:val="0"/>
                <w:bCs/>
                <w:sz w:val="24"/>
                <w:szCs w:val="24"/>
              </w:rPr>
              <w:t xml:space="preserve"> /</w:t>
            </w:r>
          </w:p>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(D)</w:t>
            </w:r>
            <w:r w:rsidRPr="003B7E46">
              <w:rPr>
                <w:rStyle w:val="281"/>
                <w:sz w:val="24"/>
                <w:szCs w:val="24"/>
              </w:rPr>
              <w:t xml:space="preserve"> </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60-63</w:t>
            </w:r>
          </w:p>
        </w:tc>
        <w:tc>
          <w:tcPr>
            <w:tcW w:w="9183" w:type="dxa"/>
            <w:gridSpan w:val="10"/>
            <w:vAlign w:val="center"/>
          </w:tcPr>
          <w:p w:rsidR="000244C9" w:rsidRPr="003B7E46" w:rsidRDefault="000244C9" w:rsidP="000244C9">
            <w:pPr>
              <w:pStyle w:val="20"/>
              <w:shd w:val="clear" w:color="auto" w:fill="auto"/>
              <w:spacing w:line="240" w:lineRule="auto"/>
              <w:contextualSpacing/>
              <w:jc w:val="both"/>
              <w:rPr>
                <w:rStyle w:val="28"/>
                <w:b w:val="0"/>
                <w:spacing w:val="-4"/>
                <w:sz w:val="24"/>
                <w:szCs w:val="24"/>
              </w:rPr>
            </w:pPr>
            <w:r w:rsidRPr="003B7E46">
              <w:rPr>
                <w:rStyle w:val="281"/>
                <w:spacing w:val="-4"/>
                <w:sz w:val="24"/>
                <w:szCs w:val="24"/>
              </w:rPr>
              <w:t xml:space="preserve">Студент має певні знання, передбачені в робочій програмі дисципліни, володіє основними положеннями, що вивчаються на рівні, який визначається як мінімально допустимий. З  використанням основних теоретичних положень, студент з труднощами пояснює правила вирішення практичних/розрахункових завдань дисципліни. Виконання </w:t>
            </w:r>
            <w:r w:rsidRPr="003B7E46">
              <w:rPr>
                <w:rStyle w:val="28"/>
                <w:b w:val="0"/>
                <w:bCs/>
                <w:spacing w:val="-4"/>
                <w:sz w:val="24"/>
                <w:szCs w:val="24"/>
              </w:rPr>
              <w:t xml:space="preserve">практичних / індивідуальних / контрольних завдань   </w:t>
            </w:r>
            <w:r w:rsidRPr="003B7E46">
              <w:rPr>
                <w:rStyle w:val="281"/>
                <w:spacing w:val="-4"/>
                <w:sz w:val="24"/>
                <w:szCs w:val="24"/>
              </w:rPr>
              <w:t>значно формалізовано: є відповідність алгоритму, але відсутнє глибоке розуміння роботи та взаємозв’язків з іншими дисциплінами.</w:t>
            </w:r>
          </w:p>
        </w:tc>
        <w:tc>
          <w:tcPr>
            <w:tcW w:w="3955" w:type="dxa"/>
            <w:gridSpan w:val="5"/>
            <w:vAlign w:val="center"/>
          </w:tcPr>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Середній</w:t>
            </w:r>
          </w:p>
          <w:p w:rsidR="000244C9" w:rsidRPr="003B7E46" w:rsidRDefault="000244C9" w:rsidP="000244C9">
            <w:pPr>
              <w:pStyle w:val="20"/>
              <w:shd w:val="clear" w:color="auto" w:fill="auto"/>
              <w:tabs>
                <w:tab w:val="left" w:pos="715"/>
              </w:tabs>
              <w:spacing w:line="240" w:lineRule="auto"/>
              <w:contextualSpacing/>
              <w:jc w:val="both"/>
              <w:rPr>
                <w:rStyle w:val="28"/>
                <w:b w:val="0"/>
                <w:bCs/>
                <w:spacing w:val="-4"/>
                <w:sz w:val="24"/>
                <w:szCs w:val="24"/>
              </w:rPr>
            </w:pPr>
            <w:r w:rsidRPr="003B7E46">
              <w:rPr>
                <w:rStyle w:val="281"/>
                <w:spacing w:val="-4"/>
                <w:sz w:val="24"/>
                <w:szCs w:val="24"/>
              </w:rPr>
              <w:t>Є мінімально допустимим у всіх складових навчальної програми з дисципліни</w:t>
            </w:r>
          </w:p>
        </w:tc>
        <w:tc>
          <w:tcPr>
            <w:tcW w:w="1892" w:type="dxa"/>
            <w:gridSpan w:val="2"/>
            <w:vAlign w:val="center"/>
          </w:tcPr>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1"/>
                <w:sz w:val="24"/>
                <w:szCs w:val="24"/>
              </w:rPr>
              <w:t>Задовільно</w:t>
            </w:r>
            <w:r w:rsidRPr="003B7E46">
              <w:rPr>
                <w:rStyle w:val="28"/>
                <w:b w:val="0"/>
                <w:bCs/>
                <w:sz w:val="24"/>
                <w:szCs w:val="24"/>
              </w:rPr>
              <w:t xml:space="preserve"> /</w:t>
            </w:r>
          </w:p>
          <w:p w:rsidR="000244C9" w:rsidRPr="003B7E46" w:rsidRDefault="000244C9" w:rsidP="000244C9">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(Е)</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35-59</w:t>
            </w:r>
          </w:p>
        </w:tc>
        <w:tc>
          <w:tcPr>
            <w:tcW w:w="9183" w:type="dxa"/>
            <w:gridSpan w:val="10"/>
            <w:vAlign w:val="center"/>
          </w:tcPr>
          <w:p w:rsidR="000244C9" w:rsidRPr="003B7E46" w:rsidRDefault="000244C9" w:rsidP="000244C9">
            <w:pPr>
              <w:pStyle w:val="20"/>
              <w:shd w:val="clear" w:color="auto" w:fill="auto"/>
              <w:tabs>
                <w:tab w:val="right" w:pos="1925"/>
              </w:tabs>
              <w:spacing w:line="240" w:lineRule="auto"/>
              <w:contextualSpacing/>
              <w:jc w:val="both"/>
              <w:rPr>
                <w:rStyle w:val="281"/>
                <w:spacing w:val="-4"/>
                <w:sz w:val="24"/>
                <w:szCs w:val="24"/>
              </w:rPr>
            </w:pPr>
            <w:r w:rsidRPr="003B7E46">
              <w:rPr>
                <w:rStyle w:val="281"/>
                <w:spacing w:val="-4"/>
                <w:sz w:val="24"/>
                <w:szCs w:val="24"/>
              </w:rPr>
              <w:t>Студент</w:t>
            </w:r>
            <w:r w:rsidRPr="003B7E46">
              <w:rPr>
                <w:rStyle w:val="281"/>
                <w:spacing w:val="-4"/>
                <w:sz w:val="24"/>
                <w:szCs w:val="24"/>
              </w:rPr>
              <w:tab/>
              <w:t xml:space="preserve"> може відтворити окремі фрагменти з курсу. </w:t>
            </w:r>
          </w:p>
          <w:p w:rsidR="000244C9" w:rsidRPr="003B7E46" w:rsidRDefault="000244C9" w:rsidP="000244C9">
            <w:pPr>
              <w:pStyle w:val="20"/>
              <w:shd w:val="clear" w:color="auto" w:fill="auto"/>
              <w:tabs>
                <w:tab w:val="right" w:pos="1930"/>
              </w:tabs>
              <w:spacing w:line="240" w:lineRule="auto"/>
              <w:contextualSpacing/>
              <w:jc w:val="both"/>
              <w:rPr>
                <w:rStyle w:val="281"/>
                <w:spacing w:val="-4"/>
                <w:sz w:val="24"/>
                <w:szCs w:val="24"/>
              </w:rPr>
            </w:pPr>
            <w:r w:rsidRPr="003B7E46">
              <w:rPr>
                <w:rStyle w:val="281"/>
                <w:spacing w:val="-4"/>
                <w:sz w:val="24"/>
                <w:szCs w:val="24"/>
              </w:rPr>
              <w:t xml:space="preserve">Незважаючи на те, що програму навчальної дисципліни студент виконав, працював він пасивно, його відповіді під час практичних робіт в більшості є невірними, необґрунтованими. </w:t>
            </w:r>
          </w:p>
          <w:p w:rsidR="000244C9" w:rsidRPr="003B7E46" w:rsidRDefault="000244C9" w:rsidP="000244C9">
            <w:pPr>
              <w:pStyle w:val="20"/>
              <w:shd w:val="clear" w:color="auto" w:fill="auto"/>
              <w:tabs>
                <w:tab w:val="right" w:pos="1930"/>
              </w:tabs>
              <w:spacing w:line="240" w:lineRule="auto"/>
              <w:contextualSpacing/>
              <w:jc w:val="both"/>
              <w:rPr>
                <w:rStyle w:val="281"/>
                <w:spacing w:val="-4"/>
                <w:sz w:val="24"/>
                <w:szCs w:val="24"/>
              </w:rPr>
            </w:pPr>
            <w:r w:rsidRPr="003B7E46">
              <w:rPr>
                <w:rStyle w:val="281"/>
                <w:spacing w:val="-4"/>
                <w:sz w:val="24"/>
                <w:szCs w:val="24"/>
              </w:rPr>
              <w:t>Цілісність розуміння матеріалу з дисципліни у студента відсутні.</w:t>
            </w:r>
          </w:p>
          <w:p w:rsidR="00C01960" w:rsidRPr="003B7E46" w:rsidRDefault="00C01960" w:rsidP="000244C9">
            <w:pPr>
              <w:pStyle w:val="20"/>
              <w:shd w:val="clear" w:color="auto" w:fill="auto"/>
              <w:tabs>
                <w:tab w:val="right" w:pos="1930"/>
              </w:tabs>
              <w:spacing w:line="240" w:lineRule="auto"/>
              <w:contextualSpacing/>
              <w:jc w:val="both"/>
              <w:rPr>
                <w:rStyle w:val="281"/>
                <w:spacing w:val="-4"/>
                <w:sz w:val="24"/>
                <w:szCs w:val="24"/>
              </w:rPr>
            </w:pPr>
          </w:p>
          <w:p w:rsidR="00C01960" w:rsidRPr="003B7E46" w:rsidRDefault="00C01960" w:rsidP="000244C9">
            <w:pPr>
              <w:pStyle w:val="20"/>
              <w:shd w:val="clear" w:color="auto" w:fill="auto"/>
              <w:tabs>
                <w:tab w:val="right" w:pos="1930"/>
              </w:tabs>
              <w:spacing w:line="240" w:lineRule="auto"/>
              <w:contextualSpacing/>
              <w:jc w:val="both"/>
              <w:rPr>
                <w:rStyle w:val="281"/>
                <w:spacing w:val="-4"/>
                <w:sz w:val="24"/>
                <w:szCs w:val="24"/>
              </w:rPr>
            </w:pPr>
          </w:p>
          <w:p w:rsidR="00C01960" w:rsidRPr="003B7E46" w:rsidRDefault="00C01960" w:rsidP="000244C9">
            <w:pPr>
              <w:pStyle w:val="20"/>
              <w:shd w:val="clear" w:color="auto" w:fill="auto"/>
              <w:tabs>
                <w:tab w:val="right" w:pos="1930"/>
              </w:tabs>
              <w:spacing w:line="240" w:lineRule="auto"/>
              <w:contextualSpacing/>
              <w:jc w:val="both"/>
              <w:rPr>
                <w:rStyle w:val="28"/>
                <w:b w:val="0"/>
                <w:spacing w:val="-4"/>
                <w:sz w:val="24"/>
                <w:szCs w:val="24"/>
              </w:rPr>
            </w:pPr>
          </w:p>
        </w:tc>
        <w:tc>
          <w:tcPr>
            <w:tcW w:w="3955" w:type="dxa"/>
            <w:gridSpan w:val="5"/>
            <w:vAlign w:val="center"/>
          </w:tcPr>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Низький</w:t>
            </w:r>
          </w:p>
          <w:p w:rsidR="000244C9" w:rsidRPr="003B7E46" w:rsidRDefault="000244C9" w:rsidP="000244C9">
            <w:pPr>
              <w:pStyle w:val="20"/>
              <w:shd w:val="clear" w:color="auto" w:fill="auto"/>
              <w:tabs>
                <w:tab w:val="left" w:pos="715"/>
              </w:tabs>
              <w:spacing w:line="240" w:lineRule="auto"/>
              <w:contextualSpacing/>
              <w:jc w:val="both"/>
              <w:rPr>
                <w:rStyle w:val="28"/>
                <w:b w:val="0"/>
                <w:bCs/>
                <w:spacing w:val="-4"/>
                <w:sz w:val="24"/>
                <w:szCs w:val="24"/>
              </w:rPr>
            </w:pPr>
            <w:r w:rsidRPr="003B7E46">
              <w:rPr>
                <w:rStyle w:val="281"/>
                <w:spacing w:val="-4"/>
                <w:sz w:val="24"/>
                <w:szCs w:val="24"/>
              </w:rPr>
              <w:t>Не забезпечує практичної реалізації задач, що формуються при вивчені дисципліни</w:t>
            </w:r>
          </w:p>
        </w:tc>
        <w:tc>
          <w:tcPr>
            <w:tcW w:w="1892" w:type="dxa"/>
            <w:gridSpan w:val="2"/>
            <w:vAlign w:val="center"/>
          </w:tcPr>
          <w:p w:rsidR="000244C9" w:rsidRPr="003B7E46" w:rsidRDefault="000244C9" w:rsidP="000244C9">
            <w:pPr>
              <w:pStyle w:val="20"/>
              <w:spacing w:line="216" w:lineRule="auto"/>
              <w:contextualSpacing/>
              <w:jc w:val="both"/>
              <w:rPr>
                <w:rStyle w:val="28"/>
                <w:b w:val="0"/>
                <w:bCs/>
                <w:i/>
                <w:spacing w:val="-16"/>
                <w:sz w:val="24"/>
                <w:szCs w:val="24"/>
              </w:rPr>
            </w:pPr>
            <w:r w:rsidRPr="003B7E46">
              <w:rPr>
                <w:rStyle w:val="281"/>
                <w:sz w:val="24"/>
                <w:szCs w:val="24"/>
              </w:rPr>
              <w:t xml:space="preserve">Незадовільно з можливістю повторного складання) / </w:t>
            </w:r>
            <w:r w:rsidRPr="003B7E46">
              <w:rPr>
                <w:rStyle w:val="28"/>
                <w:b w:val="0"/>
                <w:bCs/>
                <w:spacing w:val="-16"/>
                <w:sz w:val="24"/>
                <w:szCs w:val="24"/>
              </w:rPr>
              <w:t xml:space="preserve">Не зараховано (FX) </w:t>
            </w:r>
            <w:r w:rsidRPr="003B7E46">
              <w:rPr>
                <w:rStyle w:val="28"/>
                <w:b w:val="0"/>
                <w:bCs/>
                <w:i/>
                <w:spacing w:val="-16"/>
                <w:sz w:val="24"/>
                <w:szCs w:val="24"/>
              </w:rPr>
              <w:t>В залікову книжку не проставляється</w:t>
            </w:r>
          </w:p>
        </w:tc>
      </w:tr>
      <w:tr w:rsidR="000244C9" w:rsidRPr="003B7E46" w:rsidTr="00F65CFF">
        <w:tblPrEx>
          <w:tblCellMar>
            <w:left w:w="57" w:type="dxa"/>
            <w:right w:w="57" w:type="dxa"/>
          </w:tblCellMar>
        </w:tblPrEx>
        <w:trPr>
          <w:trHeight w:val="20"/>
        </w:trPr>
        <w:tc>
          <w:tcPr>
            <w:tcW w:w="705" w:type="dxa"/>
            <w:textDirection w:val="btLr"/>
            <w:vAlign w:val="center"/>
          </w:tcPr>
          <w:p w:rsidR="000244C9" w:rsidRPr="003B7E46" w:rsidRDefault="000244C9" w:rsidP="000244C9">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lastRenderedPageBreak/>
              <w:t>1-34</w:t>
            </w:r>
          </w:p>
        </w:tc>
        <w:tc>
          <w:tcPr>
            <w:tcW w:w="9183" w:type="dxa"/>
            <w:gridSpan w:val="10"/>
            <w:vAlign w:val="center"/>
          </w:tcPr>
          <w:p w:rsidR="000244C9" w:rsidRPr="003B7E46" w:rsidRDefault="000244C9" w:rsidP="000244C9">
            <w:pPr>
              <w:pStyle w:val="20"/>
              <w:shd w:val="clear" w:color="auto" w:fill="auto"/>
              <w:tabs>
                <w:tab w:val="right" w:pos="1915"/>
              </w:tabs>
              <w:spacing w:line="240" w:lineRule="auto"/>
              <w:contextualSpacing/>
              <w:jc w:val="both"/>
              <w:rPr>
                <w:rStyle w:val="281"/>
                <w:spacing w:val="-4"/>
                <w:sz w:val="24"/>
                <w:szCs w:val="24"/>
              </w:rPr>
            </w:pPr>
            <w:r w:rsidRPr="003B7E46">
              <w:rPr>
                <w:rStyle w:val="281"/>
                <w:spacing w:val="-4"/>
                <w:sz w:val="24"/>
                <w:szCs w:val="24"/>
              </w:rPr>
              <w:t>Студент</w:t>
            </w:r>
            <w:r w:rsidRPr="003B7E46">
              <w:rPr>
                <w:rStyle w:val="281"/>
                <w:spacing w:val="-4"/>
                <w:sz w:val="24"/>
                <w:szCs w:val="24"/>
              </w:rPr>
              <w:tab/>
              <w:t xml:space="preserve"> повністю не виконав вимог робочої програми навчальної дисципліни.</w:t>
            </w:r>
            <w:r w:rsidRPr="003B7E46">
              <w:rPr>
                <w:rStyle w:val="281"/>
                <w:spacing w:val="-4"/>
                <w:sz w:val="24"/>
                <w:szCs w:val="24"/>
              </w:rPr>
              <w:tab/>
            </w:r>
          </w:p>
          <w:p w:rsidR="000244C9" w:rsidRPr="003B7E46" w:rsidRDefault="000244C9" w:rsidP="000244C9">
            <w:pPr>
              <w:pStyle w:val="20"/>
              <w:shd w:val="clear" w:color="auto" w:fill="auto"/>
              <w:tabs>
                <w:tab w:val="right" w:pos="1920"/>
              </w:tabs>
              <w:spacing w:line="240" w:lineRule="auto"/>
              <w:contextualSpacing/>
              <w:jc w:val="both"/>
              <w:rPr>
                <w:color w:val="000000"/>
                <w:spacing w:val="-4"/>
                <w:sz w:val="24"/>
                <w:szCs w:val="24"/>
                <w:lang w:val="uk-UA"/>
              </w:rPr>
            </w:pPr>
            <w:r w:rsidRPr="003B7E46">
              <w:rPr>
                <w:rStyle w:val="281"/>
                <w:spacing w:val="-4"/>
                <w:sz w:val="24"/>
                <w:szCs w:val="24"/>
              </w:rPr>
              <w:t>Його знання на підсумкових етапах навчання є фрагментарними.</w:t>
            </w:r>
          </w:p>
          <w:p w:rsidR="000244C9" w:rsidRPr="003B7E46" w:rsidRDefault="000244C9" w:rsidP="000244C9">
            <w:pPr>
              <w:pStyle w:val="20"/>
              <w:shd w:val="clear" w:color="auto" w:fill="auto"/>
              <w:tabs>
                <w:tab w:val="right" w:pos="1930"/>
              </w:tabs>
              <w:spacing w:line="240" w:lineRule="auto"/>
              <w:contextualSpacing/>
              <w:jc w:val="both"/>
              <w:rPr>
                <w:rStyle w:val="28"/>
                <w:b w:val="0"/>
                <w:spacing w:val="-4"/>
                <w:sz w:val="24"/>
                <w:szCs w:val="24"/>
              </w:rPr>
            </w:pPr>
            <w:r w:rsidRPr="003B7E46">
              <w:rPr>
                <w:rStyle w:val="281"/>
                <w:spacing w:val="-4"/>
                <w:sz w:val="24"/>
                <w:szCs w:val="24"/>
              </w:rPr>
              <w:t>Студент не допущений до перездачі іспиту.</w:t>
            </w:r>
          </w:p>
        </w:tc>
        <w:tc>
          <w:tcPr>
            <w:tcW w:w="3955" w:type="dxa"/>
            <w:gridSpan w:val="5"/>
            <w:vAlign w:val="center"/>
          </w:tcPr>
          <w:p w:rsidR="000244C9" w:rsidRPr="003B7E46" w:rsidRDefault="000244C9" w:rsidP="000244C9">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Незадовільний</w:t>
            </w:r>
          </w:p>
          <w:p w:rsidR="000244C9" w:rsidRPr="003B7E46" w:rsidRDefault="000244C9" w:rsidP="000244C9">
            <w:pPr>
              <w:pStyle w:val="20"/>
              <w:shd w:val="clear" w:color="auto" w:fill="auto"/>
              <w:spacing w:line="240" w:lineRule="auto"/>
              <w:contextualSpacing/>
              <w:jc w:val="both"/>
              <w:rPr>
                <w:rStyle w:val="28"/>
                <w:b w:val="0"/>
                <w:spacing w:val="-4"/>
                <w:sz w:val="24"/>
                <w:szCs w:val="24"/>
              </w:rPr>
            </w:pPr>
            <w:r w:rsidRPr="003B7E46">
              <w:rPr>
                <w:rStyle w:val="281"/>
                <w:spacing w:val="-4"/>
                <w:sz w:val="24"/>
                <w:szCs w:val="24"/>
              </w:rPr>
              <w:t>Студент не підготовлений до самостійного вирішення задач, які окреслює мета та завдання дисципліни</w:t>
            </w:r>
          </w:p>
        </w:tc>
        <w:tc>
          <w:tcPr>
            <w:tcW w:w="1892" w:type="dxa"/>
            <w:gridSpan w:val="2"/>
            <w:vAlign w:val="center"/>
          </w:tcPr>
          <w:p w:rsidR="000244C9" w:rsidRPr="003B7E46" w:rsidRDefault="000244C9" w:rsidP="000244C9">
            <w:pPr>
              <w:pStyle w:val="20"/>
              <w:shd w:val="clear" w:color="auto" w:fill="auto"/>
              <w:spacing w:line="216" w:lineRule="auto"/>
              <w:contextualSpacing/>
              <w:jc w:val="both"/>
              <w:rPr>
                <w:rStyle w:val="28"/>
                <w:b w:val="0"/>
                <w:bCs/>
                <w:spacing w:val="-14"/>
                <w:sz w:val="24"/>
                <w:szCs w:val="24"/>
              </w:rPr>
            </w:pPr>
            <w:r w:rsidRPr="003B7E46">
              <w:rPr>
                <w:rStyle w:val="281"/>
                <w:spacing w:val="-14"/>
                <w:sz w:val="24"/>
                <w:szCs w:val="24"/>
              </w:rPr>
              <w:t xml:space="preserve">Незадовільно з обов’язковим повторним вивченням / </w:t>
            </w:r>
            <w:r w:rsidRPr="003B7E46">
              <w:rPr>
                <w:rStyle w:val="28"/>
                <w:b w:val="0"/>
                <w:bCs/>
                <w:spacing w:val="-14"/>
                <w:sz w:val="24"/>
                <w:szCs w:val="24"/>
              </w:rPr>
              <w:t>Не допущений (F</w:t>
            </w:r>
            <w:r w:rsidRPr="003B7E46">
              <w:rPr>
                <w:rStyle w:val="281"/>
                <w:spacing w:val="-14"/>
                <w:sz w:val="24"/>
                <w:szCs w:val="24"/>
              </w:rPr>
              <w:t xml:space="preserve">)   </w:t>
            </w:r>
            <w:r w:rsidRPr="003B7E46">
              <w:rPr>
                <w:rStyle w:val="281"/>
                <w:i/>
                <w:spacing w:val="-14"/>
                <w:sz w:val="24"/>
                <w:szCs w:val="24"/>
              </w:rPr>
              <w:t>В залікову книжку не проставля</w:t>
            </w:r>
            <w:r w:rsidRPr="003B7E46">
              <w:rPr>
                <w:rStyle w:val="281"/>
                <w:i/>
                <w:spacing w:val="-14"/>
                <w:sz w:val="24"/>
                <w:szCs w:val="24"/>
              </w:rPr>
              <w:softHyphen/>
              <w:t>ється</w:t>
            </w:r>
          </w:p>
        </w:tc>
      </w:tr>
    </w:tbl>
    <w:p w:rsidR="005C513D" w:rsidRPr="003B7E46" w:rsidRDefault="005C513D" w:rsidP="00BD4E3F">
      <w:pPr>
        <w:jc w:val="both"/>
        <w:rPr>
          <w:color w:val="000000"/>
        </w:rPr>
      </w:pPr>
    </w:p>
    <w:p w:rsidR="00AA53BF" w:rsidRPr="003B7E46" w:rsidRDefault="00AA53BF" w:rsidP="00F12693">
      <w:pPr>
        <w:rPr>
          <w:color w:val="000000"/>
          <w:sz w:val="28"/>
          <w:szCs w:val="28"/>
        </w:rPr>
      </w:pPr>
    </w:p>
    <w:sectPr w:rsidR="00AA53BF" w:rsidRPr="003B7E46">
      <w:headerReference w:type="even" r:id="rId10"/>
      <w:headerReference w:type="default" r:id="rId11"/>
      <w:pgSz w:w="16838" w:h="11906" w:orient="landscape"/>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0D2" w:rsidRDefault="00D710D2">
      <w:r>
        <w:separator/>
      </w:r>
    </w:p>
  </w:endnote>
  <w:endnote w:type="continuationSeparator" w:id="0">
    <w:p w:rsidR="00D710D2" w:rsidRDefault="00D71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0D2" w:rsidRDefault="00D710D2">
      <w:r>
        <w:separator/>
      </w:r>
    </w:p>
  </w:footnote>
  <w:footnote w:type="continuationSeparator" w:id="0">
    <w:p w:rsidR="00D710D2" w:rsidRDefault="00D710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B9C" w:rsidRDefault="003B6B9C" w:rsidP="009859B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3B6B9C" w:rsidRDefault="003B6B9C">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B9C" w:rsidRDefault="003B6B9C" w:rsidP="009859B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75144E">
      <w:rPr>
        <w:rStyle w:val="a4"/>
        <w:noProof/>
      </w:rPr>
      <w:t>2</w:t>
    </w:r>
    <w:r>
      <w:rPr>
        <w:rStyle w:val="a4"/>
      </w:rPr>
      <w:fldChar w:fldCharType="end"/>
    </w:r>
  </w:p>
  <w:p w:rsidR="003B6B9C" w:rsidRDefault="003B6B9C">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20D6"/>
    <w:multiLevelType w:val="hybridMultilevel"/>
    <w:tmpl w:val="3B1ABC0A"/>
    <w:lvl w:ilvl="0" w:tplc="8670E246">
      <w:start w:val="1"/>
      <w:numFmt w:val="decimal"/>
      <w:lvlText w:val="%1."/>
      <w:lvlJc w:val="left"/>
      <w:pPr>
        <w:ind w:left="720" w:hanging="360"/>
      </w:pPr>
      <w:rPr>
        <w:rFont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D23FB"/>
    <w:multiLevelType w:val="hybridMultilevel"/>
    <w:tmpl w:val="12E65B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9605ADE"/>
    <w:multiLevelType w:val="hybridMultilevel"/>
    <w:tmpl w:val="69BA9C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4E07DC"/>
    <w:multiLevelType w:val="hybridMultilevel"/>
    <w:tmpl w:val="50506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76A87"/>
    <w:multiLevelType w:val="hybridMultilevel"/>
    <w:tmpl w:val="A6F69C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080363"/>
    <w:multiLevelType w:val="hybridMultilevel"/>
    <w:tmpl w:val="D718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B459F"/>
    <w:multiLevelType w:val="hybridMultilevel"/>
    <w:tmpl w:val="5942C2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ED74407"/>
    <w:multiLevelType w:val="hybridMultilevel"/>
    <w:tmpl w:val="0E90F9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7C6931"/>
    <w:multiLevelType w:val="hybridMultilevel"/>
    <w:tmpl w:val="A0E638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B626D2"/>
    <w:multiLevelType w:val="hybridMultilevel"/>
    <w:tmpl w:val="09A0877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255A205D"/>
    <w:multiLevelType w:val="hybridMultilevel"/>
    <w:tmpl w:val="9A16E3CC"/>
    <w:lvl w:ilvl="0" w:tplc="86DC399E">
      <w:start w:val="1"/>
      <w:numFmt w:val="decimal"/>
      <w:lvlText w:val="%1."/>
      <w:lvlJc w:val="left"/>
      <w:pPr>
        <w:tabs>
          <w:tab w:val="num" w:pos="720"/>
        </w:tabs>
        <w:ind w:left="720" w:hanging="360"/>
      </w:pPr>
    </w:lvl>
    <w:lvl w:ilvl="1" w:tplc="C12666AE" w:tentative="1">
      <w:start w:val="1"/>
      <w:numFmt w:val="decimal"/>
      <w:lvlText w:val="%2."/>
      <w:lvlJc w:val="left"/>
      <w:pPr>
        <w:tabs>
          <w:tab w:val="num" w:pos="1440"/>
        </w:tabs>
        <w:ind w:left="1440" w:hanging="360"/>
      </w:pPr>
    </w:lvl>
    <w:lvl w:ilvl="2" w:tplc="8BD62E66" w:tentative="1">
      <w:start w:val="1"/>
      <w:numFmt w:val="decimal"/>
      <w:lvlText w:val="%3."/>
      <w:lvlJc w:val="left"/>
      <w:pPr>
        <w:tabs>
          <w:tab w:val="num" w:pos="2160"/>
        </w:tabs>
        <w:ind w:left="2160" w:hanging="360"/>
      </w:pPr>
    </w:lvl>
    <w:lvl w:ilvl="3" w:tplc="71E6EEB4" w:tentative="1">
      <w:start w:val="1"/>
      <w:numFmt w:val="decimal"/>
      <w:lvlText w:val="%4."/>
      <w:lvlJc w:val="left"/>
      <w:pPr>
        <w:tabs>
          <w:tab w:val="num" w:pos="2880"/>
        </w:tabs>
        <w:ind w:left="2880" w:hanging="360"/>
      </w:pPr>
    </w:lvl>
    <w:lvl w:ilvl="4" w:tplc="EEA023CC" w:tentative="1">
      <w:start w:val="1"/>
      <w:numFmt w:val="decimal"/>
      <w:lvlText w:val="%5."/>
      <w:lvlJc w:val="left"/>
      <w:pPr>
        <w:tabs>
          <w:tab w:val="num" w:pos="3600"/>
        </w:tabs>
        <w:ind w:left="3600" w:hanging="360"/>
      </w:pPr>
    </w:lvl>
    <w:lvl w:ilvl="5" w:tplc="AED6FA0A" w:tentative="1">
      <w:start w:val="1"/>
      <w:numFmt w:val="decimal"/>
      <w:lvlText w:val="%6."/>
      <w:lvlJc w:val="left"/>
      <w:pPr>
        <w:tabs>
          <w:tab w:val="num" w:pos="4320"/>
        </w:tabs>
        <w:ind w:left="4320" w:hanging="360"/>
      </w:pPr>
    </w:lvl>
    <w:lvl w:ilvl="6" w:tplc="066E18DA" w:tentative="1">
      <w:start w:val="1"/>
      <w:numFmt w:val="decimal"/>
      <w:lvlText w:val="%7."/>
      <w:lvlJc w:val="left"/>
      <w:pPr>
        <w:tabs>
          <w:tab w:val="num" w:pos="5040"/>
        </w:tabs>
        <w:ind w:left="5040" w:hanging="360"/>
      </w:pPr>
    </w:lvl>
    <w:lvl w:ilvl="7" w:tplc="A2785078" w:tentative="1">
      <w:start w:val="1"/>
      <w:numFmt w:val="decimal"/>
      <w:lvlText w:val="%8."/>
      <w:lvlJc w:val="left"/>
      <w:pPr>
        <w:tabs>
          <w:tab w:val="num" w:pos="5760"/>
        </w:tabs>
        <w:ind w:left="5760" w:hanging="360"/>
      </w:pPr>
    </w:lvl>
    <w:lvl w:ilvl="8" w:tplc="9EACCA26" w:tentative="1">
      <w:start w:val="1"/>
      <w:numFmt w:val="decimal"/>
      <w:lvlText w:val="%9."/>
      <w:lvlJc w:val="left"/>
      <w:pPr>
        <w:tabs>
          <w:tab w:val="num" w:pos="6480"/>
        </w:tabs>
        <w:ind w:left="6480" w:hanging="360"/>
      </w:pPr>
    </w:lvl>
  </w:abstractNum>
  <w:abstractNum w:abstractNumId="11" w15:restartNumberingAfterBreak="0">
    <w:nsid w:val="25783640"/>
    <w:multiLevelType w:val="hybridMultilevel"/>
    <w:tmpl w:val="C18E0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714644"/>
    <w:multiLevelType w:val="hybridMultilevel"/>
    <w:tmpl w:val="BD46BF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A33DCC"/>
    <w:multiLevelType w:val="hybridMultilevel"/>
    <w:tmpl w:val="D94E263C"/>
    <w:lvl w:ilvl="0" w:tplc="360490CC">
      <w:start w:val="1"/>
      <w:numFmt w:val="decimal"/>
      <w:lvlText w:val="%1."/>
      <w:lvlJc w:val="left"/>
      <w:pPr>
        <w:tabs>
          <w:tab w:val="num" w:pos="720"/>
        </w:tabs>
        <w:ind w:left="720" w:hanging="360"/>
      </w:pPr>
    </w:lvl>
    <w:lvl w:ilvl="1" w:tplc="74AC55C0" w:tentative="1">
      <w:start w:val="1"/>
      <w:numFmt w:val="decimal"/>
      <w:lvlText w:val="%2."/>
      <w:lvlJc w:val="left"/>
      <w:pPr>
        <w:tabs>
          <w:tab w:val="num" w:pos="1440"/>
        </w:tabs>
        <w:ind w:left="1440" w:hanging="360"/>
      </w:pPr>
    </w:lvl>
    <w:lvl w:ilvl="2" w:tplc="0428B866" w:tentative="1">
      <w:start w:val="1"/>
      <w:numFmt w:val="decimal"/>
      <w:lvlText w:val="%3."/>
      <w:lvlJc w:val="left"/>
      <w:pPr>
        <w:tabs>
          <w:tab w:val="num" w:pos="2160"/>
        </w:tabs>
        <w:ind w:left="2160" w:hanging="360"/>
      </w:pPr>
    </w:lvl>
    <w:lvl w:ilvl="3" w:tplc="92AAFA58" w:tentative="1">
      <w:start w:val="1"/>
      <w:numFmt w:val="decimal"/>
      <w:lvlText w:val="%4."/>
      <w:lvlJc w:val="left"/>
      <w:pPr>
        <w:tabs>
          <w:tab w:val="num" w:pos="2880"/>
        </w:tabs>
        <w:ind w:left="2880" w:hanging="360"/>
      </w:pPr>
    </w:lvl>
    <w:lvl w:ilvl="4" w:tplc="8C2045CC" w:tentative="1">
      <w:start w:val="1"/>
      <w:numFmt w:val="decimal"/>
      <w:lvlText w:val="%5."/>
      <w:lvlJc w:val="left"/>
      <w:pPr>
        <w:tabs>
          <w:tab w:val="num" w:pos="3600"/>
        </w:tabs>
        <w:ind w:left="3600" w:hanging="360"/>
      </w:pPr>
    </w:lvl>
    <w:lvl w:ilvl="5" w:tplc="1F4E53D0" w:tentative="1">
      <w:start w:val="1"/>
      <w:numFmt w:val="decimal"/>
      <w:lvlText w:val="%6."/>
      <w:lvlJc w:val="left"/>
      <w:pPr>
        <w:tabs>
          <w:tab w:val="num" w:pos="4320"/>
        </w:tabs>
        <w:ind w:left="4320" w:hanging="360"/>
      </w:pPr>
    </w:lvl>
    <w:lvl w:ilvl="6" w:tplc="E13C431E" w:tentative="1">
      <w:start w:val="1"/>
      <w:numFmt w:val="decimal"/>
      <w:lvlText w:val="%7."/>
      <w:lvlJc w:val="left"/>
      <w:pPr>
        <w:tabs>
          <w:tab w:val="num" w:pos="5040"/>
        </w:tabs>
        <w:ind w:left="5040" w:hanging="360"/>
      </w:pPr>
    </w:lvl>
    <w:lvl w:ilvl="7" w:tplc="5AF835A2" w:tentative="1">
      <w:start w:val="1"/>
      <w:numFmt w:val="decimal"/>
      <w:lvlText w:val="%8."/>
      <w:lvlJc w:val="left"/>
      <w:pPr>
        <w:tabs>
          <w:tab w:val="num" w:pos="5760"/>
        </w:tabs>
        <w:ind w:left="5760" w:hanging="360"/>
      </w:pPr>
    </w:lvl>
    <w:lvl w:ilvl="8" w:tplc="07362386" w:tentative="1">
      <w:start w:val="1"/>
      <w:numFmt w:val="decimal"/>
      <w:lvlText w:val="%9."/>
      <w:lvlJc w:val="left"/>
      <w:pPr>
        <w:tabs>
          <w:tab w:val="num" w:pos="6480"/>
        </w:tabs>
        <w:ind w:left="6480" w:hanging="360"/>
      </w:pPr>
    </w:lvl>
  </w:abstractNum>
  <w:abstractNum w:abstractNumId="14" w15:restartNumberingAfterBreak="0">
    <w:nsid w:val="33475A88"/>
    <w:multiLevelType w:val="hybridMultilevel"/>
    <w:tmpl w:val="C65A11D4"/>
    <w:lvl w:ilvl="0" w:tplc="41EAFD98">
      <w:start w:val="1"/>
      <w:numFmt w:val="decimal"/>
      <w:lvlText w:val="%1."/>
      <w:lvlJc w:val="left"/>
      <w:pPr>
        <w:ind w:left="720" w:hanging="360"/>
      </w:pPr>
      <w:rPr>
        <w:rFonts w:hint="default"/>
        <w:sz w:val="24"/>
        <w:szCs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6DF39E7"/>
    <w:multiLevelType w:val="hybridMultilevel"/>
    <w:tmpl w:val="338AA308"/>
    <w:lvl w:ilvl="0" w:tplc="0409000F">
      <w:start w:val="1"/>
      <w:numFmt w:val="decimal"/>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6" w15:restartNumberingAfterBreak="0">
    <w:nsid w:val="37311FBE"/>
    <w:multiLevelType w:val="hybridMultilevel"/>
    <w:tmpl w:val="9A16E3CC"/>
    <w:lvl w:ilvl="0" w:tplc="86DC399E">
      <w:start w:val="1"/>
      <w:numFmt w:val="decimal"/>
      <w:lvlText w:val="%1."/>
      <w:lvlJc w:val="left"/>
      <w:pPr>
        <w:tabs>
          <w:tab w:val="num" w:pos="720"/>
        </w:tabs>
        <w:ind w:left="720" w:hanging="360"/>
      </w:pPr>
    </w:lvl>
    <w:lvl w:ilvl="1" w:tplc="C12666AE" w:tentative="1">
      <w:start w:val="1"/>
      <w:numFmt w:val="decimal"/>
      <w:lvlText w:val="%2."/>
      <w:lvlJc w:val="left"/>
      <w:pPr>
        <w:tabs>
          <w:tab w:val="num" w:pos="1440"/>
        </w:tabs>
        <w:ind w:left="1440" w:hanging="360"/>
      </w:pPr>
    </w:lvl>
    <w:lvl w:ilvl="2" w:tplc="8BD62E66" w:tentative="1">
      <w:start w:val="1"/>
      <w:numFmt w:val="decimal"/>
      <w:lvlText w:val="%3."/>
      <w:lvlJc w:val="left"/>
      <w:pPr>
        <w:tabs>
          <w:tab w:val="num" w:pos="2160"/>
        </w:tabs>
        <w:ind w:left="2160" w:hanging="360"/>
      </w:pPr>
    </w:lvl>
    <w:lvl w:ilvl="3" w:tplc="71E6EEB4" w:tentative="1">
      <w:start w:val="1"/>
      <w:numFmt w:val="decimal"/>
      <w:lvlText w:val="%4."/>
      <w:lvlJc w:val="left"/>
      <w:pPr>
        <w:tabs>
          <w:tab w:val="num" w:pos="2880"/>
        </w:tabs>
        <w:ind w:left="2880" w:hanging="360"/>
      </w:pPr>
    </w:lvl>
    <w:lvl w:ilvl="4" w:tplc="EEA023CC" w:tentative="1">
      <w:start w:val="1"/>
      <w:numFmt w:val="decimal"/>
      <w:lvlText w:val="%5."/>
      <w:lvlJc w:val="left"/>
      <w:pPr>
        <w:tabs>
          <w:tab w:val="num" w:pos="3600"/>
        </w:tabs>
        <w:ind w:left="3600" w:hanging="360"/>
      </w:pPr>
    </w:lvl>
    <w:lvl w:ilvl="5" w:tplc="AED6FA0A" w:tentative="1">
      <w:start w:val="1"/>
      <w:numFmt w:val="decimal"/>
      <w:lvlText w:val="%6."/>
      <w:lvlJc w:val="left"/>
      <w:pPr>
        <w:tabs>
          <w:tab w:val="num" w:pos="4320"/>
        </w:tabs>
        <w:ind w:left="4320" w:hanging="360"/>
      </w:pPr>
    </w:lvl>
    <w:lvl w:ilvl="6" w:tplc="066E18DA" w:tentative="1">
      <w:start w:val="1"/>
      <w:numFmt w:val="decimal"/>
      <w:lvlText w:val="%7."/>
      <w:lvlJc w:val="left"/>
      <w:pPr>
        <w:tabs>
          <w:tab w:val="num" w:pos="5040"/>
        </w:tabs>
        <w:ind w:left="5040" w:hanging="360"/>
      </w:pPr>
    </w:lvl>
    <w:lvl w:ilvl="7" w:tplc="A2785078" w:tentative="1">
      <w:start w:val="1"/>
      <w:numFmt w:val="decimal"/>
      <w:lvlText w:val="%8."/>
      <w:lvlJc w:val="left"/>
      <w:pPr>
        <w:tabs>
          <w:tab w:val="num" w:pos="5760"/>
        </w:tabs>
        <w:ind w:left="5760" w:hanging="360"/>
      </w:pPr>
    </w:lvl>
    <w:lvl w:ilvl="8" w:tplc="9EACCA26" w:tentative="1">
      <w:start w:val="1"/>
      <w:numFmt w:val="decimal"/>
      <w:lvlText w:val="%9."/>
      <w:lvlJc w:val="left"/>
      <w:pPr>
        <w:tabs>
          <w:tab w:val="num" w:pos="6480"/>
        </w:tabs>
        <w:ind w:left="6480" w:hanging="360"/>
      </w:pPr>
    </w:lvl>
  </w:abstractNum>
  <w:abstractNum w:abstractNumId="17" w15:restartNumberingAfterBreak="0">
    <w:nsid w:val="3898624B"/>
    <w:multiLevelType w:val="hybridMultilevel"/>
    <w:tmpl w:val="2BFE08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B45EB3"/>
    <w:multiLevelType w:val="hybridMultilevel"/>
    <w:tmpl w:val="4B321E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D036CBC"/>
    <w:multiLevelType w:val="hybridMultilevel"/>
    <w:tmpl w:val="0E90F9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36A786D"/>
    <w:multiLevelType w:val="hybridMultilevel"/>
    <w:tmpl w:val="4D400C46"/>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B5530F"/>
    <w:multiLevelType w:val="hybridMultilevel"/>
    <w:tmpl w:val="5316EBA8"/>
    <w:lvl w:ilvl="0" w:tplc="905C948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8A2BC3"/>
    <w:multiLevelType w:val="hybridMultilevel"/>
    <w:tmpl w:val="1F7897C8"/>
    <w:lvl w:ilvl="0" w:tplc="529209CC">
      <w:start w:val="1"/>
      <w:numFmt w:val="decimal"/>
      <w:lvlText w:val="%1."/>
      <w:lvlJc w:val="left"/>
      <w:pPr>
        <w:tabs>
          <w:tab w:val="num" w:pos="1069"/>
        </w:tabs>
        <w:ind w:left="1069" w:hanging="360"/>
      </w:pPr>
    </w:lvl>
    <w:lvl w:ilvl="1" w:tplc="10D0412C" w:tentative="1">
      <w:start w:val="1"/>
      <w:numFmt w:val="decimal"/>
      <w:lvlText w:val="%2."/>
      <w:lvlJc w:val="left"/>
      <w:pPr>
        <w:tabs>
          <w:tab w:val="num" w:pos="1789"/>
        </w:tabs>
        <w:ind w:left="1789" w:hanging="360"/>
      </w:pPr>
    </w:lvl>
    <w:lvl w:ilvl="2" w:tplc="B45A7F6E" w:tentative="1">
      <w:start w:val="1"/>
      <w:numFmt w:val="decimal"/>
      <w:lvlText w:val="%3."/>
      <w:lvlJc w:val="left"/>
      <w:pPr>
        <w:tabs>
          <w:tab w:val="num" w:pos="2509"/>
        </w:tabs>
        <w:ind w:left="2509" w:hanging="360"/>
      </w:pPr>
    </w:lvl>
    <w:lvl w:ilvl="3" w:tplc="21C622B0" w:tentative="1">
      <w:start w:val="1"/>
      <w:numFmt w:val="decimal"/>
      <w:lvlText w:val="%4."/>
      <w:lvlJc w:val="left"/>
      <w:pPr>
        <w:tabs>
          <w:tab w:val="num" w:pos="3229"/>
        </w:tabs>
        <w:ind w:left="3229" w:hanging="360"/>
      </w:pPr>
    </w:lvl>
    <w:lvl w:ilvl="4" w:tplc="1018DA10" w:tentative="1">
      <w:start w:val="1"/>
      <w:numFmt w:val="decimal"/>
      <w:lvlText w:val="%5."/>
      <w:lvlJc w:val="left"/>
      <w:pPr>
        <w:tabs>
          <w:tab w:val="num" w:pos="3949"/>
        </w:tabs>
        <w:ind w:left="3949" w:hanging="360"/>
      </w:pPr>
    </w:lvl>
    <w:lvl w:ilvl="5" w:tplc="25DCAB72" w:tentative="1">
      <w:start w:val="1"/>
      <w:numFmt w:val="decimal"/>
      <w:lvlText w:val="%6."/>
      <w:lvlJc w:val="left"/>
      <w:pPr>
        <w:tabs>
          <w:tab w:val="num" w:pos="4669"/>
        </w:tabs>
        <w:ind w:left="4669" w:hanging="360"/>
      </w:pPr>
    </w:lvl>
    <w:lvl w:ilvl="6" w:tplc="C4F6CD62" w:tentative="1">
      <w:start w:val="1"/>
      <w:numFmt w:val="decimal"/>
      <w:lvlText w:val="%7."/>
      <w:lvlJc w:val="left"/>
      <w:pPr>
        <w:tabs>
          <w:tab w:val="num" w:pos="5389"/>
        </w:tabs>
        <w:ind w:left="5389" w:hanging="360"/>
      </w:pPr>
    </w:lvl>
    <w:lvl w:ilvl="7" w:tplc="A20647CE" w:tentative="1">
      <w:start w:val="1"/>
      <w:numFmt w:val="decimal"/>
      <w:lvlText w:val="%8."/>
      <w:lvlJc w:val="left"/>
      <w:pPr>
        <w:tabs>
          <w:tab w:val="num" w:pos="6109"/>
        </w:tabs>
        <w:ind w:left="6109" w:hanging="360"/>
      </w:pPr>
    </w:lvl>
    <w:lvl w:ilvl="8" w:tplc="19A655DE" w:tentative="1">
      <w:start w:val="1"/>
      <w:numFmt w:val="decimal"/>
      <w:lvlText w:val="%9."/>
      <w:lvlJc w:val="left"/>
      <w:pPr>
        <w:tabs>
          <w:tab w:val="num" w:pos="6829"/>
        </w:tabs>
        <w:ind w:left="6829" w:hanging="360"/>
      </w:pPr>
    </w:lvl>
  </w:abstractNum>
  <w:abstractNum w:abstractNumId="23" w15:restartNumberingAfterBreak="0">
    <w:nsid w:val="4AD4698F"/>
    <w:multiLevelType w:val="hybridMultilevel"/>
    <w:tmpl w:val="BC1C152C"/>
    <w:lvl w:ilvl="0" w:tplc="BAEEAD00">
      <w:start w:val="1"/>
      <w:numFmt w:val="decimal"/>
      <w:lvlText w:val="%1."/>
      <w:lvlJc w:val="left"/>
      <w:pPr>
        <w:tabs>
          <w:tab w:val="num" w:pos="720"/>
        </w:tabs>
        <w:ind w:left="720" w:hanging="360"/>
      </w:pPr>
    </w:lvl>
    <w:lvl w:ilvl="1" w:tplc="4F3641FA" w:tentative="1">
      <w:start w:val="1"/>
      <w:numFmt w:val="decimal"/>
      <w:lvlText w:val="%2."/>
      <w:lvlJc w:val="left"/>
      <w:pPr>
        <w:tabs>
          <w:tab w:val="num" w:pos="1440"/>
        </w:tabs>
        <w:ind w:left="1440" w:hanging="360"/>
      </w:pPr>
    </w:lvl>
    <w:lvl w:ilvl="2" w:tplc="8D380BD6" w:tentative="1">
      <w:start w:val="1"/>
      <w:numFmt w:val="decimal"/>
      <w:lvlText w:val="%3."/>
      <w:lvlJc w:val="left"/>
      <w:pPr>
        <w:tabs>
          <w:tab w:val="num" w:pos="2160"/>
        </w:tabs>
        <w:ind w:left="2160" w:hanging="360"/>
      </w:pPr>
    </w:lvl>
    <w:lvl w:ilvl="3" w:tplc="7674BDC8" w:tentative="1">
      <w:start w:val="1"/>
      <w:numFmt w:val="decimal"/>
      <w:lvlText w:val="%4."/>
      <w:lvlJc w:val="left"/>
      <w:pPr>
        <w:tabs>
          <w:tab w:val="num" w:pos="2880"/>
        </w:tabs>
        <w:ind w:left="2880" w:hanging="360"/>
      </w:pPr>
    </w:lvl>
    <w:lvl w:ilvl="4" w:tplc="4DC0131C" w:tentative="1">
      <w:start w:val="1"/>
      <w:numFmt w:val="decimal"/>
      <w:lvlText w:val="%5."/>
      <w:lvlJc w:val="left"/>
      <w:pPr>
        <w:tabs>
          <w:tab w:val="num" w:pos="3600"/>
        </w:tabs>
        <w:ind w:left="3600" w:hanging="360"/>
      </w:pPr>
    </w:lvl>
    <w:lvl w:ilvl="5" w:tplc="86E2F870" w:tentative="1">
      <w:start w:val="1"/>
      <w:numFmt w:val="decimal"/>
      <w:lvlText w:val="%6."/>
      <w:lvlJc w:val="left"/>
      <w:pPr>
        <w:tabs>
          <w:tab w:val="num" w:pos="4320"/>
        </w:tabs>
        <w:ind w:left="4320" w:hanging="360"/>
      </w:pPr>
    </w:lvl>
    <w:lvl w:ilvl="6" w:tplc="642099E4" w:tentative="1">
      <w:start w:val="1"/>
      <w:numFmt w:val="decimal"/>
      <w:lvlText w:val="%7."/>
      <w:lvlJc w:val="left"/>
      <w:pPr>
        <w:tabs>
          <w:tab w:val="num" w:pos="5040"/>
        </w:tabs>
        <w:ind w:left="5040" w:hanging="360"/>
      </w:pPr>
    </w:lvl>
    <w:lvl w:ilvl="7" w:tplc="65529474" w:tentative="1">
      <w:start w:val="1"/>
      <w:numFmt w:val="decimal"/>
      <w:lvlText w:val="%8."/>
      <w:lvlJc w:val="left"/>
      <w:pPr>
        <w:tabs>
          <w:tab w:val="num" w:pos="5760"/>
        </w:tabs>
        <w:ind w:left="5760" w:hanging="360"/>
      </w:pPr>
    </w:lvl>
    <w:lvl w:ilvl="8" w:tplc="BCA82A9E" w:tentative="1">
      <w:start w:val="1"/>
      <w:numFmt w:val="decimal"/>
      <w:lvlText w:val="%9."/>
      <w:lvlJc w:val="left"/>
      <w:pPr>
        <w:tabs>
          <w:tab w:val="num" w:pos="6480"/>
        </w:tabs>
        <w:ind w:left="6480" w:hanging="360"/>
      </w:pPr>
    </w:lvl>
  </w:abstractNum>
  <w:abstractNum w:abstractNumId="24" w15:restartNumberingAfterBreak="0">
    <w:nsid w:val="4DA62040"/>
    <w:multiLevelType w:val="hybridMultilevel"/>
    <w:tmpl w:val="F6BE9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B72985"/>
    <w:multiLevelType w:val="hybridMultilevel"/>
    <w:tmpl w:val="29A6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1B5089"/>
    <w:multiLevelType w:val="hybridMultilevel"/>
    <w:tmpl w:val="F8DCB0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26824AE"/>
    <w:multiLevelType w:val="hybridMultilevel"/>
    <w:tmpl w:val="53C40E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4992FB2"/>
    <w:multiLevelType w:val="hybridMultilevel"/>
    <w:tmpl w:val="F52667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CE4C98"/>
    <w:multiLevelType w:val="hybridMultilevel"/>
    <w:tmpl w:val="1F08CEBE"/>
    <w:lvl w:ilvl="0" w:tplc="07406E40">
      <w:start w:val="1"/>
      <w:numFmt w:val="decimal"/>
      <w:lvlText w:val="%1)"/>
      <w:lvlJc w:val="left"/>
      <w:pPr>
        <w:ind w:left="360" w:hanging="360"/>
      </w:pPr>
      <w:rPr>
        <w:b w:val="0"/>
      </w:r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30" w15:restartNumberingAfterBreak="0">
    <w:nsid w:val="58DF1A08"/>
    <w:multiLevelType w:val="hybridMultilevel"/>
    <w:tmpl w:val="B1405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DD61F2"/>
    <w:multiLevelType w:val="hybridMultilevel"/>
    <w:tmpl w:val="B964C2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7783713"/>
    <w:multiLevelType w:val="hybridMultilevel"/>
    <w:tmpl w:val="D718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1E0A54"/>
    <w:multiLevelType w:val="hybridMultilevel"/>
    <w:tmpl w:val="EBD28818"/>
    <w:lvl w:ilvl="0" w:tplc="A25ACD00">
      <w:start w:val="1"/>
      <w:numFmt w:val="decimal"/>
      <w:lvlText w:val="%1."/>
      <w:lvlJc w:val="left"/>
      <w:pPr>
        <w:tabs>
          <w:tab w:val="num" w:pos="756"/>
        </w:tabs>
        <w:ind w:left="756" w:hanging="360"/>
      </w:pPr>
    </w:lvl>
    <w:lvl w:ilvl="1" w:tplc="277873C0" w:tentative="1">
      <w:start w:val="1"/>
      <w:numFmt w:val="decimal"/>
      <w:lvlText w:val="%2."/>
      <w:lvlJc w:val="left"/>
      <w:pPr>
        <w:tabs>
          <w:tab w:val="num" w:pos="1476"/>
        </w:tabs>
        <w:ind w:left="1476" w:hanging="360"/>
      </w:pPr>
    </w:lvl>
    <w:lvl w:ilvl="2" w:tplc="30E2D89E" w:tentative="1">
      <w:start w:val="1"/>
      <w:numFmt w:val="decimal"/>
      <w:lvlText w:val="%3."/>
      <w:lvlJc w:val="left"/>
      <w:pPr>
        <w:tabs>
          <w:tab w:val="num" w:pos="2196"/>
        </w:tabs>
        <w:ind w:left="2196" w:hanging="360"/>
      </w:pPr>
    </w:lvl>
    <w:lvl w:ilvl="3" w:tplc="BEE8567A" w:tentative="1">
      <w:start w:val="1"/>
      <w:numFmt w:val="decimal"/>
      <w:lvlText w:val="%4."/>
      <w:lvlJc w:val="left"/>
      <w:pPr>
        <w:tabs>
          <w:tab w:val="num" w:pos="2916"/>
        </w:tabs>
        <w:ind w:left="2916" w:hanging="360"/>
      </w:pPr>
    </w:lvl>
    <w:lvl w:ilvl="4" w:tplc="D83040F4" w:tentative="1">
      <w:start w:val="1"/>
      <w:numFmt w:val="decimal"/>
      <w:lvlText w:val="%5."/>
      <w:lvlJc w:val="left"/>
      <w:pPr>
        <w:tabs>
          <w:tab w:val="num" w:pos="3636"/>
        </w:tabs>
        <w:ind w:left="3636" w:hanging="360"/>
      </w:pPr>
    </w:lvl>
    <w:lvl w:ilvl="5" w:tplc="3578A2BE" w:tentative="1">
      <w:start w:val="1"/>
      <w:numFmt w:val="decimal"/>
      <w:lvlText w:val="%6."/>
      <w:lvlJc w:val="left"/>
      <w:pPr>
        <w:tabs>
          <w:tab w:val="num" w:pos="4356"/>
        </w:tabs>
        <w:ind w:left="4356" w:hanging="360"/>
      </w:pPr>
    </w:lvl>
    <w:lvl w:ilvl="6" w:tplc="F0FEC564" w:tentative="1">
      <w:start w:val="1"/>
      <w:numFmt w:val="decimal"/>
      <w:lvlText w:val="%7."/>
      <w:lvlJc w:val="left"/>
      <w:pPr>
        <w:tabs>
          <w:tab w:val="num" w:pos="5076"/>
        </w:tabs>
        <w:ind w:left="5076" w:hanging="360"/>
      </w:pPr>
    </w:lvl>
    <w:lvl w:ilvl="7" w:tplc="34C84A18" w:tentative="1">
      <w:start w:val="1"/>
      <w:numFmt w:val="decimal"/>
      <w:lvlText w:val="%8."/>
      <w:lvlJc w:val="left"/>
      <w:pPr>
        <w:tabs>
          <w:tab w:val="num" w:pos="5796"/>
        </w:tabs>
        <w:ind w:left="5796" w:hanging="360"/>
      </w:pPr>
    </w:lvl>
    <w:lvl w:ilvl="8" w:tplc="CFA8D4FC" w:tentative="1">
      <w:start w:val="1"/>
      <w:numFmt w:val="decimal"/>
      <w:lvlText w:val="%9."/>
      <w:lvlJc w:val="left"/>
      <w:pPr>
        <w:tabs>
          <w:tab w:val="num" w:pos="6516"/>
        </w:tabs>
        <w:ind w:left="6516" w:hanging="360"/>
      </w:pPr>
    </w:lvl>
  </w:abstractNum>
  <w:abstractNum w:abstractNumId="34" w15:restartNumberingAfterBreak="0">
    <w:nsid w:val="7A457679"/>
    <w:multiLevelType w:val="multilevel"/>
    <w:tmpl w:val="9C5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24"/>
  </w:num>
  <w:num w:numId="4">
    <w:abstractNumId w:val="20"/>
  </w:num>
  <w:num w:numId="5">
    <w:abstractNumId w:val="17"/>
  </w:num>
  <w:num w:numId="6">
    <w:abstractNumId w:val="4"/>
  </w:num>
  <w:num w:numId="7">
    <w:abstractNumId w:val="6"/>
  </w:num>
  <w:num w:numId="8">
    <w:abstractNumId w:val="31"/>
  </w:num>
  <w:num w:numId="9">
    <w:abstractNumId w:val="8"/>
  </w:num>
  <w:num w:numId="10">
    <w:abstractNumId w:val="11"/>
  </w:num>
  <w:num w:numId="11">
    <w:abstractNumId w:val="26"/>
  </w:num>
  <w:num w:numId="12">
    <w:abstractNumId w:val="7"/>
  </w:num>
  <w:num w:numId="13">
    <w:abstractNumId w:val="19"/>
  </w:num>
  <w:num w:numId="14">
    <w:abstractNumId w:val="28"/>
  </w:num>
  <w:num w:numId="15">
    <w:abstractNumId w:val="23"/>
  </w:num>
  <w:num w:numId="16">
    <w:abstractNumId w:val="13"/>
  </w:num>
  <w:num w:numId="17">
    <w:abstractNumId w:val="10"/>
  </w:num>
  <w:num w:numId="18">
    <w:abstractNumId w:val="33"/>
  </w:num>
  <w:num w:numId="19">
    <w:abstractNumId w:val="16"/>
  </w:num>
  <w:num w:numId="20">
    <w:abstractNumId w:val="22"/>
  </w:num>
  <w:num w:numId="21">
    <w:abstractNumId w:val="12"/>
  </w:num>
  <w:num w:numId="22">
    <w:abstractNumId w:val="1"/>
  </w:num>
  <w:num w:numId="23">
    <w:abstractNumId w:val="27"/>
  </w:num>
  <w:num w:numId="24">
    <w:abstractNumId w:val="25"/>
  </w:num>
  <w:num w:numId="25">
    <w:abstractNumId w:val="5"/>
  </w:num>
  <w:num w:numId="26">
    <w:abstractNumId w:val="32"/>
  </w:num>
  <w:num w:numId="27">
    <w:abstractNumId w:val="3"/>
  </w:num>
  <w:num w:numId="28">
    <w:abstractNumId w:val="15"/>
  </w:num>
  <w:num w:numId="29">
    <w:abstractNumId w:val="30"/>
  </w:num>
  <w:num w:numId="30">
    <w:abstractNumId w:val="2"/>
  </w:num>
  <w:num w:numId="31">
    <w:abstractNumId w:val="21"/>
  </w:num>
  <w:num w:numId="32">
    <w:abstractNumId w:val="0"/>
  </w:num>
  <w:num w:numId="33">
    <w:abstractNumId w:val="9"/>
  </w:num>
  <w:num w:numId="34">
    <w:abstractNumId w:val="34"/>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oNotShadeFormData/>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02C2"/>
    <w:rsid w:val="0002215A"/>
    <w:rsid w:val="000236ED"/>
    <w:rsid w:val="000244C9"/>
    <w:rsid w:val="00026CF1"/>
    <w:rsid w:val="000301BB"/>
    <w:rsid w:val="00034483"/>
    <w:rsid w:val="00041851"/>
    <w:rsid w:val="00043458"/>
    <w:rsid w:val="00053DC6"/>
    <w:rsid w:val="000566A5"/>
    <w:rsid w:val="00060E10"/>
    <w:rsid w:val="000612B3"/>
    <w:rsid w:val="00064B5A"/>
    <w:rsid w:val="00065DBB"/>
    <w:rsid w:val="00071160"/>
    <w:rsid w:val="000818CD"/>
    <w:rsid w:val="00083B30"/>
    <w:rsid w:val="00093032"/>
    <w:rsid w:val="00095FA5"/>
    <w:rsid w:val="000A2B21"/>
    <w:rsid w:val="000A3AE8"/>
    <w:rsid w:val="000A56EE"/>
    <w:rsid w:val="000B0981"/>
    <w:rsid w:val="000B6A83"/>
    <w:rsid w:val="000C00FD"/>
    <w:rsid w:val="000D10DF"/>
    <w:rsid w:val="000E6A5E"/>
    <w:rsid w:val="000F54A5"/>
    <w:rsid w:val="000F54E4"/>
    <w:rsid w:val="0011132E"/>
    <w:rsid w:val="00112796"/>
    <w:rsid w:val="00122EF7"/>
    <w:rsid w:val="00123385"/>
    <w:rsid w:val="00126A75"/>
    <w:rsid w:val="001315AA"/>
    <w:rsid w:val="00141606"/>
    <w:rsid w:val="00153007"/>
    <w:rsid w:val="00157F51"/>
    <w:rsid w:val="0016328F"/>
    <w:rsid w:val="00163493"/>
    <w:rsid w:val="00164500"/>
    <w:rsid w:val="00171818"/>
    <w:rsid w:val="00172A0B"/>
    <w:rsid w:val="00172A27"/>
    <w:rsid w:val="0017685B"/>
    <w:rsid w:val="001832A1"/>
    <w:rsid w:val="001A0A10"/>
    <w:rsid w:val="001A71D4"/>
    <w:rsid w:val="001B3740"/>
    <w:rsid w:val="001B4117"/>
    <w:rsid w:val="001B4C48"/>
    <w:rsid w:val="001F15CC"/>
    <w:rsid w:val="001F5849"/>
    <w:rsid w:val="00213138"/>
    <w:rsid w:val="00216E6C"/>
    <w:rsid w:val="00217821"/>
    <w:rsid w:val="00222BBA"/>
    <w:rsid w:val="00230125"/>
    <w:rsid w:val="002301F7"/>
    <w:rsid w:val="002473F5"/>
    <w:rsid w:val="00247756"/>
    <w:rsid w:val="00260869"/>
    <w:rsid w:val="002611D5"/>
    <w:rsid w:val="00263AEA"/>
    <w:rsid w:val="00263EBD"/>
    <w:rsid w:val="002653C9"/>
    <w:rsid w:val="002656A0"/>
    <w:rsid w:val="00271489"/>
    <w:rsid w:val="00281629"/>
    <w:rsid w:val="002A76AE"/>
    <w:rsid w:val="002B1FB9"/>
    <w:rsid w:val="002C20E5"/>
    <w:rsid w:val="002C36AE"/>
    <w:rsid w:val="002C4C99"/>
    <w:rsid w:val="002C4FFD"/>
    <w:rsid w:val="002C7683"/>
    <w:rsid w:val="002D46D0"/>
    <w:rsid w:val="002E0E10"/>
    <w:rsid w:val="002E5537"/>
    <w:rsid w:val="002E56C3"/>
    <w:rsid w:val="002E7F86"/>
    <w:rsid w:val="002F0AB8"/>
    <w:rsid w:val="002F326F"/>
    <w:rsid w:val="002F538A"/>
    <w:rsid w:val="00301770"/>
    <w:rsid w:val="003158A0"/>
    <w:rsid w:val="003231A0"/>
    <w:rsid w:val="00323C28"/>
    <w:rsid w:val="003312AA"/>
    <w:rsid w:val="0034207E"/>
    <w:rsid w:val="00355380"/>
    <w:rsid w:val="003645EA"/>
    <w:rsid w:val="003676C8"/>
    <w:rsid w:val="0037204E"/>
    <w:rsid w:val="003724BA"/>
    <w:rsid w:val="00381324"/>
    <w:rsid w:val="00381666"/>
    <w:rsid w:val="00397FC2"/>
    <w:rsid w:val="003A1623"/>
    <w:rsid w:val="003A64CF"/>
    <w:rsid w:val="003B5397"/>
    <w:rsid w:val="003B6B9C"/>
    <w:rsid w:val="003B7E46"/>
    <w:rsid w:val="003C6D91"/>
    <w:rsid w:val="003D061A"/>
    <w:rsid w:val="00400E9F"/>
    <w:rsid w:val="0040198B"/>
    <w:rsid w:val="0041376F"/>
    <w:rsid w:val="00416522"/>
    <w:rsid w:val="004248FD"/>
    <w:rsid w:val="00440D49"/>
    <w:rsid w:val="00443858"/>
    <w:rsid w:val="004444F7"/>
    <w:rsid w:val="00445E43"/>
    <w:rsid w:val="00447796"/>
    <w:rsid w:val="00457045"/>
    <w:rsid w:val="00464EB4"/>
    <w:rsid w:val="00466B47"/>
    <w:rsid w:val="00467359"/>
    <w:rsid w:val="00476B9D"/>
    <w:rsid w:val="004777C2"/>
    <w:rsid w:val="004868DA"/>
    <w:rsid w:val="00486BC5"/>
    <w:rsid w:val="004963EC"/>
    <w:rsid w:val="004A5FFB"/>
    <w:rsid w:val="004B6576"/>
    <w:rsid w:val="004C1CA8"/>
    <w:rsid w:val="004C7057"/>
    <w:rsid w:val="004D0501"/>
    <w:rsid w:val="004E6596"/>
    <w:rsid w:val="004F3CF5"/>
    <w:rsid w:val="004F64B0"/>
    <w:rsid w:val="00504416"/>
    <w:rsid w:val="00505B95"/>
    <w:rsid w:val="00524169"/>
    <w:rsid w:val="00531A68"/>
    <w:rsid w:val="005331BB"/>
    <w:rsid w:val="00544EA1"/>
    <w:rsid w:val="005461DC"/>
    <w:rsid w:val="005506D1"/>
    <w:rsid w:val="00550F72"/>
    <w:rsid w:val="0056235C"/>
    <w:rsid w:val="00564670"/>
    <w:rsid w:val="00565F3D"/>
    <w:rsid w:val="00566F58"/>
    <w:rsid w:val="00567EC2"/>
    <w:rsid w:val="005725CA"/>
    <w:rsid w:val="00576289"/>
    <w:rsid w:val="00590EFD"/>
    <w:rsid w:val="00591810"/>
    <w:rsid w:val="00597055"/>
    <w:rsid w:val="005A1EF2"/>
    <w:rsid w:val="005A7DC6"/>
    <w:rsid w:val="005B1766"/>
    <w:rsid w:val="005B7CB0"/>
    <w:rsid w:val="005C42F6"/>
    <w:rsid w:val="005C513D"/>
    <w:rsid w:val="005C59D7"/>
    <w:rsid w:val="005D05C3"/>
    <w:rsid w:val="005E200C"/>
    <w:rsid w:val="005E2FF3"/>
    <w:rsid w:val="005F0FCD"/>
    <w:rsid w:val="005F6978"/>
    <w:rsid w:val="0060129A"/>
    <w:rsid w:val="00610C33"/>
    <w:rsid w:val="00611D05"/>
    <w:rsid w:val="00621E6D"/>
    <w:rsid w:val="0062297A"/>
    <w:rsid w:val="00631FF7"/>
    <w:rsid w:val="006409DF"/>
    <w:rsid w:val="00641D1C"/>
    <w:rsid w:val="00645C17"/>
    <w:rsid w:val="00646295"/>
    <w:rsid w:val="00647A13"/>
    <w:rsid w:val="00651B50"/>
    <w:rsid w:val="0065583A"/>
    <w:rsid w:val="0065631A"/>
    <w:rsid w:val="006572B5"/>
    <w:rsid w:val="00672A91"/>
    <w:rsid w:val="00672AA1"/>
    <w:rsid w:val="00674537"/>
    <w:rsid w:val="0067791D"/>
    <w:rsid w:val="00682B5E"/>
    <w:rsid w:val="00685B1C"/>
    <w:rsid w:val="00692C6E"/>
    <w:rsid w:val="006A0A0E"/>
    <w:rsid w:val="006C3B63"/>
    <w:rsid w:val="006D6F88"/>
    <w:rsid w:val="006D7AA8"/>
    <w:rsid w:val="006E532D"/>
    <w:rsid w:val="006F1557"/>
    <w:rsid w:val="006F28AA"/>
    <w:rsid w:val="007068D6"/>
    <w:rsid w:val="00720231"/>
    <w:rsid w:val="0072226C"/>
    <w:rsid w:val="00723037"/>
    <w:rsid w:val="007404E5"/>
    <w:rsid w:val="007458D6"/>
    <w:rsid w:val="00745C77"/>
    <w:rsid w:val="00750F41"/>
    <w:rsid w:val="0075144E"/>
    <w:rsid w:val="00751EF6"/>
    <w:rsid w:val="007739BF"/>
    <w:rsid w:val="00774B2E"/>
    <w:rsid w:val="00777D66"/>
    <w:rsid w:val="00780146"/>
    <w:rsid w:val="00784199"/>
    <w:rsid w:val="007903D8"/>
    <w:rsid w:val="00796C66"/>
    <w:rsid w:val="007976E1"/>
    <w:rsid w:val="007A18A7"/>
    <w:rsid w:val="007D064A"/>
    <w:rsid w:val="007D2D6A"/>
    <w:rsid w:val="007D6B72"/>
    <w:rsid w:val="007E0619"/>
    <w:rsid w:val="007E16B1"/>
    <w:rsid w:val="007E3717"/>
    <w:rsid w:val="007E49FC"/>
    <w:rsid w:val="007E4E1D"/>
    <w:rsid w:val="007E71E7"/>
    <w:rsid w:val="007F0881"/>
    <w:rsid w:val="007F18AA"/>
    <w:rsid w:val="007F5685"/>
    <w:rsid w:val="007F79A2"/>
    <w:rsid w:val="00800507"/>
    <w:rsid w:val="00800D8B"/>
    <w:rsid w:val="00810CC9"/>
    <w:rsid w:val="0083452B"/>
    <w:rsid w:val="008348E8"/>
    <w:rsid w:val="0085066B"/>
    <w:rsid w:val="008578BD"/>
    <w:rsid w:val="00860508"/>
    <w:rsid w:val="008620AF"/>
    <w:rsid w:val="008679D7"/>
    <w:rsid w:val="0087282F"/>
    <w:rsid w:val="00874D16"/>
    <w:rsid w:val="00893648"/>
    <w:rsid w:val="008A0C0B"/>
    <w:rsid w:val="008A0DC5"/>
    <w:rsid w:val="008A42E2"/>
    <w:rsid w:val="008A6249"/>
    <w:rsid w:val="008A6B3A"/>
    <w:rsid w:val="008B019B"/>
    <w:rsid w:val="008C0333"/>
    <w:rsid w:val="008C5491"/>
    <w:rsid w:val="008C7356"/>
    <w:rsid w:val="008C73E6"/>
    <w:rsid w:val="008D4A70"/>
    <w:rsid w:val="008E3A1D"/>
    <w:rsid w:val="008E4DB2"/>
    <w:rsid w:val="008F6490"/>
    <w:rsid w:val="00900E18"/>
    <w:rsid w:val="00903927"/>
    <w:rsid w:val="00904FF3"/>
    <w:rsid w:val="0090739B"/>
    <w:rsid w:val="00914A7F"/>
    <w:rsid w:val="00914BE6"/>
    <w:rsid w:val="009167F9"/>
    <w:rsid w:val="009225E8"/>
    <w:rsid w:val="00930E2D"/>
    <w:rsid w:val="00936287"/>
    <w:rsid w:val="009412C0"/>
    <w:rsid w:val="009462DE"/>
    <w:rsid w:val="009609CF"/>
    <w:rsid w:val="00981C03"/>
    <w:rsid w:val="00983FDC"/>
    <w:rsid w:val="009859BB"/>
    <w:rsid w:val="00986672"/>
    <w:rsid w:val="00986DDE"/>
    <w:rsid w:val="00992775"/>
    <w:rsid w:val="009A00C9"/>
    <w:rsid w:val="009B4521"/>
    <w:rsid w:val="009C38BE"/>
    <w:rsid w:val="009D1F1E"/>
    <w:rsid w:val="009D24B3"/>
    <w:rsid w:val="009D41D3"/>
    <w:rsid w:val="009D6280"/>
    <w:rsid w:val="009D700F"/>
    <w:rsid w:val="009E57D4"/>
    <w:rsid w:val="009F1415"/>
    <w:rsid w:val="00A07D82"/>
    <w:rsid w:val="00A156DC"/>
    <w:rsid w:val="00A22FBE"/>
    <w:rsid w:val="00A403EF"/>
    <w:rsid w:val="00A4661D"/>
    <w:rsid w:val="00A57645"/>
    <w:rsid w:val="00A651BE"/>
    <w:rsid w:val="00A74C65"/>
    <w:rsid w:val="00A8260F"/>
    <w:rsid w:val="00A83120"/>
    <w:rsid w:val="00A83148"/>
    <w:rsid w:val="00A92BD4"/>
    <w:rsid w:val="00A96002"/>
    <w:rsid w:val="00A96912"/>
    <w:rsid w:val="00A9750A"/>
    <w:rsid w:val="00AA334F"/>
    <w:rsid w:val="00AA3761"/>
    <w:rsid w:val="00AA53BF"/>
    <w:rsid w:val="00AB6F92"/>
    <w:rsid w:val="00AB763B"/>
    <w:rsid w:val="00AC1CF1"/>
    <w:rsid w:val="00AC3826"/>
    <w:rsid w:val="00AC6676"/>
    <w:rsid w:val="00AD3399"/>
    <w:rsid w:val="00AD5DFD"/>
    <w:rsid w:val="00AD76CD"/>
    <w:rsid w:val="00AD7E00"/>
    <w:rsid w:val="00AE0B92"/>
    <w:rsid w:val="00B07525"/>
    <w:rsid w:val="00B10AAE"/>
    <w:rsid w:val="00B22D44"/>
    <w:rsid w:val="00B30477"/>
    <w:rsid w:val="00B34282"/>
    <w:rsid w:val="00B41590"/>
    <w:rsid w:val="00B422DA"/>
    <w:rsid w:val="00B46A6A"/>
    <w:rsid w:val="00B5516A"/>
    <w:rsid w:val="00B6241F"/>
    <w:rsid w:val="00B650FB"/>
    <w:rsid w:val="00B77A4A"/>
    <w:rsid w:val="00B90C11"/>
    <w:rsid w:val="00B91528"/>
    <w:rsid w:val="00B91742"/>
    <w:rsid w:val="00B925FC"/>
    <w:rsid w:val="00B977CA"/>
    <w:rsid w:val="00BA2A07"/>
    <w:rsid w:val="00BA3969"/>
    <w:rsid w:val="00BB2D2A"/>
    <w:rsid w:val="00BB6D42"/>
    <w:rsid w:val="00BC4E24"/>
    <w:rsid w:val="00BD0D91"/>
    <w:rsid w:val="00BD19A6"/>
    <w:rsid w:val="00BD217E"/>
    <w:rsid w:val="00BD4E3F"/>
    <w:rsid w:val="00BE1055"/>
    <w:rsid w:val="00BE61C7"/>
    <w:rsid w:val="00C01960"/>
    <w:rsid w:val="00C1625D"/>
    <w:rsid w:val="00C17B68"/>
    <w:rsid w:val="00C32041"/>
    <w:rsid w:val="00C34B30"/>
    <w:rsid w:val="00C42FE0"/>
    <w:rsid w:val="00C467C4"/>
    <w:rsid w:val="00C51E3B"/>
    <w:rsid w:val="00C57235"/>
    <w:rsid w:val="00C579F2"/>
    <w:rsid w:val="00C6259E"/>
    <w:rsid w:val="00C6451F"/>
    <w:rsid w:val="00C65F2D"/>
    <w:rsid w:val="00C6697A"/>
    <w:rsid w:val="00C70F89"/>
    <w:rsid w:val="00C77FFB"/>
    <w:rsid w:val="00C804E7"/>
    <w:rsid w:val="00C84DCA"/>
    <w:rsid w:val="00C9172C"/>
    <w:rsid w:val="00C92996"/>
    <w:rsid w:val="00C93CBE"/>
    <w:rsid w:val="00C94182"/>
    <w:rsid w:val="00CA2391"/>
    <w:rsid w:val="00CA35B6"/>
    <w:rsid w:val="00CA3EB7"/>
    <w:rsid w:val="00CB22D3"/>
    <w:rsid w:val="00CB3DD6"/>
    <w:rsid w:val="00CB50D4"/>
    <w:rsid w:val="00CC4A55"/>
    <w:rsid w:val="00CD1056"/>
    <w:rsid w:val="00CD2AE6"/>
    <w:rsid w:val="00CE2F00"/>
    <w:rsid w:val="00CE5459"/>
    <w:rsid w:val="00CE557A"/>
    <w:rsid w:val="00CF4F4D"/>
    <w:rsid w:val="00CF6D74"/>
    <w:rsid w:val="00D012B6"/>
    <w:rsid w:val="00D016A4"/>
    <w:rsid w:val="00D048E3"/>
    <w:rsid w:val="00D0783C"/>
    <w:rsid w:val="00D1239F"/>
    <w:rsid w:val="00D124B0"/>
    <w:rsid w:val="00D24897"/>
    <w:rsid w:val="00D26352"/>
    <w:rsid w:val="00D26CD2"/>
    <w:rsid w:val="00D34977"/>
    <w:rsid w:val="00D415E2"/>
    <w:rsid w:val="00D6160C"/>
    <w:rsid w:val="00D656ED"/>
    <w:rsid w:val="00D710D2"/>
    <w:rsid w:val="00D871CC"/>
    <w:rsid w:val="00D943A7"/>
    <w:rsid w:val="00D96494"/>
    <w:rsid w:val="00DA296A"/>
    <w:rsid w:val="00DA2A2B"/>
    <w:rsid w:val="00DA3391"/>
    <w:rsid w:val="00DA41DE"/>
    <w:rsid w:val="00DB0F8F"/>
    <w:rsid w:val="00DB207E"/>
    <w:rsid w:val="00DB3944"/>
    <w:rsid w:val="00DC5FB1"/>
    <w:rsid w:val="00DD31EC"/>
    <w:rsid w:val="00DD74E6"/>
    <w:rsid w:val="00DE5FAA"/>
    <w:rsid w:val="00DF385C"/>
    <w:rsid w:val="00DF5B23"/>
    <w:rsid w:val="00E019CC"/>
    <w:rsid w:val="00E060EE"/>
    <w:rsid w:val="00E14DF7"/>
    <w:rsid w:val="00E20A11"/>
    <w:rsid w:val="00E30AA7"/>
    <w:rsid w:val="00E31B37"/>
    <w:rsid w:val="00E3373D"/>
    <w:rsid w:val="00E36C2F"/>
    <w:rsid w:val="00E3715E"/>
    <w:rsid w:val="00E4411A"/>
    <w:rsid w:val="00E44F7C"/>
    <w:rsid w:val="00E669CB"/>
    <w:rsid w:val="00E745A4"/>
    <w:rsid w:val="00E92217"/>
    <w:rsid w:val="00EA2227"/>
    <w:rsid w:val="00EA23EA"/>
    <w:rsid w:val="00EA71D9"/>
    <w:rsid w:val="00EC48E3"/>
    <w:rsid w:val="00ED1B45"/>
    <w:rsid w:val="00ED1CB0"/>
    <w:rsid w:val="00ED1EF7"/>
    <w:rsid w:val="00ED2036"/>
    <w:rsid w:val="00ED697B"/>
    <w:rsid w:val="00EE6DBA"/>
    <w:rsid w:val="00EF4640"/>
    <w:rsid w:val="00F01019"/>
    <w:rsid w:val="00F032EF"/>
    <w:rsid w:val="00F04CFF"/>
    <w:rsid w:val="00F07EDD"/>
    <w:rsid w:val="00F12693"/>
    <w:rsid w:val="00F30328"/>
    <w:rsid w:val="00F403ED"/>
    <w:rsid w:val="00F4501B"/>
    <w:rsid w:val="00F47030"/>
    <w:rsid w:val="00F57D3E"/>
    <w:rsid w:val="00F65CFF"/>
    <w:rsid w:val="00F73832"/>
    <w:rsid w:val="00F74BC5"/>
    <w:rsid w:val="00F928EA"/>
    <w:rsid w:val="00F949C4"/>
    <w:rsid w:val="00FA0DB9"/>
    <w:rsid w:val="00FA2FAD"/>
    <w:rsid w:val="00FA3DFF"/>
    <w:rsid w:val="00FB6524"/>
    <w:rsid w:val="00FC4033"/>
    <w:rsid w:val="00FD0579"/>
    <w:rsid w:val="00FD0F4F"/>
    <w:rsid w:val="00FD607D"/>
    <w:rsid w:val="00FD70FD"/>
    <w:rsid w:val="00FE0390"/>
    <w:rsid w:val="00FE233C"/>
    <w:rsid w:val="00FE2F29"/>
    <w:rsid w:val="00FE38D3"/>
    <w:rsid w:val="00FE3B5F"/>
    <w:rsid w:val="00FF2BB0"/>
    <w:rsid w:val="00FF470D"/>
    <w:rsid w:val="00FF5FC3"/>
    <w:rsid w:val="00FF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FD8272"/>
  <w15:chartTrackingRefBased/>
  <w15:docId w15:val="{8CD6DB94-7DF5-497E-A433-07D615E6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6F92"/>
    <w:rPr>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677"/>
        <w:tab w:val="right" w:pos="9355"/>
      </w:tabs>
    </w:pPr>
  </w:style>
  <w:style w:type="character" w:styleId="a4">
    <w:name w:val="page number"/>
    <w:rPr>
      <w:rFonts w:ascii="Times New Roman" w:eastAsia="Times New Roman" w:hAnsi="Times New Roman" w:cs="Times New Roman"/>
    </w:rPr>
  </w:style>
  <w:style w:type="table" w:styleId="a5">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E2FF3"/>
    <w:rPr>
      <w:rFonts w:ascii="Times New Roman" w:eastAsia="Times New Roman" w:hAnsi="Times New Roman" w:cs="Times New Roman"/>
    </w:rPr>
  </w:style>
  <w:style w:type="character" w:styleId="a6">
    <w:name w:val="Hyperlink"/>
    <w:uiPriority w:val="99"/>
    <w:unhideWhenUsed/>
    <w:rsid w:val="005F0FCD"/>
    <w:rPr>
      <w:rFonts w:ascii="Times New Roman" w:eastAsia="Times New Roman" w:hAnsi="Times New Roman" w:cs="Times New Roman"/>
      <w:color w:val="0000FF"/>
      <w:u w:val="single"/>
    </w:rPr>
  </w:style>
  <w:style w:type="character" w:styleId="a7">
    <w:name w:val="FollowedHyperlink"/>
    <w:uiPriority w:val="99"/>
    <w:semiHidden/>
    <w:unhideWhenUsed/>
    <w:rsid w:val="005F0FCD"/>
    <w:rPr>
      <w:rFonts w:ascii="Times New Roman" w:eastAsia="Times New Roman" w:hAnsi="Times New Roman" w:cs="Times New Roman"/>
      <w:color w:val="800080"/>
      <w:u w:val="single"/>
    </w:rPr>
  </w:style>
  <w:style w:type="character" w:styleId="a8">
    <w:name w:val="Strong"/>
    <w:uiPriority w:val="22"/>
    <w:qFormat/>
    <w:rsid w:val="00E019CC"/>
    <w:rPr>
      <w:rFonts w:ascii="Times New Roman" w:eastAsia="Times New Roman" w:hAnsi="Times New Roman" w:cs="Times New Roman"/>
      <w:b/>
      <w:bCs/>
    </w:rPr>
  </w:style>
  <w:style w:type="paragraph" w:styleId="a9">
    <w:name w:val="List Paragraph"/>
    <w:aliases w:val="Надпись к иллюстрации"/>
    <w:basedOn w:val="a"/>
    <w:link w:val="aa"/>
    <w:uiPriority w:val="34"/>
    <w:qFormat/>
    <w:rsid w:val="002E7F86"/>
    <w:pPr>
      <w:spacing w:after="160" w:line="259" w:lineRule="auto"/>
      <w:ind w:left="720"/>
      <w:contextualSpacing/>
    </w:pPr>
    <w:rPr>
      <w:rFonts w:ascii="Calibri" w:eastAsia="Calibri" w:hAnsi="Calibri"/>
      <w:sz w:val="22"/>
      <w:szCs w:val="22"/>
      <w:lang w:val="ru-RU" w:eastAsia="en-US"/>
    </w:rPr>
  </w:style>
  <w:style w:type="paragraph" w:styleId="ab">
    <w:name w:val="Normal (Web)"/>
    <w:basedOn w:val="a"/>
    <w:uiPriority w:val="99"/>
    <w:unhideWhenUsed/>
    <w:rsid w:val="00EC48E3"/>
    <w:pPr>
      <w:spacing w:before="100" w:beforeAutospacing="1" w:after="100" w:afterAutospacing="1"/>
    </w:pPr>
    <w:rPr>
      <w:lang w:val="ru-RU"/>
    </w:rPr>
  </w:style>
  <w:style w:type="character" w:customStyle="1" w:styleId="22">
    <w:name w:val="Основной текст (22)_"/>
    <w:link w:val="221"/>
    <w:uiPriority w:val="99"/>
    <w:locked/>
    <w:rsid w:val="005B1766"/>
    <w:rPr>
      <w:sz w:val="17"/>
      <w:szCs w:val="17"/>
      <w:shd w:val="clear" w:color="auto" w:fill="FFFFFF"/>
    </w:rPr>
  </w:style>
  <w:style w:type="paragraph" w:customStyle="1" w:styleId="221">
    <w:name w:val="Основной текст (22)1"/>
    <w:basedOn w:val="a"/>
    <w:link w:val="22"/>
    <w:uiPriority w:val="99"/>
    <w:rsid w:val="005B1766"/>
    <w:pPr>
      <w:widowControl w:val="0"/>
      <w:shd w:val="clear" w:color="auto" w:fill="FFFFFF"/>
      <w:spacing w:line="240" w:lineRule="atLeast"/>
      <w:ind w:hanging="220"/>
    </w:pPr>
    <w:rPr>
      <w:sz w:val="17"/>
      <w:szCs w:val="17"/>
      <w:lang w:val="ru-RU"/>
    </w:rPr>
  </w:style>
  <w:style w:type="paragraph" w:customStyle="1" w:styleId="ac">
    <w:name w:val="Таблица"/>
    <w:basedOn w:val="a"/>
    <w:qFormat/>
    <w:rsid w:val="005B1766"/>
    <w:rPr>
      <w:sz w:val="26"/>
      <w:szCs w:val="26"/>
    </w:rPr>
  </w:style>
  <w:style w:type="character" w:customStyle="1" w:styleId="228pt">
    <w:name w:val="Основной текст (22) + 8 pt"/>
    <w:uiPriority w:val="99"/>
    <w:rsid w:val="005B1766"/>
    <w:rPr>
      <w:rFonts w:ascii="Times New Roman" w:hAnsi="Times New Roman" w:cs="Times New Roman"/>
      <w:sz w:val="16"/>
      <w:szCs w:val="16"/>
      <w:u w:val="none"/>
    </w:rPr>
  </w:style>
  <w:style w:type="paragraph" w:styleId="ad">
    <w:name w:val="Body Text Indent"/>
    <w:basedOn w:val="a"/>
    <w:link w:val="ae"/>
    <w:uiPriority w:val="99"/>
    <w:rsid w:val="00986672"/>
    <w:pPr>
      <w:spacing w:after="120"/>
      <w:ind w:left="283"/>
    </w:pPr>
  </w:style>
  <w:style w:type="character" w:customStyle="1" w:styleId="ae">
    <w:name w:val="Основной текст с отступом Знак"/>
    <w:link w:val="ad"/>
    <w:uiPriority w:val="99"/>
    <w:rsid w:val="00986672"/>
    <w:rPr>
      <w:rFonts w:ascii="Times New Roman" w:eastAsia="Times New Roman" w:hAnsi="Times New Roman" w:cs="Times New Roman"/>
      <w:sz w:val="24"/>
      <w:szCs w:val="24"/>
      <w:lang w:val="uk-UA" w:eastAsia="ru-RU"/>
    </w:rPr>
  </w:style>
  <w:style w:type="paragraph" w:styleId="af">
    <w:name w:val="Body Text"/>
    <w:basedOn w:val="a"/>
    <w:link w:val="af0"/>
    <w:uiPriority w:val="99"/>
    <w:unhideWhenUsed/>
    <w:rsid w:val="005C513D"/>
    <w:pPr>
      <w:spacing w:after="120"/>
    </w:pPr>
  </w:style>
  <w:style w:type="character" w:customStyle="1" w:styleId="af0">
    <w:name w:val="Основной текст Знак"/>
    <w:link w:val="af"/>
    <w:uiPriority w:val="99"/>
    <w:rsid w:val="005C513D"/>
    <w:rPr>
      <w:rFonts w:ascii="Times New Roman" w:eastAsia="Times New Roman" w:hAnsi="Times New Roman" w:cs="Times New Roman"/>
      <w:sz w:val="24"/>
      <w:szCs w:val="24"/>
      <w:lang w:val="uk-UA" w:eastAsia="ru-RU"/>
    </w:rPr>
  </w:style>
  <w:style w:type="character" w:customStyle="1" w:styleId="2">
    <w:name w:val="Основной текст (2)_"/>
    <w:link w:val="20"/>
    <w:uiPriority w:val="99"/>
    <w:locked/>
    <w:rsid w:val="005C513D"/>
    <w:rPr>
      <w:sz w:val="22"/>
      <w:shd w:val="clear" w:color="auto" w:fill="FFFFFF"/>
    </w:rPr>
  </w:style>
  <w:style w:type="paragraph" w:customStyle="1" w:styleId="20">
    <w:name w:val="Основной текст (2)"/>
    <w:basedOn w:val="a"/>
    <w:link w:val="2"/>
    <w:uiPriority w:val="99"/>
    <w:rsid w:val="005C513D"/>
    <w:pPr>
      <w:widowControl w:val="0"/>
      <w:shd w:val="clear" w:color="auto" w:fill="FFFFFF"/>
      <w:spacing w:line="244" w:lineRule="exact"/>
    </w:pPr>
    <w:rPr>
      <w:sz w:val="22"/>
      <w:szCs w:val="20"/>
      <w:lang w:val="en-US" w:eastAsia="en-US"/>
    </w:rPr>
  </w:style>
  <w:style w:type="character" w:customStyle="1" w:styleId="28">
    <w:name w:val="Основной текст (2) + 8"/>
    <w:aliases w:val="5 pt2,Полужирный1"/>
    <w:uiPriority w:val="99"/>
    <w:rsid w:val="005C513D"/>
    <w:rPr>
      <w:rFonts w:eastAsia="Times New Roman"/>
      <w:b/>
      <w:color w:val="000000"/>
      <w:spacing w:val="0"/>
      <w:w w:val="100"/>
      <w:position w:val="0"/>
      <w:sz w:val="17"/>
      <w:shd w:val="clear" w:color="auto" w:fill="FFFFFF"/>
      <w:lang w:val="uk-UA" w:eastAsia="uk-UA"/>
    </w:rPr>
  </w:style>
  <w:style w:type="character" w:customStyle="1" w:styleId="281">
    <w:name w:val="Основной текст (2) + 81"/>
    <w:aliases w:val="5 pt1"/>
    <w:uiPriority w:val="99"/>
    <w:rsid w:val="005C513D"/>
    <w:rPr>
      <w:rFonts w:eastAsia="Times New Roman"/>
      <w:color w:val="000000"/>
      <w:spacing w:val="0"/>
      <w:w w:val="100"/>
      <w:position w:val="0"/>
      <w:sz w:val="17"/>
      <w:shd w:val="clear" w:color="auto" w:fill="FFFFFF"/>
      <w:lang w:val="uk-UA" w:eastAsia="uk-UA"/>
    </w:rPr>
  </w:style>
  <w:style w:type="paragraph" w:customStyle="1" w:styleId="21">
    <w:name w:val="Обычный2"/>
    <w:uiPriority w:val="99"/>
    <w:rsid w:val="005C513D"/>
    <w:rPr>
      <w:lang w:val="ru-RU" w:eastAsia="ru-RU"/>
    </w:rPr>
  </w:style>
  <w:style w:type="paragraph" w:customStyle="1" w:styleId="af1">
    <w:name w:val="Ñòèëü"/>
    <w:uiPriority w:val="99"/>
    <w:rsid w:val="005C513D"/>
    <w:pPr>
      <w:widowControl w:val="0"/>
    </w:pPr>
    <w:rPr>
      <w:spacing w:val="-1"/>
      <w:kern w:val="65535"/>
      <w:position w:val="-1"/>
      <w:sz w:val="24"/>
      <w:lang w:eastAsia="ru-RU"/>
    </w:rPr>
  </w:style>
  <w:style w:type="character" w:customStyle="1" w:styleId="xfm24998716">
    <w:name w:val="xfm_24998716"/>
    <w:rsid w:val="000F54E4"/>
  </w:style>
  <w:style w:type="character" w:customStyle="1" w:styleId="aa">
    <w:name w:val="Абзац списка Знак"/>
    <w:aliases w:val="Надпись к иллюстрации Знак"/>
    <w:link w:val="a9"/>
    <w:uiPriority w:val="34"/>
    <w:locked/>
    <w:rsid w:val="00E669CB"/>
    <w:rPr>
      <w:rFonts w:ascii="Calibri" w:eastAsia="Calibri" w:hAnsi="Calibr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46064">
      <w:bodyDiv w:val="1"/>
      <w:marLeft w:val="0"/>
      <w:marRight w:val="0"/>
      <w:marTop w:val="0"/>
      <w:marBottom w:val="0"/>
      <w:divBdr>
        <w:top w:val="none" w:sz="0" w:space="0" w:color="auto"/>
        <w:left w:val="none" w:sz="0" w:space="0" w:color="auto"/>
        <w:bottom w:val="none" w:sz="0" w:space="0" w:color="auto"/>
        <w:right w:val="none" w:sz="0" w:space="0" w:color="auto"/>
      </w:divBdr>
    </w:div>
    <w:div w:id="199781885">
      <w:bodyDiv w:val="1"/>
      <w:marLeft w:val="0"/>
      <w:marRight w:val="0"/>
      <w:marTop w:val="0"/>
      <w:marBottom w:val="0"/>
      <w:divBdr>
        <w:top w:val="none" w:sz="0" w:space="0" w:color="auto"/>
        <w:left w:val="none" w:sz="0" w:space="0" w:color="auto"/>
        <w:bottom w:val="none" w:sz="0" w:space="0" w:color="auto"/>
        <w:right w:val="none" w:sz="0" w:space="0" w:color="auto"/>
      </w:divBdr>
      <w:divsChild>
        <w:div w:id="906914443">
          <w:marLeft w:val="0"/>
          <w:marRight w:val="0"/>
          <w:marTop w:val="0"/>
          <w:marBottom w:val="0"/>
          <w:divBdr>
            <w:top w:val="none" w:sz="0" w:space="0" w:color="auto"/>
            <w:left w:val="none" w:sz="0" w:space="0" w:color="auto"/>
            <w:bottom w:val="none" w:sz="0" w:space="0" w:color="auto"/>
            <w:right w:val="none" w:sz="0" w:space="0" w:color="auto"/>
          </w:divBdr>
          <w:divsChild>
            <w:div w:id="8349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9611">
      <w:bodyDiv w:val="1"/>
      <w:marLeft w:val="0"/>
      <w:marRight w:val="0"/>
      <w:marTop w:val="0"/>
      <w:marBottom w:val="0"/>
      <w:divBdr>
        <w:top w:val="none" w:sz="0" w:space="0" w:color="auto"/>
        <w:left w:val="none" w:sz="0" w:space="0" w:color="auto"/>
        <w:bottom w:val="none" w:sz="0" w:space="0" w:color="auto"/>
        <w:right w:val="none" w:sz="0" w:space="0" w:color="auto"/>
      </w:divBdr>
    </w:div>
    <w:div w:id="761687362">
      <w:bodyDiv w:val="1"/>
      <w:marLeft w:val="0"/>
      <w:marRight w:val="0"/>
      <w:marTop w:val="0"/>
      <w:marBottom w:val="0"/>
      <w:divBdr>
        <w:top w:val="none" w:sz="0" w:space="0" w:color="auto"/>
        <w:left w:val="none" w:sz="0" w:space="0" w:color="auto"/>
        <w:bottom w:val="none" w:sz="0" w:space="0" w:color="auto"/>
        <w:right w:val="none" w:sz="0" w:space="0" w:color="auto"/>
      </w:divBdr>
    </w:div>
    <w:div w:id="773480196">
      <w:bodyDiv w:val="1"/>
      <w:marLeft w:val="0"/>
      <w:marRight w:val="0"/>
      <w:marTop w:val="0"/>
      <w:marBottom w:val="0"/>
      <w:divBdr>
        <w:top w:val="none" w:sz="0" w:space="0" w:color="auto"/>
        <w:left w:val="none" w:sz="0" w:space="0" w:color="auto"/>
        <w:bottom w:val="none" w:sz="0" w:space="0" w:color="auto"/>
        <w:right w:val="none" w:sz="0" w:space="0" w:color="auto"/>
      </w:divBdr>
      <w:divsChild>
        <w:div w:id="649599706">
          <w:marLeft w:val="0"/>
          <w:marRight w:val="0"/>
          <w:marTop w:val="0"/>
          <w:marBottom w:val="0"/>
          <w:divBdr>
            <w:top w:val="none" w:sz="0" w:space="0" w:color="auto"/>
            <w:left w:val="none" w:sz="0" w:space="0" w:color="auto"/>
            <w:bottom w:val="none" w:sz="0" w:space="0" w:color="auto"/>
            <w:right w:val="none" w:sz="0" w:space="0" w:color="auto"/>
          </w:divBdr>
          <w:divsChild>
            <w:div w:id="9453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1749">
      <w:bodyDiv w:val="1"/>
      <w:marLeft w:val="0"/>
      <w:marRight w:val="0"/>
      <w:marTop w:val="0"/>
      <w:marBottom w:val="0"/>
      <w:divBdr>
        <w:top w:val="none" w:sz="0" w:space="0" w:color="auto"/>
        <w:left w:val="none" w:sz="0" w:space="0" w:color="auto"/>
        <w:bottom w:val="none" w:sz="0" w:space="0" w:color="auto"/>
        <w:right w:val="none" w:sz="0" w:space="0" w:color="auto"/>
      </w:divBdr>
      <w:divsChild>
        <w:div w:id="63382826">
          <w:marLeft w:val="0"/>
          <w:marRight w:val="0"/>
          <w:marTop w:val="0"/>
          <w:marBottom w:val="0"/>
          <w:divBdr>
            <w:top w:val="none" w:sz="0" w:space="0" w:color="auto"/>
            <w:left w:val="none" w:sz="0" w:space="0" w:color="auto"/>
            <w:bottom w:val="none" w:sz="0" w:space="0" w:color="auto"/>
            <w:right w:val="none" w:sz="0" w:space="0" w:color="auto"/>
          </w:divBdr>
          <w:divsChild>
            <w:div w:id="17174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234">
      <w:bodyDiv w:val="1"/>
      <w:marLeft w:val="0"/>
      <w:marRight w:val="0"/>
      <w:marTop w:val="0"/>
      <w:marBottom w:val="0"/>
      <w:divBdr>
        <w:top w:val="none" w:sz="0" w:space="0" w:color="auto"/>
        <w:left w:val="none" w:sz="0" w:space="0" w:color="auto"/>
        <w:bottom w:val="none" w:sz="0" w:space="0" w:color="auto"/>
        <w:right w:val="none" w:sz="0" w:space="0" w:color="auto"/>
      </w:divBdr>
    </w:div>
    <w:div w:id="204590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73140986_Managing_Under_Uncertain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l.dut.edu.ua/course/view.php?id=276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searchgate.net/publication/280302380_Proektirovanie_necetkih_sistem_sredstvami_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2883</Words>
  <Characters>16434</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Паспорт дисципліни</vt:lpstr>
    </vt:vector>
  </TitlesOfParts>
  <Company>Microsoft</Company>
  <LinksUpToDate>false</LinksUpToDate>
  <CharactersWithSpaces>19279</CharactersWithSpaces>
  <SharedDoc>false</SharedDoc>
  <HLinks>
    <vt:vector size="18" baseType="variant">
      <vt:variant>
        <vt:i4>7209051</vt:i4>
      </vt:variant>
      <vt:variant>
        <vt:i4>6</vt:i4>
      </vt:variant>
      <vt:variant>
        <vt:i4>0</vt:i4>
      </vt:variant>
      <vt:variant>
        <vt:i4>5</vt:i4>
      </vt:variant>
      <vt:variant>
        <vt:lpwstr>https://www.researchgate.net/publication/280302380_Proektirovanie_necetkih_sistem_sredstvami_MATLAB</vt:lpwstr>
      </vt:variant>
      <vt:variant>
        <vt:lpwstr/>
      </vt:variant>
      <vt:variant>
        <vt:i4>524333</vt:i4>
      </vt:variant>
      <vt:variant>
        <vt:i4>3</vt:i4>
      </vt:variant>
      <vt:variant>
        <vt:i4>0</vt:i4>
      </vt:variant>
      <vt:variant>
        <vt:i4>5</vt:i4>
      </vt:variant>
      <vt:variant>
        <vt:lpwstr>https://www.researchgate.net/publication/273140986_Managing_Under_Uncertainty</vt:lpwstr>
      </vt:variant>
      <vt:variant>
        <vt:lpwstr/>
      </vt:variant>
      <vt:variant>
        <vt:i4>1376333</vt:i4>
      </vt:variant>
      <vt:variant>
        <vt:i4>0</vt:i4>
      </vt:variant>
      <vt:variant>
        <vt:i4>0</vt:i4>
      </vt:variant>
      <vt:variant>
        <vt:i4>5</vt:i4>
      </vt:variant>
      <vt:variant>
        <vt:lpwstr>http://dl.dut.edu.ua/course/view.php?id=2763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Паспорт дисципліни</dc:title>
  <dc:subject/>
  <dc:creator>Valentin</dc:creator>
  <cp:keywords/>
  <cp:lastModifiedBy>Anderson</cp:lastModifiedBy>
  <cp:revision>5</cp:revision>
  <cp:lastPrinted>2020-01-16T12:21:00Z</cp:lastPrinted>
  <dcterms:created xsi:type="dcterms:W3CDTF">2022-05-22T19:06:00Z</dcterms:created>
  <dcterms:modified xsi:type="dcterms:W3CDTF">2022-05-22T20:51:00Z</dcterms:modified>
</cp:coreProperties>
</file>