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1DBFC" w14:textId="614309CB" w:rsidR="000536A1" w:rsidRPr="00283B2D" w:rsidRDefault="00EA19EF" w:rsidP="000536A1">
      <w:pPr>
        <w:spacing w:line="500" w:lineRule="exact"/>
        <w:jc w:val="center"/>
        <w:rPr>
          <w:rFonts w:ascii="Heiti SC Light" w:eastAsia="Heiti SC Light" w:hAnsi="华文中宋"/>
          <w:b/>
          <w:sz w:val="32"/>
          <w:szCs w:val="32"/>
        </w:rPr>
      </w:pPr>
      <w:r>
        <w:rPr>
          <w:rFonts w:ascii="Heiti SC Light" w:eastAsia="Heiti SC Light" w:hAnsi="华文中宋" w:hint="eastAsia"/>
          <w:b/>
          <w:sz w:val="32"/>
          <w:szCs w:val="32"/>
        </w:rPr>
        <w:t>2015-2016</w:t>
      </w:r>
      <w:r w:rsidR="000536A1" w:rsidRPr="00283B2D">
        <w:rPr>
          <w:rFonts w:ascii="Heiti SC Light" w:eastAsia="Heiti SC Light" w:hAnsi="华文中宋" w:hint="eastAsia"/>
          <w:b/>
          <w:sz w:val="32"/>
          <w:szCs w:val="32"/>
        </w:rPr>
        <w:t>计算机</w:t>
      </w:r>
      <w:r>
        <w:rPr>
          <w:rFonts w:ascii="Heiti SC Light" w:eastAsia="Heiti SC Light" w:hAnsi="华文中宋" w:hint="eastAsia"/>
          <w:b/>
          <w:sz w:val="32"/>
          <w:szCs w:val="32"/>
        </w:rPr>
        <w:t>科学技术学院</w:t>
      </w:r>
      <w:r>
        <w:rPr>
          <w:rFonts w:ascii="Heiti SC Light" w:eastAsia="Heiti SC Light" w:hAnsi="华文中宋"/>
          <w:b/>
          <w:sz w:val="32"/>
          <w:szCs w:val="32"/>
        </w:rPr>
        <w:t>/</w:t>
      </w:r>
      <w:r>
        <w:rPr>
          <w:rFonts w:ascii="Heiti SC Light" w:eastAsia="Heiti SC Light" w:hAnsi="华文中宋" w:hint="eastAsia"/>
          <w:b/>
          <w:sz w:val="32"/>
          <w:szCs w:val="32"/>
        </w:rPr>
        <w:t>软件学院</w:t>
      </w:r>
      <w:r w:rsidR="005027C0" w:rsidRPr="00283B2D">
        <w:rPr>
          <w:rFonts w:ascii="Heiti SC Light" w:eastAsia="Heiti SC Light" w:hAnsi="华文中宋" w:hint="eastAsia"/>
          <w:b/>
          <w:sz w:val="32"/>
          <w:szCs w:val="32"/>
        </w:rPr>
        <w:t>研究生</w:t>
      </w:r>
    </w:p>
    <w:p w14:paraId="4DE13B12" w14:textId="77777777" w:rsidR="005027C0" w:rsidRPr="00283B2D" w:rsidRDefault="00FB5140" w:rsidP="000536A1">
      <w:pPr>
        <w:spacing w:line="500" w:lineRule="exact"/>
        <w:jc w:val="center"/>
        <w:rPr>
          <w:rFonts w:ascii="Heiti SC Light" w:eastAsia="Heiti SC Light" w:hAnsi="华文中宋"/>
          <w:b/>
          <w:sz w:val="32"/>
          <w:szCs w:val="32"/>
        </w:rPr>
      </w:pPr>
      <w:r w:rsidRPr="00283B2D">
        <w:rPr>
          <w:rFonts w:ascii="Heiti SC Light" w:eastAsia="Heiti SC Light" w:hAnsi="华文中宋" w:hint="eastAsia"/>
          <w:b/>
          <w:sz w:val="32"/>
          <w:szCs w:val="32"/>
        </w:rPr>
        <w:t>学年学业奖学金评定细则</w:t>
      </w:r>
    </w:p>
    <w:p w14:paraId="54A40A4A" w14:textId="77777777" w:rsidR="005027C0" w:rsidRPr="00283B2D" w:rsidRDefault="005027C0" w:rsidP="00B475E6">
      <w:pPr>
        <w:spacing w:line="500" w:lineRule="exact"/>
        <w:jc w:val="center"/>
        <w:rPr>
          <w:rFonts w:asciiTheme="minorEastAsia" w:eastAsiaTheme="minorEastAsia" w:hAnsiTheme="minorEastAsia"/>
          <w:sz w:val="24"/>
          <w:szCs w:val="24"/>
        </w:rPr>
      </w:pPr>
    </w:p>
    <w:p w14:paraId="5E570AE9" w14:textId="03154030" w:rsidR="006614C0" w:rsidRDefault="004B0774" w:rsidP="006614C0">
      <w:pPr>
        <w:spacing w:line="360" w:lineRule="auto"/>
        <w:ind w:firstLineChars="200" w:firstLine="480"/>
        <w:rPr>
          <w:rFonts w:asciiTheme="minorEastAsia" w:eastAsiaTheme="minorEastAsia" w:hAnsiTheme="minorEastAsia"/>
          <w:kern w:val="0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为鼓励研究生认真完成</w:t>
      </w:r>
      <w:r w:rsidR="006614C0">
        <w:rPr>
          <w:rFonts w:asciiTheme="minorEastAsia" w:eastAsiaTheme="minorEastAsia" w:hAnsiTheme="minorEastAsia" w:hint="eastAsia"/>
          <w:sz w:val="24"/>
          <w:szCs w:val="24"/>
        </w:rPr>
        <w:t>学业要求，依据</w:t>
      </w:r>
      <w:r w:rsidR="005027C0" w:rsidRPr="00283B2D">
        <w:rPr>
          <w:rFonts w:asciiTheme="minorEastAsia" w:eastAsiaTheme="minorEastAsia" w:hAnsiTheme="minorEastAsia" w:hint="eastAsia"/>
          <w:sz w:val="24"/>
          <w:szCs w:val="24"/>
        </w:rPr>
        <w:t>《</w:t>
      </w:r>
      <w:r w:rsidR="005027C0" w:rsidRPr="00283B2D">
        <w:rPr>
          <w:rFonts w:asciiTheme="minorEastAsia" w:eastAsiaTheme="minorEastAsia" w:hAnsiTheme="minorEastAsia" w:hint="eastAsia"/>
          <w:kern w:val="0"/>
          <w:sz w:val="24"/>
          <w:szCs w:val="24"/>
        </w:rPr>
        <w:t>复旦大学研究生奖助方案实施办法（暂行）》和</w:t>
      </w:r>
      <w:r w:rsidR="005027C0" w:rsidRPr="00283B2D">
        <w:rPr>
          <w:rFonts w:asciiTheme="minorEastAsia" w:eastAsiaTheme="minorEastAsia" w:hAnsiTheme="minorEastAsia" w:hint="eastAsia"/>
          <w:sz w:val="24"/>
          <w:szCs w:val="24"/>
        </w:rPr>
        <w:t>《复旦大学研究生学业奖学金管理办法（暂行）》</w:t>
      </w:r>
      <w:r w:rsidR="005027C0" w:rsidRPr="00283B2D">
        <w:rPr>
          <w:rFonts w:asciiTheme="minorEastAsia" w:eastAsiaTheme="minorEastAsia" w:hAnsiTheme="minorEastAsia" w:hint="eastAsia"/>
          <w:kern w:val="0"/>
          <w:sz w:val="24"/>
          <w:szCs w:val="24"/>
        </w:rPr>
        <w:t>，</w:t>
      </w: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特</w:t>
      </w:r>
      <w:r w:rsidR="005027C0" w:rsidRPr="00283B2D">
        <w:rPr>
          <w:rFonts w:asciiTheme="minorEastAsia" w:eastAsiaTheme="minorEastAsia" w:hAnsiTheme="minorEastAsia" w:hint="eastAsia"/>
          <w:kern w:val="0"/>
          <w:sz w:val="24"/>
          <w:szCs w:val="24"/>
        </w:rPr>
        <w:t>制定</w:t>
      </w: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《</w:t>
      </w:r>
      <w:r w:rsidR="00EA19EF" w:rsidRPr="00EA19EF">
        <w:rPr>
          <w:rFonts w:asciiTheme="minorEastAsia" w:eastAsiaTheme="minorEastAsia" w:hAnsiTheme="minorEastAsia" w:hint="eastAsia"/>
          <w:kern w:val="0"/>
          <w:sz w:val="24"/>
          <w:szCs w:val="24"/>
        </w:rPr>
        <w:t>2015-2016计算机科学技术学院/软件学院</w:t>
      </w: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研究生学年学业奖学金评定细则》</w:t>
      </w:r>
      <w:r w:rsidR="006614C0">
        <w:rPr>
          <w:rFonts w:asciiTheme="minorEastAsia" w:eastAsiaTheme="minorEastAsia" w:hAnsiTheme="minorEastAsia" w:hint="eastAsia"/>
          <w:kern w:val="0"/>
          <w:sz w:val="24"/>
          <w:szCs w:val="24"/>
        </w:rPr>
        <w:t>。</w:t>
      </w:r>
    </w:p>
    <w:p w14:paraId="61441DF0" w14:textId="77777777" w:rsidR="006614C0" w:rsidRDefault="006614C0" w:rsidP="006614C0">
      <w:pPr>
        <w:spacing w:line="360" w:lineRule="auto"/>
        <w:ind w:firstLineChars="200" w:firstLine="480"/>
        <w:rPr>
          <w:rFonts w:asciiTheme="minorEastAsia" w:eastAsiaTheme="minorEastAsia" w:hAnsiTheme="minorEastAsia"/>
          <w:kern w:val="0"/>
          <w:sz w:val="24"/>
          <w:szCs w:val="24"/>
        </w:rPr>
      </w:pPr>
    </w:p>
    <w:p w14:paraId="5FB902DB" w14:textId="4C4A8103" w:rsidR="004B0774" w:rsidRPr="006614C0" w:rsidRDefault="004B0774" w:rsidP="006614C0">
      <w:pPr>
        <w:spacing w:line="360" w:lineRule="auto"/>
        <w:ind w:firstLineChars="200" w:firstLine="606"/>
        <w:rPr>
          <w:rFonts w:asciiTheme="minorEastAsia" w:eastAsiaTheme="minorEastAsia" w:hAnsiTheme="minorEastAsia"/>
          <w:kern w:val="0"/>
          <w:sz w:val="24"/>
          <w:szCs w:val="24"/>
        </w:rPr>
      </w:pPr>
      <w:r w:rsidRPr="006614C0">
        <w:rPr>
          <w:rFonts w:asciiTheme="minorEastAsia" w:eastAsiaTheme="minorEastAsia" w:hAnsiTheme="minorEastAsia" w:hint="eastAsia"/>
          <w:b/>
          <w:kern w:val="0"/>
          <w:sz w:val="28"/>
          <w:szCs w:val="28"/>
        </w:rPr>
        <w:t>一、评定范围</w:t>
      </w:r>
    </w:p>
    <w:p w14:paraId="600AA26D" w14:textId="1376F8C6" w:rsidR="006614C0" w:rsidRDefault="004B0774" w:rsidP="006614C0">
      <w:pPr>
        <w:spacing w:line="360" w:lineRule="auto"/>
        <w:ind w:firstLineChars="200" w:firstLine="480"/>
        <w:rPr>
          <w:rFonts w:asciiTheme="minorEastAsia" w:eastAsiaTheme="minorEastAsia" w:hAnsiTheme="minorEastAsia"/>
          <w:kern w:val="0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本次</w:t>
      </w:r>
      <w:r w:rsidRPr="00283B2D">
        <w:rPr>
          <w:rFonts w:asciiTheme="minorEastAsia" w:eastAsiaTheme="minorEastAsia" w:hAnsiTheme="minorEastAsia" w:hint="eastAsia"/>
          <w:kern w:val="0"/>
          <w:sz w:val="24"/>
          <w:szCs w:val="24"/>
        </w:rPr>
        <w:t>参评学年学业奖学金的研究生包括：</w:t>
      </w:r>
      <w:r w:rsidRPr="00283B2D">
        <w:rPr>
          <w:rFonts w:asciiTheme="minorEastAsia" w:eastAsiaTheme="minorEastAsia" w:hAnsiTheme="minorEastAsia"/>
          <w:kern w:val="0"/>
          <w:sz w:val="24"/>
          <w:szCs w:val="24"/>
        </w:rPr>
        <w:t>2014</w:t>
      </w:r>
      <w:r w:rsidR="006614C0">
        <w:rPr>
          <w:rFonts w:asciiTheme="minorEastAsia" w:eastAsiaTheme="minorEastAsia" w:hAnsiTheme="minorEastAsia" w:hint="eastAsia"/>
          <w:kern w:val="0"/>
          <w:sz w:val="24"/>
          <w:szCs w:val="24"/>
        </w:rPr>
        <w:t>级</w:t>
      </w:r>
      <w:r w:rsidR="00EA19EF">
        <w:rPr>
          <w:rFonts w:asciiTheme="minorEastAsia" w:eastAsiaTheme="minorEastAsia" w:hAnsiTheme="minorEastAsia" w:hint="eastAsia"/>
          <w:kern w:val="0"/>
          <w:sz w:val="24"/>
          <w:szCs w:val="24"/>
        </w:rPr>
        <w:t>、2015级</w:t>
      </w:r>
      <w:r w:rsidR="006614C0">
        <w:rPr>
          <w:rFonts w:asciiTheme="minorEastAsia" w:eastAsiaTheme="minorEastAsia" w:hAnsiTheme="minorEastAsia" w:hint="eastAsia"/>
          <w:kern w:val="0"/>
          <w:sz w:val="24"/>
          <w:szCs w:val="24"/>
        </w:rPr>
        <w:t>全日制非定向的博士研究生和</w:t>
      </w:r>
      <w:r w:rsidRPr="00283B2D">
        <w:rPr>
          <w:rFonts w:asciiTheme="minorEastAsia" w:eastAsiaTheme="minorEastAsia" w:hAnsiTheme="minorEastAsia" w:hint="eastAsia"/>
          <w:kern w:val="0"/>
          <w:sz w:val="24"/>
          <w:szCs w:val="24"/>
        </w:rPr>
        <w:t>学术学位硕士研究生。</w:t>
      </w:r>
    </w:p>
    <w:p w14:paraId="6C81DE61" w14:textId="77777777" w:rsidR="006614C0" w:rsidRDefault="006614C0" w:rsidP="006614C0">
      <w:pPr>
        <w:spacing w:line="360" w:lineRule="auto"/>
        <w:ind w:firstLineChars="200" w:firstLine="480"/>
        <w:rPr>
          <w:rFonts w:asciiTheme="minorEastAsia" w:eastAsiaTheme="minorEastAsia" w:hAnsiTheme="minorEastAsia"/>
          <w:kern w:val="0"/>
          <w:sz w:val="24"/>
          <w:szCs w:val="24"/>
        </w:rPr>
      </w:pPr>
    </w:p>
    <w:p w14:paraId="7BFA651C" w14:textId="13061C8C" w:rsidR="004B0774" w:rsidRDefault="004B0774" w:rsidP="006614C0">
      <w:pPr>
        <w:spacing w:line="360" w:lineRule="auto"/>
        <w:ind w:firstLineChars="200" w:firstLine="606"/>
        <w:rPr>
          <w:rFonts w:asciiTheme="minorEastAsia" w:eastAsiaTheme="minorEastAsia" w:hAnsiTheme="minorEastAsia"/>
          <w:kern w:val="0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kern w:val="0"/>
          <w:sz w:val="28"/>
          <w:szCs w:val="28"/>
        </w:rPr>
        <w:t>二</w:t>
      </w:r>
      <w:r w:rsidR="00283B2D" w:rsidRPr="004B0774">
        <w:rPr>
          <w:rFonts w:asciiTheme="minorEastAsia" w:eastAsiaTheme="minorEastAsia" w:hAnsiTheme="minorEastAsia" w:hint="eastAsia"/>
          <w:b/>
          <w:kern w:val="0"/>
          <w:sz w:val="28"/>
          <w:szCs w:val="28"/>
        </w:rPr>
        <w:t>、</w:t>
      </w:r>
      <w:r w:rsidR="005027C0" w:rsidRPr="004B0774">
        <w:rPr>
          <w:rFonts w:asciiTheme="minorEastAsia" w:eastAsiaTheme="minorEastAsia" w:hAnsiTheme="minorEastAsia" w:hint="eastAsia"/>
          <w:b/>
          <w:kern w:val="0"/>
          <w:sz w:val="28"/>
          <w:szCs w:val="28"/>
        </w:rPr>
        <w:t>评定条件</w:t>
      </w:r>
    </w:p>
    <w:p w14:paraId="670A44D8" w14:textId="5005E4F2" w:rsidR="005027C0" w:rsidRPr="004B0774" w:rsidRDefault="00283B2D" w:rsidP="004B0774">
      <w:pPr>
        <w:spacing w:line="360" w:lineRule="auto"/>
        <w:ind w:firstLineChars="200" w:firstLine="519"/>
        <w:rPr>
          <w:rFonts w:asciiTheme="minorEastAsia" w:eastAsiaTheme="minorEastAsia" w:hAnsiTheme="minorEastAsia"/>
          <w:kern w:val="0"/>
          <w:sz w:val="24"/>
          <w:szCs w:val="24"/>
        </w:rPr>
      </w:pPr>
      <w:r w:rsidRPr="00283B2D">
        <w:rPr>
          <w:rFonts w:asciiTheme="minorEastAsia" w:eastAsiaTheme="minorEastAsia" w:hAnsiTheme="minorEastAsia" w:hint="eastAsia"/>
          <w:b/>
          <w:kern w:val="0"/>
          <w:sz w:val="24"/>
          <w:szCs w:val="24"/>
        </w:rPr>
        <w:t>（一）</w:t>
      </w:r>
      <w:r w:rsidR="00BA12DF">
        <w:rPr>
          <w:rFonts w:asciiTheme="minorEastAsia" w:eastAsiaTheme="minorEastAsia" w:hAnsiTheme="minorEastAsia" w:hint="eastAsia"/>
          <w:b/>
          <w:kern w:val="0"/>
          <w:sz w:val="24"/>
          <w:szCs w:val="24"/>
        </w:rPr>
        <w:t>研究生学年学业奖学金基本</w:t>
      </w:r>
      <w:r w:rsidR="005027C0" w:rsidRPr="00283B2D">
        <w:rPr>
          <w:rFonts w:asciiTheme="minorEastAsia" w:eastAsiaTheme="minorEastAsia" w:hAnsiTheme="minorEastAsia" w:hint="eastAsia"/>
          <w:b/>
          <w:kern w:val="0"/>
          <w:sz w:val="24"/>
          <w:szCs w:val="24"/>
        </w:rPr>
        <w:t>条件：</w:t>
      </w:r>
    </w:p>
    <w:p w14:paraId="0FFFFA53" w14:textId="77777777" w:rsidR="005027C0" w:rsidRPr="00283B2D" w:rsidRDefault="005027C0" w:rsidP="00283B2D">
      <w:pPr>
        <w:spacing w:line="360" w:lineRule="auto"/>
        <w:ind w:firstLineChars="200" w:firstLine="480"/>
        <w:rPr>
          <w:rFonts w:asciiTheme="minorEastAsia" w:eastAsiaTheme="minorEastAsia" w:hAnsiTheme="minorEastAsia"/>
          <w:kern w:val="0"/>
          <w:sz w:val="24"/>
          <w:szCs w:val="24"/>
        </w:rPr>
      </w:pPr>
      <w:r w:rsidRPr="00283B2D">
        <w:rPr>
          <w:rFonts w:asciiTheme="minorEastAsia" w:eastAsiaTheme="minorEastAsia" w:hAnsiTheme="minorEastAsia"/>
          <w:kern w:val="0"/>
          <w:sz w:val="24"/>
          <w:szCs w:val="24"/>
        </w:rPr>
        <w:t>1</w:t>
      </w:r>
      <w:r w:rsidRPr="00283B2D">
        <w:rPr>
          <w:rFonts w:asciiTheme="minorEastAsia" w:eastAsiaTheme="minorEastAsia" w:hAnsiTheme="minorEastAsia" w:hint="eastAsia"/>
          <w:kern w:val="0"/>
          <w:sz w:val="24"/>
          <w:szCs w:val="24"/>
        </w:rPr>
        <w:t>、热爱社会主义祖国，拥护中国共产党的领导；</w:t>
      </w:r>
    </w:p>
    <w:p w14:paraId="6A32EC2F" w14:textId="77777777" w:rsidR="005027C0" w:rsidRPr="00283B2D" w:rsidRDefault="005027C0" w:rsidP="00283B2D">
      <w:pPr>
        <w:spacing w:line="360" w:lineRule="auto"/>
        <w:ind w:firstLineChars="200" w:firstLine="480"/>
        <w:rPr>
          <w:rFonts w:asciiTheme="minorEastAsia" w:eastAsiaTheme="minorEastAsia" w:hAnsiTheme="minorEastAsia"/>
          <w:kern w:val="0"/>
          <w:sz w:val="24"/>
          <w:szCs w:val="24"/>
        </w:rPr>
      </w:pPr>
      <w:r w:rsidRPr="00283B2D">
        <w:rPr>
          <w:rFonts w:asciiTheme="minorEastAsia" w:eastAsiaTheme="minorEastAsia" w:hAnsiTheme="minorEastAsia"/>
          <w:kern w:val="0"/>
          <w:sz w:val="24"/>
          <w:szCs w:val="24"/>
        </w:rPr>
        <w:t>2</w:t>
      </w:r>
      <w:r w:rsidRPr="00283B2D">
        <w:rPr>
          <w:rFonts w:asciiTheme="minorEastAsia" w:eastAsiaTheme="minorEastAsia" w:hAnsiTheme="minorEastAsia" w:hint="eastAsia"/>
          <w:kern w:val="0"/>
          <w:sz w:val="24"/>
          <w:szCs w:val="24"/>
        </w:rPr>
        <w:t>、自觉遵守宪法和法律，严格遵守校纪校规；</w:t>
      </w:r>
    </w:p>
    <w:p w14:paraId="3E9BC375" w14:textId="77777777" w:rsidR="005027C0" w:rsidRPr="00283B2D" w:rsidRDefault="005027C0" w:rsidP="00283B2D">
      <w:pPr>
        <w:spacing w:line="360" w:lineRule="auto"/>
        <w:ind w:firstLineChars="200" w:firstLine="480"/>
        <w:rPr>
          <w:rFonts w:asciiTheme="minorEastAsia" w:eastAsiaTheme="minorEastAsia" w:hAnsiTheme="minorEastAsia"/>
          <w:kern w:val="0"/>
          <w:sz w:val="24"/>
          <w:szCs w:val="24"/>
        </w:rPr>
      </w:pPr>
      <w:r w:rsidRPr="00283B2D">
        <w:rPr>
          <w:rFonts w:asciiTheme="minorEastAsia" w:eastAsiaTheme="minorEastAsia" w:hAnsiTheme="minorEastAsia"/>
          <w:kern w:val="0"/>
          <w:sz w:val="24"/>
          <w:szCs w:val="24"/>
        </w:rPr>
        <w:t>3</w:t>
      </w:r>
      <w:r w:rsidRPr="00283B2D">
        <w:rPr>
          <w:rFonts w:asciiTheme="minorEastAsia" w:eastAsiaTheme="minorEastAsia" w:hAnsiTheme="minorEastAsia" w:hint="eastAsia"/>
          <w:kern w:val="0"/>
          <w:sz w:val="24"/>
          <w:szCs w:val="24"/>
        </w:rPr>
        <w:t>、诚实守信，为人正派，遵守公德；</w:t>
      </w:r>
    </w:p>
    <w:p w14:paraId="78A6270F" w14:textId="77777777" w:rsidR="005027C0" w:rsidRPr="00283B2D" w:rsidRDefault="005027C0" w:rsidP="00283B2D">
      <w:pPr>
        <w:spacing w:line="360" w:lineRule="auto"/>
        <w:ind w:firstLineChars="200" w:firstLine="480"/>
        <w:rPr>
          <w:rFonts w:asciiTheme="minorEastAsia" w:eastAsiaTheme="minorEastAsia" w:hAnsiTheme="minorEastAsia"/>
          <w:kern w:val="0"/>
          <w:sz w:val="24"/>
          <w:szCs w:val="24"/>
        </w:rPr>
      </w:pPr>
      <w:r w:rsidRPr="00283B2D">
        <w:rPr>
          <w:rFonts w:asciiTheme="minorEastAsia" w:eastAsiaTheme="minorEastAsia" w:hAnsiTheme="minorEastAsia"/>
          <w:kern w:val="0"/>
          <w:sz w:val="24"/>
          <w:szCs w:val="24"/>
        </w:rPr>
        <w:t>4</w:t>
      </w:r>
      <w:r w:rsidRPr="00283B2D">
        <w:rPr>
          <w:rFonts w:asciiTheme="minorEastAsia" w:eastAsiaTheme="minorEastAsia" w:hAnsiTheme="minorEastAsia" w:hint="eastAsia"/>
          <w:kern w:val="0"/>
          <w:sz w:val="24"/>
          <w:szCs w:val="24"/>
        </w:rPr>
        <w:t>、积极参与科学研究和社会实践。</w:t>
      </w:r>
    </w:p>
    <w:p w14:paraId="19355633" w14:textId="77777777" w:rsidR="005027C0" w:rsidRPr="00D37F43" w:rsidRDefault="00D37F43" w:rsidP="00D37F43">
      <w:pPr>
        <w:spacing w:line="360" w:lineRule="auto"/>
        <w:ind w:firstLineChars="200" w:firstLine="519"/>
        <w:rPr>
          <w:rFonts w:asciiTheme="minorEastAsia" w:eastAsiaTheme="minorEastAsia" w:hAnsiTheme="minorEastAsia"/>
          <w:b/>
          <w:kern w:val="0"/>
          <w:sz w:val="24"/>
          <w:szCs w:val="24"/>
        </w:rPr>
      </w:pPr>
      <w:r w:rsidRPr="00D37F43">
        <w:rPr>
          <w:rFonts w:asciiTheme="minorEastAsia" w:eastAsiaTheme="minorEastAsia" w:hAnsiTheme="minorEastAsia" w:hint="eastAsia"/>
          <w:b/>
          <w:kern w:val="0"/>
          <w:sz w:val="24"/>
          <w:szCs w:val="24"/>
        </w:rPr>
        <w:t>（二）</w:t>
      </w:r>
      <w:r w:rsidR="005027C0" w:rsidRPr="00D37F43">
        <w:rPr>
          <w:rFonts w:asciiTheme="minorEastAsia" w:eastAsiaTheme="minorEastAsia" w:hAnsiTheme="minorEastAsia" w:hint="eastAsia"/>
          <w:b/>
          <w:kern w:val="0"/>
          <w:sz w:val="24"/>
          <w:szCs w:val="24"/>
        </w:rPr>
        <w:t>有下列情形之一者，不得参评研究生学年学业奖学金：</w:t>
      </w:r>
    </w:p>
    <w:p w14:paraId="2E389DCC" w14:textId="77777777" w:rsidR="005027C0" w:rsidRPr="00283B2D" w:rsidRDefault="005027C0" w:rsidP="00283B2D">
      <w:pPr>
        <w:spacing w:line="360" w:lineRule="auto"/>
        <w:ind w:firstLineChars="200" w:firstLine="480"/>
        <w:rPr>
          <w:rFonts w:asciiTheme="minorEastAsia" w:eastAsiaTheme="minorEastAsia" w:hAnsiTheme="minorEastAsia"/>
          <w:kern w:val="0"/>
          <w:sz w:val="24"/>
          <w:szCs w:val="24"/>
        </w:rPr>
      </w:pPr>
      <w:r w:rsidRPr="00283B2D">
        <w:rPr>
          <w:rFonts w:asciiTheme="minorEastAsia" w:eastAsiaTheme="minorEastAsia" w:hAnsiTheme="minorEastAsia"/>
          <w:kern w:val="0"/>
          <w:sz w:val="24"/>
          <w:szCs w:val="24"/>
        </w:rPr>
        <w:t>1</w:t>
      </w:r>
      <w:r w:rsidRPr="00283B2D">
        <w:rPr>
          <w:rFonts w:asciiTheme="minorEastAsia" w:eastAsiaTheme="minorEastAsia" w:hAnsiTheme="minorEastAsia" w:hint="eastAsia"/>
          <w:kern w:val="0"/>
          <w:sz w:val="24"/>
          <w:szCs w:val="24"/>
        </w:rPr>
        <w:t>、在学校规定的时间内无故未注册的；</w:t>
      </w:r>
    </w:p>
    <w:p w14:paraId="4D0A6896" w14:textId="77777777" w:rsidR="005027C0" w:rsidRPr="00283B2D" w:rsidRDefault="005027C0" w:rsidP="00283B2D">
      <w:pPr>
        <w:spacing w:line="360" w:lineRule="auto"/>
        <w:ind w:firstLineChars="200" w:firstLine="480"/>
        <w:rPr>
          <w:rFonts w:asciiTheme="minorEastAsia" w:eastAsiaTheme="minorEastAsia" w:hAnsiTheme="minorEastAsia"/>
          <w:kern w:val="0"/>
          <w:sz w:val="24"/>
          <w:szCs w:val="24"/>
        </w:rPr>
      </w:pPr>
      <w:r w:rsidRPr="00283B2D">
        <w:rPr>
          <w:rFonts w:asciiTheme="minorEastAsia" w:eastAsiaTheme="minorEastAsia" w:hAnsiTheme="minorEastAsia"/>
          <w:kern w:val="0"/>
          <w:sz w:val="24"/>
          <w:szCs w:val="24"/>
        </w:rPr>
        <w:t>2</w:t>
      </w:r>
      <w:r w:rsidRPr="00283B2D">
        <w:rPr>
          <w:rFonts w:asciiTheme="minorEastAsia" w:eastAsiaTheme="minorEastAsia" w:hAnsiTheme="minorEastAsia" w:hint="eastAsia"/>
          <w:kern w:val="0"/>
          <w:sz w:val="24"/>
          <w:szCs w:val="24"/>
        </w:rPr>
        <w:t>、有学术不端行为的；</w:t>
      </w:r>
    </w:p>
    <w:p w14:paraId="235B154A" w14:textId="77777777" w:rsidR="005027C0" w:rsidRPr="00283B2D" w:rsidRDefault="005027C0" w:rsidP="00283B2D">
      <w:pPr>
        <w:spacing w:line="360" w:lineRule="auto"/>
        <w:ind w:firstLineChars="200" w:firstLine="480"/>
        <w:rPr>
          <w:rFonts w:asciiTheme="minorEastAsia" w:eastAsiaTheme="minorEastAsia" w:hAnsiTheme="minorEastAsia"/>
          <w:kern w:val="0"/>
          <w:sz w:val="24"/>
          <w:szCs w:val="24"/>
        </w:rPr>
      </w:pPr>
      <w:r w:rsidRPr="00283B2D">
        <w:rPr>
          <w:rFonts w:asciiTheme="minorEastAsia" w:eastAsiaTheme="minorEastAsia" w:hAnsiTheme="minorEastAsia"/>
          <w:kern w:val="0"/>
          <w:sz w:val="24"/>
          <w:szCs w:val="24"/>
        </w:rPr>
        <w:t>3</w:t>
      </w:r>
      <w:r w:rsidRPr="00283B2D">
        <w:rPr>
          <w:rFonts w:asciiTheme="minorEastAsia" w:eastAsiaTheme="minorEastAsia" w:hAnsiTheme="minorEastAsia" w:hint="eastAsia"/>
          <w:kern w:val="0"/>
          <w:sz w:val="24"/>
          <w:szCs w:val="24"/>
        </w:rPr>
        <w:t>、违反国家法律、校纪校规受到纪律处分的；</w:t>
      </w:r>
    </w:p>
    <w:p w14:paraId="784C86B4" w14:textId="77777777" w:rsidR="005027C0" w:rsidRPr="00283B2D" w:rsidRDefault="005027C0" w:rsidP="00283B2D">
      <w:pPr>
        <w:spacing w:line="360" w:lineRule="auto"/>
        <w:ind w:firstLineChars="200" w:firstLine="480"/>
        <w:rPr>
          <w:rFonts w:asciiTheme="minorEastAsia" w:eastAsiaTheme="minorEastAsia" w:hAnsiTheme="minorEastAsia"/>
          <w:kern w:val="0"/>
          <w:sz w:val="24"/>
          <w:szCs w:val="24"/>
        </w:rPr>
      </w:pPr>
      <w:r w:rsidRPr="00283B2D">
        <w:rPr>
          <w:rFonts w:asciiTheme="minorEastAsia" w:eastAsiaTheme="minorEastAsia" w:hAnsiTheme="minorEastAsia"/>
          <w:kern w:val="0"/>
          <w:sz w:val="24"/>
          <w:szCs w:val="24"/>
        </w:rPr>
        <w:t>4</w:t>
      </w:r>
      <w:r w:rsidR="00D37F43">
        <w:rPr>
          <w:rFonts w:asciiTheme="minorEastAsia" w:eastAsiaTheme="minorEastAsia" w:hAnsiTheme="minorEastAsia" w:hint="eastAsia"/>
          <w:kern w:val="0"/>
          <w:sz w:val="24"/>
          <w:szCs w:val="24"/>
        </w:rPr>
        <w:t>、违反园区住宿管理条例被书面通报批评的；</w:t>
      </w:r>
    </w:p>
    <w:p w14:paraId="3CFECE7E" w14:textId="77777777" w:rsidR="006614C0" w:rsidRDefault="00D37F43" w:rsidP="006614C0">
      <w:pPr>
        <w:spacing w:line="360" w:lineRule="auto"/>
        <w:ind w:firstLineChars="200" w:firstLine="480"/>
        <w:rPr>
          <w:rFonts w:asciiTheme="minorEastAsia" w:eastAsiaTheme="minorEastAsia" w:hAnsiTheme="minorEastAsia"/>
          <w:kern w:val="0"/>
          <w:sz w:val="24"/>
          <w:szCs w:val="24"/>
        </w:rPr>
      </w:pP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5、</w:t>
      </w:r>
      <w:r w:rsidR="005027C0" w:rsidRPr="00283B2D">
        <w:rPr>
          <w:rFonts w:asciiTheme="minorEastAsia" w:eastAsiaTheme="minorEastAsia" w:hAnsiTheme="minorEastAsia" w:hint="eastAsia"/>
          <w:kern w:val="0"/>
          <w:sz w:val="24"/>
          <w:szCs w:val="24"/>
        </w:rPr>
        <w:t>处于休学或保留学籍状态的。</w:t>
      </w:r>
    </w:p>
    <w:p w14:paraId="60DD96D5" w14:textId="77777777" w:rsidR="006614C0" w:rsidRDefault="006614C0" w:rsidP="006614C0">
      <w:pPr>
        <w:spacing w:line="360" w:lineRule="auto"/>
        <w:ind w:firstLineChars="200" w:firstLine="480"/>
        <w:rPr>
          <w:rFonts w:asciiTheme="minorEastAsia" w:eastAsiaTheme="minorEastAsia" w:hAnsiTheme="minorEastAsia"/>
          <w:kern w:val="0"/>
          <w:sz w:val="24"/>
          <w:szCs w:val="24"/>
        </w:rPr>
      </w:pPr>
    </w:p>
    <w:p w14:paraId="1E977AD7" w14:textId="16449A3B" w:rsidR="006614C0" w:rsidRPr="006614C0" w:rsidRDefault="006614C0" w:rsidP="006614C0">
      <w:pPr>
        <w:spacing w:line="360" w:lineRule="auto"/>
        <w:ind w:firstLineChars="200" w:firstLine="606"/>
        <w:rPr>
          <w:rFonts w:asciiTheme="minorEastAsia" w:eastAsiaTheme="minorEastAsia" w:hAnsiTheme="minorEastAsia"/>
          <w:kern w:val="0"/>
          <w:sz w:val="24"/>
          <w:szCs w:val="24"/>
        </w:rPr>
      </w:pPr>
      <w:r w:rsidRPr="006614C0">
        <w:rPr>
          <w:rFonts w:asciiTheme="minorEastAsia" w:eastAsiaTheme="minorEastAsia" w:hAnsiTheme="minorEastAsia" w:hint="eastAsia"/>
          <w:b/>
          <w:kern w:val="0"/>
          <w:sz w:val="28"/>
          <w:szCs w:val="28"/>
        </w:rPr>
        <w:t>三、发放标准</w:t>
      </w:r>
    </w:p>
    <w:p w14:paraId="7BDEEF46" w14:textId="27674D8C" w:rsidR="006614C0" w:rsidRPr="00283B2D" w:rsidRDefault="006614C0" w:rsidP="00283B2D">
      <w:pPr>
        <w:spacing w:line="360" w:lineRule="auto"/>
        <w:ind w:firstLineChars="200" w:firstLine="480"/>
        <w:rPr>
          <w:rFonts w:asciiTheme="minorEastAsia" w:eastAsiaTheme="minorEastAsia" w:hAnsiTheme="minorEastAsia"/>
          <w:kern w:val="0"/>
          <w:sz w:val="24"/>
          <w:szCs w:val="24"/>
        </w:rPr>
      </w:pP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符合评定条件的学生的学年学业奖学金基本标准为：博士研究生7500元，硕士研究生6000元</w:t>
      </w:r>
      <w:r w:rsidR="00E44816">
        <w:rPr>
          <w:rFonts w:asciiTheme="minorEastAsia" w:eastAsiaTheme="minorEastAsia" w:hAnsiTheme="minorEastAsia" w:hint="eastAsia"/>
          <w:kern w:val="0"/>
          <w:sz w:val="24"/>
          <w:szCs w:val="24"/>
        </w:rPr>
        <w:t>。</w:t>
      </w:r>
    </w:p>
    <w:p w14:paraId="5520BE46" w14:textId="76A2431C" w:rsidR="000536A1" w:rsidRPr="00283B2D" w:rsidRDefault="000536A1" w:rsidP="00283B2D">
      <w:pPr>
        <w:spacing w:line="360" w:lineRule="auto"/>
        <w:ind w:firstLineChars="200" w:firstLine="519"/>
        <w:rPr>
          <w:rFonts w:asciiTheme="minorEastAsia" w:eastAsiaTheme="minorEastAsia" w:hAnsiTheme="minorEastAsia"/>
          <w:b/>
          <w:kern w:val="0"/>
          <w:sz w:val="24"/>
          <w:szCs w:val="24"/>
        </w:rPr>
      </w:pPr>
      <w:r w:rsidRPr="00283B2D">
        <w:rPr>
          <w:rFonts w:asciiTheme="minorEastAsia" w:eastAsiaTheme="minorEastAsia" w:hAnsiTheme="minorEastAsia" w:hint="eastAsia"/>
          <w:b/>
          <w:kern w:val="0"/>
          <w:sz w:val="24"/>
          <w:szCs w:val="24"/>
        </w:rPr>
        <w:t>有下列</w:t>
      </w:r>
      <w:r w:rsidR="00951BE6">
        <w:rPr>
          <w:rFonts w:asciiTheme="minorEastAsia" w:eastAsiaTheme="minorEastAsia" w:hAnsiTheme="minorEastAsia"/>
          <w:b/>
          <w:kern w:val="0"/>
          <w:sz w:val="24"/>
          <w:szCs w:val="24"/>
        </w:rPr>
        <w:t>情形之一者，</w:t>
      </w:r>
      <w:r w:rsidRPr="00283B2D">
        <w:rPr>
          <w:rFonts w:asciiTheme="minorEastAsia" w:eastAsiaTheme="minorEastAsia" w:hAnsiTheme="minorEastAsia"/>
          <w:b/>
          <w:kern w:val="0"/>
          <w:sz w:val="24"/>
          <w:szCs w:val="24"/>
        </w:rPr>
        <w:t>学年学业奖学金按照</w:t>
      </w:r>
      <w:r w:rsidR="00951BE6">
        <w:rPr>
          <w:rFonts w:asciiTheme="minorEastAsia" w:eastAsiaTheme="minorEastAsia" w:hAnsiTheme="minorEastAsia" w:hint="eastAsia"/>
          <w:b/>
          <w:kern w:val="0"/>
          <w:sz w:val="24"/>
          <w:szCs w:val="24"/>
        </w:rPr>
        <w:t>规定额度的</w:t>
      </w:r>
      <w:r w:rsidRPr="00283B2D">
        <w:rPr>
          <w:rFonts w:asciiTheme="minorEastAsia" w:eastAsiaTheme="minorEastAsia" w:hAnsiTheme="minorEastAsia" w:hint="eastAsia"/>
          <w:b/>
          <w:kern w:val="0"/>
          <w:sz w:val="24"/>
          <w:szCs w:val="24"/>
        </w:rPr>
        <w:t>70</w:t>
      </w:r>
      <w:r w:rsidRPr="00283B2D">
        <w:rPr>
          <w:rFonts w:asciiTheme="minorEastAsia" w:eastAsiaTheme="minorEastAsia" w:hAnsiTheme="minorEastAsia"/>
          <w:b/>
          <w:kern w:val="0"/>
          <w:sz w:val="24"/>
          <w:szCs w:val="24"/>
        </w:rPr>
        <w:t>%发放：</w:t>
      </w:r>
    </w:p>
    <w:p w14:paraId="64306E47" w14:textId="0F702A85" w:rsidR="000536A1" w:rsidRPr="00D37F43" w:rsidRDefault="000536A1" w:rsidP="00D37F43">
      <w:pPr>
        <w:spacing w:line="360" w:lineRule="auto"/>
        <w:ind w:firstLineChars="200" w:firstLine="480"/>
        <w:rPr>
          <w:rFonts w:asciiTheme="minorEastAsia" w:eastAsiaTheme="minorEastAsia" w:hAnsiTheme="minorEastAsia"/>
          <w:kern w:val="0"/>
          <w:sz w:val="24"/>
          <w:szCs w:val="24"/>
        </w:rPr>
      </w:pPr>
      <w:r w:rsidRPr="00D37F43">
        <w:rPr>
          <w:rFonts w:asciiTheme="minorEastAsia" w:eastAsiaTheme="minorEastAsia" w:hAnsiTheme="minorEastAsia" w:hint="eastAsia"/>
          <w:kern w:val="0"/>
          <w:sz w:val="24"/>
          <w:szCs w:val="24"/>
        </w:rPr>
        <w:lastRenderedPageBreak/>
        <w:t>1、</w:t>
      </w:r>
      <w:r w:rsidR="00BA12DF">
        <w:rPr>
          <w:rFonts w:asciiTheme="minorEastAsia" w:eastAsiaTheme="minorEastAsia" w:hAnsiTheme="minorEastAsia" w:hint="eastAsia"/>
          <w:kern w:val="0"/>
          <w:sz w:val="24"/>
          <w:szCs w:val="24"/>
        </w:rPr>
        <w:t>本学年</w:t>
      </w:r>
      <w:r w:rsidRPr="00D37F43">
        <w:rPr>
          <w:rFonts w:asciiTheme="minorEastAsia" w:eastAsiaTheme="minorEastAsia" w:hAnsiTheme="minorEastAsia" w:hint="eastAsia"/>
          <w:kern w:val="0"/>
          <w:sz w:val="24"/>
          <w:szCs w:val="24"/>
        </w:rPr>
        <w:t>学习</w:t>
      </w:r>
      <w:r w:rsidRPr="00D37F43">
        <w:rPr>
          <w:rFonts w:asciiTheme="minorEastAsia" w:eastAsiaTheme="minorEastAsia" w:hAnsiTheme="minorEastAsia"/>
          <w:kern w:val="0"/>
          <w:sz w:val="24"/>
          <w:szCs w:val="24"/>
        </w:rPr>
        <w:t>成绩有</w:t>
      </w:r>
      <w:r w:rsidR="00FB5140" w:rsidRPr="00D37F43">
        <w:rPr>
          <w:rFonts w:asciiTheme="minorEastAsia" w:eastAsiaTheme="minorEastAsia" w:hAnsiTheme="minorEastAsia" w:hint="eastAsia"/>
          <w:kern w:val="0"/>
          <w:sz w:val="24"/>
          <w:szCs w:val="24"/>
        </w:rPr>
        <w:t>F</w:t>
      </w:r>
      <w:r w:rsidRPr="00D37F43">
        <w:rPr>
          <w:rFonts w:asciiTheme="minorEastAsia" w:eastAsiaTheme="minorEastAsia" w:hAnsiTheme="minorEastAsia"/>
          <w:kern w:val="0"/>
          <w:sz w:val="24"/>
          <w:szCs w:val="24"/>
        </w:rPr>
        <w:t>者；</w:t>
      </w:r>
    </w:p>
    <w:p w14:paraId="31037462" w14:textId="77777777" w:rsidR="000536A1" w:rsidRPr="00D37F43" w:rsidRDefault="000536A1" w:rsidP="00D37F43">
      <w:pPr>
        <w:spacing w:line="360" w:lineRule="auto"/>
        <w:ind w:firstLineChars="200" w:firstLine="480"/>
        <w:rPr>
          <w:rFonts w:asciiTheme="minorEastAsia" w:eastAsiaTheme="minorEastAsia" w:hAnsiTheme="minorEastAsia"/>
          <w:kern w:val="0"/>
          <w:sz w:val="24"/>
          <w:szCs w:val="24"/>
        </w:rPr>
      </w:pPr>
      <w:r w:rsidRPr="00D37F43">
        <w:rPr>
          <w:rFonts w:asciiTheme="minorEastAsia" w:eastAsiaTheme="minorEastAsia" w:hAnsiTheme="minorEastAsia" w:hint="eastAsia"/>
          <w:kern w:val="0"/>
          <w:sz w:val="24"/>
          <w:szCs w:val="24"/>
        </w:rPr>
        <w:t>2、未按时完成学位论文开题、中期考核</w:t>
      </w:r>
      <w:r w:rsidR="00951BE6">
        <w:rPr>
          <w:rFonts w:asciiTheme="minorEastAsia" w:eastAsiaTheme="minorEastAsia" w:hAnsiTheme="minorEastAsia" w:hint="eastAsia"/>
          <w:kern w:val="0"/>
          <w:sz w:val="24"/>
          <w:szCs w:val="24"/>
        </w:rPr>
        <w:t>等培养任务</w:t>
      </w:r>
      <w:r w:rsidRPr="00D37F43">
        <w:rPr>
          <w:rFonts w:asciiTheme="minorEastAsia" w:eastAsiaTheme="minorEastAsia" w:hAnsiTheme="minorEastAsia" w:hint="eastAsia"/>
          <w:kern w:val="0"/>
          <w:sz w:val="24"/>
          <w:szCs w:val="24"/>
        </w:rPr>
        <w:t>者</w:t>
      </w:r>
      <w:r w:rsidRPr="00D37F43">
        <w:rPr>
          <w:rFonts w:asciiTheme="minorEastAsia" w:eastAsiaTheme="minorEastAsia" w:hAnsiTheme="minorEastAsia"/>
          <w:kern w:val="0"/>
          <w:sz w:val="24"/>
          <w:szCs w:val="24"/>
        </w:rPr>
        <w:t>；</w:t>
      </w:r>
    </w:p>
    <w:p w14:paraId="4846BCE0" w14:textId="77777777" w:rsidR="006614C0" w:rsidRDefault="000536A1" w:rsidP="006614C0">
      <w:pPr>
        <w:spacing w:line="360" w:lineRule="auto"/>
        <w:ind w:firstLineChars="200" w:firstLine="480"/>
        <w:rPr>
          <w:rFonts w:asciiTheme="minorEastAsia" w:eastAsiaTheme="minorEastAsia" w:hAnsiTheme="minorEastAsia"/>
          <w:b/>
          <w:kern w:val="0"/>
          <w:sz w:val="24"/>
          <w:szCs w:val="24"/>
        </w:rPr>
      </w:pPr>
      <w:r w:rsidRPr="00D37F43">
        <w:rPr>
          <w:rFonts w:asciiTheme="minorEastAsia" w:eastAsiaTheme="minorEastAsia" w:hAnsiTheme="minorEastAsia" w:hint="eastAsia"/>
          <w:kern w:val="0"/>
          <w:sz w:val="24"/>
          <w:szCs w:val="24"/>
        </w:rPr>
        <w:t>3、违反</w:t>
      </w:r>
      <w:r w:rsidRPr="00D37F43">
        <w:rPr>
          <w:rFonts w:asciiTheme="minorEastAsia" w:eastAsiaTheme="minorEastAsia" w:hAnsiTheme="minorEastAsia"/>
          <w:kern w:val="0"/>
          <w:sz w:val="24"/>
          <w:szCs w:val="24"/>
        </w:rPr>
        <w:t>学生生活园区宿舍管理规定，</w:t>
      </w:r>
      <w:r w:rsidRPr="00D37F43">
        <w:rPr>
          <w:rFonts w:asciiTheme="minorEastAsia" w:eastAsiaTheme="minorEastAsia" w:hAnsiTheme="minorEastAsia" w:hint="eastAsia"/>
          <w:kern w:val="0"/>
          <w:sz w:val="24"/>
          <w:szCs w:val="24"/>
        </w:rPr>
        <w:t>接到</w:t>
      </w:r>
      <w:r w:rsidRPr="00D37F43">
        <w:rPr>
          <w:rFonts w:asciiTheme="minorEastAsia" w:eastAsiaTheme="minorEastAsia" w:hAnsiTheme="minorEastAsia"/>
          <w:kern w:val="0"/>
          <w:sz w:val="24"/>
          <w:szCs w:val="24"/>
        </w:rPr>
        <w:t>违纪整改反馈</w:t>
      </w:r>
      <w:r w:rsidRPr="00D37F43">
        <w:rPr>
          <w:rFonts w:asciiTheme="minorEastAsia" w:eastAsiaTheme="minorEastAsia" w:hAnsiTheme="minorEastAsia" w:hint="eastAsia"/>
          <w:kern w:val="0"/>
          <w:sz w:val="24"/>
          <w:szCs w:val="24"/>
        </w:rPr>
        <w:t>档案</w:t>
      </w:r>
      <w:r w:rsidRPr="00D37F43">
        <w:rPr>
          <w:rFonts w:asciiTheme="minorEastAsia" w:eastAsiaTheme="minorEastAsia" w:hAnsiTheme="minorEastAsia"/>
          <w:kern w:val="0"/>
          <w:sz w:val="24"/>
          <w:szCs w:val="24"/>
        </w:rPr>
        <w:t>者。</w:t>
      </w:r>
    </w:p>
    <w:p w14:paraId="1E42E6F6" w14:textId="77777777" w:rsidR="006614C0" w:rsidRDefault="006614C0" w:rsidP="006614C0">
      <w:pPr>
        <w:spacing w:line="360" w:lineRule="auto"/>
        <w:ind w:firstLineChars="200" w:firstLine="519"/>
        <w:rPr>
          <w:rFonts w:asciiTheme="minorEastAsia" w:eastAsiaTheme="minorEastAsia" w:hAnsiTheme="minorEastAsia"/>
          <w:b/>
          <w:kern w:val="0"/>
          <w:sz w:val="24"/>
          <w:szCs w:val="24"/>
        </w:rPr>
      </w:pPr>
    </w:p>
    <w:p w14:paraId="4062C4D0" w14:textId="408E24AE" w:rsidR="005027C0" w:rsidRPr="006614C0" w:rsidRDefault="006614C0" w:rsidP="006614C0">
      <w:pPr>
        <w:spacing w:line="360" w:lineRule="auto"/>
        <w:ind w:firstLineChars="200" w:firstLine="606"/>
        <w:rPr>
          <w:rFonts w:asciiTheme="minorEastAsia" w:eastAsiaTheme="minorEastAsia" w:hAnsiTheme="minorEastAsia"/>
          <w:b/>
          <w:kern w:val="0"/>
          <w:sz w:val="24"/>
          <w:szCs w:val="24"/>
        </w:rPr>
      </w:pPr>
      <w:r w:rsidRPr="006614C0">
        <w:rPr>
          <w:rFonts w:asciiTheme="minorEastAsia" w:eastAsiaTheme="minorEastAsia" w:hAnsiTheme="minorEastAsia" w:hint="eastAsia"/>
          <w:b/>
          <w:kern w:val="0"/>
          <w:sz w:val="28"/>
          <w:szCs w:val="28"/>
        </w:rPr>
        <w:t>四</w:t>
      </w:r>
      <w:r w:rsidR="00D37F43" w:rsidRPr="006614C0">
        <w:rPr>
          <w:rFonts w:asciiTheme="minorEastAsia" w:eastAsiaTheme="minorEastAsia" w:hAnsiTheme="minorEastAsia" w:hint="eastAsia"/>
          <w:b/>
          <w:kern w:val="0"/>
          <w:sz w:val="28"/>
          <w:szCs w:val="28"/>
        </w:rPr>
        <w:t>、</w:t>
      </w:r>
      <w:r>
        <w:rPr>
          <w:rFonts w:asciiTheme="minorEastAsia" w:eastAsiaTheme="minorEastAsia" w:hAnsiTheme="minorEastAsia" w:hint="eastAsia"/>
          <w:b/>
          <w:kern w:val="0"/>
          <w:sz w:val="28"/>
          <w:szCs w:val="28"/>
        </w:rPr>
        <w:t>评定程序</w:t>
      </w:r>
    </w:p>
    <w:p w14:paraId="2825404C" w14:textId="77777777" w:rsidR="005027C0" w:rsidRPr="00283B2D" w:rsidRDefault="005027C0" w:rsidP="00283B2D">
      <w:pPr>
        <w:tabs>
          <w:tab w:val="left" w:pos="0"/>
          <w:tab w:val="left" w:pos="426"/>
        </w:tabs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283B2D">
        <w:rPr>
          <w:rFonts w:asciiTheme="minorEastAsia" w:eastAsiaTheme="minorEastAsia" w:hAnsiTheme="minorEastAsia"/>
          <w:kern w:val="0"/>
          <w:sz w:val="24"/>
          <w:szCs w:val="24"/>
        </w:rPr>
        <w:t>1</w:t>
      </w:r>
      <w:r w:rsidRPr="00283B2D">
        <w:rPr>
          <w:rFonts w:asciiTheme="minorEastAsia" w:eastAsiaTheme="minorEastAsia" w:hAnsiTheme="minorEastAsia" w:hint="eastAsia"/>
          <w:kern w:val="0"/>
          <w:sz w:val="24"/>
          <w:szCs w:val="24"/>
        </w:rPr>
        <w:t>、</w:t>
      </w:r>
      <w:r w:rsidR="00D37F43">
        <w:rPr>
          <w:rFonts w:asciiTheme="minorEastAsia" w:eastAsiaTheme="minorEastAsia" w:hAnsiTheme="minorEastAsia" w:hint="eastAsia"/>
          <w:sz w:val="24"/>
          <w:szCs w:val="24"/>
        </w:rPr>
        <w:t>学院</w:t>
      </w:r>
      <w:r w:rsidRPr="00283B2D">
        <w:rPr>
          <w:rFonts w:asciiTheme="minorEastAsia" w:eastAsiaTheme="minorEastAsia" w:hAnsiTheme="minorEastAsia" w:hint="eastAsia"/>
          <w:sz w:val="24"/>
          <w:szCs w:val="24"/>
        </w:rPr>
        <w:t>成立学年学业奖学金评审委员会，成员包括分管研究生培养工作的副院长、学生工作首要负责人、研究生导师代表等。</w:t>
      </w:r>
      <w:r w:rsidR="000536A1" w:rsidRPr="00283B2D">
        <w:rPr>
          <w:rFonts w:asciiTheme="minorEastAsia" w:eastAsiaTheme="minorEastAsia" w:hAnsiTheme="minorEastAsia" w:hint="eastAsia"/>
          <w:sz w:val="24"/>
          <w:szCs w:val="24"/>
        </w:rPr>
        <w:t>评审委员会名单</w:t>
      </w:r>
      <w:r w:rsidR="000536A1" w:rsidRPr="00283B2D">
        <w:rPr>
          <w:rFonts w:asciiTheme="minorEastAsia" w:eastAsiaTheme="minorEastAsia" w:hAnsiTheme="minorEastAsia"/>
          <w:sz w:val="24"/>
          <w:szCs w:val="24"/>
        </w:rPr>
        <w:t>如下：</w:t>
      </w:r>
    </w:p>
    <w:p w14:paraId="38206A31" w14:textId="5B082BA6" w:rsidR="000536A1" w:rsidRPr="00283B2D" w:rsidRDefault="000536A1" w:rsidP="00283B2D">
      <w:pPr>
        <w:tabs>
          <w:tab w:val="left" w:pos="0"/>
          <w:tab w:val="left" w:pos="426"/>
        </w:tabs>
        <w:spacing w:line="360" w:lineRule="auto"/>
        <w:ind w:firstLineChars="200" w:firstLine="519"/>
        <w:rPr>
          <w:rFonts w:asciiTheme="minorEastAsia" w:eastAsiaTheme="minorEastAsia" w:hAnsiTheme="minorEastAsia"/>
          <w:sz w:val="24"/>
          <w:szCs w:val="24"/>
        </w:rPr>
      </w:pPr>
      <w:r w:rsidRPr="00283B2D">
        <w:rPr>
          <w:rFonts w:asciiTheme="minorEastAsia" w:eastAsiaTheme="minorEastAsia" w:hAnsiTheme="minorEastAsia" w:hint="eastAsia"/>
          <w:b/>
          <w:sz w:val="24"/>
          <w:szCs w:val="24"/>
        </w:rPr>
        <w:t>组长：</w:t>
      </w:r>
      <w:r w:rsidR="00BA12DF">
        <w:rPr>
          <w:rFonts w:asciiTheme="minorEastAsia" w:eastAsiaTheme="minorEastAsia" w:hAnsiTheme="minorEastAsia" w:hint="eastAsia"/>
          <w:sz w:val="24"/>
          <w:szCs w:val="24"/>
        </w:rPr>
        <w:t>厉家鼎</w:t>
      </w:r>
    </w:p>
    <w:p w14:paraId="3E86FA15" w14:textId="77053100" w:rsidR="00BA12DF" w:rsidRDefault="000536A1" w:rsidP="00BA12DF">
      <w:pPr>
        <w:tabs>
          <w:tab w:val="left" w:pos="0"/>
          <w:tab w:val="left" w:pos="426"/>
        </w:tabs>
        <w:spacing w:line="360" w:lineRule="auto"/>
        <w:ind w:firstLineChars="200" w:firstLine="519"/>
        <w:rPr>
          <w:rFonts w:asciiTheme="minorEastAsia" w:eastAsiaTheme="minorEastAsia" w:hAnsiTheme="minorEastAsia"/>
          <w:sz w:val="24"/>
          <w:szCs w:val="24"/>
        </w:rPr>
      </w:pPr>
      <w:r w:rsidRPr="00283B2D">
        <w:rPr>
          <w:rFonts w:asciiTheme="minorEastAsia" w:eastAsiaTheme="minorEastAsia" w:hAnsiTheme="minorEastAsia" w:hint="eastAsia"/>
          <w:b/>
          <w:sz w:val="24"/>
          <w:szCs w:val="24"/>
        </w:rPr>
        <w:t>成员：</w:t>
      </w:r>
      <w:r w:rsidR="00BA12DF" w:rsidRPr="00BA12DF">
        <w:rPr>
          <w:rFonts w:asciiTheme="minorEastAsia" w:eastAsiaTheme="minorEastAsia" w:hAnsiTheme="minorEastAsia" w:hint="eastAsia"/>
          <w:sz w:val="24"/>
          <w:szCs w:val="24"/>
        </w:rPr>
        <w:t>汪  卫</w:t>
      </w:r>
      <w:r w:rsidR="00BA12DF">
        <w:rPr>
          <w:rFonts w:asciiTheme="minorEastAsia" w:eastAsiaTheme="minorEastAsia" w:hAnsiTheme="minorEastAsia" w:hint="eastAsia"/>
          <w:sz w:val="24"/>
          <w:szCs w:val="24"/>
        </w:rPr>
        <w:tab/>
      </w:r>
      <w:r w:rsidR="00BA12DF">
        <w:rPr>
          <w:rFonts w:asciiTheme="minorEastAsia" w:eastAsiaTheme="minorEastAsia" w:hAnsiTheme="minorEastAsia" w:hint="eastAsia"/>
          <w:sz w:val="24"/>
          <w:szCs w:val="24"/>
        </w:rPr>
        <w:tab/>
      </w:r>
      <w:r w:rsidR="00BA12DF" w:rsidRPr="00BA12DF">
        <w:rPr>
          <w:rFonts w:asciiTheme="minorEastAsia" w:eastAsiaTheme="minorEastAsia" w:hAnsiTheme="minorEastAsia" w:hint="eastAsia"/>
          <w:sz w:val="24"/>
          <w:szCs w:val="24"/>
        </w:rPr>
        <w:t>赵一鸣</w:t>
      </w:r>
      <w:r w:rsidR="00BA12DF">
        <w:rPr>
          <w:rFonts w:asciiTheme="minorEastAsia" w:eastAsiaTheme="minorEastAsia" w:hAnsiTheme="minorEastAsia" w:hint="eastAsia"/>
          <w:b/>
          <w:sz w:val="24"/>
          <w:szCs w:val="24"/>
        </w:rPr>
        <w:tab/>
      </w:r>
      <w:r w:rsidR="00BA12DF">
        <w:rPr>
          <w:rFonts w:asciiTheme="minorEastAsia" w:eastAsiaTheme="minorEastAsia" w:hAnsiTheme="minorEastAsia" w:hint="eastAsia"/>
          <w:b/>
          <w:sz w:val="24"/>
          <w:szCs w:val="24"/>
        </w:rPr>
        <w:tab/>
      </w:r>
      <w:r w:rsidRPr="00283B2D">
        <w:rPr>
          <w:rFonts w:asciiTheme="minorEastAsia" w:eastAsiaTheme="minorEastAsia" w:hAnsiTheme="minorEastAsia" w:hint="eastAsia"/>
          <w:sz w:val="24"/>
          <w:szCs w:val="24"/>
        </w:rPr>
        <w:t>张  亮</w:t>
      </w:r>
      <w:r w:rsidR="00BA12DF">
        <w:rPr>
          <w:rFonts w:asciiTheme="minorEastAsia" w:eastAsiaTheme="minorEastAsia" w:hAnsiTheme="minorEastAsia" w:hint="eastAsia"/>
          <w:sz w:val="24"/>
          <w:szCs w:val="24"/>
        </w:rPr>
        <w:tab/>
      </w:r>
      <w:r w:rsidR="00BA12DF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283B2D">
        <w:rPr>
          <w:rFonts w:asciiTheme="minorEastAsia" w:eastAsiaTheme="minorEastAsia" w:hAnsiTheme="minorEastAsia" w:hint="eastAsia"/>
          <w:sz w:val="24"/>
          <w:szCs w:val="24"/>
        </w:rPr>
        <w:t>危  辉</w:t>
      </w:r>
    </w:p>
    <w:p w14:paraId="4E96B7AF" w14:textId="3A424A09" w:rsidR="000536A1" w:rsidRPr="00283B2D" w:rsidRDefault="00BA12DF" w:rsidP="00BA12DF">
      <w:pPr>
        <w:tabs>
          <w:tab w:val="left" w:pos="0"/>
          <w:tab w:val="left" w:pos="426"/>
        </w:tabs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   </w:t>
      </w:r>
      <w:r w:rsidR="000536A1" w:rsidRPr="00283B2D">
        <w:rPr>
          <w:rFonts w:asciiTheme="minorEastAsia" w:eastAsiaTheme="minorEastAsia" w:hAnsiTheme="minorEastAsia" w:hint="eastAsia"/>
          <w:sz w:val="24"/>
          <w:szCs w:val="24"/>
        </w:rPr>
        <w:t>章忠志</w:t>
      </w: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="000536A1" w:rsidRPr="00283B2D">
        <w:rPr>
          <w:rFonts w:asciiTheme="minorEastAsia" w:eastAsiaTheme="minorEastAsia" w:hAnsiTheme="minorEastAsia" w:hint="eastAsia"/>
          <w:sz w:val="24"/>
          <w:szCs w:val="24"/>
        </w:rPr>
        <w:t>金  城</w:t>
      </w: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="000536A1" w:rsidRPr="00283B2D">
        <w:rPr>
          <w:rFonts w:asciiTheme="minorEastAsia" w:eastAsiaTheme="minorEastAsia" w:hAnsiTheme="minorEastAsia" w:hint="eastAsia"/>
          <w:sz w:val="24"/>
          <w:szCs w:val="24"/>
        </w:rPr>
        <w:t>彭  鑫</w:t>
      </w: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="000536A1" w:rsidRPr="00283B2D">
        <w:rPr>
          <w:rFonts w:asciiTheme="minorEastAsia" w:eastAsiaTheme="minorEastAsia" w:hAnsiTheme="minorEastAsia" w:hint="eastAsia"/>
          <w:sz w:val="24"/>
          <w:szCs w:val="24"/>
        </w:rPr>
        <w:t>吴  杰</w:t>
      </w:r>
    </w:p>
    <w:p w14:paraId="4AFE02BC" w14:textId="5E54248D" w:rsidR="005027C0" w:rsidRDefault="006614C0" w:rsidP="00283B2D">
      <w:pPr>
        <w:tabs>
          <w:tab w:val="left" w:pos="0"/>
          <w:tab w:val="left" w:pos="426"/>
        </w:tabs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2</w:t>
      </w:r>
      <w:r w:rsidR="005027C0" w:rsidRPr="00283B2D">
        <w:rPr>
          <w:rFonts w:asciiTheme="minorEastAsia" w:eastAsiaTheme="minorEastAsia" w:hAnsiTheme="minorEastAsia" w:hint="eastAsia"/>
          <w:kern w:val="0"/>
          <w:sz w:val="24"/>
          <w:szCs w:val="24"/>
        </w:rPr>
        <w:t>、</w:t>
      </w:r>
      <w:r w:rsidR="00D37F43">
        <w:rPr>
          <w:rFonts w:asciiTheme="minorEastAsia" w:eastAsiaTheme="minorEastAsia" w:hAnsiTheme="minorEastAsia" w:hint="eastAsia"/>
          <w:sz w:val="24"/>
          <w:szCs w:val="24"/>
        </w:rPr>
        <w:t>研究生学年学业奖学</w:t>
      </w:r>
      <w:r>
        <w:rPr>
          <w:rFonts w:asciiTheme="minorEastAsia" w:eastAsiaTheme="minorEastAsia" w:hAnsiTheme="minorEastAsia" w:hint="eastAsia"/>
          <w:sz w:val="24"/>
          <w:szCs w:val="24"/>
        </w:rPr>
        <w:t>金采用学院直接网上提名并评审的方式进行，无需研究生进行单独申请，由学院根据上文所列条件，公布获奖名单。</w:t>
      </w:r>
    </w:p>
    <w:p w14:paraId="1D6068E8" w14:textId="21A5921A" w:rsidR="00BA12DF" w:rsidRDefault="006614C0" w:rsidP="00283B2D">
      <w:pPr>
        <w:tabs>
          <w:tab w:val="left" w:pos="0"/>
          <w:tab w:val="left" w:pos="426"/>
        </w:tabs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3、</w:t>
      </w:r>
      <w:r w:rsidR="00BA12DF">
        <w:rPr>
          <w:rFonts w:asciiTheme="minorEastAsia" w:eastAsiaTheme="minorEastAsia" w:hAnsiTheme="minorEastAsia" w:hint="eastAsia"/>
          <w:sz w:val="24"/>
          <w:szCs w:val="24"/>
        </w:rPr>
        <w:t>学年学业奖学金获奖名单将在全院范围内进行公示，公示期</w:t>
      </w:r>
      <w:r w:rsidR="00A41368">
        <w:rPr>
          <w:rFonts w:asciiTheme="minorEastAsia" w:eastAsiaTheme="minorEastAsia" w:hAnsiTheme="minorEastAsia" w:hint="eastAsia"/>
          <w:sz w:val="24"/>
          <w:szCs w:val="24"/>
        </w:rPr>
        <w:t>至2016年6月12日</w:t>
      </w:r>
      <w:r w:rsidR="00BA12DF">
        <w:rPr>
          <w:rFonts w:asciiTheme="minorEastAsia" w:eastAsiaTheme="minorEastAsia" w:hAnsiTheme="minorEastAsia" w:hint="eastAsia"/>
          <w:sz w:val="24"/>
          <w:szCs w:val="24"/>
        </w:rPr>
        <w:t>，公示期间全体师生对名单有任何问题具体可向评审委员会提出。</w:t>
      </w:r>
    </w:p>
    <w:p w14:paraId="0DBBC8C2" w14:textId="77777777" w:rsidR="00D37F43" w:rsidRDefault="00D37F43" w:rsidP="00283B2D">
      <w:pPr>
        <w:tabs>
          <w:tab w:val="left" w:pos="0"/>
          <w:tab w:val="left" w:pos="426"/>
        </w:tabs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14:paraId="78116183" w14:textId="5E0ABB3F" w:rsidR="005027C0" w:rsidRDefault="00D37F43" w:rsidP="00D37F43">
      <w:pPr>
        <w:tabs>
          <w:tab w:val="left" w:pos="0"/>
          <w:tab w:val="left" w:pos="426"/>
        </w:tabs>
        <w:spacing w:line="360" w:lineRule="auto"/>
        <w:ind w:firstLineChars="200" w:firstLine="480"/>
        <w:rPr>
          <w:rFonts w:asciiTheme="minorEastAsia" w:eastAsiaTheme="minorEastAsia" w:hAnsiTheme="minorEastAsia"/>
          <w:kern w:val="0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本细则自公布之日起进行公示，公示期三天。对本细则有任何意见和建议，请与</w:t>
      </w:r>
      <w:r w:rsidR="00EA19EF">
        <w:rPr>
          <w:rFonts w:asciiTheme="minorEastAsia" w:eastAsiaTheme="minorEastAsia" w:hAnsiTheme="minorEastAsia" w:hint="eastAsia"/>
          <w:kern w:val="0"/>
          <w:sz w:val="24"/>
          <w:szCs w:val="24"/>
        </w:rPr>
        <w:t>李斅葳老师联系，联系方式</w:t>
      </w: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：</w:t>
      </w:r>
      <w:r w:rsidR="00EA19EF">
        <w:rPr>
          <w:rFonts w:asciiTheme="minorEastAsia" w:eastAsiaTheme="minorEastAsia" w:hAnsiTheme="minorEastAsia" w:hint="eastAsia"/>
          <w:kern w:val="0"/>
          <w:sz w:val="24"/>
          <w:szCs w:val="24"/>
        </w:rPr>
        <w:t>lixiaowei</w:t>
      </w:r>
      <w:r w:rsidR="00EA19EF">
        <w:rPr>
          <w:rFonts w:asciiTheme="minorEastAsia" w:eastAsiaTheme="minorEastAsia" w:hAnsiTheme="minorEastAsia"/>
          <w:kern w:val="0"/>
          <w:sz w:val="24"/>
          <w:szCs w:val="24"/>
        </w:rPr>
        <w:t>@fudan.edu.cn</w:t>
      </w: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。</w:t>
      </w:r>
    </w:p>
    <w:p w14:paraId="4DD6D0C8" w14:textId="77777777" w:rsidR="00D37F43" w:rsidRDefault="00D37F43" w:rsidP="00D37F43">
      <w:pPr>
        <w:tabs>
          <w:tab w:val="left" w:pos="0"/>
          <w:tab w:val="left" w:pos="426"/>
        </w:tabs>
        <w:spacing w:line="360" w:lineRule="auto"/>
        <w:ind w:firstLineChars="200" w:firstLine="480"/>
        <w:rPr>
          <w:rFonts w:asciiTheme="minorEastAsia" w:eastAsiaTheme="minorEastAsia" w:hAnsiTheme="minorEastAsia"/>
          <w:kern w:val="0"/>
          <w:sz w:val="24"/>
          <w:szCs w:val="24"/>
        </w:rPr>
      </w:pPr>
    </w:p>
    <w:p w14:paraId="45145B9A" w14:textId="77777777" w:rsidR="00D37F43" w:rsidRPr="00283B2D" w:rsidRDefault="00D37F43" w:rsidP="00D37F43">
      <w:pPr>
        <w:tabs>
          <w:tab w:val="left" w:pos="0"/>
          <w:tab w:val="left" w:pos="426"/>
        </w:tabs>
        <w:spacing w:line="360" w:lineRule="auto"/>
        <w:ind w:firstLineChars="200" w:firstLine="480"/>
        <w:rPr>
          <w:rFonts w:asciiTheme="minorEastAsia" w:eastAsiaTheme="minorEastAsia" w:hAnsiTheme="minorEastAsia"/>
          <w:kern w:val="0"/>
          <w:sz w:val="24"/>
          <w:szCs w:val="24"/>
        </w:rPr>
      </w:pPr>
    </w:p>
    <w:p w14:paraId="390AFFB5" w14:textId="77777777" w:rsidR="005027C0" w:rsidRPr="00283B2D" w:rsidRDefault="005027C0" w:rsidP="00283B2D">
      <w:pPr>
        <w:spacing w:line="360" w:lineRule="auto"/>
        <w:ind w:firstLineChars="200" w:firstLine="480"/>
        <w:rPr>
          <w:rFonts w:asciiTheme="minorEastAsia" w:eastAsiaTheme="minorEastAsia" w:hAnsiTheme="minorEastAsia"/>
          <w:kern w:val="0"/>
          <w:sz w:val="24"/>
          <w:szCs w:val="24"/>
        </w:rPr>
      </w:pPr>
    </w:p>
    <w:p w14:paraId="760097A5" w14:textId="77777777" w:rsidR="005027C0" w:rsidRPr="00283B2D" w:rsidRDefault="00195E8F" w:rsidP="00D37F43">
      <w:pPr>
        <w:spacing w:line="360" w:lineRule="auto"/>
        <w:ind w:firstLineChars="200" w:firstLine="480"/>
        <w:jc w:val="right"/>
        <w:rPr>
          <w:rFonts w:asciiTheme="minorEastAsia" w:eastAsiaTheme="minorEastAsia" w:hAnsiTheme="minorEastAsia"/>
          <w:kern w:val="0"/>
          <w:sz w:val="24"/>
          <w:szCs w:val="24"/>
        </w:rPr>
      </w:pPr>
      <w:r w:rsidRPr="00283B2D">
        <w:rPr>
          <w:rFonts w:asciiTheme="minorEastAsia" w:eastAsiaTheme="minorEastAsia" w:hAnsiTheme="minorEastAsia" w:hint="eastAsia"/>
          <w:kern w:val="0"/>
          <w:sz w:val="24"/>
          <w:szCs w:val="24"/>
        </w:rPr>
        <w:t>计算机科学技术学院</w:t>
      </w:r>
      <w:r w:rsidR="00FB5140" w:rsidRPr="00283B2D">
        <w:rPr>
          <w:rFonts w:asciiTheme="minorEastAsia" w:eastAsiaTheme="minorEastAsia" w:hAnsiTheme="minorEastAsia" w:hint="eastAsia"/>
          <w:kern w:val="0"/>
          <w:sz w:val="24"/>
          <w:szCs w:val="24"/>
        </w:rPr>
        <w:t>研究生奖学金评审委员会</w:t>
      </w:r>
    </w:p>
    <w:p w14:paraId="0FC68D6E" w14:textId="25715C3A" w:rsidR="005027C0" w:rsidRPr="00283B2D" w:rsidRDefault="001A0096" w:rsidP="00D37F43">
      <w:pPr>
        <w:wordWrap w:val="0"/>
        <w:spacing w:line="360" w:lineRule="auto"/>
        <w:ind w:firstLineChars="200" w:firstLine="480"/>
        <w:jc w:val="right"/>
        <w:rPr>
          <w:rFonts w:asciiTheme="minorEastAsia" w:eastAsiaTheme="minorEastAsia" w:hAnsiTheme="minorEastAsia"/>
          <w:kern w:val="0"/>
          <w:sz w:val="24"/>
          <w:szCs w:val="24"/>
        </w:rPr>
      </w:pPr>
      <w:r>
        <w:rPr>
          <w:rFonts w:asciiTheme="minorEastAsia" w:eastAsiaTheme="minorEastAsia" w:hAnsiTheme="minorEastAsia"/>
          <w:kern w:val="0"/>
          <w:sz w:val="24"/>
          <w:szCs w:val="24"/>
        </w:rPr>
        <w:t>201</w:t>
      </w: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6</w:t>
      </w:r>
      <w:bookmarkStart w:id="0" w:name="_GoBack"/>
      <w:bookmarkEnd w:id="0"/>
      <w:r w:rsidR="005027C0" w:rsidRPr="00283B2D">
        <w:rPr>
          <w:rFonts w:asciiTheme="minorEastAsia" w:eastAsiaTheme="minorEastAsia" w:hAnsiTheme="minorEastAsia" w:hint="eastAsia"/>
          <w:kern w:val="0"/>
          <w:sz w:val="24"/>
          <w:szCs w:val="24"/>
        </w:rPr>
        <w:t>年</w:t>
      </w:r>
      <w:r w:rsidR="00EA19EF">
        <w:rPr>
          <w:rFonts w:asciiTheme="minorEastAsia" w:eastAsiaTheme="minorEastAsia" w:hAnsiTheme="minorEastAsia"/>
          <w:kern w:val="0"/>
          <w:sz w:val="24"/>
          <w:szCs w:val="24"/>
        </w:rPr>
        <w:t>6</w:t>
      </w:r>
      <w:r w:rsidR="005027C0" w:rsidRPr="00283B2D">
        <w:rPr>
          <w:rFonts w:asciiTheme="minorEastAsia" w:eastAsiaTheme="minorEastAsia" w:hAnsiTheme="minorEastAsia" w:hint="eastAsia"/>
          <w:kern w:val="0"/>
          <w:sz w:val="24"/>
          <w:szCs w:val="24"/>
        </w:rPr>
        <w:t>月</w:t>
      </w:r>
      <w:r w:rsidR="00EA19EF">
        <w:rPr>
          <w:rFonts w:asciiTheme="minorEastAsia" w:eastAsiaTheme="minorEastAsia" w:hAnsiTheme="minorEastAsia"/>
          <w:kern w:val="0"/>
          <w:sz w:val="24"/>
          <w:szCs w:val="24"/>
        </w:rPr>
        <w:t>7</w:t>
      </w:r>
      <w:r w:rsidR="005027C0" w:rsidRPr="00283B2D">
        <w:rPr>
          <w:rFonts w:asciiTheme="minorEastAsia" w:eastAsiaTheme="minorEastAsia" w:hAnsiTheme="minorEastAsia" w:hint="eastAsia"/>
          <w:kern w:val="0"/>
          <w:sz w:val="24"/>
          <w:szCs w:val="24"/>
        </w:rPr>
        <w:t>日</w:t>
      </w:r>
      <w:r w:rsidR="00D37F43">
        <w:rPr>
          <w:rFonts w:asciiTheme="minorEastAsia" w:eastAsiaTheme="minorEastAsia" w:hAnsiTheme="minorEastAsia" w:hint="eastAsia"/>
          <w:kern w:val="0"/>
          <w:sz w:val="24"/>
          <w:szCs w:val="24"/>
        </w:rPr>
        <w:t xml:space="preserve">  </w:t>
      </w:r>
    </w:p>
    <w:sectPr w:rsidR="005027C0" w:rsidRPr="00283B2D" w:rsidSect="00940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BF28C3" w14:textId="77777777" w:rsidR="00951BE6" w:rsidRDefault="00951BE6" w:rsidP="00594DC3">
      <w:r>
        <w:separator/>
      </w:r>
    </w:p>
  </w:endnote>
  <w:endnote w:type="continuationSeparator" w:id="0">
    <w:p w14:paraId="3CBE91A4" w14:textId="77777777" w:rsidR="00951BE6" w:rsidRDefault="00951BE6" w:rsidP="00594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华文中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2C6B6F" w14:textId="77777777" w:rsidR="00951BE6" w:rsidRDefault="00951BE6" w:rsidP="00594DC3">
      <w:r>
        <w:separator/>
      </w:r>
    </w:p>
  </w:footnote>
  <w:footnote w:type="continuationSeparator" w:id="0">
    <w:p w14:paraId="1F5DC871" w14:textId="77777777" w:rsidR="00951BE6" w:rsidRDefault="00951BE6" w:rsidP="00594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40654"/>
    <w:multiLevelType w:val="hybridMultilevel"/>
    <w:tmpl w:val="9EB619B4"/>
    <w:lvl w:ilvl="0" w:tplc="E5C8AEDC">
      <w:start w:val="1"/>
      <w:numFmt w:val="decimal"/>
      <w:lvlText w:val="%1、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">
    <w:nsid w:val="432943B0"/>
    <w:multiLevelType w:val="hybridMultilevel"/>
    <w:tmpl w:val="95D80078"/>
    <w:lvl w:ilvl="0" w:tplc="477A79C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1" w:tplc="65F4BBA4">
      <w:start w:val="1"/>
      <w:numFmt w:val="lowerLetter"/>
      <w:lvlText w:val="%2)"/>
      <w:lvlJc w:val="left"/>
      <w:pPr>
        <w:ind w:left="1528" w:hanging="480"/>
      </w:pPr>
      <w:rPr>
        <w:rFonts w:cs="Times New Roman"/>
      </w:rPr>
    </w:lvl>
    <w:lvl w:ilvl="2" w:tplc="F702C10A">
      <w:start w:val="1"/>
      <w:numFmt w:val="lowerRoman"/>
      <w:lvlText w:val="%3."/>
      <w:lvlJc w:val="right"/>
      <w:pPr>
        <w:ind w:left="2008" w:hanging="480"/>
      </w:pPr>
      <w:rPr>
        <w:rFonts w:cs="Times New Roman"/>
      </w:rPr>
    </w:lvl>
    <w:lvl w:ilvl="3" w:tplc="195A05C6">
      <w:start w:val="1"/>
      <w:numFmt w:val="decimal"/>
      <w:lvlText w:val="%4."/>
      <w:lvlJc w:val="left"/>
      <w:pPr>
        <w:ind w:left="2488" w:hanging="480"/>
      </w:pPr>
      <w:rPr>
        <w:rFonts w:cs="Times New Roman"/>
      </w:rPr>
    </w:lvl>
    <w:lvl w:ilvl="4" w:tplc="FBAC8E00">
      <w:start w:val="1"/>
      <w:numFmt w:val="lowerLetter"/>
      <w:lvlText w:val="%5)"/>
      <w:lvlJc w:val="left"/>
      <w:pPr>
        <w:ind w:left="2968" w:hanging="480"/>
      </w:pPr>
      <w:rPr>
        <w:rFonts w:cs="Times New Roman"/>
      </w:rPr>
    </w:lvl>
    <w:lvl w:ilvl="5" w:tplc="0CE4D0AE">
      <w:start w:val="1"/>
      <w:numFmt w:val="lowerRoman"/>
      <w:lvlText w:val="%6."/>
      <w:lvlJc w:val="right"/>
      <w:pPr>
        <w:ind w:left="3448" w:hanging="480"/>
      </w:pPr>
      <w:rPr>
        <w:rFonts w:cs="Times New Roman"/>
      </w:rPr>
    </w:lvl>
    <w:lvl w:ilvl="6" w:tplc="4B927118">
      <w:start w:val="1"/>
      <w:numFmt w:val="decimal"/>
      <w:lvlText w:val="%7."/>
      <w:lvlJc w:val="left"/>
      <w:pPr>
        <w:ind w:left="3928" w:hanging="480"/>
      </w:pPr>
      <w:rPr>
        <w:rFonts w:cs="Times New Roman"/>
      </w:rPr>
    </w:lvl>
    <w:lvl w:ilvl="7" w:tplc="2E4A256A">
      <w:start w:val="1"/>
      <w:numFmt w:val="lowerLetter"/>
      <w:lvlText w:val="%8)"/>
      <w:lvlJc w:val="left"/>
      <w:pPr>
        <w:ind w:left="4408" w:hanging="480"/>
      </w:pPr>
      <w:rPr>
        <w:rFonts w:cs="Times New Roman"/>
      </w:rPr>
    </w:lvl>
    <w:lvl w:ilvl="8" w:tplc="C1BE19E4">
      <w:start w:val="1"/>
      <w:numFmt w:val="lowerRoman"/>
      <w:lvlText w:val="%9."/>
      <w:lvlJc w:val="right"/>
      <w:pPr>
        <w:ind w:left="4888" w:hanging="480"/>
      </w:pPr>
      <w:rPr>
        <w:rFonts w:cs="Times New Roman"/>
      </w:rPr>
    </w:lvl>
  </w:abstractNum>
  <w:abstractNum w:abstractNumId="2">
    <w:nsid w:val="43334A2F"/>
    <w:multiLevelType w:val="hybridMultilevel"/>
    <w:tmpl w:val="7C40176E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80C4527"/>
    <w:multiLevelType w:val="hybridMultilevel"/>
    <w:tmpl w:val="B6242B2C"/>
    <w:lvl w:ilvl="0" w:tplc="C0EE087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1" w:tplc="1838A264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54B2B3A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9AE662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F938A2C6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FF6C6A56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BF9AFCA2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7A5A4F68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C1100EBE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7936505A"/>
    <w:multiLevelType w:val="hybridMultilevel"/>
    <w:tmpl w:val="D9B22260"/>
    <w:lvl w:ilvl="0" w:tplc="6E1CBD12">
      <w:start w:val="1"/>
      <w:numFmt w:val="japaneseCounting"/>
      <w:lvlText w:val="（%1）"/>
      <w:lvlJc w:val="left"/>
      <w:pPr>
        <w:ind w:left="810" w:hanging="81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A9D"/>
    <w:rsid w:val="000536A1"/>
    <w:rsid w:val="00111C45"/>
    <w:rsid w:val="00114AE2"/>
    <w:rsid w:val="00195E8F"/>
    <w:rsid w:val="001A0096"/>
    <w:rsid w:val="001D235E"/>
    <w:rsid w:val="00272801"/>
    <w:rsid w:val="00283B2D"/>
    <w:rsid w:val="00312E1D"/>
    <w:rsid w:val="004B0774"/>
    <w:rsid w:val="004C6A4C"/>
    <w:rsid w:val="005027C0"/>
    <w:rsid w:val="005938F7"/>
    <w:rsid w:val="00594DC3"/>
    <w:rsid w:val="005B6188"/>
    <w:rsid w:val="005D5BB6"/>
    <w:rsid w:val="006614C0"/>
    <w:rsid w:val="00797A95"/>
    <w:rsid w:val="007C14A1"/>
    <w:rsid w:val="007F218B"/>
    <w:rsid w:val="00855B1B"/>
    <w:rsid w:val="008579C7"/>
    <w:rsid w:val="00881F77"/>
    <w:rsid w:val="00890627"/>
    <w:rsid w:val="008961FA"/>
    <w:rsid w:val="0094065C"/>
    <w:rsid w:val="00941514"/>
    <w:rsid w:val="00951BE6"/>
    <w:rsid w:val="00992802"/>
    <w:rsid w:val="009C6FFA"/>
    <w:rsid w:val="009C7658"/>
    <w:rsid w:val="00A2072F"/>
    <w:rsid w:val="00A41368"/>
    <w:rsid w:val="00A86A9D"/>
    <w:rsid w:val="00B242F1"/>
    <w:rsid w:val="00B475E6"/>
    <w:rsid w:val="00BA12DF"/>
    <w:rsid w:val="00BF38E9"/>
    <w:rsid w:val="00C234EF"/>
    <w:rsid w:val="00C376D5"/>
    <w:rsid w:val="00C647C8"/>
    <w:rsid w:val="00C65727"/>
    <w:rsid w:val="00D37F43"/>
    <w:rsid w:val="00DB01F8"/>
    <w:rsid w:val="00DC626B"/>
    <w:rsid w:val="00E44816"/>
    <w:rsid w:val="00E53ED0"/>
    <w:rsid w:val="00EA19EF"/>
    <w:rsid w:val="00EA42D0"/>
    <w:rsid w:val="00F5332C"/>
    <w:rsid w:val="00FA0191"/>
    <w:rsid w:val="00FB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484ED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65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86A9D"/>
    <w:pPr>
      <w:ind w:firstLineChars="200" w:firstLine="420"/>
    </w:pPr>
  </w:style>
  <w:style w:type="character" w:styleId="a4">
    <w:name w:val="Hyperlink"/>
    <w:uiPriority w:val="99"/>
    <w:rsid w:val="00797A95"/>
    <w:rPr>
      <w:rFonts w:cs="Times New Roman"/>
      <w:color w:val="0000FF"/>
      <w:u w:val="single"/>
    </w:rPr>
  </w:style>
  <w:style w:type="table" w:styleId="a5">
    <w:name w:val="Table Grid"/>
    <w:basedOn w:val="a1"/>
    <w:uiPriority w:val="99"/>
    <w:rsid w:val="00EA42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rsid w:val="00594D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link w:val="a6"/>
    <w:uiPriority w:val="99"/>
    <w:locked/>
    <w:rsid w:val="00594DC3"/>
    <w:rPr>
      <w:rFonts w:cs="Times New Roman"/>
      <w:sz w:val="18"/>
      <w:szCs w:val="18"/>
    </w:rPr>
  </w:style>
  <w:style w:type="paragraph" w:styleId="a8">
    <w:name w:val="footer"/>
    <w:basedOn w:val="a"/>
    <w:link w:val="a9"/>
    <w:uiPriority w:val="99"/>
    <w:rsid w:val="00594D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link w:val="a8"/>
    <w:uiPriority w:val="99"/>
    <w:locked/>
    <w:rsid w:val="00594DC3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65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86A9D"/>
    <w:pPr>
      <w:ind w:firstLineChars="200" w:firstLine="420"/>
    </w:pPr>
  </w:style>
  <w:style w:type="character" w:styleId="a4">
    <w:name w:val="Hyperlink"/>
    <w:uiPriority w:val="99"/>
    <w:rsid w:val="00797A95"/>
    <w:rPr>
      <w:rFonts w:cs="Times New Roman"/>
      <w:color w:val="0000FF"/>
      <w:u w:val="single"/>
    </w:rPr>
  </w:style>
  <w:style w:type="table" w:styleId="a5">
    <w:name w:val="Table Grid"/>
    <w:basedOn w:val="a1"/>
    <w:uiPriority w:val="99"/>
    <w:rsid w:val="00EA42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rsid w:val="00594D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link w:val="a6"/>
    <w:uiPriority w:val="99"/>
    <w:locked/>
    <w:rsid w:val="00594DC3"/>
    <w:rPr>
      <w:rFonts w:cs="Times New Roman"/>
      <w:sz w:val="18"/>
      <w:szCs w:val="18"/>
    </w:rPr>
  </w:style>
  <w:style w:type="paragraph" w:styleId="a8">
    <w:name w:val="footer"/>
    <w:basedOn w:val="a"/>
    <w:link w:val="a9"/>
    <w:uiPriority w:val="99"/>
    <w:rsid w:val="00594D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link w:val="a8"/>
    <w:uiPriority w:val="99"/>
    <w:locked/>
    <w:rsid w:val="00594DC3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13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143</Words>
  <Characters>821</Characters>
  <Application>Microsoft Macintosh Word</Application>
  <DocSecurity>0</DocSecurity>
  <Lines>6</Lines>
  <Paragraphs>1</Paragraphs>
  <ScaleCrop>false</ScaleCrop>
  <Company>ygb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季欣</dc:creator>
  <cp:keywords/>
  <dc:description/>
  <cp:lastModifiedBy>Jiading Li</cp:lastModifiedBy>
  <cp:revision>5</cp:revision>
  <cp:lastPrinted>2015-05-05T08:57:00Z</cp:lastPrinted>
  <dcterms:created xsi:type="dcterms:W3CDTF">2016-06-06T01:40:00Z</dcterms:created>
  <dcterms:modified xsi:type="dcterms:W3CDTF">2016-06-07T07:50:00Z</dcterms:modified>
</cp:coreProperties>
</file>