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36A6" w14:textId="068E0CCA" w:rsidR="005E2A77" w:rsidRDefault="00F4717A">
      <w:r>
        <w:rPr>
          <w:rFonts w:hint="eastAsia"/>
        </w:rPr>
        <w:t>이건 G</w:t>
      </w:r>
      <w:r>
        <w:t>u</w:t>
      </w:r>
      <w:r>
        <w:rPr>
          <w:rFonts w:hint="eastAsia"/>
        </w:rPr>
        <w:t>n Daniel Lee</w:t>
      </w:r>
    </w:p>
    <w:p w14:paraId="5125E2CD" w14:textId="0C308D70" w:rsidR="00F4717A" w:rsidRDefault="00F4717A">
      <w:r>
        <w:rPr>
          <w:rFonts w:hint="eastAsia"/>
        </w:rPr>
        <w:t>2021315385</w:t>
      </w:r>
    </w:p>
    <w:p w14:paraId="63373207" w14:textId="75836F1C" w:rsidR="008703A9" w:rsidRDefault="008703A9" w:rsidP="008703A9">
      <w:pPr>
        <w:jc w:val="center"/>
      </w:pPr>
      <w:r>
        <w:rPr>
          <w:rFonts w:hint="eastAsia"/>
        </w:rPr>
        <w:t>Assignment 6-A Report</w:t>
      </w:r>
    </w:p>
    <w:p w14:paraId="1B13C0D2" w14:textId="3C77F545" w:rsidR="007446C6" w:rsidRDefault="00752FF6" w:rsidP="00356FE0">
      <w:pPr>
        <w:jc w:val="both"/>
      </w:pPr>
      <w:r>
        <w:tab/>
      </w:r>
      <w:r>
        <w:rPr>
          <w:rFonts w:hint="eastAsia"/>
        </w:rPr>
        <w:t xml:space="preserve">This </w:t>
      </w:r>
      <w:r w:rsidR="007446C6">
        <w:rPr>
          <w:rFonts w:hint="eastAsia"/>
        </w:rPr>
        <w:t>assignment</w:t>
      </w:r>
      <w:r w:rsidR="007446C6">
        <w:t>’</w:t>
      </w:r>
      <w:r w:rsidR="007446C6">
        <w:rPr>
          <w:rFonts w:hint="eastAsia"/>
        </w:rPr>
        <w:t>s goal was to implement a simple selling software for a store chain. This program follows the several considerations and requirements of the assignment and replicated the outputs as much as possible. This report will discuss the implementation as well as the resulting console outputs.</w:t>
      </w:r>
    </w:p>
    <w:p w14:paraId="33B3B11D" w14:textId="7F940420" w:rsidR="007446C6" w:rsidRDefault="007446C6" w:rsidP="00356FE0">
      <w:pPr>
        <w:jc w:val="both"/>
      </w:pPr>
      <w:r>
        <w:tab/>
      </w:r>
      <w:r>
        <w:rPr>
          <w:rFonts w:hint="eastAsia"/>
        </w:rPr>
        <w:t xml:space="preserve">Encapsulation of all instance data </w:t>
      </w:r>
      <w:r>
        <w:t>was</w:t>
      </w:r>
      <w:r>
        <w:rPr>
          <w:rFonts w:hint="eastAsia"/>
        </w:rPr>
        <w:t xml:space="preserve"> achieved by setting these variables as private (e.g., _id, _name). Adding an underscore in front of the variable name makes sure that these variables cannot be directly manipulated or accessed. The </w:t>
      </w:r>
      <w:r>
        <w:t>“</w:t>
      </w:r>
      <w:r>
        <w:rPr>
          <w:rFonts w:hint="eastAsia"/>
        </w:rPr>
        <w:t>@property</w:t>
      </w:r>
      <w:r>
        <w:t>”</w:t>
      </w:r>
      <w:r>
        <w:rPr>
          <w:rFonts w:hint="eastAsia"/>
        </w:rPr>
        <w:t xml:space="preserve"> </w:t>
      </w:r>
      <w:r>
        <w:t>decorators</w:t>
      </w:r>
      <w:r>
        <w:rPr>
          <w:rFonts w:hint="eastAsia"/>
        </w:rPr>
        <w:t xml:space="preserve"> were used to create the getter methods, and </w:t>
      </w:r>
      <w:r>
        <w:t>“</w:t>
      </w:r>
      <w:r>
        <w:rPr>
          <w:rFonts w:hint="eastAsia"/>
        </w:rPr>
        <w:t>@variable.setter</w:t>
      </w:r>
      <w:r>
        <w:t>”</w:t>
      </w:r>
      <w:r>
        <w:rPr>
          <w:rFonts w:hint="eastAsia"/>
        </w:rPr>
        <w:t xml:space="preserve"> decorators, where variable stands for the actual variable names, were used to create the setter methods. These methods ensured that the data can be accessed and modified securely.</w:t>
      </w:r>
      <w:r w:rsidR="00E36934">
        <w:rPr>
          <w:rFonts w:hint="eastAsia"/>
        </w:rPr>
        <w:t xml:space="preserve"> </w:t>
      </w:r>
      <w:r w:rsidR="00D76AEC">
        <w:rPr>
          <w:rFonts w:hint="eastAsia"/>
        </w:rPr>
        <w:t>Additionally, c</w:t>
      </w:r>
      <w:r w:rsidR="00E36934">
        <w:rPr>
          <w:rFonts w:hint="eastAsia"/>
        </w:rPr>
        <w:t>hild classes like Customer and Staff utilize the super class to inherit the parent</w:t>
      </w:r>
      <w:r w:rsidR="00E36934">
        <w:t>’</w:t>
      </w:r>
      <w:r w:rsidR="00E36934">
        <w:rPr>
          <w:rFonts w:hint="eastAsia"/>
        </w:rPr>
        <w:t>s attributes and data.</w:t>
      </w:r>
    </w:p>
    <w:p w14:paraId="3BAFDC81" w14:textId="76CE98AE" w:rsidR="00BE22EA" w:rsidRDefault="00356FE0" w:rsidP="00356FE0">
      <w:pPr>
        <w:jc w:val="both"/>
        <w:rPr>
          <w:rFonts w:hint="eastAsia"/>
        </w:rPr>
      </w:pPr>
      <w:r>
        <w:tab/>
      </w:r>
      <w:r>
        <w:rPr>
          <w:rFonts w:hint="eastAsia"/>
        </w:rPr>
        <w:t xml:space="preserve">Now the __str__ functions </w:t>
      </w:r>
      <w:r w:rsidR="00950F42">
        <w:t>were</w:t>
      </w:r>
      <w:r>
        <w:rPr>
          <w:rFonts w:hint="eastAsia"/>
        </w:rPr>
        <w:t xml:space="preserve"> </w:t>
      </w:r>
      <w:r>
        <w:t>overridden</w:t>
      </w:r>
      <w:r>
        <w:rPr>
          <w:rFonts w:hint="eastAsia"/>
        </w:rPr>
        <w:t xml:space="preserve"> in every class to provide a clean and formatted string representation of the objects.</w:t>
      </w:r>
      <w:r w:rsidR="00837179">
        <w:rPr>
          <w:rFonts w:hint="eastAsia"/>
        </w:rPr>
        <w:t xml:space="preserve"> String alignments such as </w:t>
      </w:r>
      <w:r w:rsidR="00837179">
        <w:t>“</w:t>
      </w:r>
      <w:r w:rsidR="00837179">
        <w:rPr>
          <w:rFonts w:hint="eastAsia"/>
        </w:rPr>
        <w:t>:&lt;</w:t>
      </w:r>
      <w:r w:rsidR="00950F42">
        <w:rPr>
          <w:rFonts w:hint="eastAsia"/>
        </w:rPr>
        <w:t>12</w:t>
      </w:r>
      <w:r w:rsidR="00837179">
        <w:t>”</w:t>
      </w:r>
      <w:r w:rsidR="00837179">
        <w:rPr>
          <w:rFonts w:hint="eastAsia"/>
        </w:rPr>
        <w:t xml:space="preserve"> and </w:t>
      </w:r>
      <w:r w:rsidR="00837179">
        <w:t>“</w:t>
      </w:r>
      <w:r w:rsidR="00837179">
        <w:rPr>
          <w:rFonts w:hint="eastAsia"/>
        </w:rPr>
        <w:t>:^50</w:t>
      </w:r>
      <w:r w:rsidR="00837179">
        <w:t>”</w:t>
      </w:r>
      <w:r w:rsidR="00837179">
        <w:rPr>
          <w:rFonts w:hint="eastAsia"/>
        </w:rPr>
        <w:t xml:space="preserve"> were used to create neater formats for the outputs. </w:t>
      </w:r>
    </w:p>
    <w:p w14:paraId="043A7815" w14:textId="37585256" w:rsidR="006679E3" w:rsidRDefault="00BE22EA" w:rsidP="00356FE0">
      <w:pPr>
        <w:jc w:val="both"/>
      </w:pPr>
      <w:r>
        <w:tab/>
      </w:r>
      <w:r>
        <w:rPr>
          <w:rFonts w:hint="eastAsia"/>
        </w:rPr>
        <w:t xml:space="preserve">Now the Order class is a composite class. </w:t>
      </w:r>
      <w:r w:rsidR="00734517">
        <w:rPr>
          <w:rFonts w:hint="eastAsia"/>
        </w:rPr>
        <w:t>During initialization, this class will call each class object as required.</w:t>
      </w:r>
      <w:r w:rsidR="00D06401">
        <w:rPr>
          <w:rFonts w:hint="eastAsia"/>
        </w:rPr>
        <w:t xml:space="preserve"> This class contains two methods that are mainly used in this program, </w:t>
      </w:r>
      <w:r w:rsidR="00D06401">
        <w:t>“</w:t>
      </w:r>
      <w:r w:rsidR="00D06401">
        <w:rPr>
          <w:rFonts w:hint="eastAsia"/>
        </w:rPr>
        <w:t>addProduct</w:t>
      </w:r>
      <w:r w:rsidR="0065231D">
        <w:t>”</w:t>
      </w:r>
      <w:r w:rsidR="00D06401">
        <w:rPr>
          <w:rFonts w:hint="eastAsia"/>
        </w:rPr>
        <w:t xml:space="preserve"> and printReceipt</w:t>
      </w:r>
      <w:r w:rsidR="00D06401">
        <w:t>”</w:t>
      </w:r>
      <w:r w:rsidR="00D06401">
        <w:rPr>
          <w:rFonts w:hint="eastAsia"/>
        </w:rPr>
        <w:t>.</w:t>
      </w:r>
      <w:r w:rsidR="0004222B">
        <w:rPr>
          <w:rFonts w:hint="eastAsia"/>
        </w:rPr>
        <w:t xml:space="preserve"> When an order is added using addProduct, the product and its quantity will be appended to their corresponding lists. </w:t>
      </w:r>
      <w:r w:rsidR="00DF6EE1">
        <w:rPr>
          <w:rFonts w:hint="eastAsia"/>
        </w:rPr>
        <w:t>Then, the customer</w:t>
      </w:r>
      <w:r w:rsidR="00DF6EE1">
        <w:t>’</w:t>
      </w:r>
      <w:r w:rsidR="00DF6EE1">
        <w:rPr>
          <w:rFonts w:hint="eastAsia"/>
        </w:rPr>
        <w:t>s total purchasing points will be updated using the product</w:t>
      </w:r>
      <w:r w:rsidR="00DF6EE1">
        <w:t>’</w:t>
      </w:r>
      <w:r w:rsidR="00DF6EE1">
        <w:rPr>
          <w:rFonts w:hint="eastAsia"/>
        </w:rPr>
        <w:t>s point value multiplied by the quantity.</w:t>
      </w:r>
      <w:r w:rsidR="006679E3">
        <w:rPr>
          <w:rFonts w:hint="eastAsia"/>
        </w:rPr>
        <w:t xml:space="preserve"> As for the </w:t>
      </w:r>
      <w:r w:rsidR="006679E3">
        <w:t>“</w:t>
      </w:r>
      <w:r w:rsidR="006679E3">
        <w:rPr>
          <w:rFonts w:hint="eastAsia"/>
        </w:rPr>
        <w:t>printReceipt</w:t>
      </w:r>
      <w:r w:rsidR="006679E3">
        <w:t>”</w:t>
      </w:r>
      <w:r w:rsidR="006679E3">
        <w:rPr>
          <w:rFonts w:hint="eastAsia"/>
        </w:rPr>
        <w:t xml:space="preserve"> method, the method used the </w:t>
      </w:r>
      <w:r w:rsidR="006679E3">
        <w:t>‘</w:t>
      </w:r>
      <w:r w:rsidR="006679E3">
        <w:rPr>
          <w:rFonts w:hint="eastAsia"/>
        </w:rPr>
        <w:t>datetime</w:t>
      </w:r>
      <w:r w:rsidR="006679E3">
        <w:t>’</w:t>
      </w:r>
      <w:r w:rsidR="006679E3">
        <w:rPr>
          <w:rFonts w:hint="eastAsia"/>
        </w:rPr>
        <w:t xml:space="preserve"> module for the </w:t>
      </w:r>
      <w:r w:rsidR="00D934ED">
        <w:t>timestamp and</w:t>
      </w:r>
      <w:r w:rsidR="006679E3">
        <w:rPr>
          <w:rFonts w:hint="eastAsia"/>
        </w:rPr>
        <w:t xml:space="preserve"> attempted to replicate the given receipt template as much as possible.</w:t>
      </w:r>
      <w:r w:rsidR="00D934ED">
        <w:rPr>
          <w:rFonts w:hint="eastAsia"/>
        </w:rPr>
        <w:t xml:space="preserve"> This was achieved by using string alignments and formatting. For the product information, the code would iterate through the products list and calculate the totals simultaneously.</w:t>
      </w:r>
    </w:p>
    <w:p w14:paraId="30556BE5" w14:textId="7CBFB218" w:rsidR="00FC5B11" w:rsidRDefault="00FC5B11" w:rsidP="00356FE0">
      <w:pPr>
        <w:jc w:val="both"/>
        <w:rPr>
          <w:rFonts w:hint="eastAsia"/>
        </w:rPr>
      </w:pPr>
      <w:r>
        <w:tab/>
      </w:r>
      <w:r>
        <w:rPr>
          <w:rFonts w:hint="eastAsia"/>
        </w:rPr>
        <w:t xml:space="preserve">The main </w:t>
      </w:r>
      <w:r w:rsidR="00D969A6">
        <w:rPr>
          <w:rFonts w:hint="eastAsia"/>
        </w:rPr>
        <w:t>method</w:t>
      </w:r>
      <w:r>
        <w:rPr>
          <w:rFonts w:hint="eastAsia"/>
        </w:rPr>
        <w:t xml:space="preserve"> is where the actual program runs. </w:t>
      </w:r>
      <w:r w:rsidR="00D969A6">
        <w:rPr>
          <w:rFonts w:hint="eastAsia"/>
        </w:rPr>
        <w:t>The method</w:t>
      </w:r>
      <w:r w:rsidR="0077323E">
        <w:rPr>
          <w:rFonts w:hint="eastAsia"/>
        </w:rPr>
        <w:t xml:space="preserve"> begins with creating and printing all the necessary objects as required. </w:t>
      </w:r>
      <w:r w:rsidR="00F57429">
        <w:rPr>
          <w:rFonts w:hint="eastAsia"/>
        </w:rPr>
        <w:t>Then, a small product list was created</w:t>
      </w:r>
      <w:r w:rsidR="00281F3D">
        <w:rPr>
          <w:rFonts w:hint="eastAsia"/>
        </w:rPr>
        <w:t xml:space="preserve"> for the user interactions. The actual inputs were taken through a while loop. The user will have to input the number of their choice, then input their quantity.</w:t>
      </w:r>
      <w:r w:rsidR="0039358D">
        <w:rPr>
          <w:rFonts w:hint="eastAsia"/>
        </w:rPr>
        <w:t xml:space="preserve"> As error handling was not explicitly requested, only minor error </w:t>
      </w:r>
      <w:r w:rsidR="0039358D">
        <w:t>handling was</w:t>
      </w:r>
      <w:r w:rsidR="0039358D">
        <w:rPr>
          <w:rFonts w:hint="eastAsia"/>
        </w:rPr>
        <w:t xml:space="preserve"> considered. This program</w:t>
      </w:r>
      <w:r w:rsidR="0039358D">
        <w:t>’</w:t>
      </w:r>
      <w:r w:rsidR="0039358D">
        <w:rPr>
          <w:rFonts w:hint="eastAsia"/>
        </w:rPr>
        <w:t>s input assumes that all the inputs will be numerical.</w:t>
      </w:r>
      <w:r w:rsidR="00937C87">
        <w:rPr>
          <w:rFonts w:hint="eastAsia"/>
        </w:rPr>
        <w:t xml:space="preserve"> </w:t>
      </w:r>
      <w:r w:rsidR="002C4B3E">
        <w:rPr>
          <w:rFonts w:hint="eastAsia"/>
        </w:rPr>
        <w:t xml:space="preserve">Otherwise, the program will </w:t>
      </w:r>
      <w:r w:rsidR="002C4B3E">
        <w:rPr>
          <w:rFonts w:hint="eastAsia"/>
        </w:rPr>
        <w:lastRenderedPageBreak/>
        <w:t>check if the choice was valid, and a product exists in the given choice</w:t>
      </w:r>
      <w:r w:rsidR="002C4B3E">
        <w:t>’</w:t>
      </w:r>
      <w:r w:rsidR="002C4B3E">
        <w:rPr>
          <w:rFonts w:hint="eastAsia"/>
        </w:rPr>
        <w:t xml:space="preserve">s index. If the product is valid, the program will prompt the user </w:t>
      </w:r>
      <w:r w:rsidR="00D618BE">
        <w:t>to input</w:t>
      </w:r>
      <w:r w:rsidR="002C4B3E">
        <w:rPr>
          <w:rFonts w:hint="eastAsia"/>
        </w:rPr>
        <w:t xml:space="preserve"> a quantity valu</w:t>
      </w:r>
      <w:r w:rsidR="009E5C65">
        <w:rPr>
          <w:rFonts w:hint="eastAsia"/>
        </w:rPr>
        <w:t>e</w:t>
      </w:r>
      <w:r w:rsidR="002C4B3E">
        <w:rPr>
          <w:rFonts w:hint="eastAsia"/>
        </w:rPr>
        <w:t xml:space="preserve">, which is also assumed to be a numerical value. However, if the quantity value is 0 or less, the program will continually </w:t>
      </w:r>
      <w:r w:rsidR="009E5C65">
        <w:t>request</w:t>
      </w:r>
      <w:r w:rsidR="002C4B3E">
        <w:rPr>
          <w:rFonts w:hint="eastAsia"/>
        </w:rPr>
        <w:t xml:space="preserve"> another quantity value</w:t>
      </w:r>
      <w:r w:rsidR="00071370">
        <w:rPr>
          <w:rFonts w:hint="eastAsia"/>
        </w:rPr>
        <w:t xml:space="preserve"> using the nested while loop</w:t>
      </w:r>
      <w:r w:rsidR="002C4B3E">
        <w:rPr>
          <w:rFonts w:hint="eastAsia"/>
        </w:rPr>
        <w:t>.</w:t>
      </w:r>
      <w:r w:rsidR="00B00BB9">
        <w:rPr>
          <w:rFonts w:hint="eastAsia"/>
        </w:rPr>
        <w:t xml:space="preserve"> Once the quantity value </w:t>
      </w:r>
      <w:r w:rsidR="00937C87">
        <w:t>is</w:t>
      </w:r>
      <w:r w:rsidR="00B00BB9">
        <w:rPr>
          <w:rFonts w:hint="eastAsia"/>
        </w:rPr>
        <w:t xml:space="preserve"> successfully retrieved, the program will use the addProduct method to update the order.</w:t>
      </w:r>
      <w:r w:rsidR="00937C87">
        <w:rPr>
          <w:rFonts w:hint="eastAsia"/>
        </w:rPr>
        <w:t xml:space="preserve"> Now during the request of another product, </w:t>
      </w:r>
      <w:r w:rsidR="00937C87">
        <w:rPr>
          <w:rFonts w:hint="eastAsia"/>
        </w:rPr>
        <w:t xml:space="preserve">the program will exit the while loop and print the </w:t>
      </w:r>
      <w:r w:rsidR="00937C87">
        <w:t>receipt</w:t>
      </w:r>
      <w:r w:rsidR="00937C87">
        <w:rPr>
          <w:rFonts w:hint="eastAsia"/>
        </w:rPr>
        <w:t xml:space="preserve"> if the user inputs 0.</w:t>
      </w:r>
    </w:p>
    <w:p w14:paraId="520A78F1" w14:textId="77777777" w:rsidR="00FC5B11" w:rsidRDefault="00FC5B11" w:rsidP="00356FE0">
      <w:pPr>
        <w:jc w:val="both"/>
        <w:rPr>
          <w:rFonts w:hint="eastAsia"/>
        </w:rPr>
      </w:pPr>
    </w:p>
    <w:p w14:paraId="492968D6" w14:textId="593F31FA" w:rsidR="00D53296" w:rsidRDefault="001C74C3" w:rsidP="00356FE0">
      <w:pPr>
        <w:jc w:val="both"/>
        <w:rPr>
          <w:rFonts w:hint="eastAsia"/>
        </w:rPr>
      </w:pPr>
      <w:r>
        <w:rPr>
          <w:rFonts w:hint="eastAsia"/>
        </w:rPr>
        <w:t xml:space="preserve">Below are the Execution Snapshots of the assignment. Figure 1 displays printing of all object information, and Figure 2 displays the simple user interactions and </w:t>
      </w:r>
      <w:r w:rsidR="008D2C1B">
        <w:rPr>
          <w:rFonts w:hint="eastAsia"/>
        </w:rPr>
        <w:t xml:space="preserve">the </w:t>
      </w:r>
      <w:r>
        <w:rPr>
          <w:rFonts w:hint="eastAsia"/>
        </w:rPr>
        <w:t>printReceipt</w:t>
      </w:r>
      <w:r w:rsidR="008D2C1B">
        <w:rPr>
          <w:rFonts w:hint="eastAsia"/>
        </w:rPr>
        <w:t xml:space="preserve"> output.</w:t>
      </w:r>
    </w:p>
    <w:p w14:paraId="41FFDD06" w14:textId="411AF077" w:rsidR="00D53296" w:rsidRDefault="00D53296" w:rsidP="00356FE0">
      <w:pPr>
        <w:jc w:val="both"/>
      </w:pPr>
      <w:r w:rsidRPr="00D53296">
        <w:drawing>
          <wp:inline distT="0" distB="0" distL="0" distR="0" wp14:anchorId="4187EE81" wp14:editId="2236AA63">
            <wp:extent cx="4105275" cy="5455060"/>
            <wp:effectExtent l="0" t="0" r="0" b="0"/>
            <wp:docPr id="426801060" name="그림 1" descr="텍스트, 메뉴,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1060" name="그림 1" descr="텍스트, 메뉴, 스크린샷, 폰트이(가) 표시된 사진&#10;&#10;AI 생성 콘텐츠는 정확하지 않을 수 있습니다."/>
                    <pic:cNvPicPr/>
                  </pic:nvPicPr>
                  <pic:blipFill>
                    <a:blip r:embed="rId6"/>
                    <a:stretch>
                      <a:fillRect/>
                    </a:stretch>
                  </pic:blipFill>
                  <pic:spPr>
                    <a:xfrm>
                      <a:off x="0" y="0"/>
                      <a:ext cx="4112789" cy="5465045"/>
                    </a:xfrm>
                    <a:prstGeom prst="rect">
                      <a:avLst/>
                    </a:prstGeom>
                  </pic:spPr>
                </pic:pic>
              </a:graphicData>
            </a:graphic>
          </wp:inline>
        </w:drawing>
      </w:r>
    </w:p>
    <w:p w14:paraId="19DEF458" w14:textId="1FB72D2C" w:rsidR="00D53296" w:rsidRPr="006679E3" w:rsidRDefault="00D53296" w:rsidP="00356FE0">
      <w:pPr>
        <w:jc w:val="both"/>
        <w:rPr>
          <w:rFonts w:hint="eastAsia"/>
        </w:rPr>
      </w:pPr>
      <w:r w:rsidRPr="00D53296">
        <w:lastRenderedPageBreak/>
        <w:drawing>
          <wp:inline distT="0" distB="0" distL="0" distR="0" wp14:anchorId="514CA655" wp14:editId="075722CB">
            <wp:extent cx="4334480" cy="6897063"/>
            <wp:effectExtent l="0" t="0" r="9525" b="0"/>
            <wp:docPr id="964413629" name="그림 1" descr="텍스트, 스크린샷, 폰트, 메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3629" name="그림 1" descr="텍스트, 스크린샷, 폰트, 메뉴이(가) 표시된 사진&#10;&#10;AI 생성 콘텐츠는 정확하지 않을 수 있습니다."/>
                    <pic:cNvPicPr/>
                  </pic:nvPicPr>
                  <pic:blipFill>
                    <a:blip r:embed="rId7"/>
                    <a:stretch>
                      <a:fillRect/>
                    </a:stretch>
                  </pic:blipFill>
                  <pic:spPr>
                    <a:xfrm>
                      <a:off x="0" y="0"/>
                      <a:ext cx="4334480" cy="6897063"/>
                    </a:xfrm>
                    <a:prstGeom prst="rect">
                      <a:avLst/>
                    </a:prstGeom>
                  </pic:spPr>
                </pic:pic>
              </a:graphicData>
            </a:graphic>
          </wp:inline>
        </w:drawing>
      </w:r>
    </w:p>
    <w:sectPr w:rsidR="00D53296" w:rsidRPr="006679E3">
      <w:headerReference w:type="default" r:id="rId8"/>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1E39" w14:textId="77777777" w:rsidR="00394941" w:rsidRDefault="00394941" w:rsidP="00F4717A">
      <w:pPr>
        <w:spacing w:after="0"/>
      </w:pPr>
      <w:r>
        <w:separator/>
      </w:r>
    </w:p>
  </w:endnote>
  <w:endnote w:type="continuationSeparator" w:id="0">
    <w:p w14:paraId="52FD9181" w14:textId="77777777" w:rsidR="00394941" w:rsidRDefault="00394941" w:rsidP="00F471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B2B57" w14:textId="77777777" w:rsidR="00394941" w:rsidRDefault="00394941" w:rsidP="00F4717A">
      <w:pPr>
        <w:spacing w:after="0"/>
      </w:pPr>
      <w:r>
        <w:separator/>
      </w:r>
    </w:p>
  </w:footnote>
  <w:footnote w:type="continuationSeparator" w:id="0">
    <w:p w14:paraId="59C7B008" w14:textId="77777777" w:rsidR="00394941" w:rsidRDefault="00394941" w:rsidP="00F471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8D90" w14:textId="77777777" w:rsidR="00F4717A" w:rsidRPr="00BD443E" w:rsidRDefault="00F4717A" w:rsidP="00F4717A">
    <w:pPr>
      <w:tabs>
        <w:tab w:val="center" w:pos="4320"/>
        <w:tab w:val="right" w:pos="8640"/>
      </w:tabs>
      <w:rPr>
        <w:rFonts w:ascii="Calibri" w:eastAsia="맑은 고딕" w:hAnsi="Calibri" w:cs="Arial"/>
        <w:szCs w:val="22"/>
      </w:rPr>
    </w:pPr>
    <w:r w:rsidRPr="00BD443E">
      <w:rPr>
        <w:rFonts w:ascii="Calibri" w:eastAsia="맑은 고딕" w:hAnsi="Calibri" w:cs="Arial"/>
        <w:szCs w:val="22"/>
      </w:rPr>
      <w:t xml:space="preserve">Programming Languages   </w:t>
    </w:r>
    <w:r>
      <w:rPr>
        <w:rFonts w:ascii="Calibri" w:eastAsia="맑은 고딕" w:hAnsi="Calibri" w:cs="Arial"/>
        <w:szCs w:val="22"/>
      </w:rPr>
      <w:t xml:space="preserve">        </w:t>
    </w:r>
    <w:r w:rsidRPr="00BD443E">
      <w:rPr>
        <w:rFonts w:ascii="Calibri" w:eastAsia="맑은 고딕" w:hAnsi="Calibri" w:cs="Arial"/>
        <w:szCs w:val="22"/>
      </w:rPr>
      <w:t xml:space="preserve">                                         </w:t>
    </w:r>
    <w:r>
      <w:rPr>
        <w:rFonts w:ascii="Calibri" w:eastAsia="맑은 고딕" w:hAnsi="Calibri" w:cs="Arial"/>
        <w:szCs w:val="22"/>
      </w:rPr>
      <w:t>Fall</w:t>
    </w:r>
    <w:r w:rsidRPr="00BD443E">
      <w:rPr>
        <w:rFonts w:ascii="Calibri" w:eastAsia="맑은 고딕" w:hAnsi="Calibri" w:cs="Arial"/>
        <w:szCs w:val="22"/>
      </w:rPr>
      <w:t xml:space="preserve"> 202</w:t>
    </w:r>
    <w:r>
      <w:rPr>
        <w:rFonts w:ascii="Calibri" w:eastAsia="맑은 고딕" w:hAnsi="Calibri" w:cs="Arial"/>
        <w:szCs w:val="22"/>
      </w:rPr>
      <w:t>5</w:t>
    </w:r>
  </w:p>
  <w:p w14:paraId="79316845" w14:textId="4F4EBCA2" w:rsidR="00F4717A" w:rsidRPr="00F4717A" w:rsidRDefault="00F4717A" w:rsidP="00F4717A">
    <w:pPr>
      <w:tabs>
        <w:tab w:val="center" w:pos="4320"/>
        <w:tab w:val="right" w:pos="8640"/>
      </w:tabs>
      <w:rPr>
        <w:rFonts w:ascii="Calibri" w:eastAsia="맑은 고딕" w:hAnsi="Calibri" w:cs="Arial"/>
        <w:szCs w:val="22"/>
      </w:rPr>
    </w:pPr>
    <w:r w:rsidRPr="00BD443E">
      <w:rPr>
        <w:rFonts w:ascii="Calibri" w:eastAsia="맑은 고딕" w:hAnsi="Calibri" w:cs="Arial"/>
        <w:szCs w:val="22"/>
      </w:rPr>
      <w:t xml:space="preserve">Assignment </w:t>
    </w:r>
    <w:r>
      <w:rPr>
        <w:rFonts w:ascii="Calibri" w:eastAsia="맑은 고딕" w:hAnsi="Calibri" w:cs="Arial"/>
        <w:szCs w:val="22"/>
      </w:rPr>
      <w:t>6 (A)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31"/>
    <w:rsid w:val="0004222B"/>
    <w:rsid w:val="00071370"/>
    <w:rsid w:val="001C74C3"/>
    <w:rsid w:val="00281F3D"/>
    <w:rsid w:val="002C4B3E"/>
    <w:rsid w:val="00356FE0"/>
    <w:rsid w:val="0039358D"/>
    <w:rsid w:val="00394941"/>
    <w:rsid w:val="003D74A4"/>
    <w:rsid w:val="00427196"/>
    <w:rsid w:val="004F4FD1"/>
    <w:rsid w:val="005E2A77"/>
    <w:rsid w:val="0065231D"/>
    <w:rsid w:val="006679E3"/>
    <w:rsid w:val="00734517"/>
    <w:rsid w:val="007446C6"/>
    <w:rsid w:val="00752FF6"/>
    <w:rsid w:val="00760BBC"/>
    <w:rsid w:val="0077323E"/>
    <w:rsid w:val="007825B1"/>
    <w:rsid w:val="00837179"/>
    <w:rsid w:val="008703A9"/>
    <w:rsid w:val="008D2C1B"/>
    <w:rsid w:val="00937C87"/>
    <w:rsid w:val="00950F42"/>
    <w:rsid w:val="009E5C65"/>
    <w:rsid w:val="00A03111"/>
    <w:rsid w:val="00B00BB9"/>
    <w:rsid w:val="00B85531"/>
    <w:rsid w:val="00BE22EA"/>
    <w:rsid w:val="00D06401"/>
    <w:rsid w:val="00D53296"/>
    <w:rsid w:val="00D618BE"/>
    <w:rsid w:val="00D76AEC"/>
    <w:rsid w:val="00D934ED"/>
    <w:rsid w:val="00D969A6"/>
    <w:rsid w:val="00DF6EE1"/>
    <w:rsid w:val="00E36934"/>
    <w:rsid w:val="00E5617E"/>
    <w:rsid w:val="00F4717A"/>
    <w:rsid w:val="00F57429"/>
    <w:rsid w:val="00FC5B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D1B56"/>
  <w15:chartTrackingRefBased/>
  <w15:docId w15:val="{FBD42FA6-9615-4FD4-BC48-AD718892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855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855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855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855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855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855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855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855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855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8553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8553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8553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8553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8553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8553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8553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8553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8553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8553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855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5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8553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85531"/>
    <w:pPr>
      <w:spacing w:before="160"/>
      <w:jc w:val="center"/>
    </w:pPr>
    <w:rPr>
      <w:i/>
      <w:iCs/>
      <w:color w:val="404040" w:themeColor="text1" w:themeTint="BF"/>
    </w:rPr>
  </w:style>
  <w:style w:type="character" w:customStyle="1" w:styleId="Char1">
    <w:name w:val="인용 Char"/>
    <w:basedOn w:val="a0"/>
    <w:link w:val="a5"/>
    <w:uiPriority w:val="29"/>
    <w:rsid w:val="00B85531"/>
    <w:rPr>
      <w:i/>
      <w:iCs/>
      <w:color w:val="404040" w:themeColor="text1" w:themeTint="BF"/>
    </w:rPr>
  </w:style>
  <w:style w:type="paragraph" w:styleId="a6">
    <w:name w:val="List Paragraph"/>
    <w:basedOn w:val="a"/>
    <w:uiPriority w:val="34"/>
    <w:qFormat/>
    <w:rsid w:val="00B85531"/>
    <w:pPr>
      <w:ind w:left="720"/>
      <w:contextualSpacing/>
    </w:pPr>
  </w:style>
  <w:style w:type="character" w:styleId="a7">
    <w:name w:val="Intense Emphasis"/>
    <w:basedOn w:val="a0"/>
    <w:uiPriority w:val="21"/>
    <w:qFormat/>
    <w:rsid w:val="00B85531"/>
    <w:rPr>
      <w:i/>
      <w:iCs/>
      <w:color w:val="0F4761" w:themeColor="accent1" w:themeShade="BF"/>
    </w:rPr>
  </w:style>
  <w:style w:type="paragraph" w:styleId="a8">
    <w:name w:val="Intense Quote"/>
    <w:basedOn w:val="a"/>
    <w:next w:val="a"/>
    <w:link w:val="Char2"/>
    <w:uiPriority w:val="30"/>
    <w:qFormat/>
    <w:rsid w:val="00B85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85531"/>
    <w:rPr>
      <w:i/>
      <w:iCs/>
      <w:color w:val="0F4761" w:themeColor="accent1" w:themeShade="BF"/>
    </w:rPr>
  </w:style>
  <w:style w:type="character" w:styleId="a9">
    <w:name w:val="Intense Reference"/>
    <w:basedOn w:val="a0"/>
    <w:uiPriority w:val="32"/>
    <w:qFormat/>
    <w:rsid w:val="00B85531"/>
    <w:rPr>
      <w:b/>
      <w:bCs/>
      <w:smallCaps/>
      <w:color w:val="0F4761" w:themeColor="accent1" w:themeShade="BF"/>
      <w:spacing w:val="5"/>
    </w:rPr>
  </w:style>
  <w:style w:type="paragraph" w:styleId="aa">
    <w:name w:val="header"/>
    <w:basedOn w:val="a"/>
    <w:link w:val="Char3"/>
    <w:uiPriority w:val="99"/>
    <w:unhideWhenUsed/>
    <w:rsid w:val="00F4717A"/>
    <w:pPr>
      <w:tabs>
        <w:tab w:val="center" w:pos="4513"/>
        <w:tab w:val="right" w:pos="9026"/>
      </w:tabs>
      <w:snapToGrid w:val="0"/>
    </w:pPr>
  </w:style>
  <w:style w:type="character" w:customStyle="1" w:styleId="Char3">
    <w:name w:val="머리글 Char"/>
    <w:basedOn w:val="a0"/>
    <w:link w:val="aa"/>
    <w:uiPriority w:val="99"/>
    <w:rsid w:val="00F4717A"/>
  </w:style>
  <w:style w:type="paragraph" w:styleId="ab">
    <w:name w:val="footer"/>
    <w:basedOn w:val="a"/>
    <w:link w:val="Char4"/>
    <w:uiPriority w:val="99"/>
    <w:unhideWhenUsed/>
    <w:rsid w:val="00F4717A"/>
    <w:pPr>
      <w:tabs>
        <w:tab w:val="center" w:pos="4513"/>
        <w:tab w:val="right" w:pos="9026"/>
      </w:tabs>
      <w:snapToGrid w:val="0"/>
    </w:pPr>
  </w:style>
  <w:style w:type="character" w:customStyle="1" w:styleId="Char4">
    <w:name w:val="바닥글 Char"/>
    <w:basedOn w:val="a0"/>
    <w:link w:val="ab"/>
    <w:uiPriority w:val="99"/>
    <w:rsid w:val="00F471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535</Words>
  <Characters>2772</Characters>
  <Application>Microsoft Office Word</Application>
  <DocSecurity>0</DocSecurity>
  <Lines>77</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이건</dc:creator>
  <cp:keywords/>
  <dc:description/>
  <cp:lastModifiedBy>이건</cp:lastModifiedBy>
  <cp:revision>34</cp:revision>
  <dcterms:created xsi:type="dcterms:W3CDTF">2025-12-03T07:06:00Z</dcterms:created>
  <dcterms:modified xsi:type="dcterms:W3CDTF">2025-12-03T08:47:00Z</dcterms:modified>
</cp:coreProperties>
</file>