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SPREADSHEET TAX — WORKING CHECKLIST (NOT READY TO SUBMIT TO SDSTEAM YET). Updated 2026-07-17 by Lee Hine. Build type target: In-Year only. Production application: NOT CREATED. Do not email SDSTeam until software is fully operational for in-year quarterly updates and sandbox logs exist.</w:t>
      </w:r>
    </w:p>
    <w:p w14:paraId="011BACE4" w14:textId="3EFD38C4" w:rsidR="0041156C" w:rsidRDefault="0041156C" w:rsidP="00D96B93">
      <w:pPr>
        <w:jc w:val="center"/>
        <w:rPr>
          <w:b/>
          <w:bCs/>
          <w:sz w:val="28"/>
          <w:szCs w:val="28"/>
        </w:rPr>
      </w:pPr>
      <w:r w:rsidRPr="3ACFD0D3">
        <w:rPr>
          <w:b/>
          <w:bCs/>
          <w:sz w:val="28"/>
          <w:szCs w:val="28"/>
        </w:rPr>
        <w:t>MTD ITSA Software Production Checklist</w:t>
      </w:r>
    </w:p>
    <w:tbl>
      <w:tblPr>
        <w:tblStyle w:val="TableGrid"/>
        <w:tblW w:w="8584" w:type="dxa"/>
        <w:tblInd w:w="2468" w:type="dxa"/>
        <w:tblLook w:val="04A0" w:firstRow="1" w:lastRow="0" w:firstColumn="1" w:lastColumn="0" w:noHBand="0" w:noVBand="1"/>
      </w:tblPr>
      <w:tblGrid>
        <w:gridCol w:w="2880"/>
        <w:gridCol w:w="5704"/>
      </w:tblGrid>
      <w:tr w:rsidR="00ED7B0A" w14:paraId="10385240" w14:textId="46B19F10" w:rsidTr="70FB9186">
        <w:tc>
          <w:tcPr>
            <w:tcW w:w="2880" w:type="dxa"/>
          </w:tcPr>
          <w:p w14:paraId="0A8E4D4E" w14:textId="57B190CD" w:rsidR="00ED7B0A" w:rsidRDefault="00ED7B0A">
            <w:r>
              <w:t>Company name:</w:t>
            </w:r>
          </w:p>
        </w:tc>
        <w:tc>
          <w:tcPr>
            <w:tcW w:w="5704" w:type="dxa"/>
          </w:tcPr>
          <w:p w14:paraId="27300919" w14:textId="0628E13C" w:rsidR="00ED7B0A" w:rsidRDefault="004569EF">
            <w:r>
              <w:t xml:space="preserve">  </w:t>
            </w:r>
          </w:p>
        </w:tc>
      </w:tr>
      <w:tr w:rsidR="00ED7B0A" w14:paraId="4102A99A" w14:textId="78D9C737" w:rsidTr="70FB9186">
        <w:tc>
          <w:tcPr>
            <w:tcW w:w="2880" w:type="dxa"/>
          </w:tcPr>
          <w:p w14:paraId="5BB81B78" w14:textId="00D35381" w:rsidR="00ED7B0A" w:rsidRDefault="00ED7B0A">
            <w:r>
              <w:t>Application name:</w:t>
            </w:r>
          </w:p>
        </w:tc>
        <w:tc>
          <w:tcPr>
            <w:tcW w:w="5704" w:type="dxa"/>
          </w:tcPr>
          <w:p w14:paraId="55BC7F97" w14:textId="77777777" w:rsidR="00ED7B0A" w:rsidRDefault="00ED7B0A"/>
        </w:tc>
      </w:tr>
      <w:tr w:rsidR="70FB9186" w14:paraId="2C8D2A92" w14:textId="77777777" w:rsidTr="70FB9186">
        <w:trPr>
          <w:trHeight w:val="300"/>
        </w:trPr>
        <w:tc>
          <w:tcPr>
            <w:tcW w:w="2880" w:type="dxa"/>
          </w:tcPr>
          <w:p w14:paraId="251B47B0" w14:textId="2B8C2BC9" w:rsidR="4BDDCC93" w:rsidRDefault="4BDDCC93" w:rsidP="70FB9186">
            <w:r>
              <w:t>Sandbox ID (used for testing)</w:t>
            </w:r>
          </w:p>
        </w:tc>
        <w:tc>
          <w:tcPr>
            <w:tcW w:w="5704" w:type="dxa"/>
          </w:tcPr>
          <w:p w14:paraId="0EC72988" w14:textId="086F9ACD" w:rsidR="70FB9186" w:rsidRDefault="70FB9186" w:rsidP="70FB9186"/>
        </w:tc>
      </w:tr>
      <w:tr w:rsidR="70FB9186" w14:paraId="394F881B" w14:textId="77777777" w:rsidTr="70FB9186">
        <w:trPr>
          <w:trHeight w:val="300"/>
        </w:trPr>
        <w:tc>
          <w:tcPr>
            <w:tcW w:w="2880" w:type="dxa"/>
          </w:tcPr>
          <w:p w14:paraId="3B09F391" w14:textId="1C36067E" w:rsidR="433CF8D6" w:rsidRDefault="433CF8D6" w:rsidP="70FB9186">
            <w:r>
              <w:t>Production Application ID (for subscriptions)</w:t>
            </w:r>
          </w:p>
        </w:tc>
        <w:tc>
          <w:tcPr>
            <w:tcW w:w="5704" w:type="dxa"/>
          </w:tcPr>
          <w:p w14:paraId="1A5A6553" w14:textId="1C0D0708" w:rsidR="433CF8D6" w:rsidRDefault="433CF8D6" w:rsidP="70FB9186">
            <w:pPr>
              <w:rPr>
                <w:color w:val="FF0000"/>
              </w:rPr>
            </w:pPr>
            <w:r w:rsidRPr="70FB9186">
              <w:rPr>
                <w:color w:val="FF0000"/>
              </w:rPr>
              <w:t>If you don’t already have a Production application, you’ll need to create one</w:t>
            </w:r>
          </w:p>
        </w:tc>
      </w:tr>
      <w:tr w:rsidR="00ED7B0A" w14:paraId="6719257B" w14:textId="3B77B260" w:rsidTr="70FB9186">
        <w:tc>
          <w:tcPr>
            <w:tcW w:w="2880" w:type="dxa"/>
          </w:tcPr>
          <w:p w14:paraId="1E315F13" w14:textId="7FC25706" w:rsidR="00ED7B0A" w:rsidRDefault="00ED7B0A">
            <w:r>
              <w:t>Company website URL:</w:t>
            </w:r>
          </w:p>
        </w:tc>
        <w:tc>
          <w:tcPr>
            <w:tcW w:w="5704" w:type="dxa"/>
          </w:tcPr>
          <w:p w14:paraId="7A02E3A4" w14:textId="77777777" w:rsidR="00ED7B0A" w:rsidRDefault="00ED7B0A"/>
        </w:tc>
      </w:tr>
      <w:tr w:rsidR="00ED7B0A" w14:paraId="3A5F42C8" w14:textId="5BE3F174" w:rsidTr="70FB9186">
        <w:tc>
          <w:tcPr>
            <w:tcW w:w="2880" w:type="dxa"/>
          </w:tcPr>
          <w:p w14:paraId="4ABFC7C2" w14:textId="2D52B46F" w:rsidR="00ED7B0A" w:rsidRDefault="00ED7B0A">
            <w:r>
              <w:t>Completed by (name):</w:t>
            </w:r>
          </w:p>
        </w:tc>
        <w:tc>
          <w:tcPr>
            <w:tcW w:w="5704" w:type="dxa"/>
          </w:tcPr>
          <w:p w14:paraId="52B2D81D" w14:textId="77777777" w:rsidR="00ED7B0A" w:rsidRDefault="00ED7B0A"/>
        </w:tc>
      </w:tr>
      <w:tr w:rsidR="00ED7B0A" w14:paraId="38F211BE" w14:textId="3219BCBC" w:rsidTr="70FB9186">
        <w:tc>
          <w:tcPr>
            <w:tcW w:w="2880" w:type="dxa"/>
          </w:tcPr>
          <w:p w14:paraId="7391BC4F" w14:textId="3EE00756" w:rsidR="00ED7B0A" w:rsidRDefault="00ED7B0A">
            <w:r>
              <w:t xml:space="preserve">Date of completion: </w:t>
            </w:r>
          </w:p>
        </w:tc>
        <w:tc>
          <w:tcPr>
            <w:tcW w:w="5704" w:type="dxa"/>
          </w:tcPr>
          <w:p w14:paraId="206A36DD" w14:textId="77777777" w:rsidR="00ED7B0A" w:rsidRDefault="00ED7B0A"/>
        </w:tc>
      </w:tr>
    </w:tbl>
    <w:p w14:paraId="56E503D3" w14:textId="331E4B57" w:rsidR="1EE4FD22" w:rsidRDefault="1EE4FD22" w:rsidP="1EE4FD22">
      <w:pPr>
        <w:jc w:val="center"/>
        <w:rPr>
          <w:b/>
          <w:bCs/>
          <w:sz w:val="24"/>
          <w:szCs w:val="24"/>
        </w:rPr>
      </w:pPr>
    </w:p>
    <w:p w14:paraId="0904C6BA" w14:textId="69D13598" w:rsidR="000C75EE" w:rsidRPr="00D32056" w:rsidRDefault="000C75EE" w:rsidP="1EE4FD22">
      <w:pPr>
        <w:jc w:val="center"/>
        <w:rPr>
          <w:b/>
          <w:bCs/>
          <w:color w:val="FF0000"/>
          <w:sz w:val="24"/>
          <w:szCs w:val="24"/>
        </w:rPr>
      </w:pPr>
      <w:r w:rsidRPr="00D32056">
        <w:rPr>
          <w:b/>
          <w:bCs/>
          <w:color w:val="FF0000"/>
          <w:sz w:val="24"/>
          <w:szCs w:val="24"/>
        </w:rPr>
        <w:t>IMPOR</w:t>
      </w:r>
      <w:r w:rsidR="0006077C" w:rsidRPr="00D32056">
        <w:rPr>
          <w:b/>
          <w:bCs/>
          <w:color w:val="FF0000"/>
          <w:sz w:val="24"/>
          <w:szCs w:val="24"/>
        </w:rPr>
        <w:t xml:space="preserve">TANT – </w:t>
      </w:r>
      <w:r w:rsidR="00854BFB" w:rsidRPr="00D32056">
        <w:rPr>
          <w:b/>
          <w:bCs/>
          <w:color w:val="FF0000"/>
          <w:sz w:val="24"/>
          <w:szCs w:val="24"/>
        </w:rPr>
        <w:t xml:space="preserve">Our review and subsequent approval is based on the information you have provided below. </w:t>
      </w:r>
      <w:r w:rsidR="00D32056" w:rsidRPr="00D32056">
        <w:rPr>
          <w:b/>
          <w:bCs/>
          <w:color w:val="FF0000"/>
          <w:sz w:val="24"/>
          <w:szCs w:val="24"/>
        </w:rPr>
        <w:t>Misleading or incorrect information may result in production access being revoked.</w:t>
      </w:r>
    </w:p>
    <w:p w14:paraId="5323FFB0" w14:textId="77777777" w:rsidR="000C75EE" w:rsidRDefault="000C75EE" w:rsidP="1EE4FD22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10819" w:type="dxa"/>
        <w:jc w:val="center"/>
        <w:tblLook w:val="04A0" w:firstRow="1" w:lastRow="0" w:firstColumn="1" w:lastColumn="0" w:noHBand="0" w:noVBand="1"/>
      </w:tblPr>
      <w:tblGrid>
        <w:gridCol w:w="4673"/>
        <w:gridCol w:w="992"/>
        <w:gridCol w:w="5154"/>
      </w:tblGrid>
      <w:tr w:rsidR="00766006" w14:paraId="1A1A3A96" w14:textId="77777777" w:rsidTr="2BB09EE9">
        <w:trPr>
          <w:jc w:val="center"/>
        </w:trPr>
        <w:tc>
          <w:tcPr>
            <w:tcW w:w="10819" w:type="dxa"/>
            <w:gridSpan w:val="3"/>
            <w:shd w:val="clear" w:color="auto" w:fill="D9E2F3" w:themeFill="accent1" w:themeFillTint="33"/>
          </w:tcPr>
          <w:p w14:paraId="1ABB2F81" w14:textId="56B7DF4C" w:rsidR="00766006" w:rsidRDefault="00766006" w:rsidP="0041156C">
            <w:pPr>
              <w:jc w:val="center"/>
              <w:rPr>
                <w:b/>
                <w:bCs/>
              </w:rPr>
            </w:pPr>
            <w:r w:rsidRPr="037589D4">
              <w:rPr>
                <w:b/>
                <w:bCs/>
                <w:sz w:val="24"/>
                <w:szCs w:val="24"/>
              </w:rPr>
              <w:t>General</w:t>
            </w:r>
            <w:r w:rsidR="3855F45E" w:rsidRPr="037589D4">
              <w:rPr>
                <w:b/>
                <w:bCs/>
                <w:sz w:val="24"/>
                <w:szCs w:val="24"/>
              </w:rPr>
              <w:t xml:space="preserve"> – Complete in all cases</w:t>
            </w:r>
          </w:p>
        </w:tc>
      </w:tr>
      <w:tr w:rsidR="00453081" w14:paraId="1E95D4F6" w14:textId="5E410953" w:rsidTr="2BB09EE9">
        <w:trPr>
          <w:jc w:val="center"/>
        </w:trPr>
        <w:tc>
          <w:tcPr>
            <w:tcW w:w="4673" w:type="dxa"/>
          </w:tcPr>
          <w:p w14:paraId="517DD679" w14:textId="72C10130" w:rsidR="00453081" w:rsidRPr="0041156C" w:rsidRDefault="00453081" w:rsidP="004115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(Please delete Yes/No as appropriate)</w:t>
            </w:r>
          </w:p>
        </w:tc>
        <w:tc>
          <w:tcPr>
            <w:tcW w:w="992" w:type="dxa"/>
          </w:tcPr>
          <w:p w14:paraId="6399CE8D" w14:textId="32AE86A1" w:rsidR="00453081" w:rsidRPr="0041156C" w:rsidRDefault="00453081" w:rsidP="004115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  <w:r w:rsidRPr="0041156C">
              <w:rPr>
                <w:b/>
                <w:bCs/>
              </w:rPr>
              <w:t xml:space="preserve"> </w:t>
            </w:r>
          </w:p>
        </w:tc>
        <w:tc>
          <w:tcPr>
            <w:tcW w:w="5154" w:type="dxa"/>
          </w:tcPr>
          <w:p w14:paraId="000FACF8" w14:textId="25977AE0" w:rsidR="00453081" w:rsidRPr="00F00F51" w:rsidRDefault="00453081" w:rsidP="004115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53081" w14:paraId="336CBFAE" w14:textId="746B4436" w:rsidTr="2BB09EE9">
        <w:trPr>
          <w:jc w:val="center"/>
        </w:trPr>
        <w:tc>
          <w:tcPr>
            <w:tcW w:w="4673" w:type="dxa"/>
          </w:tcPr>
          <w:p w14:paraId="1D98E56B" w14:textId="6A4A2F7E" w:rsidR="00410288" w:rsidRDefault="00453081">
            <w:r>
              <w:t xml:space="preserve">Confirm you have read the </w:t>
            </w:r>
            <w:hyperlink r:id="rId10" w:anchor="process-for-being-granted-production-access" w:history="1">
              <w:r w:rsidR="00410288" w:rsidRPr="00BE6C20">
                <w:rPr>
                  <w:rStyle w:val="Hyperlink"/>
                  <w:color w:val="0070C0"/>
                </w:rPr>
                <w:t>Process for being granted Production access</w:t>
              </w:r>
            </w:hyperlink>
            <w:r w:rsidR="00410288" w:rsidRPr="00AB6B53">
              <w:rPr>
                <w:color w:val="FF0000"/>
              </w:rPr>
              <w:t xml:space="preserve"> </w:t>
            </w:r>
            <w:r w:rsidR="00410288" w:rsidRPr="00BE6C20">
              <w:t xml:space="preserve">section in the </w:t>
            </w:r>
            <w:hyperlink r:id="rId11" w:history="1">
              <w:r w:rsidRPr="00CC4464">
                <w:rPr>
                  <w:rStyle w:val="Hyperlink"/>
                </w:rPr>
                <w:t xml:space="preserve">MTD </w:t>
              </w:r>
              <w:r w:rsidR="00CC4464" w:rsidRPr="00CC4464">
                <w:rPr>
                  <w:rStyle w:val="Hyperlink"/>
                </w:rPr>
                <w:t xml:space="preserve">IT </w:t>
              </w:r>
              <w:r w:rsidRPr="00CC4464">
                <w:rPr>
                  <w:rStyle w:val="Hyperlink"/>
                </w:rPr>
                <w:t>end to end service guide</w:t>
              </w:r>
            </w:hyperlink>
          </w:p>
          <w:p w14:paraId="34ED9A35" w14:textId="77777777" w:rsidR="00410288" w:rsidRDefault="00410288">
            <w:pPr>
              <w:rPr>
                <w:rStyle w:val="Hyperlink"/>
                <w:color w:val="FF0000"/>
              </w:rPr>
            </w:pPr>
          </w:p>
          <w:p w14:paraId="6F7BDBC5" w14:textId="1E50A383" w:rsidR="00453081" w:rsidRPr="00BE6C20" w:rsidRDefault="00410288">
            <w:pPr>
              <w:rPr>
                <w:rStyle w:val="Hyperlink"/>
                <w:color w:val="auto"/>
                <w:u w:val="none"/>
              </w:rPr>
            </w:pPr>
            <w:r w:rsidRPr="00BE6C20">
              <w:rPr>
                <w:rStyle w:val="Hyperlink"/>
                <w:color w:val="auto"/>
                <w:u w:val="none"/>
              </w:rPr>
              <w:t>Confirm</w:t>
            </w:r>
            <w:r w:rsidRPr="00AB6B53">
              <w:rPr>
                <w:rStyle w:val="Hyperlink"/>
                <w:color w:val="FF0000"/>
                <w:u w:val="none"/>
              </w:rPr>
              <w:t xml:space="preserve"> </w:t>
            </w:r>
            <w:hyperlink r:id="rId12" w:anchor="testing-requirements" w:history="1">
              <w:r w:rsidRPr="00BE6C20">
                <w:rPr>
                  <w:rStyle w:val="Hyperlink"/>
                  <w:color w:val="0070C0"/>
                </w:rPr>
                <w:t>testing</w:t>
              </w:r>
            </w:hyperlink>
            <w:r w:rsidRPr="00AB6B53">
              <w:rPr>
                <w:rStyle w:val="Hyperlink"/>
                <w:color w:val="FF0000"/>
                <w:u w:val="none"/>
              </w:rPr>
              <w:t xml:space="preserve"> </w:t>
            </w:r>
            <w:r w:rsidRPr="00BE6C20">
              <w:rPr>
                <w:rStyle w:val="Hyperlink"/>
                <w:color w:val="auto"/>
                <w:u w:val="none"/>
              </w:rPr>
              <w:t>meets the requirements set out in the service guide.</w:t>
            </w:r>
          </w:p>
          <w:p w14:paraId="48C0CC4C" w14:textId="0CA34ADE" w:rsidR="00175B47" w:rsidRDefault="00175B47"/>
        </w:tc>
        <w:tc>
          <w:tcPr>
            <w:tcW w:w="992" w:type="dxa"/>
          </w:tcPr>
          <w:p w14:paraId="7C84597D" w14:textId="77777777" w:rsidR="00453081" w:rsidRDefault="00453081">
            <w:r>
              <w:t>Yes/No</w:t>
            </w:r>
          </w:p>
          <w:p w14:paraId="0BDE2ADB" w14:textId="77777777" w:rsidR="00410288" w:rsidRDefault="00410288"/>
          <w:p w14:paraId="68257D2E" w14:textId="77777777" w:rsidR="00410288" w:rsidRDefault="00410288"/>
          <w:p w14:paraId="38F5CD1A" w14:textId="77777777" w:rsidR="00CC4464" w:rsidRDefault="00CC4464"/>
          <w:p w14:paraId="276A4884" w14:textId="169DA5FE" w:rsidR="00410288" w:rsidRDefault="00410288">
            <w:r>
              <w:t>Yes/No</w:t>
            </w:r>
          </w:p>
        </w:tc>
        <w:tc>
          <w:tcPr>
            <w:tcW w:w="5154" w:type="dxa"/>
          </w:tcPr>
          <w:p w14:paraId="5224CC92" w14:textId="77777777" w:rsidR="00453081" w:rsidRDefault="00453081"/>
        </w:tc>
      </w:tr>
      <w:tr w:rsidR="002B72F4" w14:paraId="41F2AAC4" w14:textId="77777777" w:rsidTr="2BB09EE9">
        <w:trPr>
          <w:jc w:val="center"/>
        </w:trPr>
        <w:tc>
          <w:tcPr>
            <w:tcW w:w="4673" w:type="dxa"/>
          </w:tcPr>
          <w:p w14:paraId="26098998" w14:textId="69F22850" w:rsidR="002B72F4" w:rsidRDefault="002B72F4">
            <w:r>
              <w:t xml:space="preserve">Confirm software supports the transmission of fraud prevention header data in all API </w:t>
            </w:r>
            <w:r w:rsidR="00397B31">
              <w:t>calls.</w:t>
            </w:r>
          </w:p>
          <w:p w14:paraId="695227A6" w14:textId="7DAB0C73" w:rsidR="00175B47" w:rsidRDefault="00175B47"/>
        </w:tc>
        <w:tc>
          <w:tcPr>
            <w:tcW w:w="992" w:type="dxa"/>
          </w:tcPr>
          <w:p w14:paraId="0FC7FA80" w14:textId="4237583B" w:rsidR="002B72F4" w:rsidRDefault="002B72F4">
            <w:r>
              <w:t>Yes/No</w:t>
            </w:r>
          </w:p>
        </w:tc>
        <w:tc>
          <w:tcPr>
            <w:tcW w:w="5154" w:type="dxa"/>
          </w:tcPr>
          <w:p w14:paraId="05E1C942" w14:textId="77777777" w:rsidR="002B72F4" w:rsidRDefault="002B72F4"/>
        </w:tc>
      </w:tr>
      <w:tr w:rsidR="370AE0AF" w14:paraId="2E18F8F4" w14:textId="77777777" w:rsidTr="2BB09EE9">
        <w:trPr>
          <w:trHeight w:val="300"/>
          <w:jc w:val="center"/>
        </w:trPr>
        <w:tc>
          <w:tcPr>
            <w:tcW w:w="4673" w:type="dxa"/>
          </w:tcPr>
          <w:p w14:paraId="6484183E" w14:textId="62BB9A7C" w:rsidR="76AFA203" w:rsidRDefault="76AFA203" w:rsidP="370AE0AF">
            <w:r>
              <w:t>Confirm th</w:t>
            </w:r>
            <w:r w:rsidR="502C6CBE">
              <w:t>at when testing</w:t>
            </w:r>
            <w:r w:rsidR="3A6FE125">
              <w:t>,</w:t>
            </w:r>
            <w:r w:rsidR="502C6CBE">
              <w:t xml:space="preserve"> the</w:t>
            </w:r>
            <w:r>
              <w:t xml:space="preserve"> APIs have been called via software</w:t>
            </w:r>
            <w:r w:rsidR="78344D82">
              <w:t xml:space="preserve"> and not </w:t>
            </w:r>
            <w:r w:rsidR="55614030">
              <w:t xml:space="preserve">just </w:t>
            </w:r>
            <w:r w:rsidR="78344D82">
              <w:t>created within a submission tool.</w:t>
            </w:r>
            <w:r>
              <w:t xml:space="preserve"> </w:t>
            </w:r>
          </w:p>
        </w:tc>
        <w:tc>
          <w:tcPr>
            <w:tcW w:w="992" w:type="dxa"/>
          </w:tcPr>
          <w:p w14:paraId="4724FD4D" w14:textId="0FE5D78A" w:rsidR="236CB083" w:rsidRDefault="236CB083" w:rsidP="370AE0AF">
            <w:r>
              <w:t>Yes/No</w:t>
            </w:r>
          </w:p>
        </w:tc>
        <w:tc>
          <w:tcPr>
            <w:tcW w:w="5154" w:type="dxa"/>
          </w:tcPr>
          <w:p w14:paraId="196CE885" w14:textId="3B3165AD" w:rsidR="370AE0AF" w:rsidRDefault="370AE0AF" w:rsidP="370AE0AF"/>
        </w:tc>
      </w:tr>
      <w:tr w:rsidR="00E871BA" w14:paraId="0FC598BA" w14:textId="77777777" w:rsidTr="2BB09EE9">
        <w:trPr>
          <w:jc w:val="center"/>
        </w:trPr>
        <w:tc>
          <w:tcPr>
            <w:tcW w:w="4673" w:type="dxa"/>
          </w:tcPr>
          <w:p w14:paraId="5F09A4CF" w14:textId="7B247C06" w:rsidR="00E871BA" w:rsidRPr="00397B31" w:rsidRDefault="005807C7">
            <w:r w:rsidRPr="00397B31">
              <w:lastRenderedPageBreak/>
              <w:t xml:space="preserve">Confirm software allows the customer to own and have access to all their records created, and to be able to export these records if </w:t>
            </w:r>
            <w:r w:rsidR="00397B31" w:rsidRPr="00397B31">
              <w:t>necessary.</w:t>
            </w:r>
          </w:p>
          <w:p w14:paraId="74B2AA97" w14:textId="56F062C3" w:rsidR="00175B47" w:rsidRPr="00397B31" w:rsidRDefault="00175B47"/>
        </w:tc>
        <w:tc>
          <w:tcPr>
            <w:tcW w:w="992" w:type="dxa"/>
          </w:tcPr>
          <w:p w14:paraId="0547580C" w14:textId="0454FCD7" w:rsidR="00E871BA" w:rsidRPr="00397B31" w:rsidRDefault="00AF0277">
            <w:r w:rsidRPr="00397B31">
              <w:t>Yes/No</w:t>
            </w:r>
          </w:p>
        </w:tc>
        <w:tc>
          <w:tcPr>
            <w:tcW w:w="5154" w:type="dxa"/>
          </w:tcPr>
          <w:p w14:paraId="1D097B22" w14:textId="78622B63" w:rsidR="00E871BA" w:rsidRPr="00397B31" w:rsidRDefault="00E871BA"/>
        </w:tc>
      </w:tr>
      <w:tr w:rsidR="000D78AD" w14:paraId="72A66744" w14:textId="77777777" w:rsidTr="2BB09EE9">
        <w:trPr>
          <w:trHeight w:val="166"/>
          <w:jc w:val="center"/>
        </w:trPr>
        <w:tc>
          <w:tcPr>
            <w:tcW w:w="4673" w:type="dxa"/>
            <w:tcBorders>
              <w:bottom w:val="nil"/>
            </w:tcBorders>
          </w:tcPr>
          <w:p w14:paraId="16771C2D" w14:textId="7773AFFC" w:rsidR="000D78AD" w:rsidRDefault="000D78AD" w:rsidP="000D78AD">
            <w:bookmarkStart w:id="0" w:name="_Hlk166586731"/>
            <w:r>
              <w:t xml:space="preserve">Confirm the customer base your </w:t>
            </w:r>
            <w:r w:rsidR="002B72F4">
              <w:t>software</w:t>
            </w:r>
            <w:r>
              <w:t xml:space="preserve"> is aimed at:</w:t>
            </w:r>
          </w:p>
        </w:tc>
        <w:tc>
          <w:tcPr>
            <w:tcW w:w="992" w:type="dxa"/>
            <w:tcBorders>
              <w:bottom w:val="nil"/>
            </w:tcBorders>
          </w:tcPr>
          <w:p w14:paraId="7280B4AC" w14:textId="77777777" w:rsidR="000D78AD" w:rsidRDefault="000D78AD"/>
        </w:tc>
        <w:tc>
          <w:tcPr>
            <w:tcW w:w="5154" w:type="dxa"/>
            <w:vMerge w:val="restart"/>
          </w:tcPr>
          <w:p w14:paraId="4EA031E1" w14:textId="77777777" w:rsidR="000D78AD" w:rsidRDefault="000D78AD"/>
        </w:tc>
      </w:tr>
      <w:tr w:rsidR="000D78AD" w14:paraId="5DBBA57F" w14:textId="77777777" w:rsidTr="2BB09EE9">
        <w:trPr>
          <w:trHeight w:val="166"/>
          <w:jc w:val="center"/>
        </w:trPr>
        <w:tc>
          <w:tcPr>
            <w:tcW w:w="4673" w:type="dxa"/>
            <w:tcBorders>
              <w:top w:val="nil"/>
              <w:bottom w:val="nil"/>
            </w:tcBorders>
          </w:tcPr>
          <w:p w14:paraId="27BA8287" w14:textId="3E315E69" w:rsidR="000D78AD" w:rsidRDefault="000D78AD" w:rsidP="00ED7B0A">
            <w:pPr>
              <w:pStyle w:val="ListParagraph"/>
              <w:numPr>
                <w:ilvl w:val="0"/>
                <w:numId w:val="4"/>
              </w:numPr>
            </w:pPr>
            <w:r>
              <w:t>Individuals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92E3EFF" w14:textId="19E4325E" w:rsidR="000D78AD" w:rsidRDefault="000D78AD">
            <w:r>
              <w:t>Yes/No</w:t>
            </w:r>
          </w:p>
        </w:tc>
        <w:tc>
          <w:tcPr>
            <w:tcW w:w="5154" w:type="dxa"/>
            <w:vMerge/>
          </w:tcPr>
          <w:p w14:paraId="3E33A131" w14:textId="77777777" w:rsidR="000D78AD" w:rsidRDefault="000D78AD"/>
        </w:tc>
      </w:tr>
      <w:tr w:rsidR="000D78AD" w14:paraId="07AB52A7" w14:textId="77777777" w:rsidTr="2BB09EE9">
        <w:trPr>
          <w:trHeight w:val="166"/>
          <w:jc w:val="center"/>
        </w:trPr>
        <w:tc>
          <w:tcPr>
            <w:tcW w:w="4673" w:type="dxa"/>
            <w:tcBorders>
              <w:top w:val="nil"/>
            </w:tcBorders>
          </w:tcPr>
          <w:p w14:paraId="19DA28F9" w14:textId="77777777" w:rsidR="000D78AD" w:rsidRDefault="000D78AD" w:rsidP="00ED7B0A">
            <w:pPr>
              <w:pStyle w:val="ListParagraph"/>
              <w:numPr>
                <w:ilvl w:val="0"/>
                <w:numId w:val="4"/>
              </w:numPr>
            </w:pPr>
            <w:r>
              <w:t>Agents</w:t>
            </w:r>
          </w:p>
          <w:p w14:paraId="02C8EB08" w14:textId="10048E77" w:rsidR="00175B47" w:rsidRDefault="00175B47" w:rsidP="00175B47"/>
        </w:tc>
        <w:tc>
          <w:tcPr>
            <w:tcW w:w="992" w:type="dxa"/>
            <w:tcBorders>
              <w:top w:val="nil"/>
            </w:tcBorders>
          </w:tcPr>
          <w:p w14:paraId="70ED48FA" w14:textId="1045CBB4" w:rsidR="000D78AD" w:rsidRDefault="000D78AD">
            <w:r>
              <w:t>Yes/No</w:t>
            </w:r>
          </w:p>
        </w:tc>
        <w:tc>
          <w:tcPr>
            <w:tcW w:w="5154" w:type="dxa"/>
            <w:vMerge/>
          </w:tcPr>
          <w:p w14:paraId="5A158C11" w14:textId="77777777" w:rsidR="000D78AD" w:rsidRDefault="000D78AD"/>
        </w:tc>
      </w:tr>
      <w:tr w:rsidR="007A59F6" w14:paraId="1A3E3F4B" w14:textId="77777777" w:rsidTr="2BB09EE9">
        <w:trPr>
          <w:trHeight w:val="166"/>
          <w:jc w:val="center"/>
        </w:trPr>
        <w:tc>
          <w:tcPr>
            <w:tcW w:w="4673" w:type="dxa"/>
            <w:tcBorders>
              <w:top w:val="nil"/>
            </w:tcBorders>
          </w:tcPr>
          <w:p w14:paraId="284DD48F" w14:textId="77777777" w:rsidR="007A59F6" w:rsidRDefault="007A59F6" w:rsidP="007A59F6">
            <w:r>
              <w:t>Confirm product build type:</w:t>
            </w:r>
          </w:p>
          <w:p w14:paraId="5A5CD0A5" w14:textId="25EED9F8" w:rsidR="007A59F6" w:rsidRDefault="007A59F6" w:rsidP="00397B31">
            <w:pPr>
              <w:pStyle w:val="ListParagraph"/>
              <w:numPr>
                <w:ilvl w:val="0"/>
                <w:numId w:val="4"/>
              </w:numPr>
            </w:pPr>
            <w:r>
              <w:t>In-Year product only</w:t>
            </w:r>
          </w:p>
          <w:p w14:paraId="549A6087" w14:textId="486C75E4" w:rsidR="007A59F6" w:rsidRDefault="007A59F6" w:rsidP="00397B31">
            <w:pPr>
              <w:pStyle w:val="ListParagraph"/>
              <w:numPr>
                <w:ilvl w:val="0"/>
                <w:numId w:val="4"/>
              </w:numPr>
            </w:pPr>
            <w:r>
              <w:t>End of Year product only</w:t>
            </w:r>
          </w:p>
          <w:p w14:paraId="765508B2" w14:textId="6B60E358" w:rsidR="007A59F6" w:rsidRDefault="007A59F6" w:rsidP="00397B31">
            <w:pPr>
              <w:pStyle w:val="ListParagraph"/>
              <w:numPr>
                <w:ilvl w:val="0"/>
                <w:numId w:val="4"/>
              </w:numPr>
            </w:pPr>
            <w:r>
              <w:t xml:space="preserve">Full End to End </w:t>
            </w:r>
            <w:r w:rsidR="00397B31">
              <w:t>product.</w:t>
            </w:r>
          </w:p>
          <w:p w14:paraId="34189DCF" w14:textId="6835E312" w:rsidR="006E3C95" w:rsidRDefault="006E3C95" w:rsidP="007A59F6"/>
        </w:tc>
        <w:tc>
          <w:tcPr>
            <w:tcW w:w="992" w:type="dxa"/>
            <w:tcBorders>
              <w:top w:val="nil"/>
            </w:tcBorders>
          </w:tcPr>
          <w:p w14:paraId="06B7C34C" w14:textId="77777777" w:rsidR="007A59F6" w:rsidRDefault="007A59F6" w:rsidP="007A59F6"/>
          <w:p w14:paraId="41E101D5" w14:textId="77777777" w:rsidR="007A59F6" w:rsidRDefault="007A59F6" w:rsidP="007A59F6">
            <w:r>
              <w:t>Yes/No</w:t>
            </w:r>
          </w:p>
          <w:p w14:paraId="7310FBEE" w14:textId="77777777" w:rsidR="007A59F6" w:rsidRDefault="007A59F6" w:rsidP="007A59F6">
            <w:r>
              <w:t>Yes/No</w:t>
            </w:r>
          </w:p>
          <w:p w14:paraId="2F6AED22" w14:textId="3B6F0E54" w:rsidR="007A59F6" w:rsidRDefault="007A59F6" w:rsidP="007A59F6">
            <w:r>
              <w:t>Yes/No</w:t>
            </w:r>
          </w:p>
        </w:tc>
        <w:tc>
          <w:tcPr>
            <w:tcW w:w="5154" w:type="dxa"/>
          </w:tcPr>
          <w:p w14:paraId="34181083" w14:textId="77777777" w:rsidR="007A59F6" w:rsidRDefault="007A59F6" w:rsidP="007A59F6"/>
        </w:tc>
      </w:tr>
      <w:tr w:rsidR="3428E411" w14:paraId="6CDE6E0C" w14:textId="77777777" w:rsidTr="2BB09EE9">
        <w:trPr>
          <w:trHeight w:val="300"/>
          <w:jc w:val="center"/>
        </w:trPr>
        <w:tc>
          <w:tcPr>
            <w:tcW w:w="4673" w:type="dxa"/>
            <w:tcBorders>
              <w:top w:val="nil"/>
            </w:tcBorders>
          </w:tcPr>
          <w:p w14:paraId="67CC6D68" w14:textId="18A40FA2" w:rsidR="1A7B3F80" w:rsidRDefault="1A7B3F80" w:rsidP="3428E411">
            <w:r>
              <w:t>Confirm whether you are building iteratively</w:t>
            </w:r>
          </w:p>
          <w:p w14:paraId="6C39C345" w14:textId="6CF25F39" w:rsidR="3428E411" w:rsidRDefault="3428E411" w:rsidP="3428E411"/>
          <w:p w14:paraId="43123916" w14:textId="3DAB3D3A" w:rsidR="3428E411" w:rsidRDefault="3428E411" w:rsidP="3428E411"/>
          <w:p w14:paraId="756BD153" w14:textId="62BF8794" w:rsidR="1A7B3F80" w:rsidRDefault="1A7B3F80" w:rsidP="3428E411">
            <w:r>
              <w:t>If building iteratively, please state which stage of the build you require production access for</w:t>
            </w:r>
          </w:p>
        </w:tc>
        <w:tc>
          <w:tcPr>
            <w:tcW w:w="992" w:type="dxa"/>
            <w:tcBorders>
              <w:top w:val="nil"/>
            </w:tcBorders>
          </w:tcPr>
          <w:p w14:paraId="7976414E" w14:textId="067B75BA" w:rsidR="1A7B3F80" w:rsidRDefault="1A7B3F80" w:rsidP="3428E411">
            <w:r>
              <w:t>Yes/No</w:t>
            </w:r>
          </w:p>
          <w:p w14:paraId="52DBA315" w14:textId="45265CD9" w:rsidR="3428E411" w:rsidRDefault="3428E411" w:rsidP="3428E411"/>
          <w:p w14:paraId="23B7836C" w14:textId="31E0E510" w:rsidR="3428E411" w:rsidRDefault="3428E411" w:rsidP="3428E411"/>
          <w:p w14:paraId="01D8F65F" w14:textId="1A53FEE5" w:rsidR="3428E411" w:rsidRDefault="3428E411" w:rsidP="3428E411"/>
        </w:tc>
        <w:tc>
          <w:tcPr>
            <w:tcW w:w="5154" w:type="dxa"/>
          </w:tcPr>
          <w:p w14:paraId="1BBFBD8F" w14:textId="56A20B13" w:rsidR="3428E411" w:rsidRDefault="3428E411" w:rsidP="3428E411"/>
          <w:p w14:paraId="193EDC46" w14:textId="125DF75C" w:rsidR="3428E411" w:rsidRDefault="3428E411" w:rsidP="3428E411"/>
          <w:p w14:paraId="2EA904BC" w14:textId="00584BA0" w:rsidR="3428E411" w:rsidRDefault="3428E411" w:rsidP="3428E411"/>
          <w:p w14:paraId="6F8B999E" w14:textId="2B9DAFA5" w:rsidR="4385F70F" w:rsidRDefault="4385F70F" w:rsidP="3428E411">
            <w:r>
              <w:t>You are only required to complete the section(s) below relating to the stage of build you want access for</w:t>
            </w:r>
            <w:r w:rsidR="597FB1D7">
              <w:t xml:space="preserve"> currently</w:t>
            </w:r>
          </w:p>
        </w:tc>
      </w:tr>
      <w:tr w:rsidR="002B72F4" w14:paraId="7B1D5FC5" w14:textId="77777777" w:rsidTr="2BB09EE9">
        <w:trPr>
          <w:trHeight w:val="166"/>
          <w:jc w:val="center"/>
        </w:trPr>
        <w:tc>
          <w:tcPr>
            <w:tcW w:w="4673" w:type="dxa"/>
            <w:tcBorders>
              <w:bottom w:val="nil"/>
            </w:tcBorders>
          </w:tcPr>
          <w:p w14:paraId="7E55B369" w14:textId="7C02750A" w:rsidR="002B72F4" w:rsidRDefault="002B72F4" w:rsidP="002B72F4">
            <w:r>
              <w:t>Confirm which business income types your software supports:</w:t>
            </w:r>
          </w:p>
        </w:tc>
        <w:tc>
          <w:tcPr>
            <w:tcW w:w="992" w:type="dxa"/>
            <w:tcBorders>
              <w:bottom w:val="nil"/>
            </w:tcBorders>
          </w:tcPr>
          <w:p w14:paraId="38D0B21D" w14:textId="77777777" w:rsidR="002B72F4" w:rsidRDefault="002B72F4"/>
        </w:tc>
        <w:tc>
          <w:tcPr>
            <w:tcW w:w="5154" w:type="dxa"/>
            <w:vMerge w:val="restart"/>
          </w:tcPr>
          <w:p w14:paraId="394DDCD3" w14:textId="77777777" w:rsidR="002B72F4" w:rsidRDefault="002B72F4"/>
        </w:tc>
      </w:tr>
      <w:tr w:rsidR="002B72F4" w14:paraId="0BD1C0DA" w14:textId="77777777" w:rsidTr="2BB09EE9">
        <w:trPr>
          <w:trHeight w:val="166"/>
          <w:jc w:val="center"/>
        </w:trPr>
        <w:tc>
          <w:tcPr>
            <w:tcW w:w="4673" w:type="dxa"/>
            <w:tcBorders>
              <w:top w:val="nil"/>
              <w:bottom w:val="nil"/>
            </w:tcBorders>
          </w:tcPr>
          <w:p w14:paraId="6AF98855" w14:textId="25AED97B" w:rsidR="002B72F4" w:rsidRDefault="002B72F4" w:rsidP="002B72F4">
            <w:pPr>
              <w:pStyle w:val="ListParagraph"/>
              <w:numPr>
                <w:ilvl w:val="0"/>
                <w:numId w:val="3"/>
              </w:numPr>
            </w:pPr>
            <w:r>
              <w:t>Self-Employment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F00B4F" w14:textId="06D04729" w:rsidR="002B72F4" w:rsidRDefault="002B72F4">
            <w:r>
              <w:t>Yes/No</w:t>
            </w:r>
          </w:p>
        </w:tc>
        <w:tc>
          <w:tcPr>
            <w:tcW w:w="5154" w:type="dxa"/>
            <w:vMerge/>
          </w:tcPr>
          <w:p w14:paraId="70EE94DC" w14:textId="77777777" w:rsidR="002B72F4" w:rsidRDefault="002B72F4"/>
        </w:tc>
      </w:tr>
      <w:tr w:rsidR="002B72F4" w14:paraId="56A54385" w14:textId="77777777" w:rsidTr="2BB09EE9">
        <w:trPr>
          <w:trHeight w:val="83"/>
          <w:jc w:val="center"/>
        </w:trPr>
        <w:tc>
          <w:tcPr>
            <w:tcW w:w="4673" w:type="dxa"/>
            <w:tcBorders>
              <w:top w:val="nil"/>
              <w:bottom w:val="nil"/>
            </w:tcBorders>
          </w:tcPr>
          <w:p w14:paraId="08E0183B" w14:textId="32AEB30D" w:rsidR="002B72F4" w:rsidRDefault="002B72F4" w:rsidP="00ED7B0A">
            <w:pPr>
              <w:pStyle w:val="ListParagraph"/>
              <w:numPr>
                <w:ilvl w:val="0"/>
                <w:numId w:val="3"/>
              </w:numPr>
            </w:pPr>
            <w:r>
              <w:t>UK Property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0E4948" w14:textId="32450B7D" w:rsidR="002B72F4" w:rsidRDefault="002B72F4">
            <w:r>
              <w:t>Yes/No</w:t>
            </w:r>
          </w:p>
        </w:tc>
        <w:tc>
          <w:tcPr>
            <w:tcW w:w="5154" w:type="dxa"/>
            <w:vMerge/>
          </w:tcPr>
          <w:p w14:paraId="771E0B52" w14:textId="77777777" w:rsidR="002B72F4" w:rsidRDefault="002B72F4"/>
        </w:tc>
      </w:tr>
      <w:tr w:rsidR="002B72F4" w14:paraId="18CCE71F" w14:textId="77777777" w:rsidTr="2BB09EE9">
        <w:trPr>
          <w:trHeight w:val="83"/>
          <w:jc w:val="center"/>
        </w:trPr>
        <w:tc>
          <w:tcPr>
            <w:tcW w:w="4673" w:type="dxa"/>
            <w:tcBorders>
              <w:top w:val="nil"/>
            </w:tcBorders>
          </w:tcPr>
          <w:p w14:paraId="01F92F5A" w14:textId="77777777" w:rsidR="002B72F4" w:rsidRDefault="002B72F4" w:rsidP="00ED7B0A">
            <w:pPr>
              <w:pStyle w:val="ListParagraph"/>
              <w:numPr>
                <w:ilvl w:val="0"/>
                <w:numId w:val="3"/>
              </w:numPr>
            </w:pPr>
            <w:r>
              <w:t>Foreign Property</w:t>
            </w:r>
          </w:p>
          <w:p w14:paraId="3BB4D33A" w14:textId="373B88BB" w:rsidR="006E3C95" w:rsidRDefault="006E3C95" w:rsidP="006E3C95"/>
        </w:tc>
        <w:tc>
          <w:tcPr>
            <w:tcW w:w="992" w:type="dxa"/>
            <w:tcBorders>
              <w:top w:val="nil"/>
            </w:tcBorders>
          </w:tcPr>
          <w:p w14:paraId="23181DD5" w14:textId="371A036E" w:rsidR="002B72F4" w:rsidRDefault="002B72F4">
            <w:r>
              <w:t>Yes/No</w:t>
            </w:r>
          </w:p>
        </w:tc>
        <w:tc>
          <w:tcPr>
            <w:tcW w:w="5154" w:type="dxa"/>
            <w:vMerge/>
          </w:tcPr>
          <w:p w14:paraId="6F3D2BF9" w14:textId="77777777" w:rsidR="002B72F4" w:rsidRDefault="002B72F4"/>
        </w:tc>
      </w:tr>
      <w:tr w:rsidR="00CF3ECA" w14:paraId="79D2E7DD" w14:textId="77777777" w:rsidTr="2BB09EE9">
        <w:trPr>
          <w:trHeight w:val="83"/>
          <w:jc w:val="center"/>
        </w:trPr>
        <w:tc>
          <w:tcPr>
            <w:tcW w:w="4673" w:type="dxa"/>
            <w:tcBorders>
              <w:top w:val="nil"/>
            </w:tcBorders>
            <w:shd w:val="clear" w:color="auto" w:fill="FFFFFF" w:themeFill="background1"/>
          </w:tcPr>
          <w:p w14:paraId="4111A08E" w14:textId="2AA2ACA0" w:rsidR="00CF3ECA" w:rsidRDefault="00CF3ECA" w:rsidP="00CF3ECA">
            <w:r>
              <w:t>Confirm which</w:t>
            </w:r>
            <w:r w:rsidR="00E42A69">
              <w:t xml:space="preserve"> quarterly p</w:t>
            </w:r>
            <w:r>
              <w:t xml:space="preserve">eriod </w:t>
            </w:r>
            <w:r w:rsidR="00E42A69">
              <w:t xml:space="preserve">type </w:t>
            </w:r>
            <w:r>
              <w:t>your software supports:</w:t>
            </w:r>
            <w:r w:rsidR="00E42A69">
              <w:t xml:space="preserve"> </w:t>
            </w:r>
          </w:p>
          <w:p w14:paraId="5F293DC9" w14:textId="5EEE3E8E" w:rsidR="00E42A69" w:rsidRDefault="00E42A69" w:rsidP="00E42A69">
            <w:pPr>
              <w:pStyle w:val="ListParagraph"/>
              <w:numPr>
                <w:ilvl w:val="0"/>
                <w:numId w:val="3"/>
              </w:numPr>
            </w:pPr>
            <w:r>
              <w:t>Standard quarterly</w:t>
            </w:r>
          </w:p>
          <w:p w14:paraId="2284C1C4" w14:textId="4179594D" w:rsidR="00CF3ECA" w:rsidRDefault="00CF3ECA" w:rsidP="0B7CB551">
            <w:pPr>
              <w:pStyle w:val="ListParagraph"/>
              <w:numPr>
                <w:ilvl w:val="0"/>
                <w:numId w:val="3"/>
              </w:numPr>
            </w:pPr>
            <w:r>
              <w:t xml:space="preserve">Calendar </w:t>
            </w:r>
            <w:r w:rsidR="00E42A69">
              <w:t>quarterly</w:t>
            </w:r>
            <w:r>
              <w:t xml:space="preserve"> </w:t>
            </w:r>
          </w:p>
          <w:p w14:paraId="4CF2F0E9" w14:textId="7A28B2F2" w:rsidR="00CF3ECA" w:rsidRDefault="00CF3ECA" w:rsidP="00CF3ECA"/>
        </w:tc>
        <w:tc>
          <w:tcPr>
            <w:tcW w:w="992" w:type="dxa"/>
            <w:tcBorders>
              <w:top w:val="nil"/>
            </w:tcBorders>
            <w:shd w:val="clear" w:color="auto" w:fill="FFFFFF" w:themeFill="background1"/>
          </w:tcPr>
          <w:p w14:paraId="4F62902A" w14:textId="77777777" w:rsidR="00CF3ECA" w:rsidRDefault="00CF3ECA"/>
          <w:p w14:paraId="51F6A917" w14:textId="77777777" w:rsidR="00CF3ECA" w:rsidRDefault="00CF3ECA"/>
          <w:p w14:paraId="25B81BC1" w14:textId="77777777" w:rsidR="00CF3ECA" w:rsidRDefault="00CF3ECA">
            <w:r>
              <w:t>Yes/No</w:t>
            </w:r>
          </w:p>
          <w:p w14:paraId="1F10E9C5" w14:textId="230D7C14" w:rsidR="00CF3ECA" w:rsidRDefault="00CF3ECA">
            <w:r>
              <w:t>Yes/No</w:t>
            </w:r>
          </w:p>
        </w:tc>
        <w:tc>
          <w:tcPr>
            <w:tcW w:w="5154" w:type="dxa"/>
            <w:shd w:val="clear" w:color="auto" w:fill="FFFFFF" w:themeFill="background1"/>
          </w:tcPr>
          <w:p w14:paraId="66E4FD36" w14:textId="77777777" w:rsidR="00CF3ECA" w:rsidRDefault="00CF3ECA"/>
        </w:tc>
      </w:tr>
      <w:tr w:rsidR="3ACFD0D3" w14:paraId="28195AE1" w14:textId="77777777" w:rsidTr="2BB09EE9">
        <w:trPr>
          <w:trHeight w:val="300"/>
          <w:jc w:val="center"/>
        </w:trPr>
        <w:tc>
          <w:tcPr>
            <w:tcW w:w="4673" w:type="dxa"/>
            <w:tcBorders>
              <w:top w:val="nil"/>
            </w:tcBorders>
            <w:shd w:val="clear" w:color="auto" w:fill="FFFFFF" w:themeFill="background1"/>
          </w:tcPr>
          <w:p w14:paraId="0E78BFF9" w14:textId="3137F358" w:rsidR="6031CFF1" w:rsidRDefault="6031CFF1" w:rsidP="3ACFD0D3">
            <w:r>
              <w:lastRenderedPageBreak/>
              <w:t xml:space="preserve">Confirm if software supports </w:t>
            </w:r>
            <w:r w:rsidR="0F02C5E9">
              <w:t>the following accounting types:</w:t>
            </w:r>
          </w:p>
          <w:p w14:paraId="173C2F1F" w14:textId="123DD83B" w:rsidR="0F02C5E9" w:rsidRDefault="0F02C5E9" w:rsidP="3ACFD0D3">
            <w:pPr>
              <w:pStyle w:val="ListParagraph"/>
              <w:numPr>
                <w:ilvl w:val="0"/>
                <w:numId w:val="1"/>
              </w:numPr>
            </w:pPr>
            <w:r>
              <w:t>Cash</w:t>
            </w:r>
          </w:p>
          <w:p w14:paraId="6B1B23F5" w14:textId="644EDFE6" w:rsidR="0F02C5E9" w:rsidRDefault="0F02C5E9" w:rsidP="3ACFD0D3">
            <w:pPr>
              <w:pStyle w:val="ListParagraph"/>
              <w:numPr>
                <w:ilvl w:val="0"/>
                <w:numId w:val="1"/>
              </w:numPr>
            </w:pPr>
            <w:r>
              <w:t>Accruals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FFFFFF" w:themeFill="background1"/>
          </w:tcPr>
          <w:p w14:paraId="444A0986" w14:textId="370B1913" w:rsidR="3ACFD0D3" w:rsidRDefault="3ACFD0D3" w:rsidP="3ACFD0D3"/>
          <w:p w14:paraId="51774745" w14:textId="30A34EF4" w:rsidR="3ACFD0D3" w:rsidRDefault="3ACFD0D3" w:rsidP="3ACFD0D3"/>
          <w:p w14:paraId="0666FFD0" w14:textId="58AFE59D" w:rsidR="0F02C5E9" w:rsidRDefault="0F02C5E9" w:rsidP="3ACFD0D3">
            <w:r>
              <w:t>Yes/No</w:t>
            </w:r>
            <w:r w:rsidR="41145146">
              <w:t xml:space="preserve"> Yes/No</w:t>
            </w:r>
          </w:p>
          <w:p w14:paraId="68CC8DD7" w14:textId="2D24477F" w:rsidR="3ACFD0D3" w:rsidRDefault="3ACFD0D3" w:rsidP="3ACFD0D3"/>
        </w:tc>
        <w:tc>
          <w:tcPr>
            <w:tcW w:w="5154" w:type="dxa"/>
            <w:shd w:val="clear" w:color="auto" w:fill="FFFFFF" w:themeFill="background1"/>
          </w:tcPr>
          <w:p w14:paraId="5A34412F" w14:textId="1F5727A7" w:rsidR="3ACFD0D3" w:rsidRDefault="3ACFD0D3" w:rsidP="3ACFD0D3"/>
        </w:tc>
      </w:tr>
      <w:tr w:rsidR="00DE1665" w14:paraId="3331CF64" w14:textId="77777777" w:rsidTr="2BB09EE9">
        <w:trPr>
          <w:trHeight w:val="300"/>
          <w:jc w:val="center"/>
        </w:trPr>
        <w:tc>
          <w:tcPr>
            <w:tcW w:w="4673" w:type="dxa"/>
            <w:tcBorders>
              <w:top w:val="nil"/>
            </w:tcBorders>
          </w:tcPr>
          <w:p w14:paraId="22E3D328" w14:textId="3EC0CC93" w:rsidR="0A2EB98A" w:rsidRDefault="0A2EB98A" w:rsidP="370AE0AF">
            <w:pPr>
              <w:pStyle w:val="ListParagraph"/>
              <w:numPr>
                <w:ilvl w:val="0"/>
                <w:numId w:val="5"/>
              </w:numPr>
            </w:pPr>
            <w:r>
              <w:t xml:space="preserve">Confirm where non-mandated income sources are not supported within the software </w:t>
            </w:r>
            <w:r w:rsidR="5366E293">
              <w:t xml:space="preserve">that this </w:t>
            </w:r>
            <w:r w:rsidR="331BBF1A">
              <w:t xml:space="preserve">is </w:t>
            </w:r>
            <w:r w:rsidR="5366E293">
              <w:t>clearly stated and</w:t>
            </w:r>
            <w:r w:rsidR="073524A5">
              <w:t xml:space="preserve"> </w:t>
            </w:r>
            <w:r>
              <w:t xml:space="preserve">that you </w:t>
            </w:r>
            <w:r w:rsidR="25A2F75E">
              <w:t>link</w:t>
            </w:r>
            <w:r>
              <w:t xml:space="preserve"> your customers </w:t>
            </w:r>
            <w:r w:rsidR="3102C273">
              <w:t>to</w:t>
            </w:r>
            <w:r w:rsidR="04DB9123">
              <w:t xml:space="preserve">: </w:t>
            </w:r>
            <w:hyperlink r:id="rId13">
              <w:r w:rsidR="231C5B3B" w:rsidRPr="00A3D3DE">
                <w:rPr>
                  <w:rStyle w:val="Hyperlink"/>
                </w:rPr>
                <w:t>https://www.gov.uk/guidance/find-software-thats-compatible-with-making-tax-digital-for-income-tax</w:t>
              </w:r>
            </w:hyperlink>
          </w:p>
          <w:p w14:paraId="2CA9F9AF" w14:textId="5A3E3FAE" w:rsidR="00DE1665" w:rsidRDefault="00DE1665" w:rsidP="00ED7B0A"/>
        </w:tc>
        <w:tc>
          <w:tcPr>
            <w:tcW w:w="992" w:type="dxa"/>
            <w:tcBorders>
              <w:top w:val="nil"/>
            </w:tcBorders>
          </w:tcPr>
          <w:p w14:paraId="26BC3905" w14:textId="77777777" w:rsidR="00DE1665" w:rsidRDefault="00DE1665" w:rsidP="00DE1665">
            <w:r>
              <w:t>Yes/No</w:t>
            </w:r>
          </w:p>
          <w:p w14:paraId="0FDC7875" w14:textId="77777777" w:rsidR="00DE1665" w:rsidRDefault="00DE1665" w:rsidP="00ED7B0A"/>
        </w:tc>
        <w:tc>
          <w:tcPr>
            <w:tcW w:w="5154" w:type="dxa"/>
          </w:tcPr>
          <w:p w14:paraId="3E28B365" w14:textId="3A449E89" w:rsidR="009301A7" w:rsidRDefault="009301A7" w:rsidP="370AE0AF">
            <w:pPr>
              <w:rPr>
                <w:rFonts w:eastAsiaTheme="minorEastAsia"/>
              </w:rPr>
            </w:pPr>
          </w:p>
          <w:p w14:paraId="760B5E35" w14:textId="67BE7AF1" w:rsidR="370AE0AF" w:rsidRDefault="370AE0AF" w:rsidP="370AE0AF">
            <w:pPr>
              <w:rPr>
                <w:rFonts w:eastAsiaTheme="minorEastAsia"/>
              </w:rPr>
            </w:pPr>
          </w:p>
          <w:bookmarkEnd w:id="0"/>
          <w:p w14:paraId="1805D7BB" w14:textId="626C415F" w:rsidR="009301A7" w:rsidRDefault="009301A7" w:rsidP="00ED7B0A"/>
        </w:tc>
      </w:tr>
      <w:tr w:rsidR="00A3D3DE" w14:paraId="7C34152B" w14:textId="77777777" w:rsidTr="2BB09EE9">
        <w:trPr>
          <w:trHeight w:val="300"/>
          <w:jc w:val="center"/>
        </w:trPr>
        <w:tc>
          <w:tcPr>
            <w:tcW w:w="4673" w:type="dxa"/>
            <w:tcBorders>
              <w:top w:val="nil"/>
            </w:tcBorders>
          </w:tcPr>
          <w:p w14:paraId="4A3EF84D" w14:textId="5C79A64E" w:rsidR="2A0ACF64" w:rsidRDefault="2A0ACF64" w:rsidP="2BB09EE9">
            <w:pPr>
              <w:rPr>
                <w:rFonts w:ascii="Segoe UI" w:eastAsia="Segoe UI" w:hAnsi="Segoe UI" w:cs="Segoe UI"/>
                <w:color w:val="000000" w:themeColor="text1"/>
                <w:sz w:val="18"/>
                <w:szCs w:val="18"/>
              </w:rPr>
            </w:pPr>
            <w:r>
              <w:t>Confirm where software doesn’t support end of year functionality (including Final Declaration)</w:t>
            </w:r>
            <w:r w:rsidR="6CA6586D">
              <w:t>, that this is clearly stat</w:t>
            </w:r>
            <w:r w:rsidR="4A997CCD">
              <w:t xml:space="preserve">ed </w:t>
            </w:r>
            <w:r w:rsidR="6CA6586D">
              <w:t>in software</w:t>
            </w:r>
            <w:r w:rsidR="222F9B5A">
              <w:t>,</w:t>
            </w:r>
            <w:r w:rsidR="691BBAFE">
              <w:t xml:space="preserve"> together with a link to </w:t>
            </w:r>
            <w:r>
              <w:t xml:space="preserve"> </w:t>
            </w:r>
            <w:hyperlink r:id="rId14">
              <w:r w:rsidR="3544E259" w:rsidRPr="2BB09EE9">
                <w:rPr>
                  <w:rStyle w:val="Hyperlink"/>
                </w:rPr>
                <w:t>https://www.gov.uk/guidance/find-software-thats-compatible-with-making-tax-digital-for-income-tax</w:t>
              </w:r>
            </w:hyperlink>
          </w:p>
          <w:p w14:paraId="1E75DA0B" w14:textId="15F36875" w:rsidR="2A0ACF64" w:rsidRDefault="2A0ACF64" w:rsidP="2BB09EE9"/>
        </w:tc>
        <w:tc>
          <w:tcPr>
            <w:tcW w:w="992" w:type="dxa"/>
            <w:tcBorders>
              <w:top w:val="nil"/>
            </w:tcBorders>
          </w:tcPr>
          <w:p w14:paraId="01B08A0B" w14:textId="0B18D31F" w:rsidR="286F151D" w:rsidRDefault="286F151D" w:rsidP="00A3D3DE">
            <w:r>
              <w:t>Yes/No</w:t>
            </w:r>
          </w:p>
        </w:tc>
        <w:tc>
          <w:tcPr>
            <w:tcW w:w="5154" w:type="dxa"/>
          </w:tcPr>
          <w:p w14:paraId="409AB100" w14:textId="4F1C2022" w:rsidR="286F151D" w:rsidRDefault="286F151D" w:rsidP="00A3D3DE">
            <w:pPr>
              <w:rPr>
                <w:rFonts w:eastAsiaTheme="minorEastAsia"/>
              </w:rPr>
            </w:pPr>
            <w:r w:rsidRPr="00A3D3DE">
              <w:rPr>
                <w:rFonts w:eastAsiaTheme="minorEastAsia"/>
              </w:rPr>
              <w:t>Applies to all in-year only products</w:t>
            </w:r>
          </w:p>
          <w:p w14:paraId="7384816C" w14:textId="7D6CA321" w:rsidR="00A3D3DE" w:rsidRDefault="00A3D3DE" w:rsidP="00A3D3DE">
            <w:pPr>
              <w:rPr>
                <w:rFonts w:eastAsiaTheme="minorEastAsia"/>
              </w:rPr>
            </w:pPr>
          </w:p>
          <w:p w14:paraId="450059E4" w14:textId="6843BA85" w:rsidR="32F01A1E" w:rsidRDefault="32F01A1E" w:rsidP="32F01A1E">
            <w:pPr>
              <w:rPr>
                <w:rFonts w:eastAsiaTheme="minorEastAsia"/>
              </w:rPr>
            </w:pPr>
          </w:p>
          <w:p w14:paraId="7232FEC5" w14:textId="4BABF385" w:rsidR="286F151D" w:rsidRDefault="286F151D" w:rsidP="32F01A1E">
            <w:pPr>
              <w:rPr>
                <w:rFonts w:eastAsiaTheme="minorEastAsia"/>
              </w:rPr>
            </w:pPr>
            <w:r w:rsidRPr="32F01A1E">
              <w:rPr>
                <w:rFonts w:eastAsiaTheme="minorEastAsia"/>
              </w:rPr>
              <w:t xml:space="preserve"> </w:t>
            </w:r>
          </w:p>
        </w:tc>
      </w:tr>
      <w:tr w:rsidR="00453081" w14:paraId="5390FED9" w14:textId="5AD24FF4" w:rsidTr="2BB09EE9">
        <w:trPr>
          <w:jc w:val="center"/>
        </w:trPr>
        <w:tc>
          <w:tcPr>
            <w:tcW w:w="4673" w:type="dxa"/>
          </w:tcPr>
          <w:p w14:paraId="6BABF51F" w14:textId="3F3A2565" w:rsidR="00670972" w:rsidRPr="00670972" w:rsidRDefault="00453081" w:rsidP="009F2A72">
            <w:r>
              <w:t xml:space="preserve">Confirm </w:t>
            </w:r>
            <w:r w:rsidR="560CBCBB">
              <w:t xml:space="preserve">if </w:t>
            </w:r>
            <w:r>
              <w:t xml:space="preserve">your software </w:t>
            </w:r>
            <w:r w:rsidR="7CA2F75B">
              <w:t>allows</w:t>
            </w:r>
            <w:r>
              <w:t xml:space="preserve"> a customer to </w:t>
            </w:r>
            <w:r w:rsidR="7CA2F75B">
              <w:t>request</w:t>
            </w:r>
            <w:r>
              <w:t xml:space="preserve"> and view a tax calculation at any time</w:t>
            </w:r>
            <w:r w:rsidR="21207816">
              <w:t xml:space="preserve"> using the</w:t>
            </w:r>
            <w:r w:rsidR="001BA793">
              <w:t xml:space="preserve"> </w:t>
            </w:r>
            <w:hyperlink r:id="rId15">
              <w:r w:rsidR="001BA793" w:rsidRPr="25C412CF">
                <w:rPr>
                  <w:rStyle w:val="Hyperlink"/>
                </w:rPr>
                <w:t>Individual Calculations (MTD) API</w:t>
              </w:r>
            </w:hyperlink>
            <w:r w:rsidR="21207816">
              <w:t xml:space="preserve"> </w:t>
            </w:r>
          </w:p>
          <w:p w14:paraId="67FF0AC9" w14:textId="28603C49" w:rsidR="233B54D9" w:rsidRDefault="233B54D9" w:rsidP="233B54D9"/>
          <w:p w14:paraId="1B12C116" w14:textId="77CD7803" w:rsidR="21841313" w:rsidRDefault="21841313" w:rsidP="233B54D9">
            <w:r>
              <w:t xml:space="preserve">If ‘Yes’ - Confirm </w:t>
            </w:r>
            <w:r w:rsidR="243EDD13">
              <w:t xml:space="preserve">the </w:t>
            </w:r>
            <w:r w:rsidR="3FB2FC82">
              <w:t>calculation</w:t>
            </w:r>
            <w:r w:rsidR="243EDD13">
              <w:t xml:space="preserve"> is presented with a disclaimer as to its accuracy</w:t>
            </w:r>
          </w:p>
          <w:p w14:paraId="04998B26" w14:textId="14BE8B63" w:rsidR="0B7CB551" w:rsidRDefault="0B7CB551"/>
          <w:p w14:paraId="7129A121" w14:textId="1151BE2F" w:rsidR="751C8933" w:rsidRDefault="751C8933"/>
          <w:p w14:paraId="17C6DA86" w14:textId="61C38B7C" w:rsidR="7B215793" w:rsidRDefault="7B215793">
            <w:r>
              <w:t>Or</w:t>
            </w:r>
          </w:p>
          <w:p w14:paraId="57A21849" w14:textId="77777777" w:rsidR="00670972" w:rsidRPr="00670972" w:rsidRDefault="00670972" w:rsidP="009F2A72"/>
          <w:p w14:paraId="46D0EA5A" w14:textId="77777777" w:rsidR="00C52BD7" w:rsidRDefault="00C52BD7" w:rsidP="0B7CB551"/>
          <w:p w14:paraId="513CF467" w14:textId="25303E40" w:rsidR="00453081" w:rsidRDefault="7B215793" w:rsidP="0B7CB551">
            <w:r>
              <w:lastRenderedPageBreak/>
              <w:t>I</w:t>
            </w:r>
            <w:r w:rsidR="198E86B1">
              <w:t>f ‘No’</w:t>
            </w:r>
            <w:r w:rsidR="77D17CE1">
              <w:t xml:space="preserve"> - </w:t>
            </w:r>
            <w:r w:rsidR="00670972">
              <w:t>S</w:t>
            </w:r>
            <w:r w:rsidR="00397B31">
              <w:t xml:space="preserve">ignpost </w:t>
            </w:r>
            <w:r w:rsidR="40A94540">
              <w:t>customer to their</w:t>
            </w:r>
            <w:r w:rsidR="00397B31">
              <w:t xml:space="preserve"> HMRC </w:t>
            </w:r>
            <w:r w:rsidR="5366BE82">
              <w:t>Personal / Business Tax A</w:t>
            </w:r>
            <w:r w:rsidR="00397B31">
              <w:t>ccount</w:t>
            </w:r>
            <w:r w:rsidR="00670972">
              <w:t xml:space="preserve"> to view their calculation.</w:t>
            </w:r>
          </w:p>
          <w:p w14:paraId="23ABF304" w14:textId="3873E5A0" w:rsidR="006E3C95" w:rsidRDefault="006E3C95" w:rsidP="009F2A72"/>
        </w:tc>
        <w:tc>
          <w:tcPr>
            <w:tcW w:w="992" w:type="dxa"/>
          </w:tcPr>
          <w:p w14:paraId="0E40D616" w14:textId="77777777" w:rsidR="00453081" w:rsidRDefault="00453081" w:rsidP="009F2A72">
            <w:r w:rsidRPr="00FA05E8">
              <w:lastRenderedPageBreak/>
              <w:t>Yes/No</w:t>
            </w:r>
          </w:p>
          <w:p w14:paraId="080A9DA4" w14:textId="77777777" w:rsidR="00670972" w:rsidRDefault="00670972" w:rsidP="009F2A72"/>
          <w:p w14:paraId="4A05D363" w14:textId="77777777" w:rsidR="00670972" w:rsidRDefault="00670972" w:rsidP="009F2A72"/>
          <w:p w14:paraId="2CFC9AFB" w14:textId="04A9BDD6" w:rsidR="0B7CB551" w:rsidRDefault="0B7CB551"/>
          <w:p w14:paraId="67C7976E" w14:textId="69F8D251" w:rsidR="00670972" w:rsidRDefault="48C821C1" w:rsidP="009F2A72">
            <w:r>
              <w:t>Yes/No</w:t>
            </w:r>
          </w:p>
          <w:p w14:paraId="50EF3FA2" w14:textId="77777777" w:rsidR="00670972" w:rsidRDefault="00670972" w:rsidP="009F2A72"/>
          <w:p w14:paraId="574C2E79" w14:textId="01516920" w:rsidR="233B54D9" w:rsidRDefault="233B54D9"/>
          <w:p w14:paraId="4ED7F53E" w14:textId="1B4FEE40" w:rsidR="233B54D9" w:rsidRDefault="233B54D9"/>
          <w:p w14:paraId="17214CC5" w14:textId="19EBA8F7" w:rsidR="233B54D9" w:rsidRDefault="233B54D9"/>
          <w:p w14:paraId="73E4E324" w14:textId="71F4C33D" w:rsidR="0B7CB551" w:rsidRDefault="0B7CB551"/>
          <w:p w14:paraId="76E9BDCB" w14:textId="4C64435A" w:rsidR="751C8933" w:rsidRDefault="751C8933"/>
          <w:p w14:paraId="2891710B" w14:textId="6EAA8198" w:rsidR="00670972" w:rsidRDefault="00670972" w:rsidP="009F2A72">
            <w:r w:rsidRPr="00FA05E8">
              <w:t>Yes/No</w:t>
            </w:r>
          </w:p>
          <w:p w14:paraId="169693DB" w14:textId="0569027F" w:rsidR="00670972" w:rsidRDefault="00670972" w:rsidP="009F2A72"/>
        </w:tc>
        <w:tc>
          <w:tcPr>
            <w:tcW w:w="5154" w:type="dxa"/>
          </w:tcPr>
          <w:p w14:paraId="481F134C" w14:textId="77777777" w:rsidR="00453081" w:rsidRDefault="00453081" w:rsidP="009F2A72"/>
          <w:p w14:paraId="4BBD320F" w14:textId="77777777" w:rsidR="00670972" w:rsidRDefault="00670972" w:rsidP="009F2A72"/>
          <w:p w14:paraId="40DA0E09" w14:textId="77777777" w:rsidR="008F27A7" w:rsidRDefault="008F27A7" w:rsidP="009F2A72"/>
          <w:p w14:paraId="65E336FF" w14:textId="77777777" w:rsidR="008F27A7" w:rsidRDefault="008F27A7" w:rsidP="009F2A72"/>
          <w:p w14:paraId="41D75B7B" w14:textId="77777777" w:rsidR="008F27A7" w:rsidRDefault="008F27A7" w:rsidP="008F27A7">
            <w:r>
              <w:t xml:space="preserve">Example wording - </w:t>
            </w:r>
            <w:r w:rsidRPr="008F27A7">
              <w:t>‘This calculation is only based on information HMRC have received about your income and expenses to 20XX-XX-XX. This may change as we receive further information about you during the tax year’</w:t>
            </w:r>
          </w:p>
          <w:p w14:paraId="1A40C522" w14:textId="77777777" w:rsidR="008F27A7" w:rsidRDefault="008F27A7" w:rsidP="009F2A72"/>
          <w:p w14:paraId="21F0F1D9" w14:textId="77777777" w:rsidR="00670972" w:rsidRDefault="00670972" w:rsidP="009F2A72"/>
          <w:p w14:paraId="4977A6F0" w14:textId="348AC398" w:rsidR="0B7CB551" w:rsidRDefault="0B7CB551"/>
          <w:p w14:paraId="0DA64C99" w14:textId="77777777" w:rsidR="00670972" w:rsidRDefault="00670972" w:rsidP="009F2A72"/>
          <w:p w14:paraId="482DDD83" w14:textId="0E81B2D6" w:rsidR="233B54D9" w:rsidRDefault="233B54D9"/>
          <w:p w14:paraId="32ED084D" w14:textId="1FF93292" w:rsidR="233B54D9" w:rsidRDefault="233B54D9"/>
          <w:p w14:paraId="41C8C6C7" w14:textId="3EF08376" w:rsidR="233B54D9" w:rsidRDefault="233B54D9"/>
          <w:p w14:paraId="5699F2EC" w14:textId="4D14707D" w:rsidR="0B7CB551" w:rsidRDefault="0B7CB551"/>
          <w:p w14:paraId="74A52252" w14:textId="72F6E1B2" w:rsidR="00670972" w:rsidRDefault="00670972" w:rsidP="009F2A72"/>
          <w:p w14:paraId="51522EF0" w14:textId="3FD54AD8" w:rsidR="00670972" w:rsidRPr="00184844" w:rsidRDefault="00670972" w:rsidP="009F2A72"/>
        </w:tc>
      </w:tr>
      <w:tr w:rsidR="00453081" w14:paraId="49A930A8" w14:textId="58DF8B39" w:rsidTr="2BB09EE9">
        <w:trPr>
          <w:jc w:val="center"/>
        </w:trPr>
        <w:tc>
          <w:tcPr>
            <w:tcW w:w="4673" w:type="dxa"/>
          </w:tcPr>
          <w:p w14:paraId="7FE763F8" w14:textId="77777777" w:rsidR="00453081" w:rsidRDefault="00453081" w:rsidP="009F2A72">
            <w:r w:rsidRPr="004F4764">
              <w:lastRenderedPageBreak/>
              <w:t>Confirm your software returns and displays the appropriate error messages for all relevant calls at each stage</w:t>
            </w:r>
            <w:r>
              <w:t xml:space="preserve"> </w:t>
            </w:r>
            <w:r w:rsidRPr="004F4764">
              <w:t>(below)</w:t>
            </w:r>
          </w:p>
          <w:p w14:paraId="4BD56286" w14:textId="2A7905FC" w:rsidR="006E3C95" w:rsidRDefault="006E3C95" w:rsidP="009F2A72"/>
        </w:tc>
        <w:tc>
          <w:tcPr>
            <w:tcW w:w="992" w:type="dxa"/>
          </w:tcPr>
          <w:p w14:paraId="5431800D" w14:textId="162BD123" w:rsidR="00453081" w:rsidRDefault="00453081" w:rsidP="009F2A72">
            <w:r w:rsidRPr="00FA05E8">
              <w:t>Yes/No</w:t>
            </w:r>
          </w:p>
        </w:tc>
        <w:tc>
          <w:tcPr>
            <w:tcW w:w="5154" w:type="dxa"/>
          </w:tcPr>
          <w:p w14:paraId="12ECE1FA" w14:textId="77777777" w:rsidR="00453081" w:rsidRDefault="00453081" w:rsidP="009F2A72"/>
        </w:tc>
      </w:tr>
    </w:tbl>
    <w:p w14:paraId="654923FE" w14:textId="562F85BD" w:rsidR="0041156C" w:rsidRDefault="0041156C"/>
    <w:p w14:paraId="4EB260B8" w14:textId="3E2696A3" w:rsidR="626DC21B" w:rsidRDefault="626DC21B" w:rsidP="626DC21B"/>
    <w:p w14:paraId="799ABDF5" w14:textId="738BB738" w:rsidR="626DC21B" w:rsidRDefault="626DC21B" w:rsidP="626DC21B"/>
    <w:p w14:paraId="35C51596" w14:textId="77777777" w:rsidR="00D96B93" w:rsidRDefault="00D96B93">
      <w:pPr>
        <w:rPr>
          <w:b/>
          <w:bCs/>
          <w:sz w:val="24"/>
          <w:szCs w:val="24"/>
        </w:rPr>
      </w:pPr>
    </w:p>
    <w:p w14:paraId="18637287" w14:textId="77777777" w:rsidR="00D96B93" w:rsidRDefault="00D96B93">
      <w:pPr>
        <w:rPr>
          <w:b/>
          <w:bCs/>
          <w:sz w:val="24"/>
          <w:szCs w:val="24"/>
        </w:rPr>
      </w:pPr>
    </w:p>
    <w:p w14:paraId="0CCCC875" w14:textId="77777777" w:rsidR="00463B63" w:rsidRDefault="00463B63" w:rsidP="00D96B93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10819" w:type="dxa"/>
        <w:jc w:val="center"/>
        <w:tblLook w:val="04A0" w:firstRow="1" w:lastRow="0" w:firstColumn="1" w:lastColumn="0" w:noHBand="0" w:noVBand="1"/>
      </w:tblPr>
      <w:tblGrid>
        <w:gridCol w:w="4673"/>
        <w:gridCol w:w="992"/>
        <w:gridCol w:w="5154"/>
      </w:tblGrid>
      <w:tr w:rsidR="00463B63" w14:paraId="5448CFC8" w14:textId="77777777" w:rsidTr="7B97801E">
        <w:trPr>
          <w:jc w:val="center"/>
        </w:trPr>
        <w:tc>
          <w:tcPr>
            <w:tcW w:w="10819" w:type="dxa"/>
            <w:gridSpan w:val="3"/>
            <w:shd w:val="clear" w:color="auto" w:fill="D9E2F3" w:themeFill="accent1" w:themeFillTint="33"/>
          </w:tcPr>
          <w:p w14:paraId="79F20222" w14:textId="6D01D9BA" w:rsidR="00463B63" w:rsidRDefault="00463B63" w:rsidP="00463B63">
            <w:pPr>
              <w:jc w:val="center"/>
              <w:rPr>
                <w:b/>
                <w:bCs/>
              </w:rPr>
            </w:pPr>
            <w:r w:rsidRPr="037589D4">
              <w:rPr>
                <w:b/>
                <w:bCs/>
                <w:sz w:val="24"/>
                <w:szCs w:val="24"/>
              </w:rPr>
              <w:t>In-Year</w:t>
            </w:r>
            <w:r w:rsidR="088D3E56" w:rsidRPr="037589D4">
              <w:rPr>
                <w:b/>
                <w:bCs/>
                <w:sz w:val="24"/>
                <w:szCs w:val="24"/>
              </w:rPr>
              <w:t xml:space="preserve"> – Complete if appropriate</w:t>
            </w:r>
          </w:p>
        </w:tc>
      </w:tr>
      <w:tr w:rsidR="00453081" w14:paraId="63A2C8B8" w14:textId="1E89F095" w:rsidTr="7B97801E">
        <w:trPr>
          <w:jc w:val="center"/>
        </w:trPr>
        <w:tc>
          <w:tcPr>
            <w:tcW w:w="4673" w:type="dxa"/>
          </w:tcPr>
          <w:p w14:paraId="50EFBFEB" w14:textId="1CE6F726" w:rsidR="00453081" w:rsidRPr="0041156C" w:rsidRDefault="00453081" w:rsidP="00463B63">
            <w:pPr>
              <w:rPr>
                <w:b/>
                <w:bCs/>
              </w:rPr>
            </w:pPr>
            <w:r>
              <w:rPr>
                <w:b/>
                <w:bCs/>
              </w:rPr>
              <w:t>Question (Please delete Yes/No as appropriate)</w:t>
            </w:r>
          </w:p>
        </w:tc>
        <w:tc>
          <w:tcPr>
            <w:tcW w:w="992" w:type="dxa"/>
          </w:tcPr>
          <w:p w14:paraId="18A26AFF" w14:textId="26EE8444" w:rsidR="00453081" w:rsidRPr="0041156C" w:rsidRDefault="00453081" w:rsidP="00463B63"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5154" w:type="dxa"/>
          </w:tcPr>
          <w:p w14:paraId="2CDF3DAD" w14:textId="6A5F1C81" w:rsidR="00453081" w:rsidRPr="0041156C" w:rsidRDefault="00453081" w:rsidP="00463B63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53081" w14:paraId="5731EE85" w14:textId="0B4DDC82" w:rsidTr="7B97801E">
        <w:trPr>
          <w:jc w:val="center"/>
        </w:trPr>
        <w:tc>
          <w:tcPr>
            <w:tcW w:w="4673" w:type="dxa"/>
          </w:tcPr>
          <w:p w14:paraId="59FC64AA" w14:textId="7869EE88" w:rsidR="00453081" w:rsidRDefault="00453081" w:rsidP="25C412CF">
            <w:r>
              <w:t>Confirm your software lists and retrieves Business Details (this can be automated)</w:t>
            </w:r>
            <w:r w:rsidR="00CC4464">
              <w:t xml:space="preserve"> </w:t>
            </w:r>
            <w:r>
              <w:t>–</w:t>
            </w:r>
            <w:r w:rsidR="45BF9D22">
              <w:t xml:space="preserve"> </w:t>
            </w:r>
            <w:hyperlink r:id="rId16">
              <w:r w:rsidR="31AF336D" w:rsidRPr="25C412CF">
                <w:rPr>
                  <w:rStyle w:val="Hyperlink"/>
                </w:rPr>
                <w:t>Business Details (MTD) API</w:t>
              </w:r>
            </w:hyperlink>
          </w:p>
          <w:p w14:paraId="76FB27B6" w14:textId="2685117B" w:rsidR="00463B63" w:rsidRDefault="00463B63" w:rsidP="00463B63"/>
        </w:tc>
        <w:tc>
          <w:tcPr>
            <w:tcW w:w="992" w:type="dxa"/>
          </w:tcPr>
          <w:p w14:paraId="1C2F6E66" w14:textId="5BDEC229" w:rsidR="00453081" w:rsidRDefault="00453081" w:rsidP="00463B63">
            <w:r w:rsidRPr="0063684F">
              <w:t>Yes/No</w:t>
            </w:r>
          </w:p>
        </w:tc>
        <w:tc>
          <w:tcPr>
            <w:tcW w:w="5154" w:type="dxa"/>
          </w:tcPr>
          <w:p w14:paraId="038DD658" w14:textId="77777777" w:rsidR="00E05E94" w:rsidRPr="00763DCA" w:rsidRDefault="00E05E94" w:rsidP="00463B63">
            <w:r w:rsidRPr="00763DCA">
              <w:t>Testing required.</w:t>
            </w:r>
          </w:p>
          <w:p w14:paraId="3125403E" w14:textId="77777777" w:rsidR="00AB6B53" w:rsidRPr="00763DCA" w:rsidRDefault="00AB6B53" w:rsidP="00463B63"/>
          <w:p w14:paraId="451125B7" w14:textId="5A2E4FF2" w:rsidR="00453081" w:rsidRDefault="00453081" w:rsidP="00463B63"/>
        </w:tc>
      </w:tr>
      <w:tr w:rsidR="6E904070" w14:paraId="4F17F701" w14:textId="77777777" w:rsidTr="7B97801E">
        <w:trPr>
          <w:trHeight w:val="300"/>
          <w:jc w:val="center"/>
        </w:trPr>
        <w:tc>
          <w:tcPr>
            <w:tcW w:w="4673" w:type="dxa"/>
          </w:tcPr>
          <w:p w14:paraId="75DACB4A" w14:textId="7B63F32B" w:rsidR="46A86039" w:rsidRDefault="46A86039" w:rsidP="6E904070">
            <w:r>
              <w:t xml:space="preserve">If software supports calendar quarterly submissions, confirm software allows users to </w:t>
            </w:r>
            <w:r w:rsidR="4A6F5C66">
              <w:t>Create and Amend quarterly Period Type for a Business</w:t>
            </w:r>
          </w:p>
        </w:tc>
        <w:tc>
          <w:tcPr>
            <w:tcW w:w="992" w:type="dxa"/>
          </w:tcPr>
          <w:p w14:paraId="303A96B2" w14:textId="0CEE7742" w:rsidR="4A6F5C66" w:rsidRDefault="4A6F5C66" w:rsidP="6E904070">
            <w:r>
              <w:t>Yes/No</w:t>
            </w:r>
          </w:p>
        </w:tc>
        <w:tc>
          <w:tcPr>
            <w:tcW w:w="5154" w:type="dxa"/>
          </w:tcPr>
          <w:p w14:paraId="579CF104" w14:textId="00A86829" w:rsidR="3430E680" w:rsidRDefault="3430E680" w:rsidP="6E904070">
            <w:r>
              <w:t xml:space="preserve">If supported - </w:t>
            </w:r>
            <w:r w:rsidR="4A6F5C66">
              <w:t xml:space="preserve">Testing required </w:t>
            </w:r>
          </w:p>
        </w:tc>
      </w:tr>
      <w:tr w:rsidR="3ACFD0D3" w14:paraId="04655415" w14:textId="77777777" w:rsidTr="7B97801E">
        <w:trPr>
          <w:trHeight w:val="300"/>
          <w:jc w:val="center"/>
        </w:trPr>
        <w:tc>
          <w:tcPr>
            <w:tcW w:w="4673" w:type="dxa"/>
          </w:tcPr>
          <w:p w14:paraId="69D69833" w14:textId="3EE7E649" w:rsidR="44EAAC65" w:rsidRDefault="44EAAC65" w:rsidP="6E904070">
            <w:r>
              <w:lastRenderedPageBreak/>
              <w:t xml:space="preserve">As </w:t>
            </w:r>
            <w:r w:rsidR="5D1379D3">
              <w:t>R</w:t>
            </w:r>
            <w:r w:rsidR="5D1379D3" w:rsidRPr="6E904070">
              <w:rPr>
                <w:rFonts w:ascii="Calibri" w:eastAsia="Calibri" w:hAnsi="Calibri" w:cs="Calibri"/>
              </w:rPr>
              <w:t xml:space="preserve">etrieve, Create or Update Periods of Account – </w:t>
            </w:r>
            <w:hyperlink r:id="rId17">
              <w:r w:rsidR="5D1379D3" w:rsidRPr="6E904070">
                <w:rPr>
                  <w:rStyle w:val="Hyperlink"/>
                  <w:rFonts w:ascii="Calibri" w:eastAsia="Calibri" w:hAnsi="Calibri" w:cs="Calibri"/>
                </w:rPr>
                <w:t>Business Details (MTD) API</w:t>
              </w:r>
            </w:hyperlink>
            <w:r w:rsidR="5D1379D3">
              <w:t xml:space="preserve"> </w:t>
            </w:r>
            <w:r>
              <w:t xml:space="preserve">can be </w:t>
            </w:r>
            <w:r w:rsidR="1E5BEF67">
              <w:t xml:space="preserve">done </w:t>
            </w:r>
            <w:r>
              <w:t>in</w:t>
            </w:r>
            <w:r w:rsidR="2A943573">
              <w:t>-</w:t>
            </w:r>
            <w:r>
              <w:t>year</w:t>
            </w:r>
          </w:p>
          <w:p w14:paraId="10F42930" w14:textId="41F2B13B" w:rsidR="44EAAC65" w:rsidRDefault="44EAAC65" w:rsidP="6E904070">
            <w:r>
              <w:t>confirm if you are including these endpoints in your in-year build stage (instead of the End of Year stage) – Not applicable if building in-year only product.</w:t>
            </w:r>
          </w:p>
          <w:p w14:paraId="096CDD7B" w14:textId="7EEC60D9" w:rsidR="3ACFD0D3" w:rsidRDefault="3ACFD0D3" w:rsidP="3ACFD0D3"/>
        </w:tc>
        <w:tc>
          <w:tcPr>
            <w:tcW w:w="992" w:type="dxa"/>
          </w:tcPr>
          <w:p w14:paraId="49B1D5B1" w14:textId="57E41CF7" w:rsidR="072B1A04" w:rsidRDefault="072B1A04" w:rsidP="3ACFD0D3">
            <w:r>
              <w:t>Yes/No</w:t>
            </w:r>
          </w:p>
        </w:tc>
        <w:tc>
          <w:tcPr>
            <w:tcW w:w="5154" w:type="dxa"/>
          </w:tcPr>
          <w:p w14:paraId="791E5B8F" w14:textId="4C554C01" w:rsidR="072B1A04" w:rsidRDefault="413C12EC" w:rsidP="3ACFD0D3">
            <w:r w:rsidRPr="6E904070">
              <w:rPr>
                <w:b/>
                <w:bCs/>
              </w:rPr>
              <w:t>Please note</w:t>
            </w:r>
            <w:r>
              <w:t xml:space="preserve"> – Only r</w:t>
            </w:r>
            <w:r w:rsidR="0F9C1546">
              <w:t>equired</w:t>
            </w:r>
            <w:r w:rsidR="71ECDC23">
              <w:t xml:space="preserve"> for self-employment income (not required for property income only products)</w:t>
            </w:r>
            <w:r w:rsidR="08E46535">
              <w:t xml:space="preserve"> </w:t>
            </w:r>
          </w:p>
          <w:p w14:paraId="625794B0" w14:textId="104DABD7" w:rsidR="3ACFD0D3" w:rsidRDefault="3ACFD0D3" w:rsidP="3ACFD0D3"/>
          <w:p w14:paraId="0030FB4E" w14:textId="024A3D4D" w:rsidR="4FF43F5C" w:rsidRDefault="4FF43F5C" w:rsidP="6E904070"/>
        </w:tc>
      </w:tr>
      <w:tr w:rsidR="00453081" w14:paraId="6FF8733A" w14:textId="3DE0CA0D" w:rsidTr="7B97801E">
        <w:trPr>
          <w:jc w:val="center"/>
        </w:trPr>
        <w:tc>
          <w:tcPr>
            <w:tcW w:w="4673" w:type="dxa"/>
          </w:tcPr>
          <w:p w14:paraId="09AAD0E1" w14:textId="26782961" w:rsidR="00453081" w:rsidRDefault="00453081" w:rsidP="6492EE5E">
            <w:r>
              <w:t xml:space="preserve">Confirm your software can Retrieve Income &amp; Expenses (I&amp;E) Obligations (this can be automated) - </w:t>
            </w:r>
            <w:hyperlink r:id="rId18">
              <w:r w:rsidR="6BB0576E" w:rsidRPr="6492EE5E">
                <w:rPr>
                  <w:rStyle w:val="Hyperlink"/>
                </w:rPr>
                <w:t>Obligations (MTD) API</w:t>
              </w:r>
            </w:hyperlink>
          </w:p>
          <w:p w14:paraId="31984A4C" w14:textId="6AF30F9C" w:rsidR="006E3C95" w:rsidRDefault="006E3C95" w:rsidP="00463B63"/>
        </w:tc>
        <w:tc>
          <w:tcPr>
            <w:tcW w:w="992" w:type="dxa"/>
          </w:tcPr>
          <w:p w14:paraId="3A670141" w14:textId="0BCB85C6" w:rsidR="00453081" w:rsidRDefault="00453081" w:rsidP="00463B63">
            <w:r w:rsidRPr="0063684F">
              <w:t>Yes/No</w:t>
            </w:r>
          </w:p>
        </w:tc>
        <w:tc>
          <w:tcPr>
            <w:tcW w:w="5154" w:type="dxa"/>
          </w:tcPr>
          <w:p w14:paraId="73B43620" w14:textId="30838537" w:rsidR="00453081" w:rsidRPr="005F1256" w:rsidRDefault="00E05E94" w:rsidP="00463B63">
            <w:r w:rsidRPr="00763DCA">
              <w:t>Testing required</w:t>
            </w:r>
          </w:p>
        </w:tc>
      </w:tr>
      <w:tr w:rsidR="00453081" w14:paraId="6B728822" w14:textId="638D6EEC" w:rsidTr="7B97801E">
        <w:trPr>
          <w:jc w:val="center"/>
        </w:trPr>
        <w:tc>
          <w:tcPr>
            <w:tcW w:w="4673" w:type="dxa"/>
          </w:tcPr>
          <w:p w14:paraId="44839BFE" w14:textId="2DA8FD4E" w:rsidR="00453081" w:rsidRDefault="00103897" w:rsidP="00463B63">
            <w:r>
              <w:t>Confirm whether t</w:t>
            </w:r>
            <w:r w:rsidR="00453081">
              <w:t xml:space="preserve">he Final Declaration Obligation </w:t>
            </w:r>
            <w:r>
              <w:t>is retrieved</w:t>
            </w:r>
            <w:r w:rsidR="00453081">
              <w:t xml:space="preserve"> at the same time as I&amp;E Obligations?</w:t>
            </w:r>
            <w:r w:rsidR="003A5C54">
              <w:t xml:space="preserve"> – Not required for In-Year only products. </w:t>
            </w:r>
          </w:p>
          <w:p w14:paraId="4CE19B9F" w14:textId="791C0F4B" w:rsidR="006E3C95" w:rsidRPr="007C5C82" w:rsidRDefault="006E3C95" w:rsidP="00463B63"/>
        </w:tc>
        <w:tc>
          <w:tcPr>
            <w:tcW w:w="992" w:type="dxa"/>
          </w:tcPr>
          <w:p w14:paraId="061C01D9" w14:textId="19D7BF78" w:rsidR="00453081" w:rsidRDefault="00453081" w:rsidP="00463B63">
            <w:r w:rsidRPr="0063684F">
              <w:t>Yes/No</w:t>
            </w:r>
          </w:p>
        </w:tc>
        <w:tc>
          <w:tcPr>
            <w:tcW w:w="5154" w:type="dxa"/>
          </w:tcPr>
          <w:p w14:paraId="43E532F8" w14:textId="64D682A4" w:rsidR="00453081" w:rsidRDefault="00AD4ECA" w:rsidP="00463B63">
            <w:r w:rsidRPr="00763DCA">
              <w:t>If supported – testing required.</w:t>
            </w:r>
          </w:p>
        </w:tc>
      </w:tr>
      <w:tr w:rsidR="00453081" w14:paraId="50CD761F" w14:textId="4AE128C3" w:rsidTr="7B97801E">
        <w:trPr>
          <w:jc w:val="center"/>
        </w:trPr>
        <w:tc>
          <w:tcPr>
            <w:tcW w:w="4673" w:type="dxa"/>
          </w:tcPr>
          <w:p w14:paraId="263AD1C2" w14:textId="1590A3C3" w:rsidR="00453081" w:rsidRDefault="63D3DC93" w:rsidP="00463B63">
            <w:r>
              <w:t xml:space="preserve">Confirm the </w:t>
            </w:r>
            <w:r w:rsidR="5A4CEBA1">
              <w:t xml:space="preserve">quarterly </w:t>
            </w:r>
            <w:r>
              <w:t xml:space="preserve">submission data is populated from the customer’s digital record and no manual keying is permitted in the submission itself (any changes must be made in the digital record) </w:t>
            </w:r>
          </w:p>
          <w:p w14:paraId="29696F22" w14:textId="080440E9" w:rsidR="006E3C95" w:rsidRDefault="006E3C95" w:rsidP="00463B63"/>
        </w:tc>
        <w:tc>
          <w:tcPr>
            <w:tcW w:w="992" w:type="dxa"/>
          </w:tcPr>
          <w:p w14:paraId="4CD936F4" w14:textId="04D91D76" w:rsidR="00453081" w:rsidRDefault="00453081" w:rsidP="00463B63">
            <w:r w:rsidRPr="0063684F">
              <w:t>Yes/No</w:t>
            </w:r>
          </w:p>
        </w:tc>
        <w:tc>
          <w:tcPr>
            <w:tcW w:w="5154" w:type="dxa"/>
          </w:tcPr>
          <w:p w14:paraId="3AE5A46C" w14:textId="77777777" w:rsidR="00453081" w:rsidRDefault="00453081" w:rsidP="00463B63"/>
        </w:tc>
      </w:tr>
      <w:tr w:rsidR="00453081" w14:paraId="2B735265" w14:textId="16E18613" w:rsidTr="7B97801E">
        <w:trPr>
          <w:jc w:val="center"/>
        </w:trPr>
        <w:tc>
          <w:tcPr>
            <w:tcW w:w="4673" w:type="dxa"/>
          </w:tcPr>
          <w:p w14:paraId="2D81602D" w14:textId="6DEAD868" w:rsidR="6492EE5E" w:rsidRDefault="5B9E2498" w:rsidP="6E904070">
            <w:pPr>
              <w:rPr>
                <w:rStyle w:val="Hyperlink"/>
              </w:rPr>
            </w:pPr>
            <w:r>
              <w:t>Confirm</w:t>
            </w:r>
            <w:r w:rsidR="2B57D140">
              <w:t xml:space="preserve"> your software can submit </w:t>
            </w:r>
            <w:r w:rsidR="00FF6DE7">
              <w:t xml:space="preserve">and retrieve </w:t>
            </w:r>
            <w:r w:rsidR="63A4795A">
              <w:t>in year</w:t>
            </w:r>
            <w:r w:rsidR="2B57D140">
              <w:t xml:space="preserve"> summaries for each relevant business source (property and/or self-assessment) –</w:t>
            </w:r>
            <w:r w:rsidR="3515746D">
              <w:t xml:space="preserve"> </w:t>
            </w:r>
            <w:hyperlink r:id="rId19">
              <w:r w:rsidR="3515746D" w:rsidRPr="6E904070">
                <w:rPr>
                  <w:rStyle w:val="Hyperlink"/>
                </w:rPr>
                <w:t>Self Employment Business (MTD)</w:t>
              </w:r>
            </w:hyperlink>
            <w:r w:rsidR="3515746D">
              <w:t xml:space="preserve"> and </w:t>
            </w:r>
            <w:hyperlink r:id="rId20">
              <w:r w:rsidR="3515746D" w:rsidRPr="6E904070">
                <w:rPr>
                  <w:rStyle w:val="Hyperlink"/>
                </w:rPr>
                <w:t>Property Business (MTD)</w:t>
              </w:r>
            </w:hyperlink>
            <w:r w:rsidR="3515746D">
              <w:t xml:space="preserve"> APIs</w:t>
            </w:r>
          </w:p>
          <w:p w14:paraId="64317F9D" w14:textId="398DD246" w:rsidR="006E3C95" w:rsidRPr="007C5C82" w:rsidRDefault="006E3C95" w:rsidP="00463B63"/>
        </w:tc>
        <w:tc>
          <w:tcPr>
            <w:tcW w:w="992" w:type="dxa"/>
          </w:tcPr>
          <w:p w14:paraId="59F9A870" w14:textId="184BFA8E" w:rsidR="00453081" w:rsidRDefault="00453081" w:rsidP="00463B63">
            <w:r w:rsidRPr="0063684F">
              <w:t>Yes/No</w:t>
            </w:r>
          </w:p>
        </w:tc>
        <w:tc>
          <w:tcPr>
            <w:tcW w:w="5154" w:type="dxa"/>
          </w:tcPr>
          <w:p w14:paraId="28BD915E" w14:textId="79F1C8DD" w:rsidR="00453081" w:rsidRDefault="2CA5E57F" w:rsidP="00463B63">
            <w:r>
              <w:t>For each relevant business source</w:t>
            </w:r>
            <w:r w:rsidR="09E93D8A">
              <w:t xml:space="preserve"> – </w:t>
            </w:r>
          </w:p>
          <w:p w14:paraId="79735119" w14:textId="4BF567A8" w:rsidR="00453081" w:rsidRDefault="0074735C" w:rsidP="00463B63">
            <w:r>
              <w:t>T</w:t>
            </w:r>
            <w:r w:rsidR="5DE0EF30">
              <w:t>est all cumulative period summary endpoint</w:t>
            </w:r>
            <w:r w:rsidR="3B48C93A">
              <w:t>s</w:t>
            </w:r>
          </w:p>
          <w:p w14:paraId="64E13B46" w14:textId="4309802D" w:rsidR="00453081" w:rsidRDefault="00453081" w:rsidP="00463B63"/>
        </w:tc>
      </w:tr>
      <w:tr w:rsidR="2C4AF58C" w14:paraId="1CD0031D" w14:textId="77777777" w:rsidTr="7B97801E">
        <w:trPr>
          <w:trHeight w:val="300"/>
          <w:jc w:val="center"/>
        </w:trPr>
        <w:tc>
          <w:tcPr>
            <w:tcW w:w="4673" w:type="dxa"/>
          </w:tcPr>
          <w:p w14:paraId="26ABE30F" w14:textId="7986961B" w:rsidR="360538D2" w:rsidRDefault="4E41685C" w:rsidP="2C4AF58C">
            <w:r>
              <w:t xml:space="preserve">If software supports foreign </w:t>
            </w:r>
            <w:r w:rsidR="6365DA54">
              <w:t xml:space="preserve">property </w:t>
            </w:r>
            <w:r w:rsidR="133271D0">
              <w:t xml:space="preserve">confirm users can </w:t>
            </w:r>
            <w:r w:rsidR="463494E3">
              <w:t>R</w:t>
            </w:r>
            <w:r w:rsidR="2D6D1759">
              <w:t xml:space="preserve">etrieve, Create and Update </w:t>
            </w:r>
            <w:r w:rsidR="25075A29">
              <w:t xml:space="preserve">Foreign Property Details – </w:t>
            </w:r>
            <w:hyperlink r:id="rId21" w:anchor="tag/Foreign-Property-Details">
              <w:r w:rsidR="25075A29" w:rsidRPr="7B97801E">
                <w:rPr>
                  <w:rStyle w:val="Hyperlink"/>
                </w:rPr>
                <w:t>Property Business</w:t>
              </w:r>
            </w:hyperlink>
            <w:r w:rsidR="25075A29">
              <w:t xml:space="preserve"> API</w:t>
            </w:r>
          </w:p>
          <w:p w14:paraId="59D55D8A" w14:textId="7B776128" w:rsidR="360538D2" w:rsidRDefault="360538D2" w:rsidP="2C4AF58C"/>
        </w:tc>
        <w:tc>
          <w:tcPr>
            <w:tcW w:w="992" w:type="dxa"/>
          </w:tcPr>
          <w:p w14:paraId="43A06424" w14:textId="7894E105" w:rsidR="266DDB1F" w:rsidRDefault="266DDB1F" w:rsidP="2C4AF58C">
            <w:r>
              <w:t>Yes/No</w:t>
            </w:r>
          </w:p>
        </w:tc>
        <w:tc>
          <w:tcPr>
            <w:tcW w:w="5154" w:type="dxa"/>
          </w:tcPr>
          <w:p w14:paraId="21EE2E59" w14:textId="13A77AAD" w:rsidR="266DDB1F" w:rsidRDefault="266DDB1F" w:rsidP="2C4AF58C">
            <w:r>
              <w:t>Testing required – Foreign property only</w:t>
            </w:r>
          </w:p>
        </w:tc>
      </w:tr>
      <w:tr w:rsidR="00453081" w14:paraId="40E309FF" w14:textId="5FAFC12E" w:rsidTr="7B97801E">
        <w:trPr>
          <w:jc w:val="center"/>
        </w:trPr>
        <w:tc>
          <w:tcPr>
            <w:tcW w:w="4673" w:type="dxa"/>
          </w:tcPr>
          <w:p w14:paraId="4DCF4A04" w14:textId="2E9654E5" w:rsidR="00453081" w:rsidRDefault="00453081" w:rsidP="00463B63">
            <w:r w:rsidRPr="009258AE">
              <w:t>As allowances and adjustments can be submitted</w:t>
            </w:r>
            <w:r w:rsidR="0067059B" w:rsidRPr="009258AE">
              <w:t xml:space="preserve"> for each relevant business source </w:t>
            </w:r>
            <w:r w:rsidRPr="009258AE">
              <w:t xml:space="preserve">in-year using </w:t>
            </w:r>
            <w:r w:rsidRPr="009258AE">
              <w:lastRenderedPageBreak/>
              <w:t xml:space="preserve">the Annual Submission endpoints, confirm if you are including these relevant endpoints in your in-year build stage </w:t>
            </w:r>
            <w:r w:rsidR="0067059B" w:rsidRPr="009258AE">
              <w:t>(</w:t>
            </w:r>
            <w:r w:rsidRPr="009258AE">
              <w:t>instead of the End of Year stage</w:t>
            </w:r>
            <w:r w:rsidR="0067059B" w:rsidRPr="009258AE">
              <w:t>)</w:t>
            </w:r>
            <w:r w:rsidR="00BD1754">
              <w:t xml:space="preserve"> – Not applicable if building in-year only </w:t>
            </w:r>
            <w:r w:rsidR="00E42A69">
              <w:t>product.</w:t>
            </w:r>
            <w:r w:rsidR="00BD1754">
              <w:t xml:space="preserve"> </w:t>
            </w:r>
          </w:p>
          <w:p w14:paraId="050BF17B" w14:textId="4A377D50" w:rsidR="006E3C95" w:rsidRDefault="006E3C95" w:rsidP="00463B63"/>
        </w:tc>
        <w:tc>
          <w:tcPr>
            <w:tcW w:w="992" w:type="dxa"/>
          </w:tcPr>
          <w:p w14:paraId="363B9E14" w14:textId="3428C015" w:rsidR="00453081" w:rsidRDefault="00453081" w:rsidP="00463B63">
            <w:r>
              <w:lastRenderedPageBreak/>
              <w:t>Yes/No</w:t>
            </w:r>
          </w:p>
        </w:tc>
        <w:tc>
          <w:tcPr>
            <w:tcW w:w="5154" w:type="dxa"/>
          </w:tcPr>
          <w:p w14:paraId="7492ECC8" w14:textId="66E370CE" w:rsidR="00453081" w:rsidRDefault="00E05E94" w:rsidP="00463B63">
            <w:r w:rsidRPr="008C61E4">
              <w:t>If supported</w:t>
            </w:r>
            <w:r w:rsidR="00423967" w:rsidRPr="008C61E4">
              <w:t xml:space="preserve"> - </w:t>
            </w:r>
            <w:r w:rsidRPr="008C61E4">
              <w:t xml:space="preserve">Testing </w:t>
            </w:r>
            <w:r w:rsidR="00423967" w:rsidRPr="008C61E4">
              <w:t xml:space="preserve">of </w:t>
            </w:r>
            <w:r w:rsidRPr="008C61E4">
              <w:t>all Annual Submission endpoints</w:t>
            </w:r>
            <w:r w:rsidR="00423967" w:rsidRPr="008C61E4">
              <w:t xml:space="preserve"> required for each relevant business source</w:t>
            </w:r>
          </w:p>
        </w:tc>
      </w:tr>
      <w:tr w:rsidR="26E59CF3" w14:paraId="54E9A16C" w14:textId="77777777" w:rsidTr="7B97801E">
        <w:trPr>
          <w:trHeight w:val="300"/>
          <w:jc w:val="center"/>
        </w:trPr>
        <w:tc>
          <w:tcPr>
            <w:tcW w:w="4673" w:type="dxa"/>
          </w:tcPr>
          <w:p w14:paraId="2E648375" w14:textId="42732B5F" w:rsidR="26E59CF3" w:rsidRDefault="245780FA" w:rsidP="26E59CF3">
            <w:r>
              <w:t xml:space="preserve">Where software allows a customer to request and view a tax calculation at any time </w:t>
            </w:r>
            <w:r w:rsidR="4AE1E9D1">
              <w:t>confirm that it can</w:t>
            </w:r>
            <w:r w:rsidR="17368C90">
              <w:t>:</w:t>
            </w:r>
          </w:p>
          <w:p w14:paraId="717454D4" w14:textId="0B586532" w:rsidR="26E59CF3" w:rsidRDefault="4AE1E9D1" w:rsidP="26E59CF3">
            <w:r>
              <w:t xml:space="preserve">Trigger, List and </w:t>
            </w:r>
            <w:r w:rsidR="64FB976F">
              <w:t xml:space="preserve">Retrieve the calculation </w:t>
            </w:r>
            <w:r w:rsidR="245780FA">
              <w:t xml:space="preserve">using the </w:t>
            </w:r>
            <w:hyperlink r:id="rId22">
              <w:r w:rsidR="245780FA" w:rsidRPr="0C8E8381">
                <w:rPr>
                  <w:rStyle w:val="Hyperlink"/>
                </w:rPr>
                <w:t>Individual Calculations (MTD) API</w:t>
              </w:r>
            </w:hyperlink>
          </w:p>
          <w:p w14:paraId="6D034D0B" w14:textId="77777777" w:rsidR="26E59CF3" w:rsidRDefault="26E59CF3" w:rsidP="26E59CF3"/>
          <w:p w14:paraId="7A197B98" w14:textId="5E6C0395" w:rsidR="00F96963" w:rsidRDefault="00F96963" w:rsidP="26E59CF3">
            <w:r>
              <w:t xml:space="preserve"> </w:t>
            </w:r>
          </w:p>
        </w:tc>
        <w:tc>
          <w:tcPr>
            <w:tcW w:w="992" w:type="dxa"/>
          </w:tcPr>
          <w:p w14:paraId="63D143E2" w14:textId="471B0261" w:rsidR="26E59CF3" w:rsidRDefault="18524434" w:rsidP="26E59CF3">
            <w:r>
              <w:t>Yes/No</w:t>
            </w:r>
          </w:p>
        </w:tc>
        <w:tc>
          <w:tcPr>
            <w:tcW w:w="5154" w:type="dxa"/>
          </w:tcPr>
          <w:p w14:paraId="73853BC3" w14:textId="5E28446D" w:rsidR="00585C57" w:rsidRDefault="00A7654C" w:rsidP="26E59CF3">
            <w:r>
              <w:t>Testing require</w:t>
            </w:r>
            <w:r w:rsidR="00585C57">
              <w:t>d</w:t>
            </w:r>
            <w:r w:rsidR="00C53B93">
              <w:t>.</w:t>
            </w:r>
          </w:p>
          <w:p w14:paraId="52CFBA85" w14:textId="5952A498" w:rsidR="26E59CF3" w:rsidRDefault="26E59CF3" w:rsidP="26E59CF3"/>
        </w:tc>
      </w:tr>
    </w:tbl>
    <w:p w14:paraId="6638A7AA" w14:textId="77777777" w:rsidR="00463B63" w:rsidRDefault="00463B63" w:rsidP="00463B63">
      <w:pPr>
        <w:jc w:val="center"/>
        <w:rPr>
          <w:b/>
          <w:bCs/>
          <w:sz w:val="24"/>
          <w:szCs w:val="24"/>
        </w:rPr>
      </w:pPr>
    </w:p>
    <w:p w14:paraId="490DE8A2" w14:textId="091AD850" w:rsidR="00270468" w:rsidRPr="00270468" w:rsidRDefault="00270468" w:rsidP="00463B63">
      <w:pPr>
        <w:jc w:val="center"/>
        <w:rPr>
          <w:b/>
          <w:bCs/>
          <w:sz w:val="24"/>
          <w:szCs w:val="24"/>
        </w:rPr>
      </w:pPr>
    </w:p>
    <w:p w14:paraId="7CA26D32" w14:textId="0FD7A148" w:rsidR="6E904070" w:rsidRDefault="6E904070" w:rsidP="6E904070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10819" w:type="dxa"/>
        <w:jc w:val="center"/>
        <w:tblLook w:val="0480" w:firstRow="0" w:lastRow="0" w:firstColumn="1" w:lastColumn="0" w:noHBand="0" w:noVBand="1"/>
      </w:tblPr>
      <w:tblGrid>
        <w:gridCol w:w="4673"/>
        <w:gridCol w:w="992"/>
        <w:gridCol w:w="5154"/>
      </w:tblGrid>
      <w:tr w:rsidR="00463B63" w14:paraId="50646170" w14:textId="77777777" w:rsidTr="7B97801E">
        <w:trPr>
          <w:jc w:val="center"/>
        </w:trPr>
        <w:tc>
          <w:tcPr>
            <w:tcW w:w="10819" w:type="dxa"/>
            <w:gridSpan w:val="3"/>
            <w:shd w:val="clear" w:color="auto" w:fill="D9E2F3" w:themeFill="accent1" w:themeFillTint="33"/>
          </w:tcPr>
          <w:p w14:paraId="0592160B" w14:textId="71010B1E" w:rsidR="00463B63" w:rsidRDefault="00463B63" w:rsidP="037589D4">
            <w:pPr>
              <w:jc w:val="center"/>
              <w:rPr>
                <w:b/>
                <w:bCs/>
                <w:sz w:val="24"/>
                <w:szCs w:val="24"/>
              </w:rPr>
            </w:pPr>
            <w:r w:rsidRPr="037589D4">
              <w:rPr>
                <w:b/>
                <w:bCs/>
                <w:sz w:val="24"/>
                <w:szCs w:val="24"/>
              </w:rPr>
              <w:t>End of Year</w:t>
            </w:r>
            <w:r w:rsidR="6940F8FB" w:rsidRPr="037589D4">
              <w:rPr>
                <w:b/>
                <w:bCs/>
                <w:sz w:val="24"/>
                <w:szCs w:val="24"/>
              </w:rPr>
              <w:t xml:space="preserve"> – Complete if appropriate</w:t>
            </w:r>
          </w:p>
        </w:tc>
      </w:tr>
      <w:tr w:rsidR="00453081" w14:paraId="04309FDC" w14:textId="35489EC3" w:rsidTr="7B97801E">
        <w:trPr>
          <w:trHeight w:val="465"/>
          <w:jc w:val="center"/>
        </w:trPr>
        <w:tc>
          <w:tcPr>
            <w:tcW w:w="4673" w:type="dxa"/>
          </w:tcPr>
          <w:p w14:paraId="5700CC60" w14:textId="5454699D" w:rsidR="00453081" w:rsidRPr="00270468" w:rsidRDefault="00453081" w:rsidP="00463B63">
            <w:pPr>
              <w:rPr>
                <w:b/>
                <w:bCs/>
              </w:rPr>
            </w:pPr>
            <w:r>
              <w:rPr>
                <w:b/>
                <w:bCs/>
              </w:rPr>
              <w:t>Question (Please delete Yes/No as appropriate)</w:t>
            </w:r>
          </w:p>
        </w:tc>
        <w:tc>
          <w:tcPr>
            <w:tcW w:w="992" w:type="dxa"/>
          </w:tcPr>
          <w:p w14:paraId="54AD5724" w14:textId="2CAB5E30" w:rsidR="00453081" w:rsidRPr="00270468" w:rsidRDefault="00453081" w:rsidP="00463B63"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5154" w:type="dxa"/>
          </w:tcPr>
          <w:p w14:paraId="3DFF8052" w14:textId="702047B7" w:rsidR="00453081" w:rsidRPr="00270468" w:rsidRDefault="00453081" w:rsidP="00463B63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6E904070" w14:paraId="7DC664D9" w14:textId="77777777" w:rsidTr="7B97801E">
        <w:trPr>
          <w:trHeight w:val="300"/>
          <w:jc w:val="center"/>
        </w:trPr>
        <w:tc>
          <w:tcPr>
            <w:tcW w:w="4673" w:type="dxa"/>
          </w:tcPr>
          <w:p w14:paraId="319ED7A6" w14:textId="2AD6C19C" w:rsidR="00E943CF" w:rsidRDefault="00E943CF" w:rsidP="6E904070">
            <w:pPr>
              <w:rPr>
                <w:rStyle w:val="Hyperlink"/>
              </w:rPr>
            </w:pPr>
            <w:r>
              <w:t>Confirm your software can R</w:t>
            </w:r>
            <w:r w:rsidRPr="7C8770E8">
              <w:rPr>
                <w:rFonts w:ascii="Calibri" w:eastAsia="Calibri" w:hAnsi="Calibri" w:cs="Calibri"/>
              </w:rPr>
              <w:t xml:space="preserve">etrieve, Create or Update Periods of Account – </w:t>
            </w:r>
            <w:hyperlink r:id="rId23">
              <w:r w:rsidRPr="7C8770E8">
                <w:rPr>
                  <w:rStyle w:val="Hyperlink"/>
                  <w:rFonts w:ascii="Calibri" w:eastAsia="Calibri" w:hAnsi="Calibri" w:cs="Calibri"/>
                </w:rPr>
                <w:t>Business Details (MTD) API</w:t>
              </w:r>
            </w:hyperlink>
            <w:r w:rsidR="7EEAE107" w:rsidRPr="7C8770E8">
              <w:rPr>
                <w:rFonts w:ascii="Calibri" w:eastAsia="Calibri" w:hAnsi="Calibri" w:cs="Calibri"/>
              </w:rPr>
              <w:t xml:space="preserve"> </w:t>
            </w:r>
            <w:r w:rsidR="7EEAE107">
              <w:t>(For end-of year only products or full end to end products where this wasn’t included as part of the in-year build)</w:t>
            </w:r>
          </w:p>
          <w:p w14:paraId="446DDDAF" w14:textId="6CB2ED2A" w:rsidR="7C8770E8" w:rsidRDefault="7C8770E8" w:rsidP="7C8770E8"/>
          <w:p w14:paraId="546B9206" w14:textId="55BBFFEB" w:rsidR="57FDC604" w:rsidRDefault="57FDC604" w:rsidP="7C8770E8">
            <w:r>
              <w:t>Confirm your software can Retrieve, Di</w:t>
            </w:r>
            <w:r w:rsidR="5C3CD422">
              <w:t>sapply and Withdraw Late Accounting Date Rule</w:t>
            </w:r>
            <w:r w:rsidR="4A7A6D5E">
              <w:t xml:space="preserve"> </w:t>
            </w:r>
            <w:r w:rsidR="4A7A6D5E" w:rsidRPr="3C8E0368">
              <w:rPr>
                <w:rFonts w:ascii="Calibri" w:eastAsia="Calibri" w:hAnsi="Calibri" w:cs="Calibri"/>
              </w:rPr>
              <w:t xml:space="preserve">– </w:t>
            </w:r>
            <w:hyperlink r:id="rId24">
              <w:r w:rsidR="4A7A6D5E" w:rsidRPr="3C8E0368">
                <w:rPr>
                  <w:rStyle w:val="Hyperlink"/>
                  <w:rFonts w:ascii="Calibri" w:eastAsia="Calibri" w:hAnsi="Calibri" w:cs="Calibri"/>
                </w:rPr>
                <w:t>Business Details (MTD) API</w:t>
              </w:r>
            </w:hyperlink>
          </w:p>
          <w:p w14:paraId="117A0541" w14:textId="6174F4CE" w:rsidR="6E904070" w:rsidRDefault="6E904070" w:rsidP="6E904070"/>
          <w:p w14:paraId="287CE640" w14:textId="7D7D390B" w:rsidR="3C8E0368" w:rsidRDefault="3C8E0368" w:rsidP="3C8E0368"/>
          <w:p w14:paraId="161406CB" w14:textId="17F22A0A" w:rsidR="7EEAE107" w:rsidRDefault="7EEAE107" w:rsidP="6E904070">
            <w:r>
              <w:t xml:space="preserve">If software supports both cash and </w:t>
            </w:r>
            <w:r w:rsidR="7818F0D7">
              <w:t xml:space="preserve">accruals, confirm your software allows customers to </w:t>
            </w:r>
            <w:r w:rsidR="7818F0D7">
              <w:lastRenderedPageBreak/>
              <w:t>R</w:t>
            </w:r>
            <w:r w:rsidR="7818F0D7" w:rsidRPr="6E904070">
              <w:rPr>
                <w:rFonts w:ascii="Calibri" w:eastAsia="Calibri" w:hAnsi="Calibri" w:cs="Calibri"/>
              </w:rPr>
              <w:t>etrieve</w:t>
            </w:r>
            <w:r w:rsidR="6DF94DC8" w:rsidRPr="6E904070">
              <w:rPr>
                <w:rFonts w:ascii="Calibri" w:eastAsia="Calibri" w:hAnsi="Calibri" w:cs="Calibri"/>
              </w:rPr>
              <w:t xml:space="preserve"> and </w:t>
            </w:r>
            <w:r w:rsidR="7818F0D7" w:rsidRPr="6E904070">
              <w:rPr>
                <w:rFonts w:ascii="Calibri" w:eastAsia="Calibri" w:hAnsi="Calibri" w:cs="Calibri"/>
              </w:rPr>
              <w:t xml:space="preserve">Update </w:t>
            </w:r>
            <w:r w:rsidR="68BB5173" w:rsidRPr="6E904070">
              <w:rPr>
                <w:rFonts w:ascii="Calibri" w:eastAsia="Calibri" w:hAnsi="Calibri" w:cs="Calibri"/>
              </w:rPr>
              <w:t xml:space="preserve">Accounting Type endpoints </w:t>
            </w:r>
            <w:r w:rsidR="2F048212" w:rsidRPr="6E904070">
              <w:rPr>
                <w:rFonts w:ascii="Calibri" w:eastAsia="Calibri" w:hAnsi="Calibri" w:cs="Calibri"/>
              </w:rPr>
              <w:t>prior to final declaration</w:t>
            </w:r>
            <w:r w:rsidR="7818F0D7" w:rsidRPr="6E904070">
              <w:rPr>
                <w:rFonts w:ascii="Calibri" w:eastAsia="Calibri" w:hAnsi="Calibri" w:cs="Calibri"/>
              </w:rPr>
              <w:t xml:space="preserve"> – </w:t>
            </w:r>
            <w:hyperlink r:id="rId25">
              <w:r w:rsidR="7818F0D7" w:rsidRPr="6E904070">
                <w:rPr>
                  <w:rStyle w:val="Hyperlink"/>
                  <w:rFonts w:ascii="Calibri" w:eastAsia="Calibri" w:hAnsi="Calibri" w:cs="Calibri"/>
                </w:rPr>
                <w:t>Business Details (MTD) API</w:t>
              </w:r>
            </w:hyperlink>
          </w:p>
          <w:p w14:paraId="0031B70E" w14:textId="19FC0830" w:rsidR="6E904070" w:rsidRDefault="6E904070" w:rsidP="6E904070"/>
        </w:tc>
        <w:tc>
          <w:tcPr>
            <w:tcW w:w="992" w:type="dxa"/>
          </w:tcPr>
          <w:p w14:paraId="06E6B878" w14:textId="3FA79B5E" w:rsidR="7EEAE107" w:rsidRDefault="7EEAE107" w:rsidP="6E904070">
            <w:r>
              <w:lastRenderedPageBreak/>
              <w:t>Yes/No</w:t>
            </w:r>
          </w:p>
          <w:p w14:paraId="414ED2C3" w14:textId="485F026C" w:rsidR="6E904070" w:rsidRDefault="6E904070" w:rsidP="6E904070"/>
          <w:p w14:paraId="00EB086E" w14:textId="6AB61F67" w:rsidR="6E904070" w:rsidRDefault="6E904070" w:rsidP="6E904070"/>
          <w:p w14:paraId="394E16A2" w14:textId="2E7B58C3" w:rsidR="6E904070" w:rsidRDefault="6E904070" w:rsidP="6E904070"/>
          <w:p w14:paraId="64033746" w14:textId="45DB52B8" w:rsidR="6E904070" w:rsidRDefault="6E904070" w:rsidP="6E904070"/>
          <w:p w14:paraId="70944893" w14:textId="7CA1055B" w:rsidR="6E904070" w:rsidRDefault="6E904070" w:rsidP="6E904070"/>
          <w:p w14:paraId="026B505D" w14:textId="11CBF45D" w:rsidR="75FE9CC6" w:rsidRDefault="75FE9CC6" w:rsidP="6E904070">
            <w:r>
              <w:t>Yes/No</w:t>
            </w:r>
          </w:p>
          <w:p w14:paraId="5997DC5C" w14:textId="1A2E05A7" w:rsidR="75FE9CC6" w:rsidRDefault="75FE9CC6" w:rsidP="6E904070"/>
          <w:p w14:paraId="0AA1DCFD" w14:textId="2C100F52" w:rsidR="75FE9CC6" w:rsidRDefault="75FE9CC6" w:rsidP="6E904070"/>
          <w:p w14:paraId="5DBF4696" w14:textId="7C7EDDAB" w:rsidR="75FE9CC6" w:rsidRDefault="75FE9CC6" w:rsidP="6E904070"/>
          <w:p w14:paraId="0233E685" w14:textId="1522B281" w:rsidR="75FE9CC6" w:rsidRDefault="75FE9CC6" w:rsidP="6E904070"/>
          <w:p w14:paraId="7EA40E89" w14:textId="53D5C5C1" w:rsidR="75FE9CC6" w:rsidRDefault="285BE0D2" w:rsidP="6E904070">
            <w:r>
              <w:t>Yes/No</w:t>
            </w:r>
          </w:p>
        </w:tc>
        <w:tc>
          <w:tcPr>
            <w:tcW w:w="5154" w:type="dxa"/>
          </w:tcPr>
          <w:p w14:paraId="4BE9C693" w14:textId="7465A40A" w:rsidR="094B9332" w:rsidRDefault="094B9332" w:rsidP="6E904070">
            <w:r>
              <w:t xml:space="preserve">Testing required </w:t>
            </w:r>
          </w:p>
          <w:p w14:paraId="4D8B678A" w14:textId="52452DC5" w:rsidR="094B9332" w:rsidRDefault="094B9332" w:rsidP="6E904070">
            <w:r w:rsidRPr="6E904070">
              <w:rPr>
                <w:b/>
                <w:bCs/>
              </w:rPr>
              <w:t>Please n</w:t>
            </w:r>
            <w:r w:rsidR="7EEAE107" w:rsidRPr="6E904070">
              <w:rPr>
                <w:b/>
                <w:bCs/>
              </w:rPr>
              <w:t>ote</w:t>
            </w:r>
            <w:r w:rsidR="7EEAE107">
              <w:t xml:space="preserve"> – </w:t>
            </w:r>
            <w:r w:rsidR="298D9F48">
              <w:t>O</w:t>
            </w:r>
            <w:r w:rsidR="7EEAE107">
              <w:t>nly required for self-employment income (not required for property income only products)</w:t>
            </w:r>
          </w:p>
          <w:p w14:paraId="74B8F3EF" w14:textId="55023B79" w:rsidR="6E904070" w:rsidRDefault="6E904070" w:rsidP="6E904070"/>
          <w:p w14:paraId="63A6D866" w14:textId="64F0208C" w:rsidR="6E904070" w:rsidRDefault="6E904070" w:rsidP="6E904070"/>
          <w:p w14:paraId="78EBF46D" w14:textId="6974DF17" w:rsidR="43D21966" w:rsidRDefault="43D21966" w:rsidP="3C8E0368">
            <w:r>
              <w:t>Testing required</w:t>
            </w:r>
          </w:p>
          <w:p w14:paraId="03292AA1" w14:textId="52452DC5" w:rsidR="0A700851" w:rsidRDefault="0A700851" w:rsidP="3C8E0368">
            <w:r w:rsidRPr="3C8E0368">
              <w:rPr>
                <w:b/>
                <w:bCs/>
              </w:rPr>
              <w:t>Please note</w:t>
            </w:r>
            <w:r>
              <w:t xml:space="preserve"> – Only required for self-employment income (not required for property income only products)</w:t>
            </w:r>
          </w:p>
          <w:p w14:paraId="512EDC4F" w14:textId="229535CD" w:rsidR="3C8E0368" w:rsidRDefault="3C8E0368" w:rsidP="3C8E0368"/>
          <w:p w14:paraId="4E67C263" w14:textId="3CE83DD3" w:rsidR="0E0AD47B" w:rsidRDefault="0E0AD47B" w:rsidP="6E904070">
            <w:r>
              <w:t>Testing required</w:t>
            </w:r>
          </w:p>
          <w:p w14:paraId="6A7AEFD0" w14:textId="1BF7F57E" w:rsidR="0CEDF380" w:rsidRDefault="0CEDF380" w:rsidP="6E904070">
            <w:r w:rsidRPr="6E904070">
              <w:rPr>
                <w:b/>
                <w:bCs/>
              </w:rPr>
              <w:lastRenderedPageBreak/>
              <w:t>Please note</w:t>
            </w:r>
            <w:r>
              <w:t xml:space="preserve"> – This applies to both self-employment and property income</w:t>
            </w:r>
          </w:p>
          <w:p w14:paraId="30379355" w14:textId="2E4CC575" w:rsidR="6E904070" w:rsidRDefault="6E904070" w:rsidP="6E904070"/>
        </w:tc>
      </w:tr>
      <w:tr w:rsidR="6E904070" w14:paraId="1F0B899F" w14:textId="77777777" w:rsidTr="7B97801E">
        <w:trPr>
          <w:trHeight w:val="300"/>
          <w:jc w:val="center"/>
        </w:trPr>
        <w:tc>
          <w:tcPr>
            <w:tcW w:w="4673" w:type="dxa"/>
          </w:tcPr>
          <w:p w14:paraId="04723174" w14:textId="54A6765C" w:rsidR="372B0A41" w:rsidRDefault="372B0A41">
            <w:r>
              <w:lastRenderedPageBreak/>
              <w:t xml:space="preserve">Confirm your software retrieves Final Declaration Obligations (this can be automated) - </w:t>
            </w:r>
            <w:hyperlink r:id="rId26">
              <w:r w:rsidRPr="6E904070">
                <w:rPr>
                  <w:rStyle w:val="Hyperlink"/>
                </w:rPr>
                <w:t>Obligations (MTD)</w:t>
              </w:r>
            </w:hyperlink>
            <w:r>
              <w:t xml:space="preserve"> API (For </w:t>
            </w:r>
            <w:r w:rsidR="1169A37A">
              <w:t xml:space="preserve">end of year products and </w:t>
            </w:r>
            <w:r>
              <w:t>iterative builds – where this was included as part of your in-year build)</w:t>
            </w:r>
          </w:p>
          <w:p w14:paraId="2E94D8DC" w14:textId="46B391A4" w:rsidR="6E904070" w:rsidRDefault="6E904070" w:rsidP="6E904070"/>
        </w:tc>
        <w:tc>
          <w:tcPr>
            <w:tcW w:w="992" w:type="dxa"/>
          </w:tcPr>
          <w:p w14:paraId="0D638687" w14:textId="12C864BE" w:rsidR="372B0A41" w:rsidRDefault="372B0A41" w:rsidP="6E904070">
            <w:r>
              <w:t>Yes/No</w:t>
            </w:r>
          </w:p>
        </w:tc>
        <w:tc>
          <w:tcPr>
            <w:tcW w:w="5154" w:type="dxa"/>
          </w:tcPr>
          <w:p w14:paraId="6A56B8A7" w14:textId="4A6CE9DC" w:rsidR="372B0A41" w:rsidRDefault="372B0A41">
            <w:r>
              <w:t>Testing required (if not already incorporated when retrieving I&amp;E Obligations)</w:t>
            </w:r>
          </w:p>
          <w:p w14:paraId="2F071406" w14:textId="0E092341" w:rsidR="6E904070" w:rsidRDefault="6E904070" w:rsidP="6E904070">
            <w:pPr>
              <w:rPr>
                <w:b/>
                <w:bCs/>
              </w:rPr>
            </w:pPr>
          </w:p>
        </w:tc>
      </w:tr>
      <w:tr w:rsidR="00453081" w14:paraId="0E1F2947" w14:textId="77777777" w:rsidTr="7B97801E">
        <w:trPr>
          <w:jc w:val="center"/>
        </w:trPr>
        <w:tc>
          <w:tcPr>
            <w:tcW w:w="4673" w:type="dxa"/>
          </w:tcPr>
          <w:p w14:paraId="206EFE1B" w14:textId="2237BB57" w:rsidR="00453081" w:rsidRDefault="00453081" w:rsidP="00463B63">
            <w:r w:rsidRPr="009258AE">
              <w:t>Confirm your software can submit allowances and adjustments for each relevant business source</w:t>
            </w:r>
            <w:r w:rsidR="0067059B" w:rsidRPr="009258AE">
              <w:t xml:space="preserve"> (</w:t>
            </w:r>
            <w:r w:rsidR="009301A7">
              <w:t xml:space="preserve">For end-to-end </w:t>
            </w:r>
            <w:r w:rsidR="00423967">
              <w:t xml:space="preserve">only </w:t>
            </w:r>
            <w:r w:rsidR="009301A7">
              <w:t>products</w:t>
            </w:r>
            <w:r w:rsidR="00423967">
              <w:t xml:space="preserve"> where this wasn’t </w:t>
            </w:r>
            <w:r w:rsidR="0067059B" w:rsidRPr="009258AE">
              <w:t xml:space="preserve">included </w:t>
            </w:r>
            <w:r w:rsidR="00423967">
              <w:t xml:space="preserve">as part of the </w:t>
            </w:r>
            <w:r w:rsidR="0067059B" w:rsidRPr="009258AE">
              <w:t>in-year build</w:t>
            </w:r>
            <w:r w:rsidR="007A59F6">
              <w:t xml:space="preserve">) </w:t>
            </w:r>
          </w:p>
          <w:p w14:paraId="1ACFD301" w14:textId="01C93E7D" w:rsidR="006E3C95" w:rsidRPr="00270468" w:rsidRDefault="006E3C95" w:rsidP="00463B63"/>
        </w:tc>
        <w:tc>
          <w:tcPr>
            <w:tcW w:w="992" w:type="dxa"/>
          </w:tcPr>
          <w:p w14:paraId="31DE931F" w14:textId="5F32DD41" w:rsidR="00453081" w:rsidRDefault="00453081" w:rsidP="00463B63">
            <w:r w:rsidRPr="00F358A9">
              <w:t>Yes/No</w:t>
            </w:r>
          </w:p>
        </w:tc>
        <w:tc>
          <w:tcPr>
            <w:tcW w:w="5154" w:type="dxa"/>
          </w:tcPr>
          <w:p w14:paraId="312C5E01" w14:textId="47F2EDD9" w:rsidR="00453081" w:rsidRPr="0010436C" w:rsidRDefault="008C61E4" w:rsidP="00463B63">
            <w:r w:rsidRPr="0010436C">
              <w:t>If not already incorporate in your in-ye</w:t>
            </w:r>
            <w:r w:rsidR="004C0228" w:rsidRPr="0010436C">
              <w:t>a</w:t>
            </w:r>
            <w:r w:rsidRPr="0010436C">
              <w:t>r build</w:t>
            </w:r>
            <w:r w:rsidR="004C0228" w:rsidRPr="0010436C">
              <w:t xml:space="preserve"> - </w:t>
            </w:r>
            <w:r w:rsidR="00423967" w:rsidRPr="0010436C">
              <w:t>Testing of all Annual Submission endpoints required for each relevant business source</w:t>
            </w:r>
          </w:p>
        </w:tc>
      </w:tr>
      <w:tr w:rsidR="00453081" w14:paraId="1B349EE0" w14:textId="0DEAAFB2" w:rsidTr="7B97801E">
        <w:trPr>
          <w:jc w:val="center"/>
        </w:trPr>
        <w:tc>
          <w:tcPr>
            <w:tcW w:w="4673" w:type="dxa"/>
          </w:tcPr>
          <w:p w14:paraId="57F061A8" w14:textId="15B7E336" w:rsidR="00453081" w:rsidRPr="009301A7" w:rsidRDefault="00453081" w:rsidP="00463B63">
            <w:r>
              <w:t xml:space="preserve">Confirm your software can submit accounting adjustments via </w:t>
            </w:r>
            <w:hyperlink r:id="rId27">
              <w:r w:rsidR="237712DA" w:rsidRPr="6492EE5E">
                <w:rPr>
                  <w:rStyle w:val="Hyperlink"/>
                </w:rPr>
                <w:t>Business Source Adjustable Summary (MTD)</w:t>
              </w:r>
            </w:hyperlink>
            <w:r w:rsidR="237712DA">
              <w:t xml:space="preserve"> API </w:t>
            </w:r>
            <w:r>
              <w:t>for each business source</w:t>
            </w:r>
          </w:p>
          <w:p w14:paraId="58715AEA" w14:textId="5D170A3B" w:rsidR="006E3C95" w:rsidRPr="009301A7" w:rsidRDefault="006E3C95" w:rsidP="00463B63"/>
        </w:tc>
        <w:tc>
          <w:tcPr>
            <w:tcW w:w="992" w:type="dxa"/>
          </w:tcPr>
          <w:p w14:paraId="0FB9B25B" w14:textId="3D5EDEF4" w:rsidR="00453081" w:rsidRPr="009301A7" w:rsidRDefault="00453081" w:rsidP="00463B63">
            <w:r w:rsidRPr="009301A7">
              <w:t>Yes/No</w:t>
            </w:r>
          </w:p>
        </w:tc>
        <w:tc>
          <w:tcPr>
            <w:tcW w:w="5154" w:type="dxa"/>
          </w:tcPr>
          <w:p w14:paraId="7F62F456" w14:textId="3F0AA1B6" w:rsidR="00453081" w:rsidRPr="00EB0558" w:rsidRDefault="00AD4ECA" w:rsidP="00463B63">
            <w:pPr>
              <w:rPr>
                <w:highlight w:val="yellow"/>
              </w:rPr>
            </w:pPr>
            <w:r w:rsidRPr="0010436C">
              <w:t>Testing required - All endpoints for each business source supported, plus List and Trigger.</w:t>
            </w:r>
          </w:p>
        </w:tc>
      </w:tr>
      <w:tr w:rsidR="00453081" w14:paraId="7A65A888" w14:textId="69FA4C50" w:rsidTr="7B97801E">
        <w:trPr>
          <w:jc w:val="center"/>
        </w:trPr>
        <w:tc>
          <w:tcPr>
            <w:tcW w:w="4673" w:type="dxa"/>
          </w:tcPr>
          <w:p w14:paraId="0EA36F94" w14:textId="54CA439E" w:rsidR="006E3C95" w:rsidRDefault="2B57D140" w:rsidP="00463B63">
            <w:r>
              <w:t xml:space="preserve">Confirm your software can create and submit losses via </w:t>
            </w:r>
            <w:hyperlink r:id="rId28">
              <w:r w:rsidR="4CFF83E0" w:rsidRPr="7B97801E">
                <w:rPr>
                  <w:rStyle w:val="Hyperlink"/>
                </w:rPr>
                <w:t>Individual Losses (MTD</w:t>
              </w:r>
            </w:hyperlink>
            <w:r w:rsidR="4CFF83E0">
              <w:t>) API</w:t>
            </w:r>
          </w:p>
          <w:p w14:paraId="0AD96142" w14:textId="08DBEC30" w:rsidR="006E3C95" w:rsidRDefault="006E3C95" w:rsidP="00463B63"/>
        </w:tc>
        <w:tc>
          <w:tcPr>
            <w:tcW w:w="992" w:type="dxa"/>
          </w:tcPr>
          <w:p w14:paraId="5074CC18" w14:textId="5607F9E2" w:rsidR="00453081" w:rsidRDefault="00453081" w:rsidP="00463B63">
            <w:r w:rsidRPr="00F358A9">
              <w:t>Yes/No</w:t>
            </w:r>
          </w:p>
        </w:tc>
        <w:tc>
          <w:tcPr>
            <w:tcW w:w="5154" w:type="dxa"/>
          </w:tcPr>
          <w:p w14:paraId="424E97D7" w14:textId="69DB29C9" w:rsidR="00453081" w:rsidRDefault="00AD4ECA" w:rsidP="00463B63">
            <w:r w:rsidRPr="0010436C">
              <w:t>Testing of all endpoints required.</w:t>
            </w:r>
          </w:p>
        </w:tc>
      </w:tr>
      <w:tr w:rsidR="7B97801E" w14:paraId="4191BDD0" w14:textId="77777777" w:rsidTr="7B97801E">
        <w:trPr>
          <w:trHeight w:val="300"/>
          <w:jc w:val="center"/>
        </w:trPr>
        <w:tc>
          <w:tcPr>
            <w:tcW w:w="4673" w:type="dxa"/>
          </w:tcPr>
          <w:p w14:paraId="554FB3F2" w14:textId="67DA6D07" w:rsidR="519FEF4B" w:rsidRDefault="519FEF4B" w:rsidP="7B97801E">
            <w:r>
              <w:t xml:space="preserve">Confirm software supports </w:t>
            </w:r>
            <w:r w:rsidRPr="7B97801E">
              <w:rPr>
                <w:b/>
                <w:bCs/>
              </w:rPr>
              <w:t>all</w:t>
            </w:r>
            <w:r>
              <w:t xml:space="preserve"> endpoints within the </w:t>
            </w:r>
            <w:hyperlink r:id="rId29">
              <w:r w:rsidRPr="7B97801E">
                <w:rPr>
                  <w:rStyle w:val="Hyperlink"/>
                </w:rPr>
                <w:t>Individuals Tax Liability Adjustments</w:t>
              </w:r>
              <w:r w:rsidR="1056FBDE" w:rsidRPr="7B97801E">
                <w:rPr>
                  <w:rStyle w:val="Hyperlink"/>
                </w:rPr>
                <w:t xml:space="preserve"> </w:t>
              </w:r>
              <w:r w:rsidRPr="7B97801E">
                <w:rPr>
                  <w:rStyle w:val="Hyperlink"/>
                </w:rPr>
                <w:t>(MTD)</w:t>
              </w:r>
            </w:hyperlink>
            <w:r>
              <w:t xml:space="preserve"> API</w:t>
            </w:r>
          </w:p>
          <w:p w14:paraId="3E01E3A3" w14:textId="4109DA95" w:rsidR="7B97801E" w:rsidRDefault="7B97801E" w:rsidP="7B97801E"/>
        </w:tc>
        <w:tc>
          <w:tcPr>
            <w:tcW w:w="992" w:type="dxa"/>
          </w:tcPr>
          <w:p w14:paraId="6F2F0E65" w14:textId="48F7D94D" w:rsidR="7F8C9413" w:rsidRDefault="7F8C9413" w:rsidP="7B97801E">
            <w:r>
              <w:t>Yes/No</w:t>
            </w:r>
          </w:p>
        </w:tc>
        <w:tc>
          <w:tcPr>
            <w:tcW w:w="5154" w:type="dxa"/>
          </w:tcPr>
          <w:p w14:paraId="323ABF89" w14:textId="477F61D5" w:rsidR="7F8C9413" w:rsidRDefault="7F8C9413" w:rsidP="7B97801E">
            <w:r>
              <w:t>All endpoints required</w:t>
            </w:r>
          </w:p>
        </w:tc>
      </w:tr>
      <w:tr w:rsidR="00453081" w14:paraId="4F5BC740" w14:textId="0951B19C" w:rsidTr="7B97801E">
        <w:trPr>
          <w:jc w:val="center"/>
        </w:trPr>
        <w:tc>
          <w:tcPr>
            <w:tcW w:w="4673" w:type="dxa"/>
          </w:tcPr>
          <w:p w14:paraId="11AFAF12" w14:textId="5B9B6AF8" w:rsidR="00E51D4E" w:rsidRDefault="2B57D140" w:rsidP="00463B63">
            <w:pPr>
              <w:rPr>
                <w:rStyle w:val="Hyperlink"/>
              </w:rPr>
            </w:pPr>
            <w:r>
              <w:t xml:space="preserve">Confirm your software can Trigger a tax calculation with </w:t>
            </w:r>
            <w:r w:rsidR="560343CF">
              <w:t>‘</w:t>
            </w:r>
            <w:proofErr w:type="spellStart"/>
            <w:r w:rsidR="560343CF">
              <w:t>calculationType</w:t>
            </w:r>
            <w:proofErr w:type="spellEnd"/>
            <w:r w:rsidR="560343CF">
              <w:t xml:space="preserve">’ ‘intent-to-finalise’ </w:t>
            </w:r>
            <w:r w:rsidR="6C60A2E1">
              <w:t>and</w:t>
            </w:r>
            <w:r w:rsidR="47EDD4E3">
              <w:t xml:space="preserve"> ‘intent-to-amend' </w:t>
            </w:r>
            <w:r>
              <w:t xml:space="preserve">- </w:t>
            </w:r>
            <w:hyperlink r:id="rId30">
              <w:r w:rsidRPr="6E904070">
                <w:rPr>
                  <w:rStyle w:val="Hyperlink"/>
                </w:rPr>
                <w:t>Individual Calculations MTD API</w:t>
              </w:r>
            </w:hyperlink>
          </w:p>
          <w:p w14:paraId="0772F5E5" w14:textId="11129A21" w:rsidR="00E51D4E" w:rsidRDefault="00E51D4E" w:rsidP="00463B63"/>
        </w:tc>
        <w:tc>
          <w:tcPr>
            <w:tcW w:w="992" w:type="dxa"/>
          </w:tcPr>
          <w:p w14:paraId="60500F2E" w14:textId="5A2B527E" w:rsidR="00453081" w:rsidRDefault="00453081" w:rsidP="00463B63">
            <w:r w:rsidRPr="006C41BC">
              <w:t>Yes/No</w:t>
            </w:r>
          </w:p>
        </w:tc>
        <w:tc>
          <w:tcPr>
            <w:tcW w:w="5154" w:type="dxa"/>
          </w:tcPr>
          <w:p w14:paraId="1E1766D8" w14:textId="52614F8A" w:rsidR="00453081" w:rsidRDefault="00AB6B53" w:rsidP="00463B63">
            <w:r w:rsidRPr="0010436C">
              <w:t>Testing required</w:t>
            </w:r>
          </w:p>
        </w:tc>
      </w:tr>
      <w:tr w:rsidR="00453081" w14:paraId="5FD816C0" w14:textId="02D136A7" w:rsidTr="7B97801E">
        <w:trPr>
          <w:trHeight w:val="1106"/>
          <w:jc w:val="center"/>
        </w:trPr>
        <w:tc>
          <w:tcPr>
            <w:tcW w:w="4673" w:type="dxa"/>
          </w:tcPr>
          <w:p w14:paraId="678732AA" w14:textId="5BC1F76A" w:rsidR="00453081" w:rsidRDefault="00E51D4E" w:rsidP="00463B63">
            <w:r w:rsidRPr="00E51D4E">
              <w:lastRenderedPageBreak/>
              <w:t xml:space="preserve">Confirm if your software supports Individuals, it </w:t>
            </w:r>
            <w:r>
              <w:t>displays</w:t>
            </w:r>
            <w:r w:rsidRPr="00E51D4E">
              <w:t xml:space="preserve"> the Individual Final Declaration Statement – this </w:t>
            </w:r>
            <w:r w:rsidRPr="006E609B">
              <w:t>must</w:t>
            </w:r>
            <w:r w:rsidRPr="00E51D4E">
              <w:t xml:space="preserve"> match the statements shown in the ITSA End to End Service Guide.</w:t>
            </w:r>
          </w:p>
        </w:tc>
        <w:tc>
          <w:tcPr>
            <w:tcW w:w="992" w:type="dxa"/>
          </w:tcPr>
          <w:p w14:paraId="48AF9D4B" w14:textId="4B089499" w:rsidR="00453081" w:rsidRDefault="00453081" w:rsidP="00463B63">
            <w:r w:rsidRPr="006C41BC">
              <w:t>Yes/No</w:t>
            </w:r>
          </w:p>
        </w:tc>
        <w:tc>
          <w:tcPr>
            <w:tcW w:w="5154" w:type="dxa"/>
          </w:tcPr>
          <w:p w14:paraId="6396FA40" w14:textId="7ADDF76E" w:rsidR="00E51D4E" w:rsidRDefault="61F7079F" w:rsidP="00463B63">
            <w:r>
              <w:t xml:space="preserve">If “Yes” please provide a screenshot </w:t>
            </w:r>
            <w:r w:rsidR="5441F7D7">
              <w:t>of the Individual Final Declaration Statement.</w:t>
            </w:r>
          </w:p>
          <w:p w14:paraId="7A35802E" w14:textId="77777777" w:rsidR="00E51D4E" w:rsidRDefault="00E51D4E" w:rsidP="00463B63"/>
          <w:p w14:paraId="59670F4F" w14:textId="77777777" w:rsidR="00E51D4E" w:rsidRDefault="00E51D4E" w:rsidP="00463B63"/>
          <w:p w14:paraId="2F2A5167" w14:textId="61C31E71" w:rsidR="00E51D4E" w:rsidRDefault="00E51D4E" w:rsidP="00463B63"/>
        </w:tc>
      </w:tr>
      <w:tr w:rsidR="00E51D4E" w14:paraId="118C173B" w14:textId="77777777" w:rsidTr="7B97801E">
        <w:trPr>
          <w:trHeight w:val="1106"/>
          <w:jc w:val="center"/>
        </w:trPr>
        <w:tc>
          <w:tcPr>
            <w:tcW w:w="4673" w:type="dxa"/>
          </w:tcPr>
          <w:p w14:paraId="2811751D" w14:textId="467A4932" w:rsidR="00E51D4E" w:rsidRPr="00E51D4E" w:rsidRDefault="1ADB8D5C" w:rsidP="00463B63">
            <w:r>
              <w:t>Confirm if your software supports Agents, it displays the Agent Final Declaration Statement – this must match the statements shown in the ITSA End to End Service Guide.</w:t>
            </w:r>
          </w:p>
          <w:p w14:paraId="1D7A2E09" w14:textId="33D4DDF8" w:rsidR="00E51D4E" w:rsidRPr="00E51D4E" w:rsidRDefault="00E51D4E" w:rsidP="00463B63"/>
        </w:tc>
        <w:tc>
          <w:tcPr>
            <w:tcW w:w="992" w:type="dxa"/>
          </w:tcPr>
          <w:p w14:paraId="7344E2BD" w14:textId="69F36870" w:rsidR="00E51D4E" w:rsidRPr="006C41BC" w:rsidRDefault="00E51D4E" w:rsidP="00463B63">
            <w:r w:rsidRPr="00E51D4E">
              <w:t>Yes/No</w:t>
            </w:r>
          </w:p>
        </w:tc>
        <w:tc>
          <w:tcPr>
            <w:tcW w:w="5154" w:type="dxa"/>
          </w:tcPr>
          <w:p w14:paraId="05BFBEF6" w14:textId="1E519DEC" w:rsidR="00E51D4E" w:rsidRDefault="61F7079F" w:rsidP="00463B63">
            <w:r>
              <w:t xml:space="preserve">If “Yes” please provide a screenshot </w:t>
            </w:r>
            <w:r w:rsidR="261A09B9">
              <w:t xml:space="preserve">of the Agent Final declaration Statement </w:t>
            </w:r>
          </w:p>
          <w:p w14:paraId="298C65BA" w14:textId="77777777" w:rsidR="00E51D4E" w:rsidRDefault="00E51D4E" w:rsidP="00463B63"/>
          <w:p w14:paraId="695513EF" w14:textId="77777777" w:rsidR="00E51D4E" w:rsidRDefault="00E51D4E" w:rsidP="00463B63"/>
          <w:p w14:paraId="34BB53D6" w14:textId="7DACCD83" w:rsidR="00E51D4E" w:rsidRDefault="00E51D4E" w:rsidP="00463B63"/>
        </w:tc>
      </w:tr>
      <w:tr w:rsidR="00453081" w14:paraId="66CEDD43" w14:textId="0581A0C2" w:rsidTr="7B97801E">
        <w:trPr>
          <w:trHeight w:val="1440"/>
          <w:jc w:val="center"/>
        </w:trPr>
        <w:tc>
          <w:tcPr>
            <w:tcW w:w="4673" w:type="dxa"/>
          </w:tcPr>
          <w:p w14:paraId="5ACB08B8" w14:textId="77777777" w:rsidR="00453081" w:rsidRDefault="5EE5599A" w:rsidP="00463B63">
            <w:r>
              <w:t>Confirm t</w:t>
            </w:r>
            <w:r w:rsidR="2B57D140">
              <w:t>he end user must confirm they have read and agreed the declaration statement before the option to submit the Final Declaration is made available.</w:t>
            </w:r>
          </w:p>
          <w:p w14:paraId="7FEDBD5B" w14:textId="0D038326" w:rsidR="006E3C95" w:rsidRDefault="006E3C95" w:rsidP="00463B63"/>
        </w:tc>
        <w:tc>
          <w:tcPr>
            <w:tcW w:w="992" w:type="dxa"/>
          </w:tcPr>
          <w:p w14:paraId="5E8644B1" w14:textId="23398FD8" w:rsidR="00453081" w:rsidRDefault="00453081" w:rsidP="00463B63">
            <w:r w:rsidRPr="006C41BC">
              <w:t>Yes/No</w:t>
            </w:r>
          </w:p>
        </w:tc>
        <w:tc>
          <w:tcPr>
            <w:tcW w:w="5154" w:type="dxa"/>
          </w:tcPr>
          <w:p w14:paraId="5900EFC4" w14:textId="25B72779" w:rsidR="00453081" w:rsidRDefault="00453081" w:rsidP="00463B63"/>
        </w:tc>
      </w:tr>
      <w:tr w:rsidR="6E904070" w14:paraId="0B367A3F" w14:textId="77777777" w:rsidTr="7B97801E">
        <w:trPr>
          <w:trHeight w:val="300"/>
          <w:jc w:val="center"/>
        </w:trPr>
        <w:tc>
          <w:tcPr>
            <w:tcW w:w="4673" w:type="dxa"/>
          </w:tcPr>
          <w:p w14:paraId="44BF143C" w14:textId="45D523C8" w:rsidR="6C523886" w:rsidRDefault="6C523886">
            <w:r>
              <w:t>Confirm your software can Submit a final declaration with ‘</w:t>
            </w:r>
            <w:proofErr w:type="spellStart"/>
            <w:r>
              <w:t>calculationType</w:t>
            </w:r>
            <w:proofErr w:type="spellEnd"/>
            <w:r>
              <w:t>’ ‘final-declaration’ and ‘confirm-amendment</w:t>
            </w:r>
          </w:p>
          <w:p w14:paraId="0AC1D43C" w14:textId="3EFBA2CC" w:rsidR="6E904070" w:rsidRDefault="6E904070" w:rsidP="6E904070"/>
        </w:tc>
        <w:tc>
          <w:tcPr>
            <w:tcW w:w="992" w:type="dxa"/>
          </w:tcPr>
          <w:p w14:paraId="5B8D8C01" w14:textId="525EFF90" w:rsidR="24621556" w:rsidRDefault="24621556" w:rsidP="6E904070">
            <w:r>
              <w:t>Yes/No</w:t>
            </w:r>
          </w:p>
        </w:tc>
        <w:tc>
          <w:tcPr>
            <w:tcW w:w="5154" w:type="dxa"/>
          </w:tcPr>
          <w:p w14:paraId="7A478C2B" w14:textId="7B6F30B0" w:rsidR="76BF3E26" w:rsidRDefault="76BF3E26" w:rsidP="6E904070">
            <w:r>
              <w:t>Testing required</w:t>
            </w:r>
          </w:p>
        </w:tc>
      </w:tr>
    </w:tbl>
    <w:p w14:paraId="73F22897" w14:textId="77777777" w:rsidR="00270468" w:rsidRDefault="00270468" w:rsidP="00463B63"/>
    <w:p/>
    <w:p>
      <w:r>
        <w:t>=== HEADER FIELDS ===</w:t>
      </w:r>
    </w:p>
    <w:p>
      <w:r>
        <w:rPr>
          <w:b/>
        </w:rPr>
        <w:t xml:space="preserve">Company name: </w:t>
      </w:r>
      <w:r>
        <w:t>Lee Hine (Spreadsheet Tax)</w:t>
      </w:r>
    </w:p>
    <w:p>
      <w:r>
        <w:rPr>
          <w:b/>
        </w:rPr>
        <w:t xml:space="preserve">Application name: </w:t>
      </w:r>
      <w:r>
        <w:t>Spreadsheet Tax</w:t>
      </w:r>
    </w:p>
    <w:p>
      <w:r>
        <w:rPr>
          <w:b/>
        </w:rPr>
        <w:t xml:space="preserve">Sandbox ID (used for testing): </w:t>
      </w:r>
      <w:r>
        <w:t>e6751be5-fd22-4447-9e77-aa51729b1b46</w:t>
      </w:r>
    </w:p>
    <w:p>
      <w:r>
        <w:rPr>
          <w:b/>
        </w:rPr>
        <w:t xml:space="preserve">Production Application ID: </w:t>
      </w:r>
      <w:r>
        <w:t>NOT APPLIED FOR — do not invent. Create only when operational + ready for checklist send.</w:t>
      </w:r>
    </w:p>
    <w:p>
      <w:r>
        <w:rPr>
          <w:b/>
        </w:rPr>
        <w:t xml:space="preserve">Company website URL: </w:t>
      </w:r>
      <w:r>
        <w:t>https://spreadsheet-tax-production.up.railway.app</w:t>
      </w:r>
    </w:p>
    <w:p>
      <w:r>
        <w:rPr>
          <w:b/>
        </w:rPr>
        <w:t xml:space="preserve">Privacy / Terms / Redirect: </w:t>
      </w:r>
      <w:r>
        <w:t>…/privacy · …/terms · …/api/hmrc/callback</w:t>
      </w:r>
    </w:p>
    <w:p>
      <w:r>
        <w:rPr>
          <w:b/>
        </w:rPr>
        <w:t xml:space="preserve">Completed by: </w:t>
      </w:r>
      <w:r>
        <w:t>Lee Hine</w:t>
      </w:r>
    </w:p>
    <w:p>
      <w:r>
        <w:rPr>
          <w:b/>
        </w:rPr>
        <w:t xml:space="preserve">Date of completion: </w:t>
      </w:r>
      <w:r>
        <w:t>2026-07-17 (DRAFT — final date when actually sent)</w:t>
      </w:r>
    </w:p>
    <w:p>
      <w:r>
        <w:rPr>
          <w:b/>
        </w:rPr>
        <w:t xml:space="preserve">HMRC-recognised claimed? </w:t>
      </w:r>
      <w:r>
        <w:t>NO</w:t>
      </w:r>
    </w:p>
    <w:p/>
    <w:p>
      <w:r>
        <w:rPr>
          <w:b/>
        </w:rPr>
        <w:t>=== HOW HMRC REVIEW WORKS (reminder) ===</w:t>
      </w:r>
    </w:p>
    <w:p>
      <w:r>
        <w:t>Return THIS form in HMRC format when ready. SDSTeam check checklist answers against sandbox API logs for Sandbox ID e6751be5-fd22-4447-9e77-aa51729b1b46 and fraud headers. Internal JSON packs are optional notes only — not a substitute for this form or real API traffic.</w:t>
      </w:r>
    </w:p>
    <w:p/>
    <w:p>
      <w:r>
        <w:rPr>
          <w:b/>
        </w:rPr>
        <w:t>=== DRAFT ANSWERS (in-year target — confirm before send) ===</w:t>
      </w:r>
    </w:p>
    <w:p>
      <w:r>
        <w:rPr>
          <w:b/>
        </w:rPr>
        <w:t xml:space="preserve">Read Production access process in e2e guide: </w:t>
      </w:r>
      <w:r>
        <w:t>Yes.</w:t>
      </w:r>
    </w:p>
    <w:p>
      <w:r>
        <w:rPr>
          <w:b/>
        </w:rPr>
        <w:t xml:space="preserve">Testing meets service guide (via software): </w:t>
      </w:r>
      <w:r>
        <w:t>Yes when complete. Must finish full operational in-year journey first</w:t>
      </w:r>
    </w:p>
    <w:p>
      <w:r>
        <w:rPr>
          <w:b/>
        </w:rPr>
        <w:t xml:space="preserve">Fraud prevention headers on MTD calls: </w:t>
      </w:r>
      <w:r>
        <w:t>Yes. WEB_APP_VIA_SERVER; honest omit unobtainable fields</w:t>
      </w:r>
    </w:p>
    <w:p>
      <w:r>
        <w:rPr>
          <w:b/>
        </w:rPr>
        <w:t xml:space="preserve">APIs called via software not only tools: </w:t>
      </w:r>
      <w:r>
        <w:t>Yes.</w:t>
      </w:r>
    </w:p>
    <w:p>
      <w:r>
        <w:rPr>
          <w:b/>
        </w:rPr>
        <w:t xml:space="preserve">Customer owns/accesses/export records: </w:t>
      </w:r>
      <w:r>
        <w:t>Yes. Spreadsheet + History CSV export</w:t>
      </w:r>
    </w:p>
    <w:p>
      <w:r>
        <w:rPr>
          <w:b/>
        </w:rPr>
        <w:t xml:space="preserve">Individuals: </w:t>
      </w:r>
      <w:r>
        <w:t>Yes.</w:t>
      </w:r>
    </w:p>
    <w:p>
      <w:r>
        <w:rPr>
          <w:b/>
        </w:rPr>
        <w:t xml:space="preserve">Agents: </w:t>
      </w:r>
      <w:r>
        <w:t>No. This stage</w:t>
      </w:r>
    </w:p>
    <w:p>
      <w:r>
        <w:rPr>
          <w:b/>
        </w:rPr>
        <w:t xml:space="preserve">In-Year product only: </w:t>
      </w:r>
      <w:r>
        <w:t>Yes.</w:t>
      </w:r>
    </w:p>
    <w:p>
      <w:r>
        <w:rPr>
          <w:b/>
        </w:rPr>
        <w:t xml:space="preserve">End of Year only: </w:t>
      </w:r>
      <w:r>
        <w:t>No.</w:t>
      </w:r>
    </w:p>
    <w:p>
      <w:r>
        <w:rPr>
          <w:b/>
        </w:rPr>
        <w:t xml:space="preserve">Full end-to-end: </w:t>
      </w:r>
      <w:r>
        <w:t>No.</w:t>
      </w:r>
    </w:p>
    <w:p>
      <w:r>
        <w:rPr>
          <w:b/>
        </w:rPr>
        <w:t xml:space="preserve">Building iteratively: </w:t>
      </w:r>
      <w:r>
        <w:t>Yes. Stage: In-Year</w:t>
      </w:r>
    </w:p>
    <w:p>
      <w:r>
        <w:rPr>
          <w:b/>
        </w:rPr>
        <w:t xml:space="preserve">Self-Employment: </w:t>
      </w:r>
      <w:r>
        <w:t>Yes.</w:t>
      </w:r>
    </w:p>
    <w:p>
      <w:r>
        <w:rPr>
          <w:b/>
        </w:rPr>
        <w:t xml:space="preserve">UK Property: </w:t>
      </w:r>
      <w:r>
        <w:t>Yes.</w:t>
      </w:r>
    </w:p>
    <w:p>
      <w:r>
        <w:rPr>
          <w:b/>
        </w:rPr>
        <w:t xml:space="preserve">Foreign Property: </w:t>
      </w:r>
      <w:r>
        <w:t>Yes.</w:t>
      </w:r>
    </w:p>
    <w:p>
      <w:r>
        <w:rPr>
          <w:b/>
        </w:rPr>
        <w:t xml:space="preserve">Standard quarterly: </w:t>
      </w:r>
      <w:r>
        <w:t>Yes.</w:t>
      </w:r>
    </w:p>
    <w:p>
      <w:r>
        <w:rPr>
          <w:b/>
        </w:rPr>
        <w:t xml:space="preserve">Calendar quarterly: </w:t>
      </w:r>
      <w:r>
        <w:t>No.</w:t>
      </w:r>
    </w:p>
    <w:p>
      <w:r>
        <w:rPr>
          <w:b/>
        </w:rPr>
        <w:t xml:space="preserve">Cash: </w:t>
      </w:r>
      <w:r>
        <w:t>Yes.</w:t>
      </w:r>
    </w:p>
    <w:p>
      <w:r>
        <w:rPr>
          <w:b/>
        </w:rPr>
        <w:t xml:space="preserve">Accruals: </w:t>
      </w:r>
      <w:r>
        <w:t>No. Not claimed</w:t>
      </w:r>
    </w:p>
    <w:p>
      <w:r>
        <w:rPr>
          <w:b/>
        </w:rPr>
        <w:t xml:space="preserve">Non-mandated not supported + GOV.UK software link: </w:t>
      </w:r>
      <w:r>
        <w:t>Yes. UI stated</w:t>
      </w:r>
    </w:p>
    <w:p>
      <w:r>
        <w:rPr>
          <w:b/>
        </w:rPr>
        <w:t xml:space="preserve">EOY not supported + GOV.UK software link: </w:t>
      </w:r>
      <w:r>
        <w:t>Yes. UI stated</w:t>
      </w:r>
    </w:p>
    <w:p>
      <w:r>
        <w:rPr>
          <w:b/>
        </w:rPr>
        <w:t xml:space="preserve">Tax calc via Individual Calculations in software: </w:t>
      </w:r>
      <w:r>
        <w:t>No. Signpost HMRC account</w:t>
      </w:r>
    </w:p>
    <w:p>
      <w:r>
        <w:rPr>
          <w:b/>
        </w:rPr>
        <w:t xml:space="preserve">Signpost to HMRC for calculation: </w:t>
      </w:r>
      <w:r>
        <w:t>Yes.</w:t>
      </w:r>
    </w:p>
    <w:p>
      <w:r>
        <w:rPr>
          <w:b/>
        </w:rPr>
        <w:t xml:space="preserve">Error messages displayed: </w:t>
      </w:r>
      <w:r>
        <w:t>Yes.</w:t>
      </w:r>
    </w:p>
    <w:p>
      <w:r>
        <w:rPr>
          <w:b/>
        </w:rPr>
        <w:t xml:space="preserve">Business Details list/retrieve: </w:t>
      </w:r>
      <w:r>
        <w:t>Yes. Must show in logs before send</w:t>
      </w:r>
    </w:p>
    <w:p>
      <w:r>
        <w:rPr>
          <w:b/>
        </w:rPr>
        <w:t xml:space="preserve">I&amp;E Obligations retrieve: </w:t>
      </w:r>
      <w:r>
        <w:t>Yes. Must show in logs before send</w:t>
      </w:r>
    </w:p>
    <w:p>
      <w:r>
        <w:rPr>
          <w:b/>
        </w:rPr>
        <w:t xml:space="preserve">Submit from digital record no manual keying: </w:t>
      </w:r>
      <w:r>
        <w:t>Yes. Server draft from spreadsheet</w:t>
      </w:r>
    </w:p>
    <w:p>
      <w:r>
        <w:rPr>
          <w:b/>
        </w:rPr>
        <w:t xml:space="preserve">SE and/or Property period submit/retrieve: </w:t>
      </w:r>
      <w:r>
        <w:t>Yes when logs complete. SE proven once; property must be in logs too</w:t>
      </w:r>
    </w:p>
    <w:p>
      <w:r>
        <w:rPr>
          <w:b/>
        </w:rPr>
        <w:t xml:space="preserve">EOY section: </w:t>
      </w:r>
      <w:r>
        <w:t>N/A. Not requesting EOY Production access</w:t>
      </w:r>
    </w:p>
    <w:p/>
    <w:p>
      <w:r>
        <w:rPr>
          <w:b/>
        </w:rPr>
        <w:t>FPH missing data (for checklist comments):</w:t>
      </w:r>
    </w:p>
    <w:p>
      <w:r>
        <w:t>Gov-Client-Public-Port omitted when PaaS does not expose client public TCP port (not invented). Multi-Factor omitted (password-only). Vendor public IP via VENDOR_PUBLIC_IP when set.</w:t>
      </w:r>
    </w:p>
    <w:p/>
    <w:p>
      <w:r>
        <w:rPr>
          <w:b/>
        </w:rPr>
        <w:t>STATUS: DRAFT — DO NOT SEND until operational in-year software + fresh sandbox logs.</w:t>
      </w:r>
    </w:p>
    <w:sectPr w:rsidR="00270468" w:rsidSect="00D96B9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D9AE" w14:textId="77777777" w:rsidR="00243CCF" w:rsidRDefault="00243CCF" w:rsidP="00111B24">
      <w:pPr>
        <w:spacing w:after="0" w:line="240" w:lineRule="auto"/>
      </w:pPr>
      <w:r>
        <w:separator/>
      </w:r>
    </w:p>
  </w:endnote>
  <w:endnote w:type="continuationSeparator" w:id="0">
    <w:p w14:paraId="25AD2EF4" w14:textId="77777777" w:rsidR="00243CCF" w:rsidRDefault="00243CCF" w:rsidP="00111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165A" w14:textId="77777777" w:rsidR="00670972" w:rsidRDefault="00670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07C1" w14:textId="4182100A" w:rsidR="00111B24" w:rsidRDefault="00274D9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5AE1DDC" wp14:editId="558245D6">
              <wp:simplePos x="0" y="0"/>
              <wp:positionH relativeFrom="page">
                <wp:posOffset>0</wp:posOffset>
              </wp:positionH>
              <wp:positionV relativeFrom="page">
                <wp:posOffset>7096125</wp:posOffset>
              </wp:positionV>
              <wp:extent cx="10692130" cy="273050"/>
              <wp:effectExtent l="0" t="0" r="0" b="12700"/>
              <wp:wrapNone/>
              <wp:docPr id="2" name="MSIPCM793247dcb0baf3315f784ddd" descr="{&quot;HashCode&quot;:-126484731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9D654D4" w14:textId="60D01F60" w:rsidR="00274D9D" w:rsidRPr="00274D9D" w:rsidRDefault="00274D9D" w:rsidP="00274D9D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74D9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="http://schemas.openxmlformats.org/drawingml/2006/main">
          <w:pict>
            <v:shapetype id="_x0000_t202" coordsize="21600,21600" o:spt="202" path="m,l,21600r21600,l21600,xe" w14:anchorId="35AE1DDC">
              <v:stroke joinstyle="miter"/>
              <v:path gradientshapeok="t" o:connecttype="rect"/>
            </v:shapetype>
            <v:shape id="MSIPCM793247dcb0baf3315f784ddd" style="position:absolute;margin-left:0;margin-top:558.75pt;width:841.9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1264847310,&quot;Height&quot;:595.0,&quot;Width&quot;:841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">
              <v:textbox inset=",0,,0">
                <w:txbxContent>
                  <w:p w:rsidRPr="00274D9D" w:rsidR="00274D9D" w:rsidP="00274D9D" w:rsidRDefault="00274D9D" w14:paraId="19D654D4" w14:textId="60D01F6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74D9D">
                      <w:rPr>
                        <w:rFonts w:ascii="Calibri" w:hAnsi="Calibri" w:cs="Calibri"/>
                        <w:color w:val="00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A13E" w14:textId="77777777" w:rsidR="00670972" w:rsidRDefault="0067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F173" w14:textId="77777777" w:rsidR="00243CCF" w:rsidRDefault="00243CCF" w:rsidP="00111B24">
      <w:pPr>
        <w:spacing w:after="0" w:line="240" w:lineRule="auto"/>
      </w:pPr>
      <w:r>
        <w:separator/>
      </w:r>
    </w:p>
  </w:footnote>
  <w:footnote w:type="continuationSeparator" w:id="0">
    <w:p w14:paraId="0C6F2B62" w14:textId="77777777" w:rsidR="00243CCF" w:rsidRDefault="00243CCF" w:rsidP="00111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65A8" w14:textId="77777777" w:rsidR="00670972" w:rsidRDefault="006709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DC03" w14:textId="3290D604" w:rsidR="00670972" w:rsidRDefault="7B97801E" w:rsidP="2C4AF58C">
    <w:pPr>
      <w:pStyle w:val="Header"/>
      <w:rPr>
        <w:b/>
        <w:bCs/>
      </w:rPr>
    </w:pPr>
    <w:r>
      <w:t>Version 2026-06-15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E06F" w14:textId="77777777" w:rsidR="00670972" w:rsidRDefault="0067097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HdISQyn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C2E"/>
    <w:multiLevelType w:val="hybridMultilevel"/>
    <w:tmpl w:val="B35C5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82698"/>
    <w:multiLevelType w:val="hybridMultilevel"/>
    <w:tmpl w:val="F8962D18"/>
    <w:lvl w:ilvl="0" w:tplc="51F0E4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AED2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C6B5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6031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D492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DAE7E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6A70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BE11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6C73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7C753E"/>
    <w:multiLevelType w:val="hybridMultilevel"/>
    <w:tmpl w:val="EA3215D2"/>
    <w:lvl w:ilvl="0" w:tplc="998E5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0E6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7EC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0E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E9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A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E7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1E7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49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95913"/>
    <w:multiLevelType w:val="hybridMultilevel"/>
    <w:tmpl w:val="75362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9322C"/>
    <w:multiLevelType w:val="hybridMultilevel"/>
    <w:tmpl w:val="093C9E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468302">
    <w:abstractNumId w:val="2"/>
  </w:num>
  <w:num w:numId="2" w16cid:durableId="1279874005">
    <w:abstractNumId w:val="1"/>
  </w:num>
  <w:num w:numId="3" w16cid:durableId="1824925515">
    <w:abstractNumId w:val="3"/>
  </w:num>
  <w:num w:numId="4" w16cid:durableId="2080056682">
    <w:abstractNumId w:val="0"/>
  </w:num>
  <w:num w:numId="5" w16cid:durableId="688871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6C"/>
    <w:rsid w:val="000038B7"/>
    <w:rsid w:val="0006077C"/>
    <w:rsid w:val="0006466A"/>
    <w:rsid w:val="00071B5D"/>
    <w:rsid w:val="000C75EE"/>
    <w:rsid w:val="000D78AD"/>
    <w:rsid w:val="00103897"/>
    <w:rsid w:val="0010436C"/>
    <w:rsid w:val="00111B24"/>
    <w:rsid w:val="00120614"/>
    <w:rsid w:val="00132698"/>
    <w:rsid w:val="0016153E"/>
    <w:rsid w:val="00162599"/>
    <w:rsid w:val="00165FDE"/>
    <w:rsid w:val="00175B47"/>
    <w:rsid w:val="00184844"/>
    <w:rsid w:val="001BA793"/>
    <w:rsid w:val="00206172"/>
    <w:rsid w:val="00233FFD"/>
    <w:rsid w:val="00243CCF"/>
    <w:rsid w:val="002640C7"/>
    <w:rsid w:val="00270468"/>
    <w:rsid w:val="00274D9D"/>
    <w:rsid w:val="0028317B"/>
    <w:rsid w:val="002A3598"/>
    <w:rsid w:val="002B72F4"/>
    <w:rsid w:val="002E75CC"/>
    <w:rsid w:val="003028C2"/>
    <w:rsid w:val="003072DD"/>
    <w:rsid w:val="003315E9"/>
    <w:rsid w:val="00377835"/>
    <w:rsid w:val="003830C6"/>
    <w:rsid w:val="00397B31"/>
    <w:rsid w:val="003A5C54"/>
    <w:rsid w:val="0040014F"/>
    <w:rsid w:val="00410288"/>
    <w:rsid w:val="0041156C"/>
    <w:rsid w:val="00423967"/>
    <w:rsid w:val="00453081"/>
    <w:rsid w:val="00453894"/>
    <w:rsid w:val="004569EF"/>
    <w:rsid w:val="00463B63"/>
    <w:rsid w:val="004646C3"/>
    <w:rsid w:val="0049500E"/>
    <w:rsid w:val="004C0228"/>
    <w:rsid w:val="004E4003"/>
    <w:rsid w:val="004F4764"/>
    <w:rsid w:val="00504315"/>
    <w:rsid w:val="00520A20"/>
    <w:rsid w:val="005337C9"/>
    <w:rsid w:val="00555C71"/>
    <w:rsid w:val="00572DED"/>
    <w:rsid w:val="005807C7"/>
    <w:rsid w:val="00585C57"/>
    <w:rsid w:val="00596A68"/>
    <w:rsid w:val="005C2D29"/>
    <w:rsid w:val="005D5042"/>
    <w:rsid w:val="005F1256"/>
    <w:rsid w:val="00624F91"/>
    <w:rsid w:val="006420A5"/>
    <w:rsid w:val="0067059B"/>
    <w:rsid w:val="00670972"/>
    <w:rsid w:val="006C04DF"/>
    <w:rsid w:val="006E3C95"/>
    <w:rsid w:val="006E609B"/>
    <w:rsid w:val="006E640A"/>
    <w:rsid w:val="00702E7A"/>
    <w:rsid w:val="00733043"/>
    <w:rsid w:val="0074735C"/>
    <w:rsid w:val="00763DCA"/>
    <w:rsid w:val="00766006"/>
    <w:rsid w:val="00797C56"/>
    <w:rsid w:val="00797D7E"/>
    <w:rsid w:val="007A59F6"/>
    <w:rsid w:val="007C5C82"/>
    <w:rsid w:val="00820188"/>
    <w:rsid w:val="008249AE"/>
    <w:rsid w:val="00825270"/>
    <w:rsid w:val="00842E3C"/>
    <w:rsid w:val="0084483B"/>
    <w:rsid w:val="00854BFB"/>
    <w:rsid w:val="008837C7"/>
    <w:rsid w:val="008C61E4"/>
    <w:rsid w:val="008E0B04"/>
    <w:rsid w:val="008F27A7"/>
    <w:rsid w:val="009258AE"/>
    <w:rsid w:val="009301A7"/>
    <w:rsid w:val="0093452C"/>
    <w:rsid w:val="00954E9E"/>
    <w:rsid w:val="009A117C"/>
    <w:rsid w:val="009B11F0"/>
    <w:rsid w:val="009F2A72"/>
    <w:rsid w:val="009F31D3"/>
    <w:rsid w:val="00A16C65"/>
    <w:rsid w:val="00A3023F"/>
    <w:rsid w:val="00A32494"/>
    <w:rsid w:val="00A3D3DE"/>
    <w:rsid w:val="00A7654C"/>
    <w:rsid w:val="00AB6B53"/>
    <w:rsid w:val="00AD4ECA"/>
    <w:rsid w:val="00AF0277"/>
    <w:rsid w:val="00B10030"/>
    <w:rsid w:val="00B34E32"/>
    <w:rsid w:val="00B51232"/>
    <w:rsid w:val="00B94B2F"/>
    <w:rsid w:val="00BC0FE6"/>
    <w:rsid w:val="00BD1754"/>
    <w:rsid w:val="00BE6C20"/>
    <w:rsid w:val="00C16994"/>
    <w:rsid w:val="00C52BD7"/>
    <w:rsid w:val="00C53B93"/>
    <w:rsid w:val="00CB5CFE"/>
    <w:rsid w:val="00CB79F2"/>
    <w:rsid w:val="00CC4464"/>
    <w:rsid w:val="00CF3ECA"/>
    <w:rsid w:val="00CF4E3D"/>
    <w:rsid w:val="00D06CE6"/>
    <w:rsid w:val="00D32056"/>
    <w:rsid w:val="00D61693"/>
    <w:rsid w:val="00D72740"/>
    <w:rsid w:val="00D96B93"/>
    <w:rsid w:val="00DD01BE"/>
    <w:rsid w:val="00DE1665"/>
    <w:rsid w:val="00DE76BE"/>
    <w:rsid w:val="00E05E94"/>
    <w:rsid w:val="00E075A3"/>
    <w:rsid w:val="00E42A69"/>
    <w:rsid w:val="00E51D4E"/>
    <w:rsid w:val="00E67620"/>
    <w:rsid w:val="00E74F00"/>
    <w:rsid w:val="00E871BA"/>
    <w:rsid w:val="00E943CF"/>
    <w:rsid w:val="00EA3908"/>
    <w:rsid w:val="00EB0558"/>
    <w:rsid w:val="00ED7B0A"/>
    <w:rsid w:val="00F00F51"/>
    <w:rsid w:val="00F04406"/>
    <w:rsid w:val="00F10BB2"/>
    <w:rsid w:val="00F221EB"/>
    <w:rsid w:val="00F227E5"/>
    <w:rsid w:val="00F8240F"/>
    <w:rsid w:val="00F92EFF"/>
    <w:rsid w:val="00F96963"/>
    <w:rsid w:val="00FC0D95"/>
    <w:rsid w:val="00FF6DE7"/>
    <w:rsid w:val="01D04598"/>
    <w:rsid w:val="0217EBD8"/>
    <w:rsid w:val="03005405"/>
    <w:rsid w:val="037589D4"/>
    <w:rsid w:val="038856C1"/>
    <w:rsid w:val="0390878B"/>
    <w:rsid w:val="0394ABF5"/>
    <w:rsid w:val="03AB354E"/>
    <w:rsid w:val="03D72A62"/>
    <w:rsid w:val="03DFBB77"/>
    <w:rsid w:val="04138DEB"/>
    <w:rsid w:val="04AC3273"/>
    <w:rsid w:val="04C270E7"/>
    <w:rsid w:val="04DB9123"/>
    <w:rsid w:val="05DA9677"/>
    <w:rsid w:val="06A5070B"/>
    <w:rsid w:val="06CBC0C0"/>
    <w:rsid w:val="06D4E70E"/>
    <w:rsid w:val="072B1A04"/>
    <w:rsid w:val="073524A5"/>
    <w:rsid w:val="07913A3E"/>
    <w:rsid w:val="0875BD27"/>
    <w:rsid w:val="088D3E56"/>
    <w:rsid w:val="08A1EA4B"/>
    <w:rsid w:val="08C00393"/>
    <w:rsid w:val="08CB66B3"/>
    <w:rsid w:val="08E46535"/>
    <w:rsid w:val="094B9332"/>
    <w:rsid w:val="096CE85A"/>
    <w:rsid w:val="09E93D8A"/>
    <w:rsid w:val="0A245ADF"/>
    <w:rsid w:val="0A2EB98A"/>
    <w:rsid w:val="0A52EF20"/>
    <w:rsid w:val="0A700851"/>
    <w:rsid w:val="0A7F68BA"/>
    <w:rsid w:val="0A90C90E"/>
    <w:rsid w:val="0B22601F"/>
    <w:rsid w:val="0B6E5889"/>
    <w:rsid w:val="0B7CB551"/>
    <w:rsid w:val="0B90872A"/>
    <w:rsid w:val="0BD27A8F"/>
    <w:rsid w:val="0C8E8381"/>
    <w:rsid w:val="0CEDF380"/>
    <w:rsid w:val="0CF1ADF3"/>
    <w:rsid w:val="0D9A522E"/>
    <w:rsid w:val="0DBE313B"/>
    <w:rsid w:val="0E0AD47B"/>
    <w:rsid w:val="0E0D0F8C"/>
    <w:rsid w:val="0E7D5239"/>
    <w:rsid w:val="0F02C5E9"/>
    <w:rsid w:val="0F16762F"/>
    <w:rsid w:val="0F3BB51B"/>
    <w:rsid w:val="0F43AF01"/>
    <w:rsid w:val="0F61C68F"/>
    <w:rsid w:val="0F6995AF"/>
    <w:rsid w:val="0F9C1546"/>
    <w:rsid w:val="0FEE9EA3"/>
    <w:rsid w:val="1030A1A2"/>
    <w:rsid w:val="1056FBDE"/>
    <w:rsid w:val="10FC9F0E"/>
    <w:rsid w:val="1169A37A"/>
    <w:rsid w:val="11E356D7"/>
    <w:rsid w:val="128FC599"/>
    <w:rsid w:val="1309F503"/>
    <w:rsid w:val="133271D0"/>
    <w:rsid w:val="13328C10"/>
    <w:rsid w:val="1381AA7A"/>
    <w:rsid w:val="13A104C1"/>
    <w:rsid w:val="151BCC75"/>
    <w:rsid w:val="164533E2"/>
    <w:rsid w:val="16820B86"/>
    <w:rsid w:val="16A05679"/>
    <w:rsid w:val="17236E50"/>
    <w:rsid w:val="17368C90"/>
    <w:rsid w:val="1771AAD5"/>
    <w:rsid w:val="17ADD71C"/>
    <w:rsid w:val="17E0E75F"/>
    <w:rsid w:val="17F60648"/>
    <w:rsid w:val="18161E25"/>
    <w:rsid w:val="18250905"/>
    <w:rsid w:val="18524434"/>
    <w:rsid w:val="18559FAB"/>
    <w:rsid w:val="18BC2E67"/>
    <w:rsid w:val="18DB6CB7"/>
    <w:rsid w:val="193DD0A2"/>
    <w:rsid w:val="198E86B1"/>
    <w:rsid w:val="1A2D6D4D"/>
    <w:rsid w:val="1A365E83"/>
    <w:rsid w:val="1A7B3F80"/>
    <w:rsid w:val="1ADB8D5C"/>
    <w:rsid w:val="1B3354BF"/>
    <w:rsid w:val="1B5B7FAD"/>
    <w:rsid w:val="1C0575E0"/>
    <w:rsid w:val="1C338A0E"/>
    <w:rsid w:val="1C88C630"/>
    <w:rsid w:val="1CB13DFC"/>
    <w:rsid w:val="1CCFD1F6"/>
    <w:rsid w:val="1CF82CB3"/>
    <w:rsid w:val="1D16FC6C"/>
    <w:rsid w:val="1D4E7A36"/>
    <w:rsid w:val="1DF1E3F7"/>
    <w:rsid w:val="1E5BEF67"/>
    <w:rsid w:val="1E96E6E9"/>
    <w:rsid w:val="1EE4FD22"/>
    <w:rsid w:val="1F0CB691"/>
    <w:rsid w:val="1FD73E60"/>
    <w:rsid w:val="1FFDBCF5"/>
    <w:rsid w:val="20010994"/>
    <w:rsid w:val="200D2AAC"/>
    <w:rsid w:val="2061D13A"/>
    <w:rsid w:val="207AE127"/>
    <w:rsid w:val="20983946"/>
    <w:rsid w:val="209C30AC"/>
    <w:rsid w:val="20CD2D0E"/>
    <w:rsid w:val="20ED2746"/>
    <w:rsid w:val="2106BF35"/>
    <w:rsid w:val="211659E8"/>
    <w:rsid w:val="21207816"/>
    <w:rsid w:val="21841313"/>
    <w:rsid w:val="21F9BB87"/>
    <w:rsid w:val="222F9B5A"/>
    <w:rsid w:val="22715192"/>
    <w:rsid w:val="22803337"/>
    <w:rsid w:val="22BF803A"/>
    <w:rsid w:val="22C7DB9B"/>
    <w:rsid w:val="231C5B3B"/>
    <w:rsid w:val="2335207D"/>
    <w:rsid w:val="233B54D9"/>
    <w:rsid w:val="235B5A4C"/>
    <w:rsid w:val="236CB083"/>
    <w:rsid w:val="237712DA"/>
    <w:rsid w:val="23A5D6F1"/>
    <w:rsid w:val="23FDA44B"/>
    <w:rsid w:val="24272E13"/>
    <w:rsid w:val="243EDD13"/>
    <w:rsid w:val="24404054"/>
    <w:rsid w:val="245780FA"/>
    <w:rsid w:val="24621556"/>
    <w:rsid w:val="24902FC0"/>
    <w:rsid w:val="24EBF3F4"/>
    <w:rsid w:val="25075A29"/>
    <w:rsid w:val="25A2F75E"/>
    <w:rsid w:val="25C412CF"/>
    <w:rsid w:val="261A09B9"/>
    <w:rsid w:val="266DDB1F"/>
    <w:rsid w:val="26C0D9DA"/>
    <w:rsid w:val="26C95A80"/>
    <w:rsid w:val="26E59CF3"/>
    <w:rsid w:val="27AA2793"/>
    <w:rsid w:val="28192CFC"/>
    <w:rsid w:val="285BE0D2"/>
    <w:rsid w:val="286F151D"/>
    <w:rsid w:val="28705ED3"/>
    <w:rsid w:val="298D9F48"/>
    <w:rsid w:val="29912999"/>
    <w:rsid w:val="29B1BF3F"/>
    <w:rsid w:val="29DC025F"/>
    <w:rsid w:val="29F8CAB9"/>
    <w:rsid w:val="2A0ACF64"/>
    <w:rsid w:val="2A943573"/>
    <w:rsid w:val="2B57D140"/>
    <w:rsid w:val="2B6CBB7C"/>
    <w:rsid w:val="2BB09EE9"/>
    <w:rsid w:val="2BB69614"/>
    <w:rsid w:val="2BB72F89"/>
    <w:rsid w:val="2BB892E3"/>
    <w:rsid w:val="2BBBE86A"/>
    <w:rsid w:val="2BC988A5"/>
    <w:rsid w:val="2C3609F7"/>
    <w:rsid w:val="2C4AF58C"/>
    <w:rsid w:val="2C77467F"/>
    <w:rsid w:val="2C8093F0"/>
    <w:rsid w:val="2CA5E57F"/>
    <w:rsid w:val="2CAEEB3C"/>
    <w:rsid w:val="2D12346F"/>
    <w:rsid w:val="2D58A7D8"/>
    <w:rsid w:val="2D6D1759"/>
    <w:rsid w:val="2E9CB4C5"/>
    <w:rsid w:val="2EA1F0EA"/>
    <w:rsid w:val="2EEBAC96"/>
    <w:rsid w:val="2F048212"/>
    <w:rsid w:val="2F1E6CF6"/>
    <w:rsid w:val="2FDC9A03"/>
    <w:rsid w:val="2FFF0CB8"/>
    <w:rsid w:val="3102C273"/>
    <w:rsid w:val="31066BCC"/>
    <w:rsid w:val="31719AF6"/>
    <w:rsid w:val="319D54A3"/>
    <w:rsid w:val="31AF336D"/>
    <w:rsid w:val="31DCCBD5"/>
    <w:rsid w:val="3240A95B"/>
    <w:rsid w:val="326F91CE"/>
    <w:rsid w:val="3272D4E8"/>
    <w:rsid w:val="328D4243"/>
    <w:rsid w:val="32F01A1E"/>
    <w:rsid w:val="331BBF1A"/>
    <w:rsid w:val="332EBB24"/>
    <w:rsid w:val="33E5D599"/>
    <w:rsid w:val="340815F8"/>
    <w:rsid w:val="3428E411"/>
    <w:rsid w:val="3430E680"/>
    <w:rsid w:val="34351C8D"/>
    <w:rsid w:val="34B1E560"/>
    <w:rsid w:val="3515746D"/>
    <w:rsid w:val="351E027C"/>
    <w:rsid w:val="353D922D"/>
    <w:rsid w:val="3544E259"/>
    <w:rsid w:val="35654420"/>
    <w:rsid w:val="3592372A"/>
    <w:rsid w:val="35BAC50E"/>
    <w:rsid w:val="35DE1E1F"/>
    <w:rsid w:val="360538D2"/>
    <w:rsid w:val="3620397E"/>
    <w:rsid w:val="370AE0AF"/>
    <w:rsid w:val="3711A8D3"/>
    <w:rsid w:val="371BE3DA"/>
    <w:rsid w:val="372B0A41"/>
    <w:rsid w:val="37531957"/>
    <w:rsid w:val="37590F6A"/>
    <w:rsid w:val="378045D0"/>
    <w:rsid w:val="3786917B"/>
    <w:rsid w:val="37D4B457"/>
    <w:rsid w:val="3855F45E"/>
    <w:rsid w:val="388DD5E3"/>
    <w:rsid w:val="38D142DF"/>
    <w:rsid w:val="38F619B0"/>
    <w:rsid w:val="390E94EE"/>
    <w:rsid w:val="39478D8D"/>
    <w:rsid w:val="39A84288"/>
    <w:rsid w:val="3A03A6DD"/>
    <w:rsid w:val="3A54896A"/>
    <w:rsid w:val="3A5B185B"/>
    <w:rsid w:val="3A6D4E59"/>
    <w:rsid w:val="3A6FE125"/>
    <w:rsid w:val="3AAC8C94"/>
    <w:rsid w:val="3AB294C5"/>
    <w:rsid w:val="3ACF1E9F"/>
    <w:rsid w:val="3ACFD0D3"/>
    <w:rsid w:val="3AEFD0FC"/>
    <w:rsid w:val="3B29BE03"/>
    <w:rsid w:val="3B48C93A"/>
    <w:rsid w:val="3B6DD99B"/>
    <w:rsid w:val="3BA75B02"/>
    <w:rsid w:val="3BB0F376"/>
    <w:rsid w:val="3BE3FF0A"/>
    <w:rsid w:val="3C366440"/>
    <w:rsid w:val="3C8E0368"/>
    <w:rsid w:val="3D09941A"/>
    <w:rsid w:val="3D7A9BB3"/>
    <w:rsid w:val="3D83894E"/>
    <w:rsid w:val="3DF66E3A"/>
    <w:rsid w:val="3E10E6BD"/>
    <w:rsid w:val="3EC95DDD"/>
    <w:rsid w:val="3F5F5BE6"/>
    <w:rsid w:val="3F6B77DE"/>
    <w:rsid w:val="3F88BE4B"/>
    <w:rsid w:val="3F8B9C3D"/>
    <w:rsid w:val="3F959FF2"/>
    <w:rsid w:val="3FB2FC82"/>
    <w:rsid w:val="406652F4"/>
    <w:rsid w:val="4080F162"/>
    <w:rsid w:val="40A752F8"/>
    <w:rsid w:val="40A94540"/>
    <w:rsid w:val="40BBD7C5"/>
    <w:rsid w:val="41145146"/>
    <w:rsid w:val="413336BF"/>
    <w:rsid w:val="413B4AB7"/>
    <w:rsid w:val="413C12EC"/>
    <w:rsid w:val="415C2448"/>
    <w:rsid w:val="423F02D7"/>
    <w:rsid w:val="425A39CE"/>
    <w:rsid w:val="426CFD57"/>
    <w:rsid w:val="433145DE"/>
    <w:rsid w:val="433CF8D6"/>
    <w:rsid w:val="436C0D75"/>
    <w:rsid w:val="4385F70F"/>
    <w:rsid w:val="43A110B5"/>
    <w:rsid w:val="43D21966"/>
    <w:rsid w:val="4403C554"/>
    <w:rsid w:val="4407B791"/>
    <w:rsid w:val="44EAAC65"/>
    <w:rsid w:val="454B0BD5"/>
    <w:rsid w:val="45581F30"/>
    <w:rsid w:val="45616659"/>
    <w:rsid w:val="4588552E"/>
    <w:rsid w:val="45AFC39F"/>
    <w:rsid w:val="45BF9D22"/>
    <w:rsid w:val="463494E3"/>
    <w:rsid w:val="46A86039"/>
    <w:rsid w:val="46C92570"/>
    <w:rsid w:val="46F066EB"/>
    <w:rsid w:val="47197D06"/>
    <w:rsid w:val="471B8587"/>
    <w:rsid w:val="478F3D3D"/>
    <w:rsid w:val="47D8AE9E"/>
    <w:rsid w:val="47EDD4E3"/>
    <w:rsid w:val="47FC5292"/>
    <w:rsid w:val="480184CE"/>
    <w:rsid w:val="48C821C1"/>
    <w:rsid w:val="490C55A3"/>
    <w:rsid w:val="494493FC"/>
    <w:rsid w:val="494AB76E"/>
    <w:rsid w:val="49690058"/>
    <w:rsid w:val="49747ED6"/>
    <w:rsid w:val="49757F1D"/>
    <w:rsid w:val="49AF70B6"/>
    <w:rsid w:val="4A14E09A"/>
    <w:rsid w:val="4A4254D4"/>
    <w:rsid w:val="4A582D10"/>
    <w:rsid w:val="4A6F5C66"/>
    <w:rsid w:val="4A7A6D5E"/>
    <w:rsid w:val="4A997CCD"/>
    <w:rsid w:val="4AC0AE5A"/>
    <w:rsid w:val="4AC1C49E"/>
    <w:rsid w:val="4AE1E9D1"/>
    <w:rsid w:val="4AFCE4F9"/>
    <w:rsid w:val="4B00BCF4"/>
    <w:rsid w:val="4B879170"/>
    <w:rsid w:val="4B9D7D7E"/>
    <w:rsid w:val="4BDDCC93"/>
    <w:rsid w:val="4C1A2661"/>
    <w:rsid w:val="4C779042"/>
    <w:rsid w:val="4C8C88FB"/>
    <w:rsid w:val="4CFF83E0"/>
    <w:rsid w:val="4D1B2A37"/>
    <w:rsid w:val="4D46F950"/>
    <w:rsid w:val="4E3ACBF3"/>
    <w:rsid w:val="4E41685C"/>
    <w:rsid w:val="4F09B2CB"/>
    <w:rsid w:val="4F3D2200"/>
    <w:rsid w:val="4FA7E316"/>
    <w:rsid w:val="4FF43F5C"/>
    <w:rsid w:val="502BB673"/>
    <w:rsid w:val="502C6CBE"/>
    <w:rsid w:val="50388367"/>
    <w:rsid w:val="505661C6"/>
    <w:rsid w:val="5083110A"/>
    <w:rsid w:val="519FEF4B"/>
    <w:rsid w:val="51D8638A"/>
    <w:rsid w:val="51E74F4D"/>
    <w:rsid w:val="522571CC"/>
    <w:rsid w:val="526D1BA9"/>
    <w:rsid w:val="5282114C"/>
    <w:rsid w:val="53281BDB"/>
    <w:rsid w:val="534EF9DB"/>
    <w:rsid w:val="53596204"/>
    <w:rsid w:val="5366BE82"/>
    <w:rsid w:val="5366E293"/>
    <w:rsid w:val="53750043"/>
    <w:rsid w:val="53CB383E"/>
    <w:rsid w:val="53DF0402"/>
    <w:rsid w:val="542D6B3E"/>
    <w:rsid w:val="542E7E45"/>
    <w:rsid w:val="5441F7D7"/>
    <w:rsid w:val="54E36FC6"/>
    <w:rsid w:val="55614030"/>
    <w:rsid w:val="5584E730"/>
    <w:rsid w:val="55891345"/>
    <w:rsid w:val="55DA5E34"/>
    <w:rsid w:val="55F600C9"/>
    <w:rsid w:val="560343CF"/>
    <w:rsid w:val="560CBCBB"/>
    <w:rsid w:val="56B65FB2"/>
    <w:rsid w:val="56E276F4"/>
    <w:rsid w:val="573B51D8"/>
    <w:rsid w:val="57439F05"/>
    <w:rsid w:val="57523988"/>
    <w:rsid w:val="57C0C48E"/>
    <w:rsid w:val="57CEDCDB"/>
    <w:rsid w:val="57D2924D"/>
    <w:rsid w:val="57DED240"/>
    <w:rsid w:val="57F3D381"/>
    <w:rsid w:val="57FDC604"/>
    <w:rsid w:val="58799B1A"/>
    <w:rsid w:val="5899DE71"/>
    <w:rsid w:val="58CB307B"/>
    <w:rsid w:val="58D7D463"/>
    <w:rsid w:val="58F65D65"/>
    <w:rsid w:val="597FB1D7"/>
    <w:rsid w:val="59E4460F"/>
    <w:rsid w:val="5A12F78F"/>
    <w:rsid w:val="5A4CEBA1"/>
    <w:rsid w:val="5A701CAE"/>
    <w:rsid w:val="5A83ABC0"/>
    <w:rsid w:val="5A9C1488"/>
    <w:rsid w:val="5AF71C7E"/>
    <w:rsid w:val="5B35DFAD"/>
    <w:rsid w:val="5B38C888"/>
    <w:rsid w:val="5B9878F7"/>
    <w:rsid w:val="5B9E2498"/>
    <w:rsid w:val="5C222B0C"/>
    <w:rsid w:val="5C3CD422"/>
    <w:rsid w:val="5C5CFEA0"/>
    <w:rsid w:val="5C6F8015"/>
    <w:rsid w:val="5C841B83"/>
    <w:rsid w:val="5CB7103A"/>
    <w:rsid w:val="5CC24AC6"/>
    <w:rsid w:val="5CF285CA"/>
    <w:rsid w:val="5D0002AB"/>
    <w:rsid w:val="5D1379D3"/>
    <w:rsid w:val="5DD1A353"/>
    <w:rsid w:val="5DE0EF30"/>
    <w:rsid w:val="5DE4F491"/>
    <w:rsid w:val="5DEB85A2"/>
    <w:rsid w:val="5E2B956D"/>
    <w:rsid w:val="5E5A5448"/>
    <w:rsid w:val="5E6433D6"/>
    <w:rsid w:val="5EAC9846"/>
    <w:rsid w:val="5EE5599A"/>
    <w:rsid w:val="5F0FFF6B"/>
    <w:rsid w:val="5F1340AF"/>
    <w:rsid w:val="5F7E9CED"/>
    <w:rsid w:val="5F9CABBB"/>
    <w:rsid w:val="6031CFF1"/>
    <w:rsid w:val="60C61236"/>
    <w:rsid w:val="615FBC9A"/>
    <w:rsid w:val="61EE5CE3"/>
    <w:rsid w:val="61F7079F"/>
    <w:rsid w:val="626DC21B"/>
    <w:rsid w:val="62FE128E"/>
    <w:rsid w:val="630A6A4D"/>
    <w:rsid w:val="6365DA54"/>
    <w:rsid w:val="63A4795A"/>
    <w:rsid w:val="63D3DC93"/>
    <w:rsid w:val="63FBE111"/>
    <w:rsid w:val="641A7F54"/>
    <w:rsid w:val="6473613B"/>
    <w:rsid w:val="64783DF3"/>
    <w:rsid w:val="647BE557"/>
    <w:rsid w:val="6492EE5E"/>
    <w:rsid w:val="64AE4A10"/>
    <w:rsid w:val="64FB976F"/>
    <w:rsid w:val="659C7BDE"/>
    <w:rsid w:val="662AC008"/>
    <w:rsid w:val="66365EF7"/>
    <w:rsid w:val="670CF73E"/>
    <w:rsid w:val="671CCB99"/>
    <w:rsid w:val="6727E4CB"/>
    <w:rsid w:val="677E623B"/>
    <w:rsid w:val="678C0E65"/>
    <w:rsid w:val="67CEDF6B"/>
    <w:rsid w:val="67E66F5E"/>
    <w:rsid w:val="68746720"/>
    <w:rsid w:val="689B5FF2"/>
    <w:rsid w:val="68BB5173"/>
    <w:rsid w:val="68C5608F"/>
    <w:rsid w:val="691BBAFE"/>
    <w:rsid w:val="693608F5"/>
    <w:rsid w:val="6940F8FB"/>
    <w:rsid w:val="6957F315"/>
    <w:rsid w:val="69859841"/>
    <w:rsid w:val="69894C0B"/>
    <w:rsid w:val="6A4BF7BF"/>
    <w:rsid w:val="6B358F1D"/>
    <w:rsid w:val="6B9B00EB"/>
    <w:rsid w:val="6BB0576E"/>
    <w:rsid w:val="6C3CC48B"/>
    <w:rsid w:val="6C523886"/>
    <w:rsid w:val="6C60A2E1"/>
    <w:rsid w:val="6C87327E"/>
    <w:rsid w:val="6CA6586D"/>
    <w:rsid w:val="6CFF306E"/>
    <w:rsid w:val="6D983835"/>
    <w:rsid w:val="6DAA8969"/>
    <w:rsid w:val="6DE331F9"/>
    <w:rsid w:val="6DF94DC8"/>
    <w:rsid w:val="6E904070"/>
    <w:rsid w:val="6EC64308"/>
    <w:rsid w:val="6EE91D1C"/>
    <w:rsid w:val="6F04518B"/>
    <w:rsid w:val="6F124D18"/>
    <w:rsid w:val="6F15F4B0"/>
    <w:rsid w:val="6FB6802F"/>
    <w:rsid w:val="6FD28186"/>
    <w:rsid w:val="70E8B681"/>
    <w:rsid w:val="70F771F1"/>
    <w:rsid w:val="70FB9186"/>
    <w:rsid w:val="714B8886"/>
    <w:rsid w:val="7174BCF3"/>
    <w:rsid w:val="71ECDC23"/>
    <w:rsid w:val="72954C68"/>
    <w:rsid w:val="72A6062B"/>
    <w:rsid w:val="72B30027"/>
    <w:rsid w:val="72B9B72F"/>
    <w:rsid w:val="72C311CC"/>
    <w:rsid w:val="72CFCCD1"/>
    <w:rsid w:val="730D26F5"/>
    <w:rsid w:val="734F1277"/>
    <w:rsid w:val="738CFFE1"/>
    <w:rsid w:val="73900006"/>
    <w:rsid w:val="73B6B217"/>
    <w:rsid w:val="740119F4"/>
    <w:rsid w:val="74656C02"/>
    <w:rsid w:val="749D7C60"/>
    <w:rsid w:val="74A175A1"/>
    <w:rsid w:val="74A48F9F"/>
    <w:rsid w:val="74C7BFF9"/>
    <w:rsid w:val="74EED419"/>
    <w:rsid w:val="751C8933"/>
    <w:rsid w:val="757D19BE"/>
    <w:rsid w:val="75FE9CC6"/>
    <w:rsid w:val="76594F4B"/>
    <w:rsid w:val="766DEF9D"/>
    <w:rsid w:val="766FFF4F"/>
    <w:rsid w:val="767C5753"/>
    <w:rsid w:val="76AFA203"/>
    <w:rsid w:val="76B145C7"/>
    <w:rsid w:val="76BF3E26"/>
    <w:rsid w:val="76DFC24E"/>
    <w:rsid w:val="76F5BECF"/>
    <w:rsid w:val="771D3BA6"/>
    <w:rsid w:val="778A352A"/>
    <w:rsid w:val="77B00D9F"/>
    <w:rsid w:val="77C0CE6C"/>
    <w:rsid w:val="77D17CE1"/>
    <w:rsid w:val="77DF2F2A"/>
    <w:rsid w:val="7810107A"/>
    <w:rsid w:val="7818F0D7"/>
    <w:rsid w:val="78344D82"/>
    <w:rsid w:val="783E8423"/>
    <w:rsid w:val="78AA65A5"/>
    <w:rsid w:val="7960E2CB"/>
    <w:rsid w:val="7A413501"/>
    <w:rsid w:val="7A62902B"/>
    <w:rsid w:val="7AF19A9C"/>
    <w:rsid w:val="7B215793"/>
    <w:rsid w:val="7B873871"/>
    <w:rsid w:val="7B97801E"/>
    <w:rsid w:val="7BC8A97B"/>
    <w:rsid w:val="7C1F0D2D"/>
    <w:rsid w:val="7C4DB648"/>
    <w:rsid w:val="7C8770E8"/>
    <w:rsid w:val="7C9C2599"/>
    <w:rsid w:val="7CA2F75B"/>
    <w:rsid w:val="7D352DB7"/>
    <w:rsid w:val="7D3B6F78"/>
    <w:rsid w:val="7D576EE2"/>
    <w:rsid w:val="7D57DF1D"/>
    <w:rsid w:val="7D751BC1"/>
    <w:rsid w:val="7E15B26A"/>
    <w:rsid w:val="7E5C8848"/>
    <w:rsid w:val="7E6F9C42"/>
    <w:rsid w:val="7EB90AFF"/>
    <w:rsid w:val="7EEAE107"/>
    <w:rsid w:val="7EEB652B"/>
    <w:rsid w:val="7F32B32C"/>
    <w:rsid w:val="7F8479DE"/>
    <w:rsid w:val="7F8C9413"/>
    <w:rsid w:val="7FCAABF7"/>
    <w:rsid w:val="7FE17B87"/>
    <w:rsid w:val="7FFCB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3E940"/>
  <w15:chartTrackingRefBased/>
  <w15:docId w15:val="{417DC9B3-CD69-4DEF-BD8C-DCB2DE85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1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B24"/>
  </w:style>
  <w:style w:type="paragraph" w:styleId="Footer">
    <w:name w:val="footer"/>
    <w:basedOn w:val="Normal"/>
    <w:link w:val="FooterChar"/>
    <w:uiPriority w:val="99"/>
    <w:unhideWhenUsed/>
    <w:rsid w:val="00111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B24"/>
  </w:style>
  <w:style w:type="character" w:styleId="Hyperlink">
    <w:name w:val="Hyperlink"/>
    <w:basedOn w:val="DefaultParagraphFont"/>
    <w:uiPriority w:val="99"/>
    <w:unhideWhenUsed/>
    <w:rsid w:val="002061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1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72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E6C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ov.uk/guidance/find-software-thats-compatible-with-making-tax-digital-for-income-tax" TargetMode="External"/><Relationship Id="rId18" Type="http://schemas.openxmlformats.org/officeDocument/2006/relationships/hyperlink" Target="https://developer.service.hmrc.gov.uk/api-documentation/docs/api/service/obligations-api/3.0" TargetMode="External"/><Relationship Id="rId26" Type="http://schemas.openxmlformats.org/officeDocument/2006/relationships/hyperlink" Target="https://developer.service.hmrc.gov.uk/api-documentation/docs/api/service/obligations-api/3.0" TargetMode="External"/><Relationship Id="rId39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.service.hmrc.gov.uk/api-documentation/docs/api/service/property-business-api/6.0/oas/page" TargetMode="External"/><Relationship Id="rId34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https://developer.service.hmrc.gov.uk/guides/income-tax-mtd-end-to-end-service-guide/documentation/how-to-integrate.html" TargetMode="External"/><Relationship Id="rId17" Type="http://schemas.openxmlformats.org/officeDocument/2006/relationships/hyperlink" Target="https://developer.service.hmrc.gov.uk/api-documentation/docs/api/service/business-details-api/2.0" TargetMode="External"/><Relationship Id="rId25" Type="http://schemas.openxmlformats.org/officeDocument/2006/relationships/hyperlink" Target="https://developer.service.hmrc.gov.uk/api-documentation/docs/api/service/business-details-api/2.0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service.hmrc.gov.uk/api-documentation/docs/api/service/business-details-api/2.0" TargetMode="External"/><Relationship Id="rId20" Type="http://schemas.openxmlformats.org/officeDocument/2006/relationships/hyperlink" Target="https://developer.service.hmrc.gov.uk/api-documentation/docs/api/service/property-business-api/6.0" TargetMode="External"/><Relationship Id="rId29" Type="http://schemas.openxmlformats.org/officeDocument/2006/relationships/hyperlink" Target="https://developer.service.hmrc.gov.uk/api-documentation/docs/api/service/individuals-tax-liability-adjustments-api/1.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veloper.service.hmrc.gov.uk/guides/income-tax-mtd-end-to-end-service-guide/" TargetMode="External"/><Relationship Id="rId24" Type="http://schemas.openxmlformats.org/officeDocument/2006/relationships/hyperlink" Target="https://developer.service.hmrc.gov.uk/api-documentation/docs/api/service/business-details-api/2.0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developer.service.hmrc.gov.uk/api-documentation/docs/api/service/individual-calculations-api/8.0" TargetMode="External"/><Relationship Id="rId23" Type="http://schemas.openxmlformats.org/officeDocument/2006/relationships/hyperlink" Target="https://developer.service.hmrc.gov.uk/api-documentation/docs/api/service/business-details-api/2.0" TargetMode="External"/><Relationship Id="rId28" Type="http://schemas.openxmlformats.org/officeDocument/2006/relationships/hyperlink" Target="https://developer.service.hmrc.gov.uk/api-documentation/docs/api/service/individual-losses-api/6.0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developer.service.hmrc.gov.uk/guides/income-tax-mtd-end-to-end-service-guide/documentation/how-to-integrate.html" TargetMode="External"/><Relationship Id="rId19" Type="http://schemas.openxmlformats.org/officeDocument/2006/relationships/hyperlink" Target="https://developer.service.hmrc.gov.uk/api-documentation/docs/api/service/self-employment-business-api/5.0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gov.uk/guidance/find-software-thats-compatible-with-making-tax-digital-for-income-tax" TargetMode="External"/><Relationship Id="rId22" Type="http://schemas.openxmlformats.org/officeDocument/2006/relationships/hyperlink" Target="https://developer.service.hmrc.gov.uk/api-documentation/docs/api/service/individual-calculations-api/8.0" TargetMode="External"/><Relationship Id="rId27" Type="http://schemas.openxmlformats.org/officeDocument/2006/relationships/hyperlink" Target="https://developer.service.hmrc.gov.uk/api-documentation/docs/api/service/self-assessment-bsas-api/7.0" TargetMode="External"/><Relationship Id="rId30" Type="http://schemas.openxmlformats.org/officeDocument/2006/relationships/hyperlink" Target="https://developer.service.hmrc.gov.uk/api-documentation/docs/api/service/individual-calculations-api/5.0/oas/page" TargetMode="External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d8bb0f-2f96-4b0b-bf50-a9ac1d967fec">
      <Terms xmlns="http://schemas.microsoft.com/office/infopath/2007/PartnerControls"/>
    </lcf76f155ced4ddcb4097134ff3c332f>
    <TaxCatchAll xmlns="2439fd1e-99cb-4baf-b718-967d2033baa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6AD3E5D16F840BBF739731CE1B29B" ma:contentTypeVersion="20" ma:contentTypeDescription="Create a new document." ma:contentTypeScope="" ma:versionID="3d340180d82c19741ee5ca58c4d58533">
  <xsd:schema xmlns:xsd="http://www.w3.org/2001/XMLSchema" xmlns:xs="http://www.w3.org/2001/XMLSchema" xmlns:p="http://schemas.microsoft.com/office/2006/metadata/properties" xmlns:ns1="http://schemas.microsoft.com/sharepoint/v3" xmlns:ns2="dfd8bb0f-2f96-4b0b-bf50-a9ac1d967fec" xmlns:ns3="2439fd1e-99cb-4baf-b718-967d2033baa6" targetNamespace="http://schemas.microsoft.com/office/2006/metadata/properties" ma:root="true" ma:fieldsID="aebccd2d5ba60121b12ad62497c1ef98" ns1:_="" ns2:_="" ns3:_="">
    <xsd:import namespace="http://schemas.microsoft.com/sharepoint/v3"/>
    <xsd:import namespace="dfd8bb0f-2f96-4b0b-bf50-a9ac1d967fec"/>
    <xsd:import namespace="2439fd1e-99cb-4baf-b718-967d2033b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bb0f-2f96-4b0b-bf50-a9ac1d967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3ebb39f-d69b-4575-80f5-9912993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9fd1e-99cb-4baf-b718-967d2033b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f978b6-b627-4dad-bb70-50817627c751}" ma:internalName="TaxCatchAll" ma:showField="CatchAllData" ma:web="2439fd1e-99cb-4baf-b718-967d2033ba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C86E18-7F27-4413-889B-2C07A582A72B}">
  <ds:schemaRefs>
    <ds:schemaRef ds:uri="http://schemas.microsoft.com/office/2006/metadata/properties"/>
    <ds:schemaRef ds:uri="http://schemas.microsoft.com/office/infopath/2007/PartnerControls"/>
    <ds:schemaRef ds:uri="dfd8bb0f-2f96-4b0b-bf50-a9ac1d967fec"/>
    <ds:schemaRef ds:uri="2439fd1e-99cb-4baf-b718-967d2033baa6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8DA07A9-CE59-48A8-9149-8076B46F05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86DE1-AA23-46FA-A2A8-897A0513A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fd8bb0f-2f96-4b0b-bf50-a9ac1d967fec"/>
    <ds:schemaRef ds:uri="2439fd1e-99cb-4baf-b718-967d2033b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af038e-07b4-4369-a678-c835687cb272}" enabled="1" method="Standard" siteId="{ac52f73c-fd1a-4a9a-8e7a-4a248f3139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1574</Words>
  <Characters>9932</Characters>
  <Application>Microsoft Office Word</Application>
  <DocSecurity>0</DocSecurity>
  <Lines>367</Lines>
  <Paragraphs>273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Hume, ELIZABETH (CDIO)</dc:creator>
  <cp:keywords/>
  <dc:description/>
  <cp:lastModifiedBy>Sher, Aleesah (CDIO Chief Digital Product Office)</cp:lastModifiedBy>
  <cp:revision>10</cp:revision>
  <dcterms:created xsi:type="dcterms:W3CDTF">2026-02-12T17:01:00Z</dcterms:created>
  <dcterms:modified xsi:type="dcterms:W3CDTF">2026-06-16T11:37:00Z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af038e-07b4-4369-a678-c835687cb272_Enabled">
    <vt:lpwstr>true</vt:lpwstr>
  </property>
  <property fmtid="{D5CDD505-2E9C-101B-9397-08002B2CF9AE}" pid="3" name="MSIP_Label_f9af038e-07b4-4369-a678-c835687cb272_SetDate">
    <vt:lpwstr>2024-02-28T15:29:56Z</vt:lpwstr>
  </property>
  <property fmtid="{D5CDD505-2E9C-101B-9397-08002B2CF9AE}" pid="4" name="MSIP_Label_f9af038e-07b4-4369-a678-c835687cb272_Method">
    <vt:lpwstr>Standard</vt:lpwstr>
  </property>
  <property fmtid="{D5CDD505-2E9C-101B-9397-08002B2CF9AE}" pid="5" name="MSIP_Label_f9af038e-07b4-4369-a678-c835687cb272_Name">
    <vt:lpwstr>OFFICIAL</vt:lpwstr>
  </property>
  <property fmtid="{D5CDD505-2E9C-101B-9397-08002B2CF9AE}" pid="6" name="MSIP_Label_f9af038e-07b4-4369-a678-c835687cb272_SiteId">
    <vt:lpwstr>ac52f73c-fd1a-4a9a-8e7a-4a248f3139e1</vt:lpwstr>
  </property>
  <property fmtid="{D5CDD505-2E9C-101B-9397-08002B2CF9AE}" pid="7" name="MSIP_Label_f9af038e-07b4-4369-a678-c835687cb272_ActionId">
    <vt:lpwstr>dc37eb38-25c4-4a42-aa24-ab13ed77df68</vt:lpwstr>
  </property>
  <property fmtid="{D5CDD505-2E9C-101B-9397-08002B2CF9AE}" pid="8" name="MSIP_Label_f9af038e-07b4-4369-a678-c835687cb272_ContentBits">
    <vt:lpwstr>2</vt:lpwstr>
  </property>
  <property fmtid="{D5CDD505-2E9C-101B-9397-08002B2CF9AE}" pid="9" name="ContentTypeId">
    <vt:lpwstr>0x0101008E36AD3E5D16F840BBF739731CE1B29B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