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书店管理系统用况图</w:t>
      </w:r>
    </w:p>
    <w:p>
      <w:r>
        <w:object>
          <v:shape id="_x0000_i1025" o:spt="75" type="#_x0000_t75" style="height:330pt;width:414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．书店管理系统用况描述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用况名称：书店管理系统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参与的执行者：客户、系统管理员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前置条件：一个客户或业务管理员进入系统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事件流：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基本路径：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当用户进入系统，用例开始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用户验证（客户或业务管理员）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进入系统主界面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显示图书目录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如果是客户，以任意次数和合理的次序重复以下事件流，直至出现结账事件流</w:t>
      </w:r>
    </w:p>
    <w:p>
      <w:pPr>
        <w:pStyle w:val="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浏览图书信息</w:t>
      </w:r>
    </w:p>
    <w:p>
      <w:pPr>
        <w:pStyle w:val="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选择图书</w:t>
      </w:r>
    </w:p>
    <w:p>
      <w:pPr>
        <w:pStyle w:val="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如不满意，撤销选择</w:t>
      </w:r>
    </w:p>
    <w:p>
      <w:pPr>
        <w:pStyle w:val="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显示已选择商品</w:t>
      </w:r>
    </w:p>
    <w:p>
      <w:pPr>
        <w:ind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循环结束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结账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如果是系统管理员，以任意次数和合理的次序重复以下事件流，直至出现退出事件流</w:t>
      </w:r>
    </w:p>
    <w:p>
      <w:pPr>
        <w:pStyle w:val="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根据界面信息，拟定书单</w:t>
      </w:r>
    </w:p>
    <w:p>
      <w:pPr>
        <w:pStyle w:val="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录入图书信息</w:t>
      </w:r>
    </w:p>
    <w:p>
      <w:pPr>
        <w:pStyle w:val="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绘制分析表</w:t>
      </w:r>
    </w:p>
    <w:p>
      <w:pPr>
        <w:pStyle w:val="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查看库存、采购、销售、付款、到款情况</w:t>
      </w:r>
    </w:p>
    <w:p>
      <w:pPr>
        <w:ind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循环结束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退出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可选路径：</w: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系统管理员与客户进入系统没有顺序规定，用户在任何时候都可以退出系统，而在用户之前的活动将被保存，用例结束。</w:t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书店管理系统静态模型</w:t>
      </w:r>
    </w:p>
    <w:p>
      <w:pPr>
        <w:pStyle w:val="5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标志候选对象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 外部实体有客户、系统管理员、出版社、供货商、图书、订单、库存、订单管理系统。</w:t>
      </w:r>
      <w:r>
        <w:rPr>
          <w:rFonts w:hint="eastAsia"/>
          <w:sz w:val="24"/>
          <w:szCs w:val="24"/>
        </w:rPr>
        <w:t>这些外部实体都可以作为候选对象。 </w:t>
      </w:r>
      <w:r>
        <w:rPr>
          <w:sz w:val="24"/>
          <w:szCs w:val="24"/>
        </w:rPr>
        <w:t></w:t>
      </w:r>
    </w:p>
    <w:p>
      <w:pPr>
        <w:jc w:val="left"/>
        <w:rPr>
          <w:sz w:val="24"/>
          <w:szCs w:val="24"/>
        </w:rPr>
      </w:pPr>
    </w:p>
    <w:p>
      <w:pPr>
        <w:ind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 需要处理的信息有名称、单价、供货信息、订单的订单项、图书的编号、订单日期、客</w:t>
      </w:r>
      <w:r>
        <w:rPr>
          <w:rFonts w:hint="eastAsia"/>
          <w:sz w:val="24"/>
          <w:szCs w:val="24"/>
        </w:rPr>
        <w:t>户信息等。</w:t>
      </w:r>
    </w:p>
    <w:p>
      <w:pPr>
        <w:ind w:firstLine="420"/>
        <w:jc w:val="left"/>
        <w:rPr>
          <w:rFonts w:hint="eastAsia"/>
          <w:sz w:val="24"/>
          <w:szCs w:val="24"/>
        </w:rPr>
      </w:pPr>
    </w:p>
    <w:p>
      <w:pPr>
        <w:pStyle w:val="5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筛选候选对象</w:t>
      </w:r>
    </w:p>
    <w:p>
      <w:pPr>
        <w:ind w:firstLine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图书管理系统实际上代表了整个系统，所有信息的显示、操作界面等都由图书管理系统来展示，因此可以将其确定为最终的所需的对象。</w:t>
      </w:r>
    </w:p>
    <w:p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ind w:firstLine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客户、、系统管理员、出版社、供货商、图书、订单、库存等候选对象都有明确的属性和操作，显然应该成为最终的对象。 </w:t>
      </w:r>
    </w:p>
    <w:p>
      <w:pPr>
        <w:ind w:firstLine="360"/>
        <w:jc w:val="left"/>
        <w:rPr>
          <w:rFonts w:hint="eastAsia"/>
          <w:sz w:val="24"/>
          <w:szCs w:val="24"/>
        </w:rPr>
      </w:pPr>
    </w:p>
    <w:p>
      <w:pPr>
        <w:ind w:firstLine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考虑到一份订单可以由多个订单项组成，因此增加订单项这个对象。 </w:t>
      </w:r>
    </w:p>
    <w:p>
      <w:pPr>
        <w:ind w:firstLine="360"/>
        <w:jc w:val="left"/>
        <w:rPr>
          <w:rFonts w:hint="eastAsia"/>
          <w:sz w:val="24"/>
          <w:szCs w:val="24"/>
        </w:rPr>
      </w:pPr>
    </w:p>
    <w:p>
      <w:pPr>
        <w:ind w:firstLine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综上所述，最终得到图书管理系统包含以下类：客户、、系统管理员、出版社、供货商、图书、订单、库存、订单项。</w:t>
      </w:r>
    </w:p>
    <w:p>
      <w:pPr>
        <w:ind w:firstLine="360"/>
        <w:jc w:val="left"/>
        <w:rPr>
          <w:rFonts w:hint="eastAsia"/>
          <w:sz w:val="24"/>
          <w:szCs w:val="24"/>
        </w:rPr>
      </w:pPr>
    </w:p>
    <w:p>
      <w:pPr>
        <w:pStyle w:val="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标志属性和操作</w:t>
      </w:r>
    </w:p>
    <w:tbl>
      <w:tblPr>
        <w:tblStyle w:val="4"/>
        <w:tblW w:w="10916" w:type="dxa"/>
        <w:tblInd w:w="-1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276"/>
        <w:gridCol w:w="851"/>
        <w:gridCol w:w="1417"/>
        <w:gridCol w:w="1418"/>
        <w:gridCol w:w="1276"/>
        <w:gridCol w:w="1275"/>
        <w:gridCol w:w="127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类名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供货商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</w:t>
            </w:r>
          </w:p>
        </w:tc>
        <w:tc>
          <w:tcPr>
            <w:tcW w:w="127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客户名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客户地址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客户电话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姓名编号电话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出版社名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出版社号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出版社地址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供货商名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供货商地址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供货单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书号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书名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出版社号</w:t>
            </w:r>
          </w:p>
        </w:tc>
        <w:tc>
          <w:tcPr>
            <w:tcW w:w="127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图书编号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图书编号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库存数量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入库时间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图书编号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订单日期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修改信息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</w:p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更新库存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  <w:tc>
          <w:tcPr>
            <w:tcW w:w="127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创建订单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修改订单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删除订单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更新订单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</w:t>
            </w:r>
          </w:p>
        </w:tc>
      </w:tr>
    </w:tbl>
    <w:p>
      <w:pPr>
        <w:pStyle w:val="5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确定类之间的关系</w:t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书店管理系统静态模型</w:t>
      </w:r>
    </w:p>
    <w:p>
      <w:pPr>
        <w:pStyle w:val="5"/>
        <w:numPr>
          <w:ilvl w:val="0"/>
          <w:numId w:val="5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标志候选对象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 外部实体有客户、系统管理员、出版社、供货商、图书、订单、库存、订单管理系统。</w:t>
      </w:r>
      <w:r>
        <w:rPr>
          <w:rFonts w:hint="eastAsia"/>
          <w:sz w:val="18"/>
          <w:szCs w:val="18"/>
        </w:rPr>
        <w:t>这些外部实体都可以作为候选对象。 </w:t>
      </w:r>
      <w:r>
        <w:rPr>
          <w:sz w:val="18"/>
          <w:szCs w:val="18"/>
        </w:rPr>
        <w:t></w:t>
      </w:r>
    </w:p>
    <w:p>
      <w:pPr>
        <w:ind w:firstLine="420"/>
        <w:jc w:val="left"/>
        <w:rPr>
          <w:sz w:val="18"/>
          <w:szCs w:val="18"/>
        </w:rPr>
      </w:pPr>
      <w:r>
        <w:rPr>
          <w:sz w:val="18"/>
          <w:szCs w:val="18"/>
        </w:rPr>
        <w:t> 需要处理的信息有名称、单价、供货信息、订单的订单项、图书的编号、订单日期、客</w:t>
      </w:r>
      <w:r>
        <w:rPr>
          <w:rFonts w:hint="eastAsia"/>
          <w:sz w:val="18"/>
          <w:szCs w:val="18"/>
        </w:rPr>
        <w:t>户信息等。</w:t>
      </w:r>
    </w:p>
    <w:p>
      <w:pPr>
        <w:pStyle w:val="5"/>
        <w:numPr>
          <w:ilvl w:val="0"/>
          <w:numId w:val="5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筛选候选对象</w:t>
      </w:r>
    </w:p>
    <w:p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图书管理系统实际上代表了整个系统，所有信息的显示、操作界面等都由图书管理系统来展示，因此可以将其确定为最终的所需的对象。 </w:t>
      </w:r>
    </w:p>
    <w:p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客户、、系统管理员、出版社、供货商、图书、订单、库存等候选对象都有明确的属性和操作，显然应该成为最终的对象。 </w:t>
      </w:r>
    </w:p>
    <w:p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考虑到一份订单可以由多个订单项组成，因此增加订单项这个对象。 </w:t>
      </w:r>
    </w:p>
    <w:p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综上所述，最终得到图书管理系统包含以下类：客户、、系统管理员、出版社、供货商、图书、订单、库存、订单项。</w:t>
      </w:r>
    </w:p>
    <w:p>
      <w:pPr>
        <w:pStyle w:val="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标志属性和操作</w:t>
      </w:r>
    </w:p>
    <w:tbl>
      <w:tblPr>
        <w:tblStyle w:val="4"/>
        <w:tblW w:w="10916" w:type="dxa"/>
        <w:tblInd w:w="-1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276"/>
        <w:gridCol w:w="851"/>
        <w:gridCol w:w="1417"/>
        <w:gridCol w:w="1418"/>
        <w:gridCol w:w="1276"/>
        <w:gridCol w:w="1275"/>
        <w:gridCol w:w="127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类名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出版社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供货商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</w:t>
            </w:r>
          </w:p>
        </w:tc>
        <w:tc>
          <w:tcPr>
            <w:tcW w:w="12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客户名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客户地址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客户电话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姓名编号电话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出版社名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出版社号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出版社地址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供货商名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供货商地址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供货单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书号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书名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价格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出版社号</w:t>
            </w:r>
          </w:p>
        </w:tc>
        <w:tc>
          <w:tcPr>
            <w:tcW w:w="12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客户信息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图书编号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购买数量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图书编号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库存数量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入库时间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图书编号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订单日期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供货商信息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修改信息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</w:p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更新库存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</w:p>
        </w:tc>
        <w:tc>
          <w:tcPr>
            <w:tcW w:w="12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创建订单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修改订单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删除订单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更新订单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</w:p>
        </w:tc>
      </w:tr>
    </w:tbl>
    <w:p>
      <w:pPr>
        <w:pStyle w:val="5"/>
        <w:numPr>
          <w:ilvl w:val="0"/>
          <w:numId w:val="5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确定类之间的关系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28" o:spt="75" type="#_x0000_t75" style="height:358.6pt;width:415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8" DrawAspect="Content" ObjectID="_1468075726" r:id="rId6">
            <o:LockedField>false</o:LockedField>
          </o:OLEObject>
        </w:objec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18"/>
          <w:szCs w:val="18"/>
        </w:rPr>
      </w:pPr>
      <w:r>
        <w:rPr>
          <w:sz w:val="24"/>
          <w:szCs w:val="24"/>
        </w:rPr>
        <w:t xml:space="preserve">8.4 </w:t>
      </w:r>
      <w:r>
        <w:rPr>
          <w:rFonts w:hint="eastAsia"/>
          <w:sz w:val="18"/>
          <w:szCs w:val="18"/>
        </w:rPr>
        <w:t>ATM状态机图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object>
          <v:shape id="_x0000_i1029" o:spt="75" type="#_x0000_t75" style="height:484.05pt;width:415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9" DrawAspect="Content" ObjectID="_1468075727" r:id="rId8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object>
          <v:shape id="_x0000_i1030" o:spt="75" type="#_x0000_t75" style="height:464.15pt;width:41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30" DrawAspect="Content" ObjectID="_1468075728" r:id="rId10">
            <o:LockedField>false</o:LockedField>
          </o:OLEObject>
        </w:object>
      </w:r>
    </w:p>
    <w:p>
      <w:pPr>
        <w:rPr>
          <w:sz w:val="18"/>
          <w:szCs w:val="18"/>
        </w:rPr>
      </w:pPr>
      <w:r>
        <w:rPr>
          <w:rFonts w:hint="eastAsia"/>
          <w:sz w:val="24"/>
          <w:szCs w:val="24"/>
        </w:rPr>
        <w:t>8.6</w:t>
      </w:r>
      <w:r>
        <w:rPr>
          <w:rFonts w:hint="eastAsia"/>
          <w:sz w:val="18"/>
          <w:szCs w:val="18"/>
        </w:rPr>
        <w:t>网上选课系统顺序图</w:t>
      </w:r>
    </w:p>
    <w:p>
      <w:pPr>
        <w:rPr>
          <w:sz w:val="24"/>
          <w:szCs w:val="24"/>
        </w:rPr>
      </w:pPr>
      <w:r>
        <w:object>
          <v:shape id="_x0000_i1031" o:spt="75" type="#_x0000_t75" style="height:197.75pt;width:414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31" DrawAspect="Content" ObjectID="_1468075729" r:id="rId12">
            <o:LockedField>false</o:LockedField>
          </o:OLEObject>
        </w:object>
      </w:r>
    </w:p>
    <w:p>
      <w:pPr>
        <w:rPr>
          <w:sz w:val="18"/>
          <w:szCs w:val="18"/>
        </w:rPr>
      </w:pPr>
      <w:r>
        <w:rPr>
          <w:sz w:val="24"/>
          <w:szCs w:val="24"/>
        </w:rPr>
        <w:t>8.7</w:t>
      </w:r>
      <w:r>
        <w:rPr>
          <w:rFonts w:hint="eastAsia"/>
          <w:sz w:val="18"/>
          <w:szCs w:val="18"/>
        </w:rPr>
        <w:t>网上选课系统通信图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object>
          <v:shape id="_x0000_i1032" o:spt="75" alt="" type="#_x0000_t75" style="height:315pt;width:405.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5" ShapeID="_x0000_i1032" DrawAspect="Content" ObjectID="_1468075730" r:id="rId14">
            <o:LockedField>false</o:LockedField>
          </o:OLEObject>
        </w:objec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93EB8"/>
    <w:multiLevelType w:val="multilevel"/>
    <w:tmpl w:val="14693EB8"/>
    <w:lvl w:ilvl="0" w:tentative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84442EB"/>
    <w:multiLevelType w:val="multilevel"/>
    <w:tmpl w:val="384442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3E3D3E"/>
    <w:multiLevelType w:val="multilevel"/>
    <w:tmpl w:val="5E3E3D3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．"/>
      <w:lvlJc w:val="left"/>
      <w:pPr>
        <w:ind w:left="156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BE1E6C"/>
    <w:multiLevelType w:val="multilevel"/>
    <w:tmpl w:val="64BE1E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18120A"/>
    <w:multiLevelType w:val="multilevel"/>
    <w:tmpl w:val="7B18120A"/>
    <w:lvl w:ilvl="0" w:tentative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82016"/>
    <w:rsid w:val="03E820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2017-05-02T09:56:00Z</dcterms:created>
  <dc:creator>LGH</dc:creator>
  <cp:lastModifiedBy>LGH</cp:lastModifiedBy>
  <dcterms:modified xsi:type="dcterms:W3CDTF">2017-05-02T10:00:32Z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