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9699" w14:textId="77777777" w:rsidR="0047624D" w:rsidRDefault="00000000">
      <w:pPr>
        <w:spacing w:after="40"/>
      </w:pPr>
      <w:r>
        <w:rPr>
          <w:b/>
          <w:bCs/>
          <w:color w:val="1A1A1A"/>
          <w:sz w:val="28"/>
          <w:szCs w:val="28"/>
        </w:rPr>
        <w:t>LEONAM DA SILVA SANTANA</w:t>
      </w:r>
    </w:p>
    <w:p w14:paraId="2A202667" w14:textId="77777777" w:rsidR="0047624D" w:rsidRDefault="00000000">
      <w:pPr>
        <w:spacing w:after="20"/>
      </w:pPr>
      <w:proofErr w:type="gramStart"/>
      <w:r>
        <w:rPr>
          <w:color w:val="555555"/>
        </w:rPr>
        <w:t>leonamsanttana@gmail.com  |</w:t>
      </w:r>
      <w:proofErr w:type="gramEnd"/>
      <w:r>
        <w:rPr>
          <w:color w:val="555555"/>
        </w:rPr>
        <w:t xml:space="preserve">  +55 21 97637-</w:t>
      </w:r>
      <w:proofErr w:type="gramStart"/>
      <w:r>
        <w:rPr>
          <w:color w:val="555555"/>
        </w:rPr>
        <w:t>0007  |</w:t>
      </w:r>
      <w:proofErr w:type="gramEnd"/>
      <w:r>
        <w:rPr>
          <w:color w:val="555555"/>
        </w:rPr>
        <w:t xml:space="preserve">  Rio de Janeiro, Brasil</w:t>
      </w:r>
    </w:p>
    <w:p w14:paraId="2E6E0773" w14:textId="77777777" w:rsidR="0047624D" w:rsidRDefault="0047624D">
      <w:pPr>
        <w:spacing w:after="80"/>
      </w:pPr>
      <w:hyperlink r:id="rId5" w:history="1">
        <w:r>
          <w:rPr>
            <w:color w:val="2B5797"/>
            <w:u w:val="single"/>
          </w:rPr>
          <w:t>linkedin.com/in/</w:t>
        </w:r>
        <w:proofErr w:type="spellStart"/>
        <w:r>
          <w:rPr>
            <w:color w:val="2B5797"/>
            <w:u w:val="single"/>
          </w:rPr>
          <w:t>leonamsantana</w:t>
        </w:r>
        <w:proofErr w:type="spellEnd"/>
      </w:hyperlink>
      <w:r>
        <w:rPr>
          <w:color w:val="555555"/>
        </w:rPr>
        <w:t xml:space="preserve">  |  </w:t>
      </w:r>
      <w:hyperlink r:id="rId6" w:history="1">
        <w:r>
          <w:rPr>
            <w:color w:val="2B5797"/>
            <w:u w:val="single"/>
          </w:rPr>
          <w:t>leonamsantana.com.br</w:t>
        </w:r>
      </w:hyperlink>
    </w:p>
    <w:p w14:paraId="4E208BF0" w14:textId="77777777" w:rsidR="0047624D" w:rsidRDefault="00000000">
      <w:pPr>
        <w:spacing w:after="40"/>
      </w:pPr>
      <w:proofErr w:type="spellStart"/>
      <w:r>
        <w:rPr>
          <w:b/>
          <w:bCs/>
          <w:color w:val="2B5797"/>
          <w:sz w:val="22"/>
          <w:szCs w:val="22"/>
        </w:rPr>
        <w:t>Product</w:t>
      </w:r>
      <w:proofErr w:type="spellEnd"/>
      <w:r>
        <w:rPr>
          <w:b/>
          <w:bCs/>
          <w:color w:val="2B5797"/>
          <w:sz w:val="22"/>
          <w:szCs w:val="22"/>
        </w:rPr>
        <w:t xml:space="preserve"> Designer</w:t>
      </w:r>
    </w:p>
    <w:p w14:paraId="51A542C3" w14:textId="77777777" w:rsidR="0047624D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RESUMO</w:t>
      </w:r>
    </w:p>
    <w:p w14:paraId="4BFF251B" w14:textId="3E09A28B" w:rsidR="0047624D" w:rsidRDefault="00000000">
      <w:pPr>
        <w:spacing w:after="40"/>
      </w:pPr>
      <w:proofErr w:type="spellStart"/>
      <w:r>
        <w:rPr>
          <w:color w:val="1A1A1A"/>
        </w:rPr>
        <w:t>Product</w:t>
      </w:r>
      <w:proofErr w:type="spellEnd"/>
      <w:r>
        <w:rPr>
          <w:color w:val="1A1A1A"/>
        </w:rPr>
        <w:t xml:space="preserve"> Designer e UX/UI Designer com mais de 3 anos de experiencia em interfaces B2B, design systems </w:t>
      </w:r>
      <w:r w:rsidR="0089408A">
        <w:rPr>
          <w:color w:val="1A1A1A"/>
        </w:rPr>
        <w:t>escaláveis</w:t>
      </w:r>
      <w:r>
        <w:rPr>
          <w:color w:val="1A1A1A"/>
        </w:rPr>
        <w:t xml:space="preserve"> e digital design </w:t>
      </w:r>
      <w:proofErr w:type="spellStart"/>
      <w:r>
        <w:rPr>
          <w:color w:val="1A1A1A"/>
        </w:rPr>
        <w:t>end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 xml:space="preserve">-end. Conecta design e engenharia </w:t>
      </w:r>
      <w:r w:rsidR="0089408A">
        <w:rPr>
          <w:color w:val="1A1A1A"/>
        </w:rPr>
        <w:t>através</w:t>
      </w:r>
      <w:r>
        <w:rPr>
          <w:color w:val="1A1A1A"/>
        </w:rPr>
        <w:t xml:space="preserve"> de workflows design-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, bibliotecas de componentes e </w:t>
      </w:r>
      <w:r w:rsidR="0089408A">
        <w:rPr>
          <w:color w:val="1A1A1A"/>
        </w:rPr>
        <w:t>documentação</w:t>
      </w:r>
      <w:r>
        <w:rPr>
          <w:color w:val="1A1A1A"/>
        </w:rPr>
        <w:t xml:space="preserve"> UX clara. Foco em design centrado no </w:t>
      </w:r>
      <w:r w:rsidR="0089408A">
        <w:rPr>
          <w:color w:val="1A1A1A"/>
        </w:rPr>
        <w:t>usuário</w:t>
      </w:r>
      <w:r>
        <w:rPr>
          <w:color w:val="1A1A1A"/>
        </w:rPr>
        <w:t xml:space="preserve"> para traduzir objetivos de </w:t>
      </w:r>
      <w:r w:rsidR="0089408A">
        <w:rPr>
          <w:color w:val="1A1A1A"/>
        </w:rPr>
        <w:t>negócio</w:t>
      </w:r>
      <w:r>
        <w:rPr>
          <w:color w:val="1A1A1A"/>
        </w:rPr>
        <w:t xml:space="preserve"> em produtos </w:t>
      </w:r>
      <w:r w:rsidR="0089408A">
        <w:rPr>
          <w:color w:val="1A1A1A"/>
        </w:rPr>
        <w:t>acessíveis</w:t>
      </w:r>
      <w:r>
        <w:rPr>
          <w:color w:val="1A1A1A"/>
        </w:rPr>
        <w:t xml:space="preserve"> que impulsionam crescimento.</w:t>
      </w:r>
    </w:p>
    <w:p w14:paraId="163F56BA" w14:textId="55F43DB1" w:rsidR="0047624D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EXPERI</w:t>
      </w:r>
      <w:r w:rsidR="00DB130F">
        <w:rPr>
          <w:b/>
          <w:bCs/>
          <w:color w:val="2B5797"/>
          <w:sz w:val="24"/>
          <w:szCs w:val="24"/>
        </w:rPr>
        <w:t>Ê</w:t>
      </w:r>
      <w:r>
        <w:rPr>
          <w:b/>
          <w:bCs/>
          <w:color w:val="2B5797"/>
          <w:sz w:val="24"/>
          <w:szCs w:val="24"/>
        </w:rPr>
        <w:t>NCIA PROFISSIONAL</w:t>
      </w:r>
    </w:p>
    <w:p w14:paraId="16EECFDA" w14:textId="241536C8" w:rsidR="0047624D" w:rsidRDefault="00000000">
      <w:pPr>
        <w:tabs>
          <w:tab w:val="right" w:pos="9026"/>
        </w:tabs>
        <w:spacing w:before="160" w:after="40"/>
      </w:pPr>
      <w:r>
        <w:rPr>
          <w:b/>
          <w:bCs/>
          <w:color w:val="1A1A1A"/>
        </w:rPr>
        <w:t>UX/UI Designer</w:t>
      </w:r>
      <w:r>
        <w:rPr>
          <w:color w:val="555555"/>
        </w:rPr>
        <w:t xml:space="preserve"> | </w:t>
      </w:r>
      <w:r>
        <w:rPr>
          <w:color w:val="1A1A1A"/>
        </w:rPr>
        <w:t>Pension Dynamics AG</w:t>
      </w:r>
      <w:r>
        <w:rPr>
          <w:color w:val="555555"/>
        </w:rPr>
        <w:t xml:space="preserve"> | Remoto - </w:t>
      </w:r>
      <w:r w:rsidR="0089408A">
        <w:rPr>
          <w:color w:val="555555"/>
        </w:rPr>
        <w:t>Suíça</w:t>
      </w:r>
      <w:r>
        <w:tab/>
      </w:r>
      <w:proofErr w:type="spellStart"/>
      <w:r>
        <w:rPr>
          <w:color w:val="555555"/>
        </w:rPr>
        <w:t>Nov</w:t>
      </w:r>
      <w:proofErr w:type="spellEnd"/>
      <w:r>
        <w:rPr>
          <w:color w:val="555555"/>
        </w:rPr>
        <w:t xml:space="preserve"> 2022 - Presente</w:t>
      </w:r>
    </w:p>
    <w:p w14:paraId="62A88D19" w14:textId="08B20F56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Liderei a </w:t>
      </w:r>
      <w:r w:rsidR="0089408A">
        <w:rPr>
          <w:color w:val="1A1A1A"/>
        </w:rPr>
        <w:t>migração</w:t>
      </w:r>
      <w:r>
        <w:rPr>
          <w:color w:val="1A1A1A"/>
        </w:rPr>
        <w:t xml:space="preserve"> de </w:t>
      </w:r>
      <w:proofErr w:type="spellStart"/>
      <w:r>
        <w:rPr>
          <w:color w:val="1A1A1A"/>
        </w:rPr>
        <w:t>InVision</w:t>
      </w:r>
      <w:proofErr w:type="spellEnd"/>
      <w:r>
        <w:rPr>
          <w:color w:val="1A1A1A"/>
        </w:rPr>
        <w:t xml:space="preserve"> para Figma, melhorando a </w:t>
      </w:r>
      <w:r w:rsidR="0089408A">
        <w:rPr>
          <w:color w:val="1A1A1A"/>
        </w:rPr>
        <w:t>colaboração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cross</w:t>
      </w:r>
      <w:proofErr w:type="spellEnd"/>
      <w:r>
        <w:rPr>
          <w:color w:val="1A1A1A"/>
        </w:rPr>
        <w:t>-funcional e integrando o fluxo de design ao pipeline de desenvolvimento.</w:t>
      </w:r>
    </w:p>
    <w:p w14:paraId="7739ED0B" w14:textId="3BFFCDD7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Reestruturei o design system com mais de 30 componentes, garantindo </w:t>
      </w:r>
      <w:r w:rsidR="0089408A">
        <w:rPr>
          <w:color w:val="1A1A1A"/>
        </w:rPr>
        <w:t>consistência</w:t>
      </w:r>
      <w:r>
        <w:rPr>
          <w:color w:val="1A1A1A"/>
        </w:rPr>
        <w:t>, acessibilidade (WCAG) e escalabilidade em interfaces web responsivas.</w:t>
      </w:r>
    </w:p>
    <w:p w14:paraId="0447AD98" w14:textId="64792699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Atuei presencialmente na </w:t>
      </w:r>
      <w:r w:rsidR="0089408A">
        <w:rPr>
          <w:color w:val="1A1A1A"/>
        </w:rPr>
        <w:t>Suíça</w:t>
      </w:r>
      <w:r>
        <w:rPr>
          <w:color w:val="1A1A1A"/>
        </w:rPr>
        <w:t xml:space="preserve"> com </w:t>
      </w:r>
      <w:proofErr w:type="gramStart"/>
      <w:r>
        <w:rPr>
          <w:color w:val="1A1A1A"/>
        </w:rPr>
        <w:t>agencia</w:t>
      </w:r>
      <w:proofErr w:type="gramEnd"/>
      <w:r>
        <w:rPr>
          <w:color w:val="1A1A1A"/>
        </w:rPr>
        <w:t xml:space="preserve"> parceira, traduzindo arquitetura da </w:t>
      </w:r>
      <w:r w:rsidR="0089408A">
        <w:rPr>
          <w:color w:val="1A1A1A"/>
        </w:rPr>
        <w:t>informação</w:t>
      </w:r>
      <w:r>
        <w:rPr>
          <w:color w:val="1A1A1A"/>
        </w:rPr>
        <w:t xml:space="preserve"> em </w:t>
      </w:r>
      <w:proofErr w:type="spellStart"/>
      <w:r>
        <w:rPr>
          <w:color w:val="1A1A1A"/>
        </w:rPr>
        <w:t>mockups</w:t>
      </w:r>
      <w:proofErr w:type="spellEnd"/>
      <w:r>
        <w:rPr>
          <w:color w:val="1A1A1A"/>
        </w:rPr>
        <w:t xml:space="preserve"> e interfaces prontas para </w:t>
      </w:r>
      <w:r w:rsidR="0089408A">
        <w:rPr>
          <w:color w:val="1A1A1A"/>
        </w:rPr>
        <w:t>produção</w:t>
      </w:r>
      <w:r>
        <w:rPr>
          <w:color w:val="1A1A1A"/>
        </w:rPr>
        <w:t xml:space="preserve">, contribuindo diretamente para </w:t>
      </w:r>
      <w:r w:rsidR="0089408A">
        <w:rPr>
          <w:color w:val="1A1A1A"/>
        </w:rPr>
        <w:t>aquisição</w:t>
      </w:r>
      <w:r>
        <w:rPr>
          <w:color w:val="1A1A1A"/>
        </w:rPr>
        <w:t xml:space="preserve"> de cliente e </w:t>
      </w:r>
      <w:r w:rsidR="0089408A">
        <w:rPr>
          <w:color w:val="1A1A1A"/>
        </w:rPr>
        <w:t>promoção</w:t>
      </w:r>
      <w:r>
        <w:rPr>
          <w:color w:val="1A1A1A"/>
        </w:rPr>
        <w:t xml:space="preserve"> na equipe.</w:t>
      </w:r>
    </w:p>
    <w:p w14:paraId="4CDB5797" w14:textId="5FAB4877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Criei </w:t>
      </w:r>
      <w:proofErr w:type="spellStart"/>
      <w:r>
        <w:rPr>
          <w:color w:val="1A1A1A"/>
        </w:rPr>
        <w:t>wireframes</w:t>
      </w:r>
      <w:proofErr w:type="spellEnd"/>
      <w:r>
        <w:rPr>
          <w:color w:val="1A1A1A"/>
        </w:rPr>
        <w:t xml:space="preserve"> e </w:t>
      </w:r>
      <w:r w:rsidR="0089408A">
        <w:rPr>
          <w:color w:val="1A1A1A"/>
        </w:rPr>
        <w:t>protótipos</w:t>
      </w:r>
      <w:r>
        <w:rPr>
          <w:color w:val="1A1A1A"/>
        </w:rPr>
        <w:t xml:space="preserve"> de alta fidelidade no Figma para </w:t>
      </w:r>
      <w:r w:rsidR="0089408A">
        <w:rPr>
          <w:color w:val="1A1A1A"/>
        </w:rPr>
        <w:t>validação</w:t>
      </w:r>
      <w:r>
        <w:rPr>
          <w:color w:val="1A1A1A"/>
        </w:rPr>
        <w:t xml:space="preserve"> de usabilidade com </w:t>
      </w:r>
      <w:r w:rsidR="0089408A">
        <w:rPr>
          <w:color w:val="1A1A1A"/>
        </w:rPr>
        <w:t>usuários</w:t>
      </w:r>
      <w:r>
        <w:rPr>
          <w:color w:val="1A1A1A"/>
        </w:rPr>
        <w:t xml:space="preserve"> e stakeholders.</w:t>
      </w:r>
    </w:p>
    <w:p w14:paraId="15BC1E9D" w14:textId="6054A6DB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Melhorei a clareza do </w:t>
      </w:r>
      <w:proofErr w:type="spellStart"/>
      <w:r>
        <w:rPr>
          <w:color w:val="1A1A1A"/>
        </w:rPr>
        <w:t>handoff</w:t>
      </w:r>
      <w:proofErr w:type="spellEnd"/>
      <w:r>
        <w:rPr>
          <w:color w:val="1A1A1A"/>
        </w:rPr>
        <w:t xml:space="preserve"> design-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dev</w:t>
      </w:r>
      <w:proofErr w:type="spellEnd"/>
      <w:r>
        <w:rPr>
          <w:color w:val="1A1A1A"/>
        </w:rPr>
        <w:t xml:space="preserve">, confirmado pela equipe de </w:t>
      </w:r>
      <w:r w:rsidR="00C54EF3">
        <w:rPr>
          <w:color w:val="1A1A1A"/>
        </w:rPr>
        <w:t>desenvolvimento</w:t>
      </w:r>
      <w:r>
        <w:rPr>
          <w:color w:val="1A1A1A"/>
        </w:rPr>
        <w:t>, reduzindo idas e vindas durante ciclos de desenvolvimento de produto.</w:t>
      </w:r>
    </w:p>
    <w:p w14:paraId="6CEF2FF2" w14:textId="77777777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Apliquei a metodologia Double Diamond para estruturar fases de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e delivery nas iniciativas de produto.</w:t>
      </w:r>
    </w:p>
    <w:p w14:paraId="2F0F389F" w14:textId="77777777" w:rsidR="0047624D" w:rsidRDefault="00000000">
      <w:pPr>
        <w:tabs>
          <w:tab w:val="right" w:pos="9026"/>
        </w:tabs>
        <w:spacing w:before="160" w:after="40"/>
      </w:pPr>
      <w:proofErr w:type="spellStart"/>
      <w:r>
        <w:rPr>
          <w:b/>
          <w:bCs/>
          <w:color w:val="1A1A1A"/>
        </w:rPr>
        <w:t>Product</w:t>
      </w:r>
      <w:proofErr w:type="spellEnd"/>
      <w:r>
        <w:rPr>
          <w:b/>
          <w:bCs/>
          <w:color w:val="1A1A1A"/>
        </w:rPr>
        <w:t xml:space="preserve"> Designer (Contrato)</w:t>
      </w:r>
      <w:r>
        <w:rPr>
          <w:color w:val="555555"/>
        </w:rPr>
        <w:t xml:space="preserve"> | </w:t>
      </w:r>
      <w:r>
        <w:rPr>
          <w:color w:val="1A1A1A"/>
        </w:rPr>
        <w:t xml:space="preserve">Med4School via </w:t>
      </w:r>
      <w:proofErr w:type="spellStart"/>
      <w:r>
        <w:rPr>
          <w:color w:val="1A1A1A"/>
        </w:rPr>
        <w:t>Vopli</w:t>
      </w:r>
      <w:proofErr w:type="spellEnd"/>
      <w:r>
        <w:rPr>
          <w:color w:val="555555"/>
        </w:rPr>
        <w:t xml:space="preserve"> | Remoto - Brasil</w:t>
      </w:r>
      <w:r>
        <w:tab/>
      </w:r>
      <w:proofErr w:type="spellStart"/>
      <w:r>
        <w:rPr>
          <w:color w:val="555555"/>
        </w:rPr>
        <w:t>Abr</w:t>
      </w:r>
      <w:proofErr w:type="spellEnd"/>
      <w:r>
        <w:rPr>
          <w:color w:val="555555"/>
        </w:rPr>
        <w:t xml:space="preserve"> 2024 - Dez 2024</w:t>
      </w:r>
    </w:p>
    <w:p w14:paraId="75FC0034" w14:textId="3996356F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Projetei um MVP completo do </w:t>
      </w:r>
      <w:proofErr w:type="spellStart"/>
      <w:r>
        <w:rPr>
          <w:color w:val="1A1A1A"/>
        </w:rPr>
        <w:t>discovery</w:t>
      </w:r>
      <w:proofErr w:type="spellEnd"/>
      <w:r>
        <w:rPr>
          <w:color w:val="1A1A1A"/>
        </w:rPr>
        <w:t xml:space="preserve"> ao design final, incluindo </w:t>
      </w:r>
      <w:proofErr w:type="spellStart"/>
      <w:r>
        <w:rPr>
          <w:color w:val="1A1A1A"/>
        </w:rPr>
        <w:t>user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journeys</w:t>
      </w:r>
      <w:proofErr w:type="spellEnd"/>
      <w:r>
        <w:rPr>
          <w:color w:val="1A1A1A"/>
        </w:rPr>
        <w:t xml:space="preserve">, arquitetura da </w:t>
      </w:r>
      <w:r w:rsidR="0089408A">
        <w:rPr>
          <w:color w:val="1A1A1A"/>
        </w:rPr>
        <w:t>informação</w:t>
      </w:r>
      <w:r>
        <w:rPr>
          <w:color w:val="1A1A1A"/>
        </w:rPr>
        <w:t xml:space="preserve">, </w:t>
      </w:r>
      <w:proofErr w:type="spellStart"/>
      <w:r>
        <w:rPr>
          <w:color w:val="1A1A1A"/>
        </w:rPr>
        <w:t>wireframes</w:t>
      </w:r>
      <w:proofErr w:type="spellEnd"/>
      <w:r>
        <w:rPr>
          <w:color w:val="1A1A1A"/>
        </w:rPr>
        <w:t xml:space="preserve"> e </w:t>
      </w:r>
      <w:proofErr w:type="spellStart"/>
      <w:r>
        <w:rPr>
          <w:color w:val="1A1A1A"/>
        </w:rPr>
        <w:t>interaction</w:t>
      </w:r>
      <w:proofErr w:type="spellEnd"/>
      <w:r>
        <w:rPr>
          <w:color w:val="1A1A1A"/>
        </w:rPr>
        <w:t xml:space="preserve"> design, com </w:t>
      </w:r>
      <w:r w:rsidR="0089408A">
        <w:rPr>
          <w:color w:val="1A1A1A"/>
        </w:rPr>
        <w:t>protótipo</w:t>
      </w:r>
      <w:r>
        <w:rPr>
          <w:color w:val="1A1A1A"/>
        </w:rPr>
        <w:t xml:space="preserve"> funcional entregue em 1 </w:t>
      </w:r>
      <w:r w:rsidR="0089408A">
        <w:rPr>
          <w:color w:val="1A1A1A"/>
        </w:rPr>
        <w:t>mês</w:t>
      </w:r>
      <w:r>
        <w:rPr>
          <w:color w:val="1A1A1A"/>
        </w:rPr>
        <w:t>.</w:t>
      </w:r>
    </w:p>
    <w:p w14:paraId="5FA0BFED" w14:textId="1A4C14BD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Alinhei prioridades de </w:t>
      </w:r>
      <w:r w:rsidR="0089408A">
        <w:rPr>
          <w:color w:val="1A1A1A"/>
        </w:rPr>
        <w:t>negócio</w:t>
      </w:r>
      <w:r>
        <w:rPr>
          <w:color w:val="1A1A1A"/>
        </w:rPr>
        <w:t xml:space="preserve"> e necessidades do </w:t>
      </w:r>
      <w:r w:rsidR="0089408A">
        <w:rPr>
          <w:color w:val="1A1A1A"/>
        </w:rPr>
        <w:t>usuário</w:t>
      </w:r>
      <w:r>
        <w:rPr>
          <w:color w:val="1A1A1A"/>
        </w:rPr>
        <w:t xml:space="preserve"> diretamente com stakeholders </w:t>
      </w:r>
      <w:r w:rsidR="0089408A">
        <w:rPr>
          <w:color w:val="1A1A1A"/>
        </w:rPr>
        <w:t>através</w:t>
      </w:r>
      <w:r>
        <w:rPr>
          <w:color w:val="1A1A1A"/>
        </w:rPr>
        <w:t xml:space="preserve"> de </w:t>
      </w:r>
      <w:r w:rsidR="0089408A">
        <w:rPr>
          <w:color w:val="1A1A1A"/>
        </w:rPr>
        <w:t>revisões</w:t>
      </w:r>
      <w:r>
        <w:rPr>
          <w:color w:val="1A1A1A"/>
        </w:rPr>
        <w:t xml:space="preserve"> iterativas de design e </w:t>
      </w:r>
      <w:r w:rsidR="0089408A">
        <w:rPr>
          <w:color w:val="1A1A1A"/>
        </w:rPr>
        <w:t>sessões</w:t>
      </w:r>
      <w:r>
        <w:rPr>
          <w:color w:val="1A1A1A"/>
        </w:rPr>
        <w:t xml:space="preserve"> de feedback.</w:t>
      </w:r>
    </w:p>
    <w:p w14:paraId="34EFDCD0" w14:textId="479FA7C2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Apoiei a </w:t>
      </w:r>
      <w:r w:rsidR="0089408A">
        <w:rPr>
          <w:color w:val="1A1A1A"/>
        </w:rPr>
        <w:t>apresentação</w:t>
      </w:r>
      <w:r>
        <w:rPr>
          <w:color w:val="1A1A1A"/>
        </w:rPr>
        <w:t xml:space="preserve"> do produto e go-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market</w:t>
      </w:r>
      <w:proofErr w:type="spellEnd"/>
      <w:r>
        <w:rPr>
          <w:color w:val="1A1A1A"/>
        </w:rPr>
        <w:t xml:space="preserve">, contribuindo para a </w:t>
      </w:r>
      <w:r w:rsidR="0089408A">
        <w:rPr>
          <w:color w:val="1A1A1A"/>
        </w:rPr>
        <w:t>aquisição</w:t>
      </w:r>
      <w:r>
        <w:rPr>
          <w:color w:val="1A1A1A"/>
        </w:rPr>
        <w:t xml:space="preserve"> de 2 novos clientes.</w:t>
      </w:r>
    </w:p>
    <w:p w14:paraId="70F6D8BF" w14:textId="2ED646F0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Iterei sobre o produto com base em feedback de </w:t>
      </w:r>
      <w:r w:rsidR="0089408A">
        <w:rPr>
          <w:color w:val="1A1A1A"/>
        </w:rPr>
        <w:t>usuários</w:t>
      </w:r>
      <w:r>
        <w:rPr>
          <w:color w:val="1A1A1A"/>
        </w:rPr>
        <w:t xml:space="preserve">, melhorando usabilidade, clareza de </w:t>
      </w:r>
      <w:r w:rsidR="0089408A">
        <w:rPr>
          <w:color w:val="1A1A1A"/>
        </w:rPr>
        <w:t>navegação</w:t>
      </w:r>
      <w:r>
        <w:rPr>
          <w:color w:val="1A1A1A"/>
        </w:rPr>
        <w:t xml:space="preserve"> e fluxo de </w:t>
      </w:r>
      <w:r w:rsidR="0089408A">
        <w:rPr>
          <w:color w:val="1A1A1A"/>
        </w:rPr>
        <w:t>conclusão</w:t>
      </w:r>
      <w:r>
        <w:rPr>
          <w:color w:val="1A1A1A"/>
        </w:rPr>
        <w:t xml:space="preserve"> de tarefas em interfaces responsivas.</w:t>
      </w:r>
    </w:p>
    <w:p w14:paraId="48E618A3" w14:textId="77777777" w:rsidR="0047624D" w:rsidRDefault="00000000">
      <w:pPr>
        <w:tabs>
          <w:tab w:val="right" w:pos="9026"/>
        </w:tabs>
        <w:spacing w:before="160" w:after="40"/>
      </w:pPr>
      <w:r>
        <w:rPr>
          <w:b/>
          <w:bCs/>
          <w:color w:val="1A1A1A"/>
        </w:rPr>
        <w:t>UX/UI Designer</w:t>
      </w:r>
      <w:r>
        <w:rPr>
          <w:color w:val="555555"/>
        </w:rPr>
        <w:t xml:space="preserve"> | </w:t>
      </w:r>
      <w:proofErr w:type="spellStart"/>
      <w:r>
        <w:rPr>
          <w:color w:val="1A1A1A"/>
        </w:rPr>
        <w:t>Vallori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Solutions</w:t>
      </w:r>
      <w:proofErr w:type="spellEnd"/>
      <w:r>
        <w:rPr>
          <w:color w:val="555555"/>
        </w:rPr>
        <w:t xml:space="preserve"> | Remoto - Brasil</w:t>
      </w:r>
      <w:r>
        <w:tab/>
      </w:r>
      <w:proofErr w:type="spellStart"/>
      <w:r>
        <w:rPr>
          <w:color w:val="555555"/>
        </w:rPr>
        <w:t>Abr</w:t>
      </w:r>
      <w:proofErr w:type="spellEnd"/>
      <w:r>
        <w:rPr>
          <w:color w:val="555555"/>
        </w:rPr>
        <w:t xml:space="preserve"> 2022 - Out 2022</w:t>
      </w:r>
    </w:p>
    <w:p w14:paraId="3E4C0BCB" w14:textId="6876725B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Projetei e desenvolvi a landing </w:t>
      </w:r>
      <w:proofErr w:type="spellStart"/>
      <w:r>
        <w:rPr>
          <w:color w:val="1A1A1A"/>
        </w:rPr>
        <w:t>page</w:t>
      </w:r>
      <w:proofErr w:type="spellEnd"/>
      <w:r>
        <w:rPr>
          <w:color w:val="1A1A1A"/>
        </w:rPr>
        <w:t xml:space="preserve"> institucional, estabelecendo identidade visual consistente e </w:t>
      </w:r>
      <w:r w:rsidR="0089408A">
        <w:rPr>
          <w:color w:val="1A1A1A"/>
        </w:rPr>
        <w:t>presença</w:t>
      </w:r>
      <w:r>
        <w:rPr>
          <w:color w:val="1A1A1A"/>
        </w:rPr>
        <w:t xml:space="preserve"> de marca.</w:t>
      </w:r>
    </w:p>
    <w:p w14:paraId="066D37C7" w14:textId="6C0BA16D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Criei o primeiro design system interno do zero, adotado por uma equipe de 2 desenvolvedores, melhorando a </w:t>
      </w:r>
      <w:r w:rsidR="0089408A">
        <w:rPr>
          <w:color w:val="1A1A1A"/>
        </w:rPr>
        <w:t>consistência</w:t>
      </w:r>
      <w:r>
        <w:rPr>
          <w:color w:val="1A1A1A"/>
        </w:rPr>
        <w:t xml:space="preserve"> design-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>.</w:t>
      </w:r>
    </w:p>
    <w:p w14:paraId="27017648" w14:textId="7192C2E7" w:rsidR="0047624D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Entreguei </w:t>
      </w:r>
      <w:r w:rsidR="0089408A">
        <w:rPr>
          <w:color w:val="1A1A1A"/>
        </w:rPr>
        <w:t>soluções</w:t>
      </w:r>
      <w:r>
        <w:rPr>
          <w:color w:val="1A1A1A"/>
        </w:rPr>
        <w:t xml:space="preserve"> digitais para clientes externos, incluindo </w:t>
      </w:r>
      <w:proofErr w:type="spellStart"/>
      <w:r>
        <w:rPr>
          <w:color w:val="1A1A1A"/>
        </w:rPr>
        <w:t>wireframes</w:t>
      </w:r>
      <w:proofErr w:type="spellEnd"/>
      <w:r>
        <w:rPr>
          <w:color w:val="1A1A1A"/>
        </w:rPr>
        <w:t xml:space="preserve">, UI design e </w:t>
      </w:r>
      <w:r w:rsidR="0089408A">
        <w:rPr>
          <w:color w:val="1A1A1A"/>
        </w:rPr>
        <w:t>conteúdo</w:t>
      </w:r>
      <w:r>
        <w:rPr>
          <w:color w:val="1A1A1A"/>
        </w:rPr>
        <w:t xml:space="preserve"> visual para redes sociais.</w:t>
      </w:r>
    </w:p>
    <w:p w14:paraId="7E236957" w14:textId="369DA071" w:rsidR="0047624D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COMPET</w:t>
      </w:r>
      <w:r w:rsidR="00DB130F">
        <w:rPr>
          <w:b/>
          <w:bCs/>
          <w:color w:val="2B5797"/>
          <w:sz w:val="24"/>
          <w:szCs w:val="24"/>
        </w:rPr>
        <w:t>Ê</w:t>
      </w:r>
      <w:r>
        <w:rPr>
          <w:b/>
          <w:bCs/>
          <w:color w:val="2B5797"/>
          <w:sz w:val="24"/>
          <w:szCs w:val="24"/>
        </w:rPr>
        <w:t>NCIAS</w:t>
      </w:r>
    </w:p>
    <w:p w14:paraId="2F8D2FDC" w14:textId="398E08A7" w:rsidR="0047624D" w:rsidRDefault="00000000">
      <w:pPr>
        <w:spacing w:before="40" w:after="40"/>
      </w:pPr>
      <w:r>
        <w:rPr>
          <w:b/>
          <w:bCs/>
          <w:color w:val="1A1A1A"/>
        </w:rPr>
        <w:t xml:space="preserve">Design: </w:t>
      </w:r>
      <w:r>
        <w:rPr>
          <w:color w:val="1A1A1A"/>
        </w:rPr>
        <w:t xml:space="preserve">UI Design, UX Design, </w:t>
      </w:r>
      <w:proofErr w:type="spellStart"/>
      <w:r>
        <w:rPr>
          <w:color w:val="1A1A1A"/>
        </w:rPr>
        <w:t>Interaction</w:t>
      </w:r>
      <w:proofErr w:type="spellEnd"/>
      <w:r>
        <w:rPr>
          <w:color w:val="1A1A1A"/>
        </w:rPr>
        <w:t xml:space="preserve"> Design, Design Centrado no </w:t>
      </w:r>
      <w:r w:rsidR="0089408A">
        <w:rPr>
          <w:color w:val="1A1A1A"/>
        </w:rPr>
        <w:t>Usuário</w:t>
      </w:r>
      <w:r>
        <w:rPr>
          <w:color w:val="1A1A1A"/>
        </w:rPr>
        <w:t xml:space="preserve">, Arquitetura da </w:t>
      </w:r>
      <w:r w:rsidR="0089408A">
        <w:rPr>
          <w:color w:val="1A1A1A"/>
        </w:rPr>
        <w:t>Informação</w:t>
      </w:r>
      <w:r>
        <w:rPr>
          <w:color w:val="1A1A1A"/>
        </w:rPr>
        <w:t xml:space="preserve">, User </w:t>
      </w:r>
      <w:proofErr w:type="spellStart"/>
      <w:r>
        <w:rPr>
          <w:color w:val="1A1A1A"/>
        </w:rPr>
        <w:t>Flows</w:t>
      </w:r>
      <w:proofErr w:type="spellEnd"/>
      <w:r>
        <w:rPr>
          <w:color w:val="1A1A1A"/>
        </w:rPr>
        <w:t xml:space="preserve">, User </w:t>
      </w:r>
      <w:proofErr w:type="spellStart"/>
      <w:r>
        <w:rPr>
          <w:color w:val="1A1A1A"/>
        </w:rPr>
        <w:t>Journeys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Wireframing</w:t>
      </w:r>
      <w:proofErr w:type="spellEnd"/>
      <w:r>
        <w:rPr>
          <w:color w:val="1A1A1A"/>
        </w:rPr>
        <w:t xml:space="preserve">, </w:t>
      </w:r>
      <w:r w:rsidR="0089408A">
        <w:rPr>
          <w:color w:val="1A1A1A"/>
        </w:rPr>
        <w:t>Prototipação</w:t>
      </w:r>
      <w:r>
        <w:rPr>
          <w:color w:val="1A1A1A"/>
        </w:rPr>
        <w:t xml:space="preserve"> de Alta Fidelidade, </w:t>
      </w:r>
      <w:proofErr w:type="spellStart"/>
      <w:r>
        <w:rPr>
          <w:color w:val="1A1A1A"/>
        </w:rPr>
        <w:t>Mockups</w:t>
      </w:r>
      <w:proofErr w:type="spellEnd"/>
      <w:r>
        <w:rPr>
          <w:color w:val="1A1A1A"/>
        </w:rPr>
        <w:t>, Visual Design, Design Systems, Bibliotecas de Componentes, Design Tokens, Design Responsivo, Acessibilidade (WCAG)</w:t>
      </w:r>
    </w:p>
    <w:p w14:paraId="5671CB22" w14:textId="11CF3CCC" w:rsidR="0047624D" w:rsidRDefault="00000000">
      <w:pPr>
        <w:spacing w:before="40" w:after="40"/>
      </w:pPr>
      <w:r>
        <w:rPr>
          <w:b/>
          <w:bCs/>
          <w:color w:val="1A1A1A"/>
        </w:rPr>
        <w:t xml:space="preserve">Pesquisa e </w:t>
      </w:r>
      <w:r w:rsidR="0089408A">
        <w:rPr>
          <w:b/>
          <w:bCs/>
          <w:color w:val="1A1A1A"/>
        </w:rPr>
        <w:t>Estratégia</w:t>
      </w:r>
      <w:r>
        <w:rPr>
          <w:b/>
          <w:bCs/>
          <w:color w:val="1A1A1A"/>
        </w:rPr>
        <w:t xml:space="preserve">: </w:t>
      </w:r>
      <w:r w:rsidR="0089408A">
        <w:rPr>
          <w:color w:val="1A1A1A"/>
        </w:rPr>
        <w:t>Gestão</w:t>
      </w:r>
      <w:r>
        <w:rPr>
          <w:color w:val="1A1A1A"/>
        </w:rPr>
        <w:t xml:space="preserve"> de Stakeholders, Design </w:t>
      </w:r>
      <w:proofErr w:type="spellStart"/>
      <w:r>
        <w:rPr>
          <w:color w:val="1A1A1A"/>
        </w:rPr>
        <w:t>Thinking</w:t>
      </w:r>
      <w:proofErr w:type="spellEnd"/>
      <w:r>
        <w:rPr>
          <w:color w:val="1A1A1A"/>
        </w:rPr>
        <w:t xml:space="preserve">, Double Diamond, </w:t>
      </w:r>
      <w:r w:rsidR="0089408A">
        <w:rPr>
          <w:color w:val="1A1A1A"/>
        </w:rPr>
        <w:t>Colaboração</w:t>
      </w:r>
      <w:r>
        <w:rPr>
          <w:color w:val="1A1A1A"/>
        </w:rPr>
        <w:t xml:space="preserve"> Cross-Funcional, Planejamento de Produto</w:t>
      </w:r>
    </w:p>
    <w:p w14:paraId="668ACABD" w14:textId="025D0C6B" w:rsidR="0047624D" w:rsidRDefault="00000000">
      <w:pPr>
        <w:spacing w:before="40" w:after="40"/>
      </w:pPr>
      <w:r>
        <w:rPr>
          <w:b/>
          <w:bCs/>
          <w:color w:val="1A1A1A"/>
        </w:rPr>
        <w:t xml:space="preserve">Ferramentas: </w:t>
      </w:r>
      <w:r>
        <w:rPr>
          <w:color w:val="1A1A1A"/>
        </w:rPr>
        <w:t>Figma (</w:t>
      </w:r>
      <w:r w:rsidR="0089408A">
        <w:rPr>
          <w:color w:val="1A1A1A"/>
        </w:rPr>
        <w:t>Avançado</w:t>
      </w:r>
      <w:r>
        <w:rPr>
          <w:color w:val="1A1A1A"/>
        </w:rPr>
        <w:t xml:space="preserve">), </w:t>
      </w:r>
      <w:proofErr w:type="spellStart"/>
      <w:r>
        <w:rPr>
          <w:color w:val="1A1A1A"/>
        </w:rPr>
        <w:t>FigJam</w:t>
      </w:r>
      <w:proofErr w:type="spellEnd"/>
      <w:r>
        <w:rPr>
          <w:color w:val="1A1A1A"/>
        </w:rPr>
        <w:t xml:space="preserve">, Claude AI, </w:t>
      </w:r>
      <w:proofErr w:type="spellStart"/>
      <w:r>
        <w:rPr>
          <w:color w:val="1A1A1A"/>
        </w:rPr>
        <w:t>Antigravity</w:t>
      </w:r>
      <w:proofErr w:type="spellEnd"/>
      <w:r>
        <w:rPr>
          <w:color w:val="1A1A1A"/>
        </w:rPr>
        <w:t xml:space="preserve">, </w:t>
      </w:r>
      <w:r w:rsidR="0089408A">
        <w:rPr>
          <w:color w:val="1A1A1A"/>
        </w:rPr>
        <w:t>Prototipação</w:t>
      </w:r>
      <w:r>
        <w:rPr>
          <w:color w:val="1A1A1A"/>
        </w:rPr>
        <w:t xml:space="preserve"> Front-</w:t>
      </w:r>
      <w:proofErr w:type="spellStart"/>
      <w:r>
        <w:rPr>
          <w:color w:val="1A1A1A"/>
        </w:rPr>
        <w:t>end</w:t>
      </w:r>
      <w:proofErr w:type="spellEnd"/>
    </w:p>
    <w:p w14:paraId="7590AA5F" w14:textId="40625FC6" w:rsidR="0047624D" w:rsidRDefault="0089408A">
      <w:pPr>
        <w:spacing w:before="40" w:after="40"/>
      </w:pPr>
      <w:r>
        <w:rPr>
          <w:b/>
          <w:bCs/>
          <w:color w:val="1A1A1A"/>
        </w:rPr>
        <w:t xml:space="preserve">Técnico: </w:t>
      </w:r>
      <w:r>
        <w:rPr>
          <w:color w:val="1A1A1A"/>
        </w:rPr>
        <w:t xml:space="preserve">HTML, CSS,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(Fundamentos), Workflows Design-</w:t>
      </w:r>
      <w:proofErr w:type="spellStart"/>
      <w:r>
        <w:rPr>
          <w:color w:val="1A1A1A"/>
        </w:rPr>
        <w:t>to</w:t>
      </w:r>
      <w:proofErr w:type="spellEnd"/>
      <w:r>
        <w:rPr>
          <w:color w:val="1A1A1A"/>
        </w:rPr>
        <w:t>-</w:t>
      </w:r>
      <w:proofErr w:type="spellStart"/>
      <w:r>
        <w:rPr>
          <w:color w:val="1A1A1A"/>
        </w:rPr>
        <w:t>Code</w:t>
      </w:r>
      <w:proofErr w:type="spellEnd"/>
      <w:r>
        <w:rPr>
          <w:color w:val="1A1A1A"/>
        </w:rPr>
        <w:t xml:space="preserve">, Documentação UX, </w:t>
      </w:r>
      <w:proofErr w:type="spellStart"/>
      <w:r>
        <w:rPr>
          <w:color w:val="1A1A1A"/>
        </w:rPr>
        <w:t>Handoff</w:t>
      </w:r>
      <w:proofErr w:type="spellEnd"/>
      <w:r>
        <w:rPr>
          <w:color w:val="1A1A1A"/>
        </w:rPr>
        <w:t xml:space="preserve"> para Desenvolvedores, Interfaces de Produto com IA</w:t>
      </w:r>
    </w:p>
    <w:p w14:paraId="49E4E610" w14:textId="6E663AEF" w:rsidR="0047624D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FORMA</w:t>
      </w:r>
      <w:r w:rsidR="00DB130F">
        <w:rPr>
          <w:b/>
          <w:bCs/>
          <w:color w:val="2B5797"/>
          <w:sz w:val="24"/>
          <w:szCs w:val="24"/>
        </w:rPr>
        <w:t>ÇÃ</w:t>
      </w:r>
      <w:r>
        <w:rPr>
          <w:b/>
          <w:bCs/>
          <w:color w:val="2B5797"/>
          <w:sz w:val="24"/>
          <w:szCs w:val="24"/>
        </w:rPr>
        <w:t>O ACAD</w:t>
      </w:r>
      <w:r w:rsidR="00DB130F">
        <w:rPr>
          <w:b/>
          <w:bCs/>
          <w:color w:val="2B5797"/>
          <w:sz w:val="24"/>
          <w:szCs w:val="24"/>
        </w:rPr>
        <w:t>Ê</w:t>
      </w:r>
      <w:r>
        <w:rPr>
          <w:b/>
          <w:bCs/>
          <w:color w:val="2B5797"/>
          <w:sz w:val="24"/>
          <w:szCs w:val="24"/>
        </w:rPr>
        <w:t>MICA</w:t>
      </w:r>
    </w:p>
    <w:p w14:paraId="6D5ACED9" w14:textId="0541A625" w:rsidR="0047624D" w:rsidRDefault="00000000">
      <w:pPr>
        <w:tabs>
          <w:tab w:val="right" w:pos="9026"/>
        </w:tabs>
        <w:spacing w:before="80" w:after="40"/>
      </w:pPr>
      <w:r>
        <w:rPr>
          <w:b/>
          <w:bCs/>
          <w:color w:val="1A1A1A"/>
        </w:rPr>
        <w:t xml:space="preserve">Bacharelado em Sistemas de </w:t>
      </w:r>
      <w:r w:rsidR="0089408A">
        <w:rPr>
          <w:b/>
          <w:bCs/>
          <w:color w:val="1A1A1A"/>
        </w:rPr>
        <w:t>Informação</w:t>
      </w:r>
      <w:r>
        <w:rPr>
          <w:color w:val="555555"/>
        </w:rPr>
        <w:t xml:space="preserve"> - Universidade </w:t>
      </w:r>
      <w:r w:rsidR="0089408A">
        <w:rPr>
          <w:color w:val="555555"/>
        </w:rPr>
        <w:t>Estácio</w:t>
      </w:r>
      <w:r>
        <w:rPr>
          <w:color w:val="555555"/>
        </w:rPr>
        <w:t xml:space="preserve"> de Sa, Brasil</w:t>
      </w:r>
      <w:r>
        <w:tab/>
      </w:r>
      <w:r>
        <w:rPr>
          <w:color w:val="555555"/>
        </w:rPr>
        <w:t xml:space="preserve">2018 - </w:t>
      </w:r>
      <w:proofErr w:type="spellStart"/>
      <w:r>
        <w:rPr>
          <w:color w:val="555555"/>
        </w:rPr>
        <w:t>Abr</w:t>
      </w:r>
      <w:proofErr w:type="spellEnd"/>
      <w:r>
        <w:rPr>
          <w:color w:val="555555"/>
        </w:rPr>
        <w:t xml:space="preserve"> 2022</w:t>
      </w:r>
    </w:p>
    <w:p w14:paraId="4FBE4F45" w14:textId="135D4D68" w:rsidR="0047624D" w:rsidRPr="0089408A" w:rsidRDefault="00000000">
      <w:pPr>
        <w:pBdr>
          <w:bottom w:val="single" w:sz="4" w:space="4" w:color="2B5797"/>
        </w:pBdr>
        <w:spacing w:before="280" w:after="80"/>
        <w:rPr>
          <w:lang w:val="en-US"/>
        </w:rPr>
      </w:pPr>
      <w:r w:rsidRPr="0089408A">
        <w:rPr>
          <w:b/>
          <w:bCs/>
          <w:color w:val="2B5797"/>
          <w:sz w:val="24"/>
          <w:szCs w:val="24"/>
          <w:lang w:val="en-US"/>
        </w:rPr>
        <w:lastRenderedPageBreak/>
        <w:t>CERTIFICA</w:t>
      </w:r>
      <w:r w:rsidR="00DB130F">
        <w:rPr>
          <w:b/>
          <w:bCs/>
          <w:color w:val="2B5797"/>
          <w:sz w:val="24"/>
          <w:szCs w:val="24"/>
          <w:lang w:val="en-US"/>
        </w:rPr>
        <w:t>ÇÕ</w:t>
      </w:r>
      <w:r w:rsidRPr="0089408A">
        <w:rPr>
          <w:b/>
          <w:bCs/>
          <w:color w:val="2B5797"/>
          <w:sz w:val="24"/>
          <w:szCs w:val="24"/>
          <w:lang w:val="en-US"/>
        </w:rPr>
        <w:t>ES</w:t>
      </w:r>
    </w:p>
    <w:p w14:paraId="52F3EE65" w14:textId="77777777" w:rsidR="0047624D" w:rsidRPr="0089408A" w:rsidRDefault="00000000">
      <w:pPr>
        <w:tabs>
          <w:tab w:val="right" w:pos="9026"/>
        </w:tabs>
        <w:spacing w:before="40" w:after="40"/>
        <w:rPr>
          <w:lang w:val="en-US"/>
        </w:rPr>
      </w:pPr>
      <w:r w:rsidRPr="0089408A">
        <w:rPr>
          <w:color w:val="1A1A1A"/>
          <w:lang w:val="en-US"/>
        </w:rPr>
        <w:t>AI for Designers</w:t>
      </w:r>
      <w:r w:rsidRPr="0089408A">
        <w:rPr>
          <w:color w:val="555555"/>
          <w:lang w:val="en-US"/>
        </w:rPr>
        <w:t xml:space="preserve"> - </w:t>
      </w:r>
      <w:proofErr w:type="spellStart"/>
      <w:r w:rsidRPr="0089408A">
        <w:rPr>
          <w:color w:val="555555"/>
          <w:lang w:val="en-US"/>
        </w:rPr>
        <w:t>IxDF</w:t>
      </w:r>
      <w:proofErr w:type="spellEnd"/>
      <w:r w:rsidRPr="0089408A">
        <w:rPr>
          <w:color w:val="555555"/>
          <w:lang w:val="en-US"/>
        </w:rPr>
        <w:t xml:space="preserve"> - Interaction Design Foundation</w:t>
      </w:r>
      <w:r w:rsidRPr="0089408A">
        <w:rPr>
          <w:lang w:val="en-US"/>
        </w:rPr>
        <w:tab/>
      </w:r>
      <w:proofErr w:type="spellStart"/>
      <w:r w:rsidRPr="0089408A">
        <w:rPr>
          <w:color w:val="555555"/>
          <w:lang w:val="en-US"/>
        </w:rPr>
        <w:t>Abr</w:t>
      </w:r>
      <w:proofErr w:type="spellEnd"/>
      <w:r w:rsidRPr="0089408A">
        <w:rPr>
          <w:color w:val="555555"/>
          <w:lang w:val="en-US"/>
        </w:rPr>
        <w:t xml:space="preserve"> 2025</w:t>
      </w:r>
    </w:p>
    <w:p w14:paraId="730D7AD8" w14:textId="77777777" w:rsidR="0047624D" w:rsidRPr="0089408A" w:rsidRDefault="00000000">
      <w:pPr>
        <w:tabs>
          <w:tab w:val="right" w:pos="9026"/>
        </w:tabs>
        <w:spacing w:before="40" w:after="40"/>
        <w:rPr>
          <w:lang w:val="en-US"/>
        </w:rPr>
      </w:pPr>
      <w:r w:rsidRPr="0089408A">
        <w:rPr>
          <w:color w:val="1A1A1A"/>
          <w:lang w:val="en-US"/>
        </w:rPr>
        <w:t>Design Thinking: The Ultimate Guide</w:t>
      </w:r>
      <w:r w:rsidRPr="0089408A">
        <w:rPr>
          <w:color w:val="555555"/>
          <w:lang w:val="en-US"/>
        </w:rPr>
        <w:t xml:space="preserve"> - </w:t>
      </w:r>
      <w:proofErr w:type="spellStart"/>
      <w:r w:rsidRPr="0089408A">
        <w:rPr>
          <w:color w:val="555555"/>
          <w:lang w:val="en-US"/>
        </w:rPr>
        <w:t>IxDF</w:t>
      </w:r>
      <w:proofErr w:type="spellEnd"/>
      <w:r w:rsidRPr="0089408A">
        <w:rPr>
          <w:color w:val="555555"/>
          <w:lang w:val="en-US"/>
        </w:rPr>
        <w:t xml:space="preserve"> - Interaction Design Foundation</w:t>
      </w:r>
      <w:r w:rsidRPr="0089408A">
        <w:rPr>
          <w:lang w:val="en-US"/>
        </w:rPr>
        <w:tab/>
      </w:r>
      <w:r w:rsidRPr="0089408A">
        <w:rPr>
          <w:color w:val="555555"/>
          <w:lang w:val="en-US"/>
        </w:rPr>
        <w:t>Out 2024</w:t>
      </w:r>
    </w:p>
    <w:p w14:paraId="672EAEB9" w14:textId="77777777" w:rsidR="0047624D" w:rsidRPr="0089408A" w:rsidRDefault="00000000">
      <w:pPr>
        <w:tabs>
          <w:tab w:val="right" w:pos="9026"/>
        </w:tabs>
        <w:spacing w:before="40" w:after="40"/>
        <w:rPr>
          <w:lang w:val="en-US"/>
        </w:rPr>
      </w:pPr>
      <w:r w:rsidRPr="0089408A">
        <w:rPr>
          <w:color w:val="1A1A1A"/>
          <w:lang w:val="en-US"/>
        </w:rPr>
        <w:t>Visual Design: The Ultimate Guide</w:t>
      </w:r>
      <w:r w:rsidRPr="0089408A">
        <w:rPr>
          <w:color w:val="555555"/>
          <w:lang w:val="en-US"/>
        </w:rPr>
        <w:t xml:space="preserve"> - </w:t>
      </w:r>
      <w:proofErr w:type="spellStart"/>
      <w:r w:rsidRPr="0089408A">
        <w:rPr>
          <w:color w:val="555555"/>
          <w:lang w:val="en-US"/>
        </w:rPr>
        <w:t>IxDF</w:t>
      </w:r>
      <w:proofErr w:type="spellEnd"/>
      <w:r w:rsidRPr="0089408A">
        <w:rPr>
          <w:color w:val="555555"/>
          <w:lang w:val="en-US"/>
        </w:rPr>
        <w:t xml:space="preserve"> - Interaction Design Foundation</w:t>
      </w:r>
      <w:r w:rsidRPr="0089408A">
        <w:rPr>
          <w:lang w:val="en-US"/>
        </w:rPr>
        <w:tab/>
      </w:r>
      <w:proofErr w:type="spellStart"/>
      <w:r w:rsidRPr="0089408A">
        <w:rPr>
          <w:color w:val="555555"/>
          <w:lang w:val="en-US"/>
        </w:rPr>
        <w:t>Abr</w:t>
      </w:r>
      <w:proofErr w:type="spellEnd"/>
      <w:r w:rsidRPr="0089408A">
        <w:rPr>
          <w:color w:val="555555"/>
          <w:lang w:val="en-US"/>
        </w:rPr>
        <w:t xml:space="preserve"> 2024</w:t>
      </w:r>
    </w:p>
    <w:p w14:paraId="04F1CB99" w14:textId="77777777" w:rsidR="0047624D" w:rsidRPr="0089408A" w:rsidRDefault="00000000">
      <w:pPr>
        <w:tabs>
          <w:tab w:val="right" w:pos="9026"/>
        </w:tabs>
        <w:spacing w:before="40" w:after="40"/>
        <w:rPr>
          <w:lang w:val="en-US"/>
        </w:rPr>
      </w:pPr>
      <w:r w:rsidRPr="0089408A">
        <w:rPr>
          <w:color w:val="1A1A1A"/>
          <w:lang w:val="en-US"/>
        </w:rPr>
        <w:t>UI Design Patterns for Successful Software</w:t>
      </w:r>
      <w:r w:rsidRPr="0089408A">
        <w:rPr>
          <w:color w:val="555555"/>
          <w:lang w:val="en-US"/>
        </w:rPr>
        <w:t xml:space="preserve"> - </w:t>
      </w:r>
      <w:proofErr w:type="spellStart"/>
      <w:r w:rsidRPr="0089408A">
        <w:rPr>
          <w:color w:val="555555"/>
          <w:lang w:val="en-US"/>
        </w:rPr>
        <w:t>IxDF</w:t>
      </w:r>
      <w:proofErr w:type="spellEnd"/>
      <w:r w:rsidRPr="0089408A">
        <w:rPr>
          <w:color w:val="555555"/>
          <w:lang w:val="en-US"/>
        </w:rPr>
        <w:t xml:space="preserve"> - Interaction Design Foundation</w:t>
      </w:r>
      <w:r w:rsidRPr="0089408A">
        <w:rPr>
          <w:lang w:val="en-US"/>
        </w:rPr>
        <w:tab/>
      </w:r>
      <w:proofErr w:type="spellStart"/>
      <w:r w:rsidRPr="0089408A">
        <w:rPr>
          <w:color w:val="555555"/>
          <w:lang w:val="en-US"/>
        </w:rPr>
        <w:t>Fev</w:t>
      </w:r>
      <w:proofErr w:type="spellEnd"/>
      <w:r w:rsidRPr="0089408A">
        <w:rPr>
          <w:color w:val="555555"/>
          <w:lang w:val="en-US"/>
        </w:rPr>
        <w:t xml:space="preserve"> 2024</w:t>
      </w:r>
    </w:p>
    <w:p w14:paraId="4B1C5EA2" w14:textId="77777777" w:rsidR="0047624D" w:rsidRDefault="00000000">
      <w:pPr>
        <w:tabs>
          <w:tab w:val="right" w:pos="9026"/>
        </w:tabs>
        <w:spacing w:before="40" w:after="40"/>
      </w:pPr>
      <w:r>
        <w:rPr>
          <w:color w:val="1A1A1A"/>
        </w:rPr>
        <w:t>Design UX/UI</w:t>
      </w:r>
      <w:r>
        <w:rPr>
          <w:color w:val="555555"/>
        </w:rPr>
        <w:t xml:space="preserve"> - </w:t>
      </w:r>
      <w:proofErr w:type="spellStart"/>
      <w:r>
        <w:rPr>
          <w:color w:val="555555"/>
        </w:rPr>
        <w:t>Coder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House</w:t>
      </w:r>
      <w:proofErr w:type="spellEnd"/>
      <w:r>
        <w:tab/>
      </w:r>
      <w:r>
        <w:rPr>
          <w:color w:val="555555"/>
        </w:rPr>
        <w:t>Dez 2022</w:t>
      </w:r>
    </w:p>
    <w:p w14:paraId="1A675395" w14:textId="77777777" w:rsidR="0047624D" w:rsidRDefault="00000000">
      <w:pPr>
        <w:tabs>
          <w:tab w:val="right" w:pos="9026"/>
        </w:tabs>
        <w:spacing w:before="40" w:after="40"/>
      </w:pPr>
      <w:r>
        <w:rPr>
          <w:color w:val="1A1A1A"/>
        </w:rPr>
        <w:t xml:space="preserve">Complete </w:t>
      </w:r>
      <w:proofErr w:type="spellStart"/>
      <w:r>
        <w:rPr>
          <w:color w:val="1A1A1A"/>
        </w:rPr>
        <w:t>ReactJS</w:t>
      </w:r>
      <w:proofErr w:type="spellEnd"/>
      <w:r>
        <w:rPr>
          <w:color w:val="555555"/>
        </w:rPr>
        <w:t xml:space="preserve"> - </w:t>
      </w:r>
      <w:proofErr w:type="spellStart"/>
      <w:r>
        <w:rPr>
          <w:color w:val="555555"/>
        </w:rPr>
        <w:t>Origamid</w:t>
      </w:r>
      <w:proofErr w:type="spellEnd"/>
      <w:r>
        <w:tab/>
      </w:r>
      <w:r>
        <w:rPr>
          <w:color w:val="555555"/>
        </w:rPr>
        <w:t>Dez 2021</w:t>
      </w:r>
    </w:p>
    <w:p w14:paraId="08FE2FBB" w14:textId="77777777" w:rsidR="0047624D" w:rsidRPr="0089408A" w:rsidRDefault="00000000">
      <w:pPr>
        <w:tabs>
          <w:tab w:val="right" w:pos="9026"/>
        </w:tabs>
        <w:spacing w:before="40" w:after="40"/>
        <w:rPr>
          <w:lang w:val="en-US"/>
        </w:rPr>
      </w:pPr>
      <w:r w:rsidRPr="0089408A">
        <w:rPr>
          <w:color w:val="1A1A1A"/>
          <w:lang w:val="en-US"/>
        </w:rPr>
        <w:t>Complete Web Design</w:t>
      </w:r>
      <w:r w:rsidRPr="0089408A">
        <w:rPr>
          <w:color w:val="555555"/>
          <w:lang w:val="en-US"/>
        </w:rPr>
        <w:t xml:space="preserve"> - </w:t>
      </w:r>
      <w:proofErr w:type="spellStart"/>
      <w:r w:rsidRPr="0089408A">
        <w:rPr>
          <w:color w:val="555555"/>
          <w:lang w:val="en-US"/>
        </w:rPr>
        <w:t>Origamid</w:t>
      </w:r>
      <w:proofErr w:type="spellEnd"/>
      <w:r w:rsidRPr="0089408A">
        <w:rPr>
          <w:lang w:val="en-US"/>
        </w:rPr>
        <w:tab/>
      </w:r>
      <w:r w:rsidRPr="0089408A">
        <w:rPr>
          <w:color w:val="555555"/>
          <w:lang w:val="en-US"/>
        </w:rPr>
        <w:t>Nov 2020</w:t>
      </w:r>
    </w:p>
    <w:p w14:paraId="1A79E00B" w14:textId="77777777" w:rsidR="0047624D" w:rsidRDefault="00000000">
      <w:pPr>
        <w:pBdr>
          <w:bottom w:val="single" w:sz="4" w:space="4" w:color="2B5797"/>
        </w:pBdr>
        <w:spacing w:before="280" w:after="80"/>
      </w:pPr>
      <w:r>
        <w:rPr>
          <w:b/>
          <w:bCs/>
          <w:color w:val="2B5797"/>
          <w:sz w:val="24"/>
          <w:szCs w:val="24"/>
        </w:rPr>
        <w:t>IDIOMAS</w:t>
      </w:r>
    </w:p>
    <w:p w14:paraId="5094C7EF" w14:textId="15D65F4D" w:rsidR="0047624D" w:rsidRDefault="0089408A">
      <w:pPr>
        <w:spacing w:before="40" w:after="40"/>
      </w:pPr>
      <w:r>
        <w:rPr>
          <w:b/>
          <w:bCs/>
          <w:color w:val="1A1A1A"/>
        </w:rPr>
        <w:t xml:space="preserve">Português: </w:t>
      </w:r>
      <w:r>
        <w:rPr>
          <w:color w:val="1A1A1A"/>
        </w:rPr>
        <w:t>Nativo</w:t>
      </w:r>
    </w:p>
    <w:p w14:paraId="76C6EFAA" w14:textId="7160F08E" w:rsidR="0047624D" w:rsidRDefault="0089408A">
      <w:pPr>
        <w:spacing w:before="40" w:after="40"/>
      </w:pPr>
      <w:r>
        <w:rPr>
          <w:b/>
          <w:bCs/>
          <w:color w:val="1A1A1A"/>
        </w:rPr>
        <w:t xml:space="preserve">Inglês: </w:t>
      </w:r>
      <w:r>
        <w:rPr>
          <w:color w:val="1A1A1A"/>
        </w:rPr>
        <w:t>Proficiência Profissional Completa</w:t>
      </w:r>
    </w:p>
    <w:sectPr w:rsidR="0047624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34BC"/>
    <w:multiLevelType w:val="hybridMultilevel"/>
    <w:tmpl w:val="8646C418"/>
    <w:lvl w:ilvl="0" w:tplc="85EE91F4">
      <w:start w:val="1"/>
      <w:numFmt w:val="bullet"/>
      <w:lvlText w:val="•"/>
      <w:lvlJc w:val="left"/>
      <w:pPr>
        <w:ind w:left="360" w:hanging="180"/>
      </w:pPr>
    </w:lvl>
    <w:lvl w:ilvl="1" w:tplc="CD30685C">
      <w:numFmt w:val="decimal"/>
      <w:lvlText w:val=""/>
      <w:lvlJc w:val="left"/>
    </w:lvl>
    <w:lvl w:ilvl="2" w:tplc="01FEAC80">
      <w:numFmt w:val="decimal"/>
      <w:lvlText w:val=""/>
      <w:lvlJc w:val="left"/>
    </w:lvl>
    <w:lvl w:ilvl="3" w:tplc="2838722A">
      <w:numFmt w:val="decimal"/>
      <w:lvlText w:val=""/>
      <w:lvlJc w:val="left"/>
    </w:lvl>
    <w:lvl w:ilvl="4" w:tplc="4E56B89C">
      <w:numFmt w:val="decimal"/>
      <w:lvlText w:val=""/>
      <w:lvlJc w:val="left"/>
    </w:lvl>
    <w:lvl w:ilvl="5" w:tplc="C19E85FE">
      <w:numFmt w:val="decimal"/>
      <w:lvlText w:val=""/>
      <w:lvlJc w:val="left"/>
    </w:lvl>
    <w:lvl w:ilvl="6" w:tplc="C9A8DD18">
      <w:numFmt w:val="decimal"/>
      <w:lvlText w:val=""/>
      <w:lvlJc w:val="left"/>
    </w:lvl>
    <w:lvl w:ilvl="7" w:tplc="9C38770C">
      <w:numFmt w:val="decimal"/>
      <w:lvlText w:val=""/>
      <w:lvlJc w:val="left"/>
    </w:lvl>
    <w:lvl w:ilvl="8" w:tplc="90185F0A">
      <w:numFmt w:val="decimal"/>
      <w:lvlText w:val=""/>
      <w:lvlJc w:val="left"/>
    </w:lvl>
  </w:abstractNum>
  <w:abstractNum w:abstractNumId="1" w15:restartNumberingAfterBreak="0">
    <w:nsid w:val="7C3A0F8C"/>
    <w:multiLevelType w:val="hybridMultilevel"/>
    <w:tmpl w:val="2CC4CFB6"/>
    <w:lvl w:ilvl="0" w:tplc="3A1CC60C">
      <w:start w:val="1"/>
      <w:numFmt w:val="bullet"/>
      <w:lvlText w:val="●"/>
      <w:lvlJc w:val="left"/>
      <w:pPr>
        <w:ind w:left="720" w:hanging="360"/>
      </w:pPr>
    </w:lvl>
    <w:lvl w:ilvl="1" w:tplc="667C281C">
      <w:start w:val="1"/>
      <w:numFmt w:val="bullet"/>
      <w:lvlText w:val="○"/>
      <w:lvlJc w:val="left"/>
      <w:pPr>
        <w:ind w:left="1440" w:hanging="360"/>
      </w:pPr>
    </w:lvl>
    <w:lvl w:ilvl="2" w:tplc="0B2616BE">
      <w:start w:val="1"/>
      <w:numFmt w:val="bullet"/>
      <w:lvlText w:val="■"/>
      <w:lvlJc w:val="left"/>
      <w:pPr>
        <w:ind w:left="2160" w:hanging="360"/>
      </w:pPr>
    </w:lvl>
    <w:lvl w:ilvl="3" w:tplc="F8E64362">
      <w:start w:val="1"/>
      <w:numFmt w:val="bullet"/>
      <w:lvlText w:val="●"/>
      <w:lvlJc w:val="left"/>
      <w:pPr>
        <w:ind w:left="2880" w:hanging="360"/>
      </w:pPr>
    </w:lvl>
    <w:lvl w:ilvl="4" w:tplc="87F42FEC">
      <w:start w:val="1"/>
      <w:numFmt w:val="bullet"/>
      <w:lvlText w:val="○"/>
      <w:lvlJc w:val="left"/>
      <w:pPr>
        <w:ind w:left="3600" w:hanging="360"/>
      </w:pPr>
    </w:lvl>
    <w:lvl w:ilvl="5" w:tplc="F0462D5A">
      <w:start w:val="1"/>
      <w:numFmt w:val="bullet"/>
      <w:lvlText w:val="■"/>
      <w:lvlJc w:val="left"/>
      <w:pPr>
        <w:ind w:left="4320" w:hanging="360"/>
      </w:pPr>
    </w:lvl>
    <w:lvl w:ilvl="6" w:tplc="398AAEB0">
      <w:start w:val="1"/>
      <w:numFmt w:val="bullet"/>
      <w:lvlText w:val="●"/>
      <w:lvlJc w:val="left"/>
      <w:pPr>
        <w:ind w:left="5040" w:hanging="360"/>
      </w:pPr>
    </w:lvl>
    <w:lvl w:ilvl="7" w:tplc="1334127A">
      <w:start w:val="1"/>
      <w:numFmt w:val="bullet"/>
      <w:lvlText w:val="●"/>
      <w:lvlJc w:val="left"/>
      <w:pPr>
        <w:ind w:left="5760" w:hanging="360"/>
      </w:pPr>
    </w:lvl>
    <w:lvl w:ilvl="8" w:tplc="470056D6">
      <w:start w:val="1"/>
      <w:numFmt w:val="bullet"/>
      <w:lvlText w:val="●"/>
      <w:lvlJc w:val="left"/>
      <w:pPr>
        <w:ind w:left="6480" w:hanging="360"/>
      </w:pPr>
    </w:lvl>
  </w:abstractNum>
  <w:num w:numId="1" w16cid:durableId="1049189996">
    <w:abstractNumId w:val="1"/>
    <w:lvlOverride w:ilvl="0">
      <w:startOverride w:val="1"/>
    </w:lvlOverride>
  </w:num>
  <w:num w:numId="2" w16cid:durableId="903028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24D"/>
    <w:rsid w:val="0047624D"/>
    <w:rsid w:val="005E3783"/>
    <w:rsid w:val="0089408A"/>
    <w:rsid w:val="00972EBB"/>
    <w:rsid w:val="00BC5084"/>
    <w:rsid w:val="00C54EF3"/>
    <w:rsid w:val="00DB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CABF"/>
  <w15:docId w15:val="{C4469E2C-0FA1-4CE9-99D9-5D8F40B0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onamsantana.com.br/pt" TargetMode="External"/><Relationship Id="rId5" Type="http://schemas.openxmlformats.org/officeDocument/2006/relationships/hyperlink" Target="https://www.linkedin.com/in/leonamsantan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639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17511</cp:lastModifiedBy>
  <cp:revision>4</cp:revision>
  <dcterms:created xsi:type="dcterms:W3CDTF">2026-05-11T15:29:00Z</dcterms:created>
  <dcterms:modified xsi:type="dcterms:W3CDTF">2026-05-11T17:06:00Z</dcterms:modified>
</cp:coreProperties>
</file>