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43772D9" w14:textId="08ADB4F5" w:rsidR="00427E3E" w:rsidRDefault="008B7272" w:rsidP="00566B7D">
      <w:pPr>
        <w:pStyle w:val="1"/>
      </w:pPr>
      <w:r>
        <w:rPr>
          <w:rFonts w:hint="eastAsia"/>
        </w:rPr>
        <w:t>1.</w:t>
      </w:r>
      <w:r w:rsidR="00E16729" w:rsidRPr="00E16729">
        <w:t>DeepStream介绍</w:t>
      </w:r>
    </w:p>
    <w:p w14:paraId="1ED7A2A3" w14:textId="77777777" w:rsidR="00763F9C" w:rsidRDefault="00E16729" w:rsidP="00763F9C">
      <w:pPr>
        <w:ind w:firstLine="420"/>
      </w:pPr>
      <w:r w:rsidRPr="00E16729">
        <w:t>高效、实时分析来自相机、传感器、IoT网关等的数据。</w:t>
      </w:r>
    </w:p>
    <w:p w14:paraId="65409129" w14:textId="77777777" w:rsidR="00763F9C" w:rsidRDefault="00E16729" w:rsidP="00763F9C">
      <w:pPr>
        <w:ind w:firstLine="420"/>
      </w:pPr>
      <w:r w:rsidRPr="00E16729">
        <w:rPr>
          <w:rFonts w:ascii="宋体" w:eastAsia="宋体" w:hAnsi="宋体" w:cs="宋体"/>
          <w:kern w:val="0"/>
          <w:sz w:val="24"/>
          <w:szCs w:val="24"/>
        </w:rPr>
        <w:t>NVIDIA的DeepStream SDK提供了一整套数据流分析工具包，透过智能视频分析（IVA）和多传感器的数据处理来感知情景和意识。</w:t>
      </w:r>
    </w:p>
    <w:p w14:paraId="4092B3E1" w14:textId="09E17AC2" w:rsidR="004F5A43" w:rsidRDefault="00E16729" w:rsidP="004F5A43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 w:rsidRPr="00E16729">
        <w:rPr>
          <w:rFonts w:ascii="宋体" w:eastAsia="宋体" w:hAnsi="宋体" w:cs="宋体"/>
          <w:kern w:val="0"/>
          <w:sz w:val="24"/>
          <w:szCs w:val="24"/>
        </w:rPr>
        <w:t>DeepStream应用程序框架具有硬件加速构建块，可将深层神经网络和其他复杂处理任务带入流处理管道。开发者只需专注于构建核心深度学习网络和IP，而不是从头开始设计端到</w:t>
      </w:r>
      <w:proofErr w:type="gramStart"/>
      <w:r w:rsidRPr="00E16729">
        <w:rPr>
          <w:rFonts w:ascii="宋体" w:eastAsia="宋体" w:hAnsi="宋体" w:cs="宋体"/>
          <w:kern w:val="0"/>
          <w:sz w:val="24"/>
          <w:szCs w:val="24"/>
        </w:rPr>
        <w:t>端解决</w:t>
      </w:r>
      <w:proofErr w:type="gramEnd"/>
      <w:r w:rsidRPr="00E16729">
        <w:rPr>
          <w:rFonts w:ascii="宋体" w:eastAsia="宋体" w:hAnsi="宋体" w:cs="宋体"/>
          <w:kern w:val="0"/>
          <w:sz w:val="24"/>
          <w:szCs w:val="24"/>
        </w:rPr>
        <w:t>方案。</w:t>
      </w:r>
    </w:p>
    <w:p w14:paraId="2A2F2644" w14:textId="431C08BE" w:rsidR="004F5A43" w:rsidRDefault="006D0816" w:rsidP="004F5A43">
      <w:pPr>
        <w:ind w:firstLine="420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可以节省</w:t>
      </w:r>
      <w:r w:rsidR="00E2743E">
        <w:rPr>
          <w:rFonts w:ascii="宋体" w:eastAsia="宋体" w:hAnsi="宋体" w:cs="宋体" w:hint="eastAsia"/>
          <w:kern w:val="0"/>
          <w:sz w:val="24"/>
          <w:szCs w:val="24"/>
        </w:rPr>
        <w:t>计算机资源，</w:t>
      </w:r>
      <w:r w:rsidR="00DA742A">
        <w:rPr>
          <w:rFonts w:ascii="宋体" w:eastAsia="宋体" w:hAnsi="宋体" w:cs="宋体" w:hint="eastAsia"/>
          <w:kern w:val="0"/>
          <w:sz w:val="24"/>
          <w:szCs w:val="24"/>
        </w:rPr>
        <w:t>一个服务器可能只能接10路视频，需要使用12</w:t>
      </w:r>
      <w:r w:rsidR="00DA742A">
        <w:rPr>
          <w:rFonts w:ascii="宋体" w:eastAsia="宋体" w:hAnsi="宋体" w:cs="宋体"/>
          <w:kern w:val="0"/>
          <w:sz w:val="24"/>
          <w:szCs w:val="24"/>
        </w:rPr>
        <w:t>G左右的</w:t>
      </w:r>
      <w:r w:rsidR="00903B06">
        <w:rPr>
          <w:rFonts w:ascii="宋体" w:eastAsia="宋体" w:hAnsi="宋体" w:cs="宋体"/>
          <w:kern w:val="0"/>
          <w:sz w:val="24"/>
          <w:szCs w:val="24"/>
        </w:rPr>
        <w:t>显存，如果使用</w:t>
      </w:r>
      <w:r w:rsidR="00903B06">
        <w:rPr>
          <w:rFonts w:ascii="宋体" w:eastAsia="宋体" w:hAnsi="宋体" w:cs="宋体" w:hint="eastAsia"/>
          <w:kern w:val="0"/>
          <w:sz w:val="24"/>
          <w:szCs w:val="24"/>
        </w:rPr>
        <w:t>D</w:t>
      </w:r>
      <w:r w:rsidR="00903B06">
        <w:rPr>
          <w:rFonts w:ascii="宋体" w:eastAsia="宋体" w:hAnsi="宋体" w:cs="宋体"/>
          <w:kern w:val="0"/>
          <w:sz w:val="24"/>
          <w:szCs w:val="24"/>
        </w:rPr>
        <w:t>eepStream，可能只需要2G的显存。</w:t>
      </w:r>
    </w:p>
    <w:p w14:paraId="25882942" w14:textId="02A44E73" w:rsidR="00BC7FA4" w:rsidRPr="00A930AD" w:rsidRDefault="00787376" w:rsidP="004F5A43">
      <w:pPr>
        <w:ind w:firstLine="420"/>
        <w:rPr>
          <w:rFonts w:ascii="宋体" w:eastAsia="宋体" w:hAnsi="宋体" w:cs="宋体" w:hint="eastAsia"/>
          <w:b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安装包</w:t>
      </w:r>
      <w:r w:rsidR="00A930AD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A930AD" w:rsidRPr="00A930AD">
        <w:rPr>
          <w:rFonts w:ascii="宋体" w:eastAsia="宋体" w:hAnsi="宋体" w:cs="宋体"/>
          <w:kern w:val="0"/>
          <w:sz w:val="24"/>
          <w:szCs w:val="24"/>
        </w:rPr>
        <w:t>https://developer.nvidia.com/deepstream-getting-started</w:t>
      </w:r>
    </w:p>
    <w:p w14:paraId="31935009" w14:textId="77777777" w:rsidR="009850AF" w:rsidRDefault="009850AF" w:rsidP="003E1176">
      <w:pPr>
        <w:rPr>
          <w:b/>
        </w:rPr>
      </w:pPr>
    </w:p>
    <w:p w14:paraId="6D4B9BE9" w14:textId="36A39510" w:rsidR="00E16729" w:rsidRPr="003E1176" w:rsidRDefault="009850AF" w:rsidP="009850AF">
      <w:pPr>
        <w:pStyle w:val="2"/>
      </w:pPr>
      <w:r>
        <w:rPr>
          <w:rFonts w:hint="eastAsia"/>
        </w:rPr>
        <w:t>1.1</w:t>
      </w:r>
      <w:r w:rsidR="00E16729" w:rsidRPr="003E1176">
        <w:t>工作流程</w:t>
      </w:r>
    </w:p>
    <w:p w14:paraId="1BC53958" w14:textId="1167D866" w:rsidR="00E16729" w:rsidRDefault="00E16729" w:rsidP="00763F9C">
      <w:pPr>
        <w:ind w:firstLine="420"/>
      </w:pPr>
      <w:r w:rsidRPr="00E16729">
        <w:t>Deep Stream 实时视频流分析即结构化包含：实时视频解码和神经网络进行推理。</w:t>
      </w:r>
    </w:p>
    <w:p w14:paraId="08D4309C" w14:textId="77777777" w:rsidR="00E16729" w:rsidRDefault="00E16729" w:rsidP="00763F9C">
      <w:pPr>
        <w:ind w:firstLine="420"/>
      </w:pPr>
      <w:r w:rsidRPr="00E16729">
        <w:t>解码：由多个线程并行执行并将各种输入流输送到GPU HW硬件解码器;</w:t>
      </w:r>
    </w:p>
    <w:p w14:paraId="2237F60B" w14:textId="4F5980C6" w:rsidR="00E16729" w:rsidRDefault="00E16729" w:rsidP="00763F9C">
      <w:pPr>
        <w:ind w:firstLine="420"/>
      </w:pPr>
      <w:r w:rsidRPr="00E16729">
        <w:t>推理：由一个主线程通过调用TensorRT推理引擎来处理所有批量推理任务。其中，插件系统允许用户将更复杂的工作流添加到流水线中。</w:t>
      </w:r>
    </w:p>
    <w:p w14:paraId="26C56D0E" w14:textId="3115DC1D" w:rsidR="004405A2" w:rsidRDefault="00E16729" w:rsidP="00E25813">
      <w:pPr>
        <w:jc w:val="center"/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C66DADA" wp14:editId="688DE66A">
            <wp:extent cx="4712831" cy="178109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11126"/>
                    <a:stretch/>
                  </pic:blipFill>
                  <pic:spPr bwMode="auto">
                    <a:xfrm>
                      <a:off x="0" y="0"/>
                      <a:ext cx="4724204" cy="17853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AA122A" w14:textId="7D3B3141" w:rsidR="00E25813" w:rsidRDefault="00E25813" w:rsidP="00E25813">
      <w:pPr>
        <w:jc w:val="center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F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igure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1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.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Deepstream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工作流程</w:t>
      </w:r>
    </w:p>
    <w:p w14:paraId="1ECB2B06" w14:textId="3128B406" w:rsidR="006407F0" w:rsidRDefault="005A1F0B" w:rsidP="007F17E0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3DBCE67B" wp14:editId="6C4F7AFB">
            <wp:extent cx="5274310" cy="22802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5B0A3" w14:textId="43BCF922" w:rsidR="003E1176" w:rsidRPr="00A25B7E" w:rsidRDefault="007351D9" w:rsidP="00A25B7E">
      <w:pPr>
        <w:jc w:val="center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/>
          <w:b/>
          <w:bCs/>
          <w:kern w:val="0"/>
          <w:sz w:val="24"/>
          <w:szCs w:val="24"/>
        </w:rPr>
        <w:t>Figure 2.</w:t>
      </w:r>
      <w:r w:rsidR="00AA36EF">
        <w:rPr>
          <w:rFonts w:ascii="宋体" w:eastAsia="宋体" w:hAnsi="宋体" w:cs="宋体"/>
          <w:b/>
          <w:bCs/>
          <w:kern w:val="0"/>
          <w:sz w:val="24"/>
          <w:szCs w:val="24"/>
        </w:rPr>
        <w:t>D</w:t>
      </w:r>
      <w:r w:rsidR="00AA36EF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eepstream</w:t>
      </w:r>
      <w:r w:rsidR="00AA36EF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</w:t>
      </w:r>
      <w:r w:rsidR="008B7DBD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整体架构</w:t>
      </w:r>
    </w:p>
    <w:p w14:paraId="2DC96E6F" w14:textId="5BF7567E" w:rsidR="00061017" w:rsidRDefault="009850AF" w:rsidP="009850AF">
      <w:pPr>
        <w:pStyle w:val="2"/>
      </w:pPr>
      <w:r>
        <w:rPr>
          <w:rFonts w:hint="eastAsia"/>
        </w:rPr>
        <w:lastRenderedPageBreak/>
        <w:t>1.2</w:t>
      </w:r>
      <w:r>
        <w:t xml:space="preserve"> </w:t>
      </w:r>
      <w:r w:rsidR="00061017" w:rsidRPr="003E1176">
        <w:rPr>
          <w:rFonts w:hint="eastAsia"/>
        </w:rPr>
        <w:t>N</w:t>
      </w:r>
      <w:r w:rsidR="00061017" w:rsidRPr="003E1176">
        <w:t>V</w:t>
      </w:r>
      <w:r w:rsidR="00061017" w:rsidRPr="003E1176">
        <w:rPr>
          <w:rFonts w:hint="eastAsia"/>
        </w:rPr>
        <w:t>提供的组件</w:t>
      </w:r>
    </w:p>
    <w:p w14:paraId="5BB422DB" w14:textId="77777777" w:rsidR="003E1176" w:rsidRPr="003E1176" w:rsidRDefault="003E1176" w:rsidP="003E1176">
      <w:pPr>
        <w:rPr>
          <w:b/>
        </w:rPr>
      </w:pPr>
    </w:p>
    <w:p w14:paraId="687D32E6" w14:textId="43AE6325" w:rsidR="00E16729" w:rsidRDefault="00061017" w:rsidP="00F25868">
      <w:pPr>
        <w:rPr>
          <w:rFonts w:ascii="宋体" w:eastAsia="宋体" w:hAnsi="宋体" w:cs="宋体"/>
          <w:b/>
          <w:bCs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71D1A7B" wp14:editId="1E1E1F93">
            <wp:extent cx="5274310" cy="31680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5B76" w14:textId="7D04CB3B" w:rsidR="00A25B7E" w:rsidRPr="00075344" w:rsidRDefault="00A25B7E" w:rsidP="00A25B7E">
      <w:pPr>
        <w:jc w:val="center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F</w:t>
      </w:r>
      <w:r>
        <w:rPr>
          <w:rFonts w:ascii="宋体" w:eastAsia="宋体" w:hAnsi="宋体" w:cs="宋体"/>
          <w:b/>
          <w:bCs/>
          <w:kern w:val="0"/>
          <w:sz w:val="24"/>
          <w:szCs w:val="24"/>
        </w:rPr>
        <w:t>igure 3.NVIDIA</w:t>
      </w:r>
      <w:r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提供的组件</w:t>
      </w:r>
    </w:p>
    <w:p w14:paraId="44F9F6A3" w14:textId="4CF33676" w:rsidR="00B75517" w:rsidRPr="003E1176" w:rsidRDefault="009850AF" w:rsidP="009850AF">
      <w:pPr>
        <w:pStyle w:val="2"/>
      </w:pPr>
      <w:r>
        <w:rPr>
          <w:rFonts w:hint="eastAsia"/>
        </w:rPr>
        <w:t>1.3</w:t>
      </w:r>
      <w:r>
        <w:t xml:space="preserve"> </w:t>
      </w:r>
      <w:r w:rsidR="00B75517" w:rsidRPr="003E1176">
        <w:rPr>
          <w:rFonts w:hint="eastAsia"/>
        </w:rPr>
        <w:t>部署方式</w:t>
      </w:r>
    </w:p>
    <w:p w14:paraId="7C101E50" w14:textId="66865496" w:rsidR="00B75517" w:rsidRDefault="00075344" w:rsidP="003E1176">
      <w:pPr>
        <w:ind w:firstLine="420"/>
      </w:pPr>
      <w:r w:rsidRPr="00075344">
        <w:rPr>
          <w:rFonts w:hint="eastAsia"/>
        </w:rPr>
        <w:t>如果pipe</w:t>
      </w:r>
      <w:r w:rsidRPr="00075344">
        <w:t>line</w:t>
      </w:r>
      <w:proofErr w:type="gramStart"/>
      <w:r w:rsidRPr="00075344">
        <w:rPr>
          <w:rFonts w:hint="eastAsia"/>
        </w:rPr>
        <w:t>跟整体</w:t>
      </w:r>
      <w:proofErr w:type="gramEnd"/>
      <w:r w:rsidRPr="00075344">
        <w:rPr>
          <w:rFonts w:hint="eastAsia"/>
        </w:rPr>
        <w:t>A</w:t>
      </w:r>
      <w:r w:rsidRPr="00075344">
        <w:t>PP</w:t>
      </w:r>
      <w:r w:rsidRPr="00075344">
        <w:rPr>
          <w:rFonts w:hint="eastAsia"/>
        </w:rPr>
        <w:t>比较类似，只需要更改config，替换model或者</w:t>
      </w:r>
      <w:r w:rsidR="00D17084">
        <w:rPr>
          <w:rFonts w:hint="eastAsia"/>
        </w:rPr>
        <w:t>相关</w:t>
      </w:r>
      <w:r w:rsidRPr="00075344">
        <w:rPr>
          <w:rFonts w:hint="eastAsia"/>
        </w:rPr>
        <w:t>设置。</w:t>
      </w:r>
      <w:r w:rsidR="00DB2627">
        <w:rPr>
          <w:rFonts w:hint="eastAsia"/>
        </w:rPr>
        <w:t>位置：</w:t>
      </w:r>
      <w:r w:rsidRPr="00075344">
        <w:t>samples/configs/deepstream-app/</w:t>
      </w:r>
    </w:p>
    <w:p w14:paraId="1DB86A77" w14:textId="6B160D3C" w:rsidR="00F2096E" w:rsidRPr="009850AF" w:rsidRDefault="009850AF" w:rsidP="009850AF">
      <w:pPr>
        <w:pStyle w:val="2"/>
      </w:pPr>
      <w:r>
        <w:rPr>
          <w:rFonts w:hint="eastAsia"/>
        </w:rPr>
        <w:t>1.4</w:t>
      </w:r>
      <w:r>
        <w:t xml:space="preserve"> </w:t>
      </w:r>
      <w:r w:rsidR="006A5A8C" w:rsidRPr="009850AF">
        <w:t>NVDIA TRANSFER LEARNING TOOLKIT</w:t>
      </w:r>
      <w:r w:rsidR="00B477AA">
        <w:t xml:space="preserve"> (TLT)</w:t>
      </w:r>
    </w:p>
    <w:p w14:paraId="4C2623D8" w14:textId="4C64FBBC" w:rsidR="005C6FD0" w:rsidRDefault="007B66E9" w:rsidP="00F25868">
      <w:pPr>
        <w:ind w:firstLine="420"/>
      </w:pPr>
      <w:r>
        <w:rPr>
          <w:rFonts w:hint="eastAsia"/>
        </w:rPr>
        <w:t>一个</w:t>
      </w:r>
      <w:r>
        <w:t>P</w:t>
      </w:r>
      <w:r>
        <w:rPr>
          <w:rFonts w:hint="eastAsia"/>
        </w:rPr>
        <w:t>ython工具包，</w:t>
      </w:r>
      <w:r w:rsidR="006563D1">
        <w:rPr>
          <w:rFonts w:hint="eastAsia"/>
        </w:rPr>
        <w:t>涵盖了在视觉领域深度学习中开发的中的一个完整的线。传统</w:t>
      </w:r>
      <w:r w:rsidR="00992145">
        <w:rPr>
          <w:rFonts w:hint="eastAsia"/>
        </w:rPr>
        <w:t>开发过程：写脚本、训练、自定义一些内容。使用这个工具大大简化了工作流程。</w:t>
      </w:r>
      <w:r w:rsidR="00424AF1">
        <w:rPr>
          <w:rFonts w:hint="eastAsia"/>
        </w:rPr>
        <w:t>提供了大量的与</w:t>
      </w:r>
      <w:proofErr w:type="gramStart"/>
      <w:r w:rsidR="00424AF1">
        <w:rPr>
          <w:rFonts w:hint="eastAsia"/>
        </w:rPr>
        <w:t>预训练</w:t>
      </w:r>
      <w:proofErr w:type="gramEnd"/>
      <w:r w:rsidR="00424AF1">
        <w:rPr>
          <w:rFonts w:hint="eastAsia"/>
        </w:rPr>
        <w:t>模型。</w:t>
      </w:r>
      <w:r w:rsidR="00C934EA">
        <w:rPr>
          <w:rFonts w:hint="eastAsia"/>
        </w:rPr>
        <w:t>可以直接生成一个tensert的推理引擎，生成的文件可以直接放到Deep</w:t>
      </w:r>
      <w:r w:rsidR="00C934EA">
        <w:t xml:space="preserve"> S</w:t>
      </w:r>
      <w:r w:rsidR="00C934EA">
        <w:rPr>
          <w:rFonts w:hint="eastAsia"/>
        </w:rPr>
        <w:t>tream上利用。</w:t>
      </w:r>
    </w:p>
    <w:p w14:paraId="1DFA0D87" w14:textId="39CE6A58" w:rsidR="008A3F65" w:rsidRDefault="00AD37F9" w:rsidP="00F72B9D">
      <w:pPr>
        <w:jc w:val="center"/>
        <w:rPr>
          <w:rFonts w:ascii="宋体" w:eastAsia="宋体" w:hAnsi="宋体" w:cs="宋体"/>
          <w:b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7E2F573F" wp14:editId="61BB8CD2">
            <wp:extent cx="4089400" cy="2244592"/>
            <wp:effectExtent l="0" t="0" r="635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556" cy="2250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18BC7" w14:textId="09073222" w:rsidR="00B477AA" w:rsidRPr="009733D2" w:rsidRDefault="00B477AA" w:rsidP="00B477AA">
      <w:pPr>
        <w:jc w:val="center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9733D2">
        <w:rPr>
          <w:rFonts w:ascii="宋体" w:eastAsia="宋体" w:hAnsi="宋体" w:cs="宋体"/>
          <w:b/>
          <w:bCs/>
          <w:kern w:val="0"/>
          <w:sz w:val="24"/>
          <w:szCs w:val="24"/>
        </w:rPr>
        <w:t>Figure 4. TLT</w:t>
      </w:r>
      <w:r w:rsidRPr="009733D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核心功能</w:t>
      </w:r>
    </w:p>
    <w:p w14:paraId="3ED29267" w14:textId="77777777" w:rsidR="00B477AA" w:rsidRPr="00B477AA" w:rsidRDefault="00B477AA" w:rsidP="00F72B9D">
      <w:pPr>
        <w:jc w:val="center"/>
        <w:rPr>
          <w:rFonts w:ascii="宋体" w:eastAsia="宋体" w:hAnsi="宋体" w:cs="宋体" w:hint="eastAsia"/>
          <w:b/>
          <w:kern w:val="0"/>
          <w:sz w:val="24"/>
          <w:szCs w:val="24"/>
        </w:rPr>
      </w:pPr>
    </w:p>
    <w:p w14:paraId="4E698924" w14:textId="1776509A" w:rsidR="000C5A43" w:rsidRDefault="000C5A43" w:rsidP="000C5A43">
      <w:pPr>
        <w:ind w:firstLine="420"/>
      </w:pPr>
      <w:r>
        <w:rPr>
          <w:rFonts w:hint="eastAsia"/>
        </w:rPr>
        <w:t>在指定的公共数据集上训练的图像分类和目标检测模型，可与T</w:t>
      </w:r>
      <w:r>
        <w:t>ransfer Learning Tool</w:t>
      </w:r>
      <w:r>
        <w:rPr>
          <w:rFonts w:hint="eastAsia"/>
        </w:rPr>
        <w:t>kit一起使用</w:t>
      </w:r>
      <w:r w:rsidR="00140D30">
        <w:rPr>
          <w:rFonts w:hint="eastAsia"/>
        </w:rPr>
        <w:t>。</w:t>
      </w:r>
    </w:p>
    <w:p w14:paraId="30FEE5BC" w14:textId="69C2FB89" w:rsidR="003A181C" w:rsidRDefault="003A181C" w:rsidP="003A094C">
      <w:pPr>
        <w:ind w:firstLine="420"/>
        <w:jc w:val="left"/>
      </w:pPr>
      <w:r>
        <w:rPr>
          <w:noProof/>
        </w:rPr>
        <w:drawing>
          <wp:inline distT="0" distB="0" distL="0" distR="0" wp14:anchorId="47E11832" wp14:editId="018850DD">
            <wp:extent cx="4851400" cy="1018643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0009" cy="10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B732" w14:textId="6064EFB7" w:rsidR="003A094C" w:rsidRPr="009733D2" w:rsidRDefault="003A094C" w:rsidP="009733D2">
      <w:pPr>
        <w:jc w:val="center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9733D2">
        <w:rPr>
          <w:rFonts w:ascii="宋体" w:eastAsia="宋体" w:hAnsi="宋体" w:cs="宋体"/>
          <w:b/>
          <w:bCs/>
          <w:kern w:val="0"/>
          <w:sz w:val="24"/>
          <w:szCs w:val="24"/>
        </w:rPr>
        <w:t>Figure 5.</w:t>
      </w:r>
      <w:r w:rsidRPr="009733D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T</w:t>
      </w:r>
      <w:r w:rsidRPr="009733D2">
        <w:rPr>
          <w:rFonts w:ascii="宋体" w:eastAsia="宋体" w:hAnsi="宋体" w:cs="宋体"/>
          <w:b/>
          <w:bCs/>
          <w:kern w:val="0"/>
          <w:sz w:val="24"/>
          <w:szCs w:val="24"/>
        </w:rPr>
        <w:t>LT</w:t>
      </w:r>
      <w:r w:rsidRPr="009733D2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支持的模型</w:t>
      </w:r>
    </w:p>
    <w:p w14:paraId="35C90DD5" w14:textId="77777777" w:rsidR="003A094C" w:rsidRDefault="003A094C" w:rsidP="003A094C">
      <w:pPr>
        <w:ind w:firstLine="420"/>
        <w:jc w:val="left"/>
        <w:rPr>
          <w:rFonts w:hint="eastAsia"/>
        </w:rPr>
      </w:pPr>
    </w:p>
    <w:p w14:paraId="30ABFF4D" w14:textId="11D59A26" w:rsidR="008F3646" w:rsidRDefault="009C4F57" w:rsidP="009C4F57">
      <w:pPr>
        <w:pStyle w:val="3"/>
      </w:pPr>
      <w:r>
        <w:rPr>
          <w:rFonts w:hint="eastAsia"/>
        </w:rPr>
        <w:t>1.4.1</w:t>
      </w:r>
      <w:r>
        <w:t xml:space="preserve"> </w:t>
      </w:r>
      <w:r w:rsidR="00AE7039">
        <w:rPr>
          <w:rFonts w:hint="eastAsia"/>
        </w:rPr>
        <w:t>在服务器上部署</w:t>
      </w:r>
      <w:r w:rsidR="0032086D">
        <w:rPr>
          <w:rFonts w:hint="eastAsia"/>
        </w:rPr>
        <w:t>T</w:t>
      </w:r>
      <w:r w:rsidR="0032086D">
        <w:t>RANSFER</w:t>
      </w:r>
      <w:r w:rsidR="00271BEB">
        <w:t xml:space="preserve"> LEARNING TOOLKIT</w:t>
      </w:r>
    </w:p>
    <w:p w14:paraId="3749AE50" w14:textId="3275100F" w:rsidR="00271BEB" w:rsidRDefault="00120413" w:rsidP="00271BEB">
      <w:r>
        <w:rPr>
          <w:noProof/>
        </w:rPr>
        <w:drawing>
          <wp:inline distT="0" distB="0" distL="0" distR="0" wp14:anchorId="7F62B64C" wp14:editId="6AD34486">
            <wp:extent cx="5054600" cy="20581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5187" cy="2058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0E13" w14:textId="2786B3F1" w:rsidR="009733D2" w:rsidRPr="000D76E9" w:rsidRDefault="009733D2" w:rsidP="009733D2">
      <w:pPr>
        <w:jc w:val="center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0D76E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F</w:t>
      </w:r>
      <w:r w:rsidRPr="000D76E9">
        <w:rPr>
          <w:rFonts w:ascii="宋体" w:eastAsia="宋体" w:hAnsi="宋体" w:cs="宋体"/>
          <w:b/>
          <w:bCs/>
          <w:kern w:val="0"/>
          <w:sz w:val="24"/>
          <w:szCs w:val="24"/>
        </w:rPr>
        <w:t>igure</w:t>
      </w:r>
      <w:r w:rsidRPr="000D76E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 xml:space="preserve"> </w:t>
      </w:r>
      <w:r w:rsidRPr="000D76E9">
        <w:rPr>
          <w:rFonts w:ascii="宋体" w:eastAsia="宋体" w:hAnsi="宋体" w:cs="宋体"/>
          <w:b/>
          <w:bCs/>
          <w:kern w:val="0"/>
          <w:sz w:val="24"/>
          <w:szCs w:val="24"/>
        </w:rPr>
        <w:t>6.</w:t>
      </w:r>
      <w:r w:rsidRPr="000D76E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部署</w:t>
      </w:r>
      <w:r w:rsidRPr="000D76E9">
        <w:rPr>
          <w:rFonts w:ascii="宋体" w:eastAsia="宋体" w:hAnsi="宋体" w:cs="宋体"/>
          <w:b/>
          <w:bCs/>
          <w:kern w:val="0"/>
          <w:sz w:val="24"/>
          <w:szCs w:val="24"/>
        </w:rPr>
        <w:t>TLT</w:t>
      </w:r>
      <w:r w:rsidRPr="000D76E9">
        <w:rPr>
          <w:rFonts w:ascii="宋体" w:eastAsia="宋体" w:hAnsi="宋体" w:cs="宋体"/>
          <w:b/>
          <w:bCs/>
          <w:kern w:val="0"/>
          <w:sz w:val="24"/>
          <w:szCs w:val="24"/>
        </w:rPr>
        <w:t>需要的</w:t>
      </w:r>
      <w:r w:rsidRPr="000D76E9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环境</w:t>
      </w:r>
    </w:p>
    <w:p w14:paraId="4FF5E8FD" w14:textId="77777777" w:rsidR="009733D2" w:rsidRPr="009733D2" w:rsidRDefault="009733D2" w:rsidP="00271BEB">
      <w:pPr>
        <w:rPr>
          <w:rFonts w:hint="eastAsia"/>
        </w:rPr>
      </w:pPr>
    </w:p>
    <w:p w14:paraId="2F62F37F" w14:textId="280E5FA7" w:rsidR="00ED3E80" w:rsidRDefault="00ED3E80" w:rsidP="00271BEB">
      <w:r>
        <w:rPr>
          <w:rFonts w:hint="eastAsia"/>
        </w:rPr>
        <w:t>步骤1：安装</w:t>
      </w:r>
      <w:r w:rsidR="00AD73C0">
        <w:rPr>
          <w:rFonts w:hint="eastAsia"/>
        </w:rPr>
        <w:t>d</w:t>
      </w:r>
      <w:r>
        <w:rPr>
          <w:rFonts w:hint="eastAsia"/>
        </w:rPr>
        <w:t>ocker</w:t>
      </w:r>
      <w:r w:rsidR="005F1524">
        <w:t>(https://www.docker.com/)</w:t>
      </w:r>
    </w:p>
    <w:p w14:paraId="73B2629B" w14:textId="4F81598B" w:rsidR="005F1524" w:rsidRDefault="00ED3E80" w:rsidP="00271BEB">
      <w:r>
        <w:rPr>
          <w:rFonts w:hint="eastAsia"/>
        </w:rPr>
        <w:t>步骤2：</w:t>
      </w:r>
      <w:r w:rsidR="00AD73C0">
        <w:rPr>
          <w:rFonts w:hint="eastAsia"/>
        </w:rPr>
        <w:t>安装</w:t>
      </w:r>
      <w:proofErr w:type="gramStart"/>
      <w:r w:rsidR="00AD73C0">
        <w:rPr>
          <w:rFonts w:hint="eastAsia"/>
        </w:rPr>
        <w:t>英伟达</w:t>
      </w:r>
      <w:proofErr w:type="gramEnd"/>
      <w:r w:rsidR="005F1524">
        <w:t>G</w:t>
      </w:r>
      <w:r w:rsidR="00AD73C0">
        <w:t>PU</w:t>
      </w:r>
      <w:r w:rsidR="00AD73C0">
        <w:rPr>
          <w:rFonts w:hint="eastAsia"/>
        </w:rPr>
        <w:t>驱动V410以上</w:t>
      </w:r>
    </w:p>
    <w:p w14:paraId="233068A2" w14:textId="5103E307" w:rsidR="00ED3E80" w:rsidRDefault="005F1524" w:rsidP="00271BEB">
      <w:r>
        <w:rPr>
          <w:rFonts w:hint="eastAsia"/>
        </w:rPr>
        <w:t>(</w:t>
      </w:r>
      <w:r>
        <w:t>https://www.n</w:t>
      </w:r>
      <w:r w:rsidR="000A6907">
        <w:t>v</w:t>
      </w:r>
      <w:r>
        <w:t>idia.com/Download/index.aspx?lang=en-us)</w:t>
      </w:r>
    </w:p>
    <w:p w14:paraId="1227F2E9" w14:textId="7B9C495C" w:rsidR="00AD73C0" w:rsidRDefault="00221986" w:rsidP="00271BEB">
      <w:r>
        <w:rPr>
          <w:rFonts w:hint="eastAsia"/>
        </w:rPr>
        <w:t>步骤3：</w:t>
      </w:r>
      <w:r w:rsidR="000A6907">
        <w:rPr>
          <w:rFonts w:hint="eastAsia"/>
        </w:rPr>
        <w:t>安装docker2</w:t>
      </w:r>
      <w:r w:rsidR="0065230B">
        <w:t>(https://github.com/NVIDIA/nvidia-docker)</w:t>
      </w:r>
    </w:p>
    <w:p w14:paraId="271210EB" w14:textId="77777777" w:rsidR="005E188A" w:rsidRDefault="0065230B" w:rsidP="00271BEB">
      <w:r>
        <w:rPr>
          <w:rFonts w:hint="eastAsia"/>
        </w:rPr>
        <w:t>步骤4：得到N</w:t>
      </w:r>
      <w:r>
        <w:t xml:space="preserve">GC API </w:t>
      </w:r>
      <w:r>
        <w:rPr>
          <w:rFonts w:hint="eastAsia"/>
        </w:rPr>
        <w:t>key</w:t>
      </w:r>
      <w:r w:rsidR="00AB74C3">
        <w:rPr>
          <w:rFonts w:hint="eastAsia"/>
        </w:rPr>
        <w:t>(htt</w:t>
      </w:r>
      <w:r w:rsidR="00AB74C3">
        <w:t>ps://ngc.nvidia.com/)</w:t>
      </w:r>
      <w:r w:rsidR="001E2CE8">
        <w:rPr>
          <w:rFonts w:hint="eastAsia"/>
        </w:rPr>
        <w:t>：</w:t>
      </w:r>
      <w:r w:rsidR="006F0D22">
        <w:t>S</w:t>
      </w:r>
      <w:r w:rsidR="002A64BE">
        <w:t>igin</w:t>
      </w:r>
      <w:r w:rsidR="006F0D22">
        <w:t xml:space="preserve"> in -&gt; setup -&gt;</w:t>
      </w:r>
      <w:r w:rsidR="00891EA5">
        <w:t xml:space="preserve"> G</w:t>
      </w:r>
      <w:r w:rsidR="00891EA5">
        <w:rPr>
          <w:rFonts w:hint="eastAsia"/>
        </w:rPr>
        <w:t>et</w:t>
      </w:r>
      <w:r w:rsidR="00891EA5">
        <w:t xml:space="preserve"> API </w:t>
      </w:r>
      <w:r w:rsidR="00891EA5">
        <w:rPr>
          <w:rFonts w:hint="eastAsia"/>
        </w:rPr>
        <w:t>key</w:t>
      </w:r>
      <w:r w:rsidR="005E188A">
        <w:t xml:space="preserve"> </w:t>
      </w:r>
      <w:r w:rsidR="005E188A">
        <w:rPr>
          <w:rFonts w:hint="eastAsia"/>
        </w:rPr>
        <w:t>-&gt;</w:t>
      </w:r>
    </w:p>
    <w:p w14:paraId="4A1321D1" w14:textId="02952497" w:rsidR="00484D22" w:rsidRDefault="005E188A" w:rsidP="00271BEB">
      <w:r>
        <w:t>Gennerate API key</w:t>
      </w:r>
    </w:p>
    <w:p w14:paraId="2EA972D3" w14:textId="13F0A1B4" w:rsidR="00896D75" w:rsidRDefault="00850894" w:rsidP="00271BEB">
      <w:pPr>
        <w:rPr>
          <w:noProof/>
        </w:rPr>
      </w:pPr>
      <w:r>
        <w:rPr>
          <w:rFonts w:hint="eastAsia"/>
          <w:noProof/>
        </w:rPr>
        <w:t>步骤5：</w:t>
      </w:r>
      <w:r w:rsidR="00C54715">
        <w:rPr>
          <w:rFonts w:hint="eastAsia"/>
          <w:noProof/>
        </w:rPr>
        <w:t>在服务器上运行T</w:t>
      </w:r>
      <w:r w:rsidR="00C54715">
        <w:rPr>
          <w:noProof/>
        </w:rPr>
        <w:t>LT</w:t>
      </w:r>
      <w:r w:rsidR="00C54715">
        <w:rPr>
          <w:rFonts w:hint="eastAsia"/>
          <w:noProof/>
        </w:rPr>
        <w:t>镜像</w:t>
      </w:r>
    </w:p>
    <w:p w14:paraId="11782D64" w14:textId="66A584E1" w:rsidR="00733F71" w:rsidRDefault="00C57E0C" w:rsidP="00271BEB">
      <w:r>
        <w:rPr>
          <w:noProof/>
        </w:rPr>
        <w:drawing>
          <wp:inline distT="0" distB="0" distL="0" distR="0" wp14:anchorId="76E78F2A" wp14:editId="638F6B89">
            <wp:extent cx="5274310" cy="193802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B8B09" w14:textId="76F5D27D" w:rsidR="007647D0" w:rsidRDefault="009C4F57" w:rsidP="009C4F57">
      <w:pPr>
        <w:pStyle w:val="3"/>
      </w:pPr>
      <w:r>
        <w:rPr>
          <w:rFonts w:hint="eastAsia"/>
        </w:rPr>
        <w:lastRenderedPageBreak/>
        <w:t>1.4.2</w:t>
      </w:r>
      <w:r w:rsidR="007647D0">
        <w:t xml:space="preserve"> </w:t>
      </w:r>
      <w:r w:rsidR="007647D0">
        <w:rPr>
          <w:rFonts w:hint="eastAsia"/>
        </w:rPr>
        <w:t>使用</w:t>
      </w:r>
      <w:r w:rsidR="007647D0" w:rsidRPr="009850AF">
        <w:t>NVDIA TRANSFER LEARNING TOOLKIT</w:t>
      </w:r>
    </w:p>
    <w:p w14:paraId="3A61944A" w14:textId="77777777" w:rsidR="007647D0" w:rsidRPr="009C2120" w:rsidRDefault="007647D0" w:rsidP="007647D0">
      <w:pPr>
        <w:rPr>
          <w:b/>
        </w:rPr>
      </w:pPr>
      <w:r w:rsidRPr="009C2120">
        <w:rPr>
          <w:rFonts w:hint="eastAsia"/>
          <w:b/>
        </w:rPr>
        <w:t>步骤：</w:t>
      </w:r>
    </w:p>
    <w:p w14:paraId="4C82A151" w14:textId="77777777" w:rsidR="007647D0" w:rsidRDefault="007647D0" w:rsidP="007647D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从N</w:t>
      </w:r>
      <w:r>
        <w:t>GC</w:t>
      </w:r>
      <w:r>
        <w:rPr>
          <w:rFonts w:hint="eastAsia"/>
        </w:rPr>
        <w:t>（N</w:t>
      </w:r>
      <w:r>
        <w:t>VIDIA GPU CLOUD</w:t>
      </w:r>
      <w:r>
        <w:rPr>
          <w:rFonts w:hint="eastAsia"/>
        </w:rPr>
        <w:t>）上下载整个工具(</w:t>
      </w:r>
      <w:r>
        <w:t>docker)</w:t>
      </w:r>
      <w:r>
        <w:rPr>
          <w:rFonts w:hint="eastAsia"/>
        </w:rPr>
        <w:t>。</w:t>
      </w:r>
    </w:p>
    <w:p w14:paraId="4A737060" w14:textId="77777777" w:rsidR="007647D0" w:rsidRDefault="007647D0" w:rsidP="007647D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下载模型，训练新的数据集、更改模型类别。</w:t>
      </w:r>
    </w:p>
    <w:p w14:paraId="49AAE572" w14:textId="77777777" w:rsidR="007647D0" w:rsidRDefault="007647D0" w:rsidP="007647D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对模型进行剪枝、再训练。</w:t>
      </w:r>
    </w:p>
    <w:p w14:paraId="3C3126B3" w14:textId="77777777" w:rsidR="007647D0" w:rsidRDefault="007647D0" w:rsidP="007647D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输出模型</w:t>
      </w:r>
    </w:p>
    <w:p w14:paraId="44A6642A" w14:textId="77777777" w:rsidR="007647D0" w:rsidRPr="006F36D2" w:rsidRDefault="007647D0" w:rsidP="007647D0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将模型放入Inference工具，包括TensorRT、Deep</w:t>
      </w:r>
      <w:r>
        <w:t>S</w:t>
      </w:r>
      <w:r>
        <w:rPr>
          <w:rFonts w:hint="eastAsia"/>
        </w:rPr>
        <w:t>tream</w:t>
      </w:r>
    </w:p>
    <w:p w14:paraId="23DE0863" w14:textId="16D5333F" w:rsidR="00C90F6A" w:rsidRDefault="007647D0" w:rsidP="00BC7FA4">
      <w:r>
        <w:rPr>
          <w:noProof/>
        </w:rPr>
        <w:drawing>
          <wp:inline distT="0" distB="0" distL="0" distR="0" wp14:anchorId="218B964F" wp14:editId="03122480">
            <wp:extent cx="5274310" cy="23082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AF1D" w14:textId="67B50B77" w:rsidR="00F03B7E" w:rsidRPr="00F03B7E" w:rsidRDefault="00F03B7E" w:rsidP="00F03B7E">
      <w:pPr>
        <w:jc w:val="center"/>
        <w:rPr>
          <w:rFonts w:ascii="宋体" w:eastAsia="宋体" w:hAnsi="宋体" w:cs="宋体" w:hint="eastAsia"/>
          <w:b/>
          <w:bCs/>
          <w:kern w:val="0"/>
          <w:sz w:val="24"/>
          <w:szCs w:val="24"/>
        </w:rPr>
      </w:pPr>
      <w:r w:rsidRPr="00F03B7E">
        <w:rPr>
          <w:rFonts w:ascii="宋体" w:eastAsia="宋体" w:hAnsi="宋体" w:cs="宋体"/>
          <w:b/>
          <w:bCs/>
          <w:kern w:val="0"/>
          <w:sz w:val="24"/>
          <w:szCs w:val="24"/>
        </w:rPr>
        <w:t>Figure 7</w:t>
      </w:r>
      <w:r w:rsidRPr="00F03B7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.</w:t>
      </w:r>
      <w:r w:rsidRPr="00F03B7E">
        <w:rPr>
          <w:rFonts w:ascii="宋体" w:eastAsia="宋体" w:hAnsi="宋体" w:cs="宋体"/>
          <w:b/>
          <w:bCs/>
          <w:kern w:val="0"/>
          <w:sz w:val="24"/>
          <w:szCs w:val="24"/>
        </w:rPr>
        <w:t>TLT</w:t>
      </w:r>
      <w:r w:rsidRPr="00F03B7E">
        <w:rPr>
          <w:rFonts w:ascii="宋体" w:eastAsia="宋体" w:hAnsi="宋体" w:cs="宋体" w:hint="eastAsia"/>
          <w:b/>
          <w:bCs/>
          <w:kern w:val="0"/>
          <w:sz w:val="24"/>
          <w:szCs w:val="24"/>
        </w:rPr>
        <w:t>工作流程</w:t>
      </w:r>
    </w:p>
    <w:p w14:paraId="6C2DB935" w14:textId="5D3110E2" w:rsidR="00F72B9D" w:rsidRDefault="006C5A90" w:rsidP="006C5A90">
      <w:pPr>
        <w:pStyle w:val="1"/>
      </w:pPr>
      <w:r>
        <w:rPr>
          <w:rFonts w:hint="eastAsia"/>
        </w:rPr>
        <w:t>2</w:t>
      </w:r>
      <w:r w:rsidR="00F72B9D">
        <w:rPr>
          <w:rFonts w:hint="eastAsia"/>
        </w:rPr>
        <w:t>相关网站</w:t>
      </w:r>
      <w:r w:rsidR="00947FA4">
        <w:tab/>
      </w:r>
    </w:p>
    <w:p w14:paraId="079DA29D" w14:textId="6DA3BD35" w:rsidR="00947FA4" w:rsidRDefault="00947FA4" w:rsidP="00947FA4">
      <w:pPr>
        <w:tabs>
          <w:tab w:val="left" w:pos="2040"/>
        </w:tabs>
        <w:rPr>
          <w:rFonts w:hint="eastAsia"/>
        </w:rPr>
      </w:pPr>
      <w:r>
        <w:rPr>
          <w:rFonts w:hint="eastAsia"/>
        </w:rPr>
        <w:t>D</w:t>
      </w:r>
      <w:r>
        <w:t>EEPSTREAM DOCKER CONTAINER FOR GPU</w:t>
      </w:r>
    </w:p>
    <w:p w14:paraId="357B89F9" w14:textId="4B3A3EB5" w:rsidR="00483A1E" w:rsidRDefault="00E93643" w:rsidP="00BC7FA4">
      <w:r>
        <w:t>NGC C</w:t>
      </w:r>
      <w:r>
        <w:rPr>
          <w:rFonts w:hint="eastAsia"/>
        </w:rPr>
        <w:t>ontainer：</w:t>
      </w:r>
      <w:hyperlink r:id="rId15" w:history="1">
        <w:r w:rsidRPr="001D0BC9">
          <w:rPr>
            <w:rStyle w:val="a4"/>
          </w:rPr>
          <w:t>https://ngc.nvidia.com/catalog/containers/nvidia:deepstream</w:t>
        </w:r>
      </w:hyperlink>
    </w:p>
    <w:p w14:paraId="355D2340" w14:textId="4B77B4BB" w:rsidR="00E93643" w:rsidRDefault="00A55A94" w:rsidP="00BC7FA4">
      <w:r>
        <w:t>NVIDIA C</w:t>
      </w:r>
      <w:r>
        <w:rPr>
          <w:rFonts w:hint="eastAsia"/>
        </w:rPr>
        <w:t>ontainer</w:t>
      </w:r>
      <w:r>
        <w:t xml:space="preserve"> R</w:t>
      </w:r>
      <w:r>
        <w:rPr>
          <w:rFonts w:hint="eastAsia"/>
        </w:rPr>
        <w:t>untime：</w:t>
      </w:r>
      <w:hyperlink r:id="rId16" w:history="1">
        <w:r w:rsidRPr="001D0BC9">
          <w:rPr>
            <w:rStyle w:val="a4"/>
          </w:rPr>
          <w:t>https://github.com/NVIDIA/nvidia-docker</w:t>
        </w:r>
      </w:hyperlink>
    </w:p>
    <w:p w14:paraId="4A5D45DF" w14:textId="77777777" w:rsidR="003C75BB" w:rsidRDefault="003C75BB" w:rsidP="00BC7FA4">
      <w:pPr>
        <w:rPr>
          <w:rFonts w:hint="eastAsia"/>
        </w:rPr>
      </w:pPr>
    </w:p>
    <w:p w14:paraId="64AE4E21" w14:textId="4DB9BD82" w:rsidR="00A55A94" w:rsidRDefault="00947FA4" w:rsidP="00BC7FA4">
      <w:r>
        <w:rPr>
          <w:rFonts w:hint="eastAsia"/>
        </w:rPr>
        <w:t>D</w:t>
      </w:r>
      <w:r>
        <w:t xml:space="preserve">EEPSTREAM DOCKER CONTAINER FOR </w:t>
      </w:r>
      <w:r>
        <w:t>JETSON</w:t>
      </w:r>
    </w:p>
    <w:p w14:paraId="2ABFE309" w14:textId="16149985" w:rsidR="003C75BB" w:rsidRDefault="003C75BB" w:rsidP="003C75BB">
      <w:r>
        <w:t>NGC C</w:t>
      </w:r>
      <w:r>
        <w:rPr>
          <w:rFonts w:hint="eastAsia"/>
        </w:rPr>
        <w:t>ontainer：</w:t>
      </w:r>
      <w:hyperlink r:id="rId17" w:history="1">
        <w:r w:rsidRPr="001D0BC9">
          <w:rPr>
            <w:rStyle w:val="a4"/>
          </w:rPr>
          <w:t>https://ngc.nvidia.com/catalog/containers/nvidia:deepstream-l4t</w:t>
        </w:r>
      </w:hyperlink>
    </w:p>
    <w:p w14:paraId="1E758A6B" w14:textId="774E50FA" w:rsidR="003C75BB" w:rsidRDefault="003C75BB" w:rsidP="003C75BB">
      <w:r>
        <w:t>NVIDIA C</w:t>
      </w:r>
      <w:r>
        <w:rPr>
          <w:rFonts w:hint="eastAsia"/>
        </w:rPr>
        <w:t>ontainer</w:t>
      </w:r>
      <w:r>
        <w:t xml:space="preserve"> R</w:t>
      </w:r>
      <w:r>
        <w:rPr>
          <w:rFonts w:hint="eastAsia"/>
        </w:rPr>
        <w:t>untime：</w:t>
      </w:r>
      <w:hyperlink r:id="rId18" w:history="1">
        <w:r w:rsidRPr="001D0BC9">
          <w:rPr>
            <w:rStyle w:val="a4"/>
          </w:rPr>
          <w:t>https://github.com/NVIDIA/nvidia-docker/wiki/NVIDIA-Container-Runtime-on-Jetson</w:t>
        </w:r>
      </w:hyperlink>
    </w:p>
    <w:p w14:paraId="12858647" w14:textId="277D0439" w:rsidR="003C75BB" w:rsidRDefault="003C75BB" w:rsidP="003C75BB"/>
    <w:p w14:paraId="0217BB8E" w14:textId="0E55638C" w:rsidR="003C75BB" w:rsidRDefault="003C75BB" w:rsidP="003C75BB">
      <w:r>
        <w:t>D</w:t>
      </w:r>
      <w:r>
        <w:rPr>
          <w:rFonts w:hint="eastAsia"/>
        </w:rPr>
        <w:t>own</w:t>
      </w:r>
      <w:r>
        <w:t>load</w:t>
      </w:r>
      <w:r>
        <w:rPr>
          <w:rFonts w:hint="eastAsia"/>
        </w:rPr>
        <w:t>：</w:t>
      </w:r>
      <w:hyperlink r:id="rId19" w:history="1">
        <w:r w:rsidRPr="001D0BC9">
          <w:rPr>
            <w:rStyle w:val="a4"/>
          </w:rPr>
          <w:t>https://developer.nvidia.com/deepstream-sdk</w:t>
        </w:r>
      </w:hyperlink>
    </w:p>
    <w:p w14:paraId="141754F0" w14:textId="09EA3436" w:rsidR="003C75BB" w:rsidRDefault="003C75BB" w:rsidP="003C75BB">
      <w:r>
        <w:t>Forums</w:t>
      </w:r>
      <w:r>
        <w:rPr>
          <w:rFonts w:hint="eastAsia"/>
        </w:rPr>
        <w:t>：</w:t>
      </w:r>
      <w:hyperlink r:id="rId20" w:history="1">
        <w:r w:rsidRPr="001D0BC9">
          <w:rPr>
            <w:rStyle w:val="a4"/>
          </w:rPr>
          <w:t>https://devtalk.nvidia.com/default/board/209/</w:t>
        </w:r>
      </w:hyperlink>
    </w:p>
    <w:p w14:paraId="377C1E7C" w14:textId="77B98402" w:rsidR="003C75BB" w:rsidRDefault="003C75BB" w:rsidP="003C75BB">
      <w:r>
        <w:tab/>
      </w:r>
      <w:r>
        <w:tab/>
      </w:r>
      <w:hyperlink r:id="rId21" w:history="1">
        <w:r w:rsidRPr="001D0BC9">
          <w:rPr>
            <w:rStyle w:val="a4"/>
          </w:rPr>
          <w:t>https://forums.developer.nvidia.com/t/deepstream-sdk-faq/80236</w:t>
        </w:r>
      </w:hyperlink>
    </w:p>
    <w:p w14:paraId="4D6F18E3" w14:textId="77777777" w:rsidR="0074448C" w:rsidRDefault="0074448C" w:rsidP="003C75BB"/>
    <w:p w14:paraId="4E1C2C04" w14:textId="126BED1C" w:rsidR="003C75BB" w:rsidRDefault="0074448C" w:rsidP="003C75BB">
      <w:r>
        <w:t>Github samples</w:t>
      </w:r>
      <w:r>
        <w:rPr>
          <w:rFonts w:hint="eastAsia"/>
        </w:rPr>
        <w:t>：</w:t>
      </w:r>
      <w:hyperlink r:id="rId22" w:history="1">
        <w:r w:rsidRPr="001D0BC9">
          <w:rPr>
            <w:rStyle w:val="a4"/>
          </w:rPr>
          <w:t>https://github.com/NVIDIA-AI-IOT/deepstream_4.x_apps</w:t>
        </w:r>
      </w:hyperlink>
    </w:p>
    <w:p w14:paraId="2B0D489A" w14:textId="2157247F" w:rsidR="0074448C" w:rsidRDefault="006E4A74" w:rsidP="00A35EF0">
      <w:pPr>
        <w:ind w:left="1260" w:firstLineChars="200" w:firstLine="420"/>
      </w:pPr>
      <w:hyperlink r:id="rId23" w:history="1">
        <w:r w:rsidRPr="001D0BC9">
          <w:rPr>
            <w:rStyle w:val="a4"/>
          </w:rPr>
          <w:t>https://github.com/NVIDIA/TensorRT</w:t>
        </w:r>
      </w:hyperlink>
    </w:p>
    <w:p w14:paraId="75C5861D" w14:textId="77777777" w:rsidR="0074448C" w:rsidRPr="0074448C" w:rsidRDefault="0074448C" w:rsidP="003C75BB">
      <w:pPr>
        <w:rPr>
          <w:rFonts w:hint="eastAsia"/>
        </w:rPr>
      </w:pPr>
    </w:p>
    <w:p w14:paraId="793CDA47" w14:textId="50D6B301" w:rsidR="003C75BB" w:rsidRDefault="006E4A74" w:rsidP="003C75BB">
      <w:r>
        <w:rPr>
          <w:rFonts w:hint="eastAsia"/>
        </w:rPr>
        <w:t>T</w:t>
      </w:r>
      <w:r>
        <w:t>RANSFER LEARNING TOOLKIT</w:t>
      </w:r>
      <w:r>
        <w:rPr>
          <w:rFonts w:hint="eastAsia"/>
        </w:rPr>
        <w:t>：</w:t>
      </w:r>
      <w:hyperlink r:id="rId24" w:history="1">
        <w:r w:rsidRPr="001D0BC9">
          <w:rPr>
            <w:rStyle w:val="a4"/>
          </w:rPr>
          <w:t>https://developer.nvidia.com/transfer-learning-toolkit</w:t>
        </w:r>
      </w:hyperlink>
    </w:p>
    <w:p w14:paraId="69A7F479" w14:textId="32D6CD73" w:rsidR="00947FA4" w:rsidRPr="003C75BB" w:rsidRDefault="004E3334" w:rsidP="00F03B7E">
      <w:pPr>
        <w:ind w:left="1680"/>
        <w:rPr>
          <w:rFonts w:hint="eastAsia"/>
        </w:rPr>
      </w:pPr>
      <w:hyperlink r:id="rId25" w:history="1">
        <w:r w:rsidRPr="001D0BC9">
          <w:rPr>
            <w:rStyle w:val="a4"/>
          </w:rPr>
          <w:t>https://devtalk.nvidia.com/default/board/417/transfer-learning-toolkit/</w:t>
        </w:r>
      </w:hyperlink>
      <w:bookmarkStart w:id="0" w:name="_GoBack"/>
      <w:bookmarkEnd w:id="0"/>
    </w:p>
    <w:sectPr w:rsidR="00947FA4" w:rsidRPr="003C75BB">
      <w:foot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B43219" w14:textId="77777777" w:rsidR="007D1689" w:rsidRDefault="007D1689" w:rsidP="007729BA">
      <w:r>
        <w:separator/>
      </w:r>
    </w:p>
  </w:endnote>
  <w:endnote w:type="continuationSeparator" w:id="0">
    <w:p w14:paraId="1FB725BB" w14:textId="77777777" w:rsidR="007D1689" w:rsidRDefault="007D1689" w:rsidP="007729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65731516"/>
      <w:docPartObj>
        <w:docPartGallery w:val="Page Numbers (Bottom of Page)"/>
        <w:docPartUnique/>
      </w:docPartObj>
    </w:sdtPr>
    <w:sdtEndPr/>
    <w:sdtContent>
      <w:p w14:paraId="45F710C1" w14:textId="73BAB40D" w:rsidR="007729BA" w:rsidRDefault="007729BA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0314AD91" w14:textId="77777777" w:rsidR="007729BA" w:rsidRDefault="007729BA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91CE5C9" w14:textId="77777777" w:rsidR="007D1689" w:rsidRDefault="007D1689" w:rsidP="007729BA">
      <w:r>
        <w:separator/>
      </w:r>
    </w:p>
  </w:footnote>
  <w:footnote w:type="continuationSeparator" w:id="0">
    <w:p w14:paraId="71C25572" w14:textId="77777777" w:rsidR="007D1689" w:rsidRDefault="007D1689" w:rsidP="007729B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427462"/>
    <w:multiLevelType w:val="hybridMultilevel"/>
    <w:tmpl w:val="33E68D88"/>
    <w:lvl w:ilvl="0" w:tplc="1C88D4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CAD"/>
    <w:rsid w:val="00032A82"/>
    <w:rsid w:val="00061017"/>
    <w:rsid w:val="00075344"/>
    <w:rsid w:val="000A6907"/>
    <w:rsid w:val="000C5A43"/>
    <w:rsid w:val="000D76E9"/>
    <w:rsid w:val="00120413"/>
    <w:rsid w:val="00140D30"/>
    <w:rsid w:val="00150A3C"/>
    <w:rsid w:val="001837A3"/>
    <w:rsid w:val="001D6AFB"/>
    <w:rsid w:val="001E2CE8"/>
    <w:rsid w:val="001F65A8"/>
    <w:rsid w:val="00201D5B"/>
    <w:rsid w:val="00221986"/>
    <w:rsid w:val="00271BEB"/>
    <w:rsid w:val="002A64BE"/>
    <w:rsid w:val="002F7CAD"/>
    <w:rsid w:val="0030087F"/>
    <w:rsid w:val="00320511"/>
    <w:rsid w:val="0032086D"/>
    <w:rsid w:val="0035518B"/>
    <w:rsid w:val="003A094C"/>
    <w:rsid w:val="003A181C"/>
    <w:rsid w:val="003C75BB"/>
    <w:rsid w:val="003E1176"/>
    <w:rsid w:val="00424146"/>
    <w:rsid w:val="00424AF1"/>
    <w:rsid w:val="00427E3E"/>
    <w:rsid w:val="004405A2"/>
    <w:rsid w:val="00472A24"/>
    <w:rsid w:val="00483A1E"/>
    <w:rsid w:val="00484D22"/>
    <w:rsid w:val="004E3334"/>
    <w:rsid w:val="004F5A43"/>
    <w:rsid w:val="00562F05"/>
    <w:rsid w:val="00566B7D"/>
    <w:rsid w:val="0059336B"/>
    <w:rsid w:val="005A1F0B"/>
    <w:rsid w:val="005C6FD0"/>
    <w:rsid w:val="005E188A"/>
    <w:rsid w:val="005F1524"/>
    <w:rsid w:val="0061014B"/>
    <w:rsid w:val="00633BBE"/>
    <w:rsid w:val="006407F0"/>
    <w:rsid w:val="0065230B"/>
    <w:rsid w:val="006563D1"/>
    <w:rsid w:val="006A5A8C"/>
    <w:rsid w:val="006C5A90"/>
    <w:rsid w:val="006D0816"/>
    <w:rsid w:val="006E4A74"/>
    <w:rsid w:val="006F0D22"/>
    <w:rsid w:val="006F36D2"/>
    <w:rsid w:val="00733F71"/>
    <w:rsid w:val="007351D9"/>
    <w:rsid w:val="0074448C"/>
    <w:rsid w:val="00763F9C"/>
    <w:rsid w:val="007647D0"/>
    <w:rsid w:val="007729BA"/>
    <w:rsid w:val="00787376"/>
    <w:rsid w:val="007B66E9"/>
    <w:rsid w:val="007D1689"/>
    <w:rsid w:val="007F17E0"/>
    <w:rsid w:val="00843236"/>
    <w:rsid w:val="0084513E"/>
    <w:rsid w:val="00850894"/>
    <w:rsid w:val="00876BAF"/>
    <w:rsid w:val="00891EA5"/>
    <w:rsid w:val="00896D75"/>
    <w:rsid w:val="008A3F65"/>
    <w:rsid w:val="008B7272"/>
    <w:rsid w:val="008B7DBD"/>
    <w:rsid w:val="008F3646"/>
    <w:rsid w:val="00903B06"/>
    <w:rsid w:val="00947FA4"/>
    <w:rsid w:val="0097329D"/>
    <w:rsid w:val="009733D2"/>
    <w:rsid w:val="009850AF"/>
    <w:rsid w:val="00992145"/>
    <w:rsid w:val="009B7493"/>
    <w:rsid w:val="009C2120"/>
    <w:rsid w:val="009C4F57"/>
    <w:rsid w:val="00A25B7E"/>
    <w:rsid w:val="00A35EF0"/>
    <w:rsid w:val="00A55A94"/>
    <w:rsid w:val="00A930AD"/>
    <w:rsid w:val="00AA36EF"/>
    <w:rsid w:val="00AB74C3"/>
    <w:rsid w:val="00AD37F9"/>
    <w:rsid w:val="00AD73C0"/>
    <w:rsid w:val="00AE7039"/>
    <w:rsid w:val="00AF0467"/>
    <w:rsid w:val="00B477AA"/>
    <w:rsid w:val="00B603E8"/>
    <w:rsid w:val="00B66F51"/>
    <w:rsid w:val="00B75517"/>
    <w:rsid w:val="00BA1E27"/>
    <w:rsid w:val="00BA5237"/>
    <w:rsid w:val="00BC7FA4"/>
    <w:rsid w:val="00BF5F7B"/>
    <w:rsid w:val="00C23047"/>
    <w:rsid w:val="00C54715"/>
    <w:rsid w:val="00C57E0C"/>
    <w:rsid w:val="00C90F6A"/>
    <w:rsid w:val="00C934EA"/>
    <w:rsid w:val="00CA0CF1"/>
    <w:rsid w:val="00CC6AEB"/>
    <w:rsid w:val="00D17084"/>
    <w:rsid w:val="00D32A52"/>
    <w:rsid w:val="00D54B7E"/>
    <w:rsid w:val="00DA742A"/>
    <w:rsid w:val="00DB0DF0"/>
    <w:rsid w:val="00DB2627"/>
    <w:rsid w:val="00E16729"/>
    <w:rsid w:val="00E25813"/>
    <w:rsid w:val="00E2743E"/>
    <w:rsid w:val="00E30153"/>
    <w:rsid w:val="00E543FC"/>
    <w:rsid w:val="00E93643"/>
    <w:rsid w:val="00ED3E80"/>
    <w:rsid w:val="00EF5834"/>
    <w:rsid w:val="00F03B7E"/>
    <w:rsid w:val="00F065C1"/>
    <w:rsid w:val="00F2096E"/>
    <w:rsid w:val="00F25868"/>
    <w:rsid w:val="00F72B9D"/>
    <w:rsid w:val="00F76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2256D"/>
  <w15:chartTrackingRefBased/>
  <w15:docId w15:val="{5ABED736-642F-48DB-8A5D-3CAC0B7A0E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566B7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850AF"/>
    <w:pPr>
      <w:keepNext/>
      <w:keepLines/>
      <w:spacing w:before="100" w:after="100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4F5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link w:val="40"/>
    <w:uiPriority w:val="9"/>
    <w:qFormat/>
    <w:rsid w:val="00E16729"/>
    <w:pPr>
      <w:widowControl/>
      <w:spacing w:before="100" w:beforeAutospacing="1" w:after="100" w:afterAutospacing="1"/>
      <w:jc w:val="left"/>
      <w:outlineLvl w:val="3"/>
    </w:pPr>
    <w:rPr>
      <w:rFonts w:ascii="宋体" w:eastAsia="宋体" w:hAnsi="宋体" w:cs="宋体"/>
      <w:b/>
      <w:bCs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标题 4 字符"/>
    <w:basedOn w:val="a0"/>
    <w:link w:val="4"/>
    <w:uiPriority w:val="9"/>
    <w:rsid w:val="00E16729"/>
    <w:rPr>
      <w:rFonts w:ascii="宋体" w:eastAsia="宋体" w:hAnsi="宋体" w:cs="宋体"/>
      <w:b/>
      <w:bCs/>
      <w:kern w:val="0"/>
      <w:sz w:val="24"/>
      <w:szCs w:val="24"/>
    </w:rPr>
  </w:style>
  <w:style w:type="paragraph" w:styleId="a3">
    <w:name w:val="Normal (Web)"/>
    <w:basedOn w:val="a"/>
    <w:uiPriority w:val="99"/>
    <w:semiHidden/>
    <w:unhideWhenUsed/>
    <w:rsid w:val="00E1672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E16729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566B7D"/>
    <w:rPr>
      <w:b/>
      <w:bCs/>
      <w:kern w:val="44"/>
      <w:sz w:val="44"/>
      <w:szCs w:val="44"/>
    </w:rPr>
  </w:style>
  <w:style w:type="paragraph" w:styleId="a5">
    <w:name w:val="No Spacing"/>
    <w:uiPriority w:val="1"/>
    <w:qFormat/>
    <w:rsid w:val="00F25868"/>
    <w:pPr>
      <w:widowControl w:val="0"/>
      <w:jc w:val="both"/>
    </w:pPr>
  </w:style>
  <w:style w:type="character" w:customStyle="1" w:styleId="20">
    <w:name w:val="标题 2 字符"/>
    <w:basedOn w:val="a0"/>
    <w:link w:val="2"/>
    <w:uiPriority w:val="9"/>
    <w:rsid w:val="009850AF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6F36D2"/>
    <w:pPr>
      <w:ind w:firstLineChars="200" w:firstLine="420"/>
    </w:pPr>
  </w:style>
  <w:style w:type="character" w:styleId="a7">
    <w:name w:val="Unresolved Mention"/>
    <w:basedOn w:val="a0"/>
    <w:uiPriority w:val="99"/>
    <w:semiHidden/>
    <w:unhideWhenUsed/>
    <w:rsid w:val="0065230B"/>
    <w:rPr>
      <w:color w:val="605E5C"/>
      <w:shd w:val="clear" w:color="auto" w:fill="E1DFDD"/>
    </w:rPr>
  </w:style>
  <w:style w:type="paragraph" w:styleId="a8">
    <w:name w:val="header"/>
    <w:basedOn w:val="a"/>
    <w:link w:val="a9"/>
    <w:uiPriority w:val="99"/>
    <w:unhideWhenUsed/>
    <w:rsid w:val="007729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7729BA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7729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 字符"/>
    <w:basedOn w:val="a0"/>
    <w:link w:val="aa"/>
    <w:uiPriority w:val="99"/>
    <w:rsid w:val="007729BA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9C4F57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0787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89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5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17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5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1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16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1314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282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2235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823692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6141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181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4562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430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NVIDIA/nvidia-docker/wiki/NVIDIA-Container-Runtime-on-Jetson" TargetMode="Externa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hyperlink" Target="https://forums.developer.nvidia.com/t/deepstream-sdk-faq/80236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ngc.nvidia.com/catalog/containers/nvidia:deepstream-l4t" TargetMode="External"/><Relationship Id="rId25" Type="http://schemas.openxmlformats.org/officeDocument/2006/relationships/hyperlink" Target="https://devtalk.nvidia.com/default/board/417/transfer-learning-toolkit/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NVIDIA/nvidia-docker" TargetMode="External"/><Relationship Id="rId20" Type="http://schemas.openxmlformats.org/officeDocument/2006/relationships/hyperlink" Target="https://devtalk.nvidia.com/default/board/209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developer.nvidia.com/transfer-learning-toolkit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ngc.nvidia.com/catalog/containers/nvidia:deepstream" TargetMode="External"/><Relationship Id="rId23" Type="http://schemas.openxmlformats.org/officeDocument/2006/relationships/hyperlink" Target="https://github.com/NVIDIA/TensorRT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hyperlink" Target="https://developer.nvidia.com/deepstream-sd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NVIDIA-AI-IOT/deepstream_4.x_apps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461</Words>
  <Characters>2629</Characters>
  <Application>Microsoft Office Word</Application>
  <DocSecurity>0</DocSecurity>
  <Lines>21</Lines>
  <Paragraphs>6</Paragraphs>
  <ScaleCrop>false</ScaleCrop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lh</dc:creator>
  <cp:keywords/>
  <dc:description/>
  <cp:lastModifiedBy>lh</cp:lastModifiedBy>
  <cp:revision>39</cp:revision>
  <dcterms:created xsi:type="dcterms:W3CDTF">2021-02-19T09:51:00Z</dcterms:created>
  <dcterms:modified xsi:type="dcterms:W3CDTF">2021-02-20T01:49:00Z</dcterms:modified>
</cp:coreProperties>
</file>