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F3A5F"/>
          <w:sz w:val="40"/>
        </w:rPr>
        <w:t>스마트그린 통합제어기 — KS X 3267 표준 노드 사용설명서</w:t>
      </w:r>
    </w:p>
    <w:p>
      <w:r>
        <w:rPr>
          <w:rFonts w:ascii="맑은 고딕" w:hAnsi="맑은 고딕" w:eastAsia="맑은 고딕"/>
          <w:sz w:val="21"/>
        </w:rPr>
        <w:t>버전 1.1 (2026-10-06). KOAT 검정기준 116/117 「통합제어기」 조작 난이도 시험은 이 설명서대로 시험자가 조작한다.</w:t>
      </w:r>
    </w:p>
    <w:p>
      <w:r>
        <w:rPr>
          <w:rFonts w:ascii="맑은 고딕" w:hAnsi="맑은 고딕" w:eastAsia="맑은 고딕"/>
          <w:sz w:val="21"/>
        </w:rPr>
        <w:t>대상: 농장 관리자·설치 기사. 화면은 웹(smartgreen.kr)·모바일 앱(PWA)·현장 키오스크가 같다.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1. 개요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통합제어기(RPi)는 </w:t>
      </w:r>
      <w:r>
        <w:rPr>
          <w:rFonts w:ascii="맑은 고딕" w:hAnsi="맑은 고딕" w:eastAsia="맑은 고딕"/>
          <w:b/>
          <w:sz w:val="21"/>
        </w:rPr>
        <w:t>두 개의 RS-485 포트</w:t>
      </w:r>
      <w:r>
        <w:rPr>
          <w:rFonts w:ascii="맑은 고딕" w:hAnsi="맑은 고딕" w:eastAsia="맑은 고딕"/>
          <w:sz w:val="21"/>
        </w:rPr>
        <w:t>를 가진다.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포트 1 </w:t>
      </w:r>
      <w:r>
        <w:rPr>
          <w:rFonts w:ascii="Consolas" w:hAnsi="Consolas" w:eastAsia="Consolas"/>
          <w:color w:val="1F3A5F"/>
          <w:sz w:val="20"/>
        </w:rPr>
        <w:t>/dev/smartfarm-485</w:t>
      </w:r>
      <w:r>
        <w:rPr>
          <w:rFonts w:ascii="맑은 고딕" w:hAnsi="맑은 고딕" w:eastAsia="맑은 고딕"/>
          <w:sz w:val="21"/>
        </w:rPr>
        <w:t>: 자체 릴레이(Waveshare)·온습도(XY-MD02) — 기존 장치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포트 2 </w:t>
      </w:r>
      <w:r>
        <w:rPr>
          <w:rFonts w:ascii="Consolas" w:hAnsi="Consolas" w:eastAsia="Consolas"/>
          <w:color w:val="1F3A5F"/>
          <w:sz w:val="20"/>
        </w:rPr>
        <w:t>/dev/smartfarm-485-std</w:t>
      </w:r>
      <w:r>
        <w:rPr>
          <w:rFonts w:ascii="맑은 고딕" w:hAnsi="맑은 고딕" w:eastAsia="맑은 고딕"/>
          <w:sz w:val="21"/>
        </w:rPr>
        <w:t xml:space="preserve">: </w:t>
      </w:r>
      <w:r>
        <w:rPr>
          <w:rFonts w:ascii="맑은 고딕" w:hAnsi="맑은 고딕" w:eastAsia="맑은 고딕"/>
          <w:b/>
          <w:sz w:val="21"/>
        </w:rPr>
        <w:t>KS X 3267:2022 표준 센서/구동기 노드</w:t>
      </w:r>
      <w:r>
        <w:rPr>
          <w:rFonts w:ascii="맑은 고딕" w:hAnsi="맑은 고딕" w:eastAsia="맑은 고딕"/>
          <w:sz w:val="21"/>
        </w:rPr>
        <w:t xml:space="preserve"> (Modbus RTU 9600 8N1, 제어기 = 마스터)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표준 노드는 </w:t>
      </w:r>
      <w:r>
        <w:rPr>
          <w:rFonts w:ascii="맑은 고딕" w:hAnsi="맑은 고딕" w:eastAsia="맑은 고딕"/>
          <w:b/>
          <w:sz w:val="21"/>
        </w:rPr>
        <w:t>디폴트 레지스터맵·레벨 1</w:t>
      </w:r>
      <w:r>
        <w:rPr>
          <w:rFonts w:ascii="맑은 고딕" w:hAnsi="맑은 고딕" w:eastAsia="맑은 고딕"/>
          <w:sz w:val="21"/>
        </w:rPr>
        <w:t>(스위치 ON/OFF/시간제한 ON, 개폐기 열기/닫기/정지/시간제한) 을 지원한다. 레벨 2 명령과 자동등록(KS X 3286) 노드는 지원하지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노드용 드라이버(</w:t>
      </w:r>
      <w:r>
        <w:rPr>
          <w:rFonts w:ascii="Consolas" w:hAnsi="Consolas" w:eastAsia="Consolas"/>
          <w:color w:val="1F3A5F"/>
          <w:sz w:val="20"/>
        </w:rPr>
        <w:t>ks3267d</w:t>
      </w:r>
      <w:r>
        <w:rPr>
          <w:rFonts w:ascii="맑은 고딕" w:hAnsi="맑은 고딕" w:eastAsia="맑은 고딕"/>
          <w:sz w:val="21"/>
        </w:rPr>
        <w:t>)가 노드를 2초마다 폴링하고, 상태를 화면과 서버에 반영한다.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2. 배선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핀 (M12 4핀 A-코드)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신호</w:t>
            </w:r>
          </w:p>
        </w:tc>
        <w:tc>
          <w:tcPr>
            <w:tcW w:type="dxa" w:w="3249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+24 VDC (노드 급전)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RS485-A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RS485-B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백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GND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흑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버스 양 끝에 120 Ω 종단. 노드 주소(1~247)는 노드 제조사 설정을 따른다. 한 버스에 같은 주소가 둘이면 안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전원을 넣기 전 A/B 를 확인한다. 뒤바뀌면 "응답 없음"으로 보인다.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3. 노드 연결 확인 (설정 › 📐 표준노드)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3.1 통신 설정 (①)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연결 방식</w:t>
      </w:r>
      <w:r>
        <w:rPr>
          <w:rFonts w:ascii="맑은 고딕" w:hAnsi="맑은 고딕" w:eastAsia="맑은 고딕"/>
          <w:sz w:val="21"/>
        </w:rPr>
        <w:t xml:space="preserve">(RS485 / 시뮬레이터), </w:t>
      </w:r>
      <w:r>
        <w:rPr>
          <w:rFonts w:ascii="맑은 고딕" w:hAnsi="맑은 고딕" w:eastAsia="맑은 고딕"/>
          <w:b/>
          <w:sz w:val="21"/>
        </w:rPr>
        <w:t>포트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통신 속도</w:t>
      </w:r>
      <w:r>
        <w:rPr>
          <w:rFonts w:ascii="맑은 고딕" w:hAnsi="맑은 고딕" w:eastAsia="맑은 고딕"/>
          <w:sz w:val="21"/>
        </w:rPr>
        <w:t xml:space="preserve">(표준 9600), </w:t>
      </w:r>
      <w:r>
        <w:rPr>
          <w:rFonts w:ascii="맑은 고딕" w:hAnsi="맑은 고딕" w:eastAsia="맑은 고딕"/>
          <w:b/>
          <w:sz w:val="21"/>
        </w:rPr>
        <w:t>응답 대기</w:t>
      </w:r>
      <w:r>
        <w:rPr>
          <w:rFonts w:ascii="맑은 고딕" w:hAnsi="맑은 고딕" w:eastAsia="맑은 고딕"/>
          <w:sz w:val="21"/>
        </w:rPr>
        <w:t>를 화면에서 바꾼다. SSH 가 필요 없다.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「시험 당일 값으로」</w:t>
      </w:r>
      <w:r>
        <w:rPr>
          <w:rFonts w:ascii="맑은 고딕" w:hAnsi="맑은 고딕" w:eastAsia="맑은 고딕"/>
          <w:sz w:val="21"/>
        </w:rPr>
        <w:t xml:space="preserve"> 를 누르면 RS485 · 표준 노드 포트 · 9600 으로 한 번에 채워진다. 그 뒤 </w:t>
      </w:r>
      <w:r>
        <w:rPr>
          <w:rFonts w:ascii="맑은 고딕" w:hAnsi="맑은 고딕" w:eastAsia="맑은 고딕"/>
          <w:b/>
          <w:sz w:val="21"/>
        </w:rPr>
        <w:t>적용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자체 장치 버스(</w:t>
      </w:r>
      <w:r>
        <w:rPr>
          <w:rFonts w:ascii="Consolas" w:hAnsi="Consolas" w:eastAsia="Consolas"/>
          <w:color w:val="1F3A5F"/>
          <w:sz w:val="20"/>
        </w:rPr>
        <w:t>/dev/smartfarm-485</w:t>
      </w:r>
      <w:r>
        <w:rPr>
          <w:rFonts w:ascii="맑은 고딕" w:hAnsi="맑은 고딕" w:eastAsia="맑은 고딕"/>
          <w:sz w:val="21"/>
        </w:rPr>
        <w:t>)는 고를 수 없다 — 기존 릴레이·센서 제어가 멈추지 않게 막아 두었다.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§5.4.1 연결 시험</w:t>
      </w:r>
      <w:r>
        <w:rPr>
          <w:rFonts w:ascii="맑은 고딕" w:hAnsi="맑은 고딕" w:eastAsia="맑은 고딕"/>
          <w:sz w:val="21"/>
        </w:rPr>
        <w:t xml:space="preserve"> 버튼이 a)~d) 를 한 번에 판정한다.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3.2 저장 주기 (①)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노드 값을 몇 초마다 한 줄로 남길지 정한다. 프리셋 10초·30초·</w:t>
      </w:r>
      <w:r>
        <w:rPr>
          <w:rFonts w:ascii="맑은 고딕" w:hAnsi="맑은 고딕" w:eastAsia="맑은 고딕"/>
          <w:b/>
          <w:sz w:val="21"/>
        </w:rPr>
        <w:t>1분(표준)</w:t>
      </w:r>
      <w:r>
        <w:rPr>
          <w:rFonts w:ascii="맑은 고딕" w:hAnsi="맑은 고딕" w:eastAsia="맑은 고딕"/>
          <w:sz w:val="21"/>
        </w:rPr>
        <w:t>·5분·10분, 또는 10~3600초 직접 입력.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검정 중에는 60초를 유지한다</w:t>
      </w:r>
      <w:r>
        <w:rPr>
          <w:rFonts w:ascii="맑은 고딕" w:hAnsi="맑은 고딕" w:eastAsia="맑은 고딕"/>
          <w:sz w:val="21"/>
        </w:rPr>
        <w:t xml:space="preserve"> (KOAT 116 「1분 단위 30일」). 60초가 아니면 화면에 경고가 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노드를 읽는 것은 이 값과 무관하게 </w:t>
      </w:r>
      <w:r>
        <w:rPr>
          <w:rFonts w:ascii="맑은 고딕" w:hAnsi="맑은 고딕" w:eastAsia="맑은 고딕"/>
          <w:b/>
          <w:sz w:val="21"/>
        </w:rPr>
        <w:t>2초마다</w:t>
      </w:r>
      <w:r>
        <w:rPr>
          <w:rFonts w:ascii="맑은 고딕" w:hAnsi="맑은 고딕" w:eastAsia="맑은 고딕"/>
          <w:sz w:val="21"/>
        </w:rPr>
        <w:t>다. 저장만 이 주기로 한 줄 남긴다. 제어기를 재시작해도 설정이 유지된다.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설정은 </w:t>
      </w:r>
      <w:r>
        <w:rPr>
          <w:rFonts w:ascii="맑은 고딕" w:hAnsi="맑은 고딕" w:eastAsia="맑은 고딕"/>
          <w:b/>
          <w:sz w:val="21"/>
        </w:rPr>
        <w:t>제어기 로컬 저장(SQLite)</w:t>
      </w:r>
      <w:r>
        <w:rPr>
          <w:rFonts w:ascii="맑은 고딕" w:hAnsi="맑은 고딕" w:eastAsia="맑은 고딕"/>
          <w:sz w:val="21"/>
        </w:rPr>
        <w:t xml:space="preserve"> 에 적용된다. 서버 저장은 1분 주기로 따로 보낸다.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3.3 노드 찾기 (②)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상단 배지가 </w:t>
      </w:r>
      <w:r>
        <w:rPr>
          <w:rFonts w:ascii="맑은 고딕" w:hAnsi="맑은 고딕" w:eastAsia="맑은 고딕"/>
          <w:b/>
          <w:sz w:val="21"/>
        </w:rPr>
        <w:t>드라이버 연결됨</w:t>
      </w:r>
      <w:r>
        <w:rPr>
          <w:rFonts w:ascii="맑은 고딕" w:hAnsi="맑은 고딕" w:eastAsia="맑은 고딕"/>
          <w:sz w:val="21"/>
        </w:rPr>
        <w:t xml:space="preserve"> 인지 확인한다. "드라이버 없음"이면 현장 기사에게 연락 (RPi </w:t>
      </w:r>
      <w:r>
        <w:rPr>
          <w:rFonts w:ascii="Consolas" w:hAnsi="Consolas" w:eastAsia="Consolas"/>
          <w:color w:val="1F3A5F"/>
          <w:sz w:val="20"/>
        </w:rPr>
        <w:t>pm2 ks3267d</w:t>
      </w:r>
      <w:r>
        <w:rPr>
          <w:rFonts w:ascii="맑은 고딕" w:hAnsi="맑은 고딕" w:eastAsia="맑은 고딕"/>
          <w:sz w:val="21"/>
        </w:rPr>
        <w:t>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주소를 알면 </w:t>
      </w:r>
      <w:r>
        <w:rPr>
          <w:rFonts w:ascii="맑은 고딕" w:hAnsi="맑은 고딕" w:eastAsia="맑은 고딕"/>
          <w:b/>
          <w:sz w:val="21"/>
        </w:rPr>
        <w:t>A. 주소 하나 탐색</w:t>
      </w:r>
      <w:r>
        <w:rPr>
          <w:rFonts w:ascii="맑은 고딕" w:hAnsi="맑은 고딕" w:eastAsia="맑은 고딕"/>
          <w:sz w:val="21"/>
        </w:rPr>
        <w:t xml:space="preserve">, 모르면 </w:t>
      </w:r>
      <w:r>
        <w:rPr>
          <w:rFonts w:ascii="맑은 고딕" w:hAnsi="맑은 고딕" w:eastAsia="맑은 고딕"/>
          <w:b/>
          <w:sz w:val="21"/>
        </w:rPr>
        <w:t>B. 범위 자동 스캔</w:t>
      </w:r>
      <w:r>
        <w:rPr>
          <w:rFonts w:ascii="맑은 고딕" w:hAnsi="맑은 고딕" w:eastAsia="맑은 고딕"/>
          <w:sz w:val="21"/>
        </w:rPr>
        <w:t>(보통 1~16, 300 ms)을 누른다.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노드 카드가 나타난다: 종류(센서/구동기), 디폴트맵·레벨1 배지, 프로토콜 버전(10), 채널 수, 시리얼, 디바이스 표(번호·코드·현재 상태·우리 장치 매핑).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"스코프 밖" 배지: 자동등록 노드 또는 복합 노드 — 이 제어기로는 쓸 수 없다.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표의 "미지원": 레벨 2 디바이스 — 표시만 되고 제어할 수 없다.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응답이 없으면: 주소·A/B·종단·24V 를 순서대로 확인한다. ④ </w:t>
      </w:r>
      <w:r>
        <w:rPr>
          <w:rFonts w:ascii="맑은 고딕" w:hAnsi="맑은 고딕" w:eastAsia="맑은 고딕"/>
          <w:b/>
          <w:sz w:val="21"/>
        </w:rPr>
        <w:t>진단</w:t>
      </w:r>
      <w:r>
        <w:rPr>
          <w:rFonts w:ascii="맑은 고딕" w:hAnsi="맑은 고딕" w:eastAsia="맑은 고딕"/>
          <w:sz w:val="21"/>
        </w:rPr>
        <w:t>을 펼치면 보낸/받은 프레임(hex)과 타임아웃 횟수가 보인다.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노드 카드 안에서 바로 확인되는 것 — </w:t>
      </w:r>
      <w:r>
        <w:rPr>
          <w:rFonts w:ascii="맑은 고딕" w:hAnsi="맑은 고딕" w:eastAsia="맑은 고딕"/>
          <w:b/>
          <w:sz w:val="21"/>
        </w:rPr>
        <w:t>노드 기본정보 시험표</w:t>
      </w:r>
      <w:r>
        <w:rPr>
          <w:rFonts w:ascii="맑은 고딕" w:hAnsi="맑은 고딕" w:eastAsia="맑은 고딕"/>
          <w:sz w:val="21"/>
        </w:rPr>
        <w:t xml:space="preserve">(§5.1.2), </w:t>
      </w:r>
      <w:r>
        <w:rPr>
          <w:rFonts w:ascii="맑은 고딕" w:hAnsi="맑은 고딕" w:eastAsia="맑은 고딕"/>
          <w:b/>
          <w:sz w:val="21"/>
        </w:rPr>
        <w:t>노드 데이터 읽기 시험표</w:t>
      </w:r>
      <w:r>
        <w:rPr>
          <w:rFonts w:ascii="맑은 고딕" w:hAnsi="맑은 고딕" w:eastAsia="맑은 고딕"/>
          <w:sz w:val="21"/>
        </w:rPr>
        <w:t>(§5.1.3, 관측치·상태코드·</w:t>
      </w:r>
      <w:r>
        <w:rPr>
          <w:rFonts w:ascii="맑은 고딕" w:hAnsi="맑은 고딕" w:eastAsia="맑은 고딕"/>
          <w:b/>
          <w:sz w:val="21"/>
        </w:rPr>
        <w:t>읽은 레지스터 번지</w:t>
      </w:r>
      <w:r>
        <w:rPr>
          <w:rFonts w:ascii="맑은 고딕" w:hAnsi="맑은 고딕" w:eastAsia="맑은 고딕"/>
          <w:sz w:val="21"/>
        </w:rPr>
        <w:t xml:space="preserve">, 10초마다 갱신), </w:t>
      </w:r>
      <w:r>
        <w:rPr>
          <w:rFonts w:ascii="맑은 고딕" w:hAnsi="맑은 고딕" w:eastAsia="맑은 고딕"/>
          <w:b/>
          <w:sz w:val="21"/>
        </w:rPr>
        <w:t>관측 변화 이력</w:t>
      </w:r>
      <w:r>
        <w:rPr>
          <w:rFonts w:ascii="맑은 고딕" w:hAnsi="맑은 고딕" w:eastAsia="맑은 고딕"/>
          <w:sz w:val="21"/>
        </w:rPr>
        <w:t xml:space="preserve">(§5.4.3), </w:t>
      </w:r>
      <w:r>
        <w:rPr>
          <w:rFonts w:ascii="맑은 고딕" w:hAnsi="맑은 고딕" w:eastAsia="맑은 고딕"/>
          <w:b/>
          <w:sz w:val="21"/>
        </w:rPr>
        <w:t>데이터 저장 확인</w:t>
      </w:r>
      <w:r>
        <w:rPr>
          <w:rFonts w:ascii="맑은 고딕" w:hAnsi="맑은 고딕" w:eastAsia="맑은 고딕"/>
          <w:sz w:val="21"/>
        </w:rPr>
        <w:t>(서버)·</w:t>
      </w:r>
      <w:r>
        <w:rPr>
          <w:rFonts w:ascii="맑은 고딕" w:hAnsi="맑은 고딕" w:eastAsia="맑은 고딕"/>
          <w:b/>
          <w:sz w:val="21"/>
        </w:rPr>
        <w:t>제어기 로컬 저장</w:t>
      </w:r>
      <w:r>
        <w:rPr>
          <w:rFonts w:ascii="맑은 고딕" w:hAnsi="맑은 고딕" w:eastAsia="맑은 고딕"/>
          <w:sz w:val="21"/>
        </w:rPr>
        <w:t xml:space="preserve">(SQLite), </w:t>
      </w:r>
      <w:r>
        <w:rPr>
          <w:rFonts w:ascii="맑은 고딕" w:hAnsi="맑은 고딕" w:eastAsia="맑은 고딕"/>
          <w:b/>
          <w:sz w:val="21"/>
        </w:rPr>
        <w:t>읽는 레지스터 주소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맑은 고딕" w:hAnsi="맑은 고딕" w:eastAsia="맑은 고딕"/>
          <w:b/>
          <w:sz w:val="21"/>
        </w:rPr>
        <w:t>연결된 디바이스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3.4 센서를 떼거나 더 붙였을 때</w:t>
      </w:r>
    </w:p>
    <w:p>
      <w:r>
        <w:rPr>
          <w:rFonts w:ascii="맑은 고딕" w:hAnsi="맑은 고딕" w:eastAsia="맑은 고딕"/>
          <w:sz w:val="21"/>
        </w:rPr>
        <w:t xml:space="preserve">제어기가 </w:t>
      </w:r>
      <w:r>
        <w:rPr>
          <w:rFonts w:ascii="맑은 고딕" w:hAnsi="맑은 고딕" w:eastAsia="맑은 고딕"/>
          <w:b/>
          <w:sz w:val="21"/>
        </w:rPr>
        <w:t>1분마다 노드 구성을 다시 확인한다.</w:t>
      </w:r>
      <w:r>
        <w:rPr>
          <w:rFonts w:ascii="맑은 고딕" w:hAnsi="맑은 고딕" w:eastAsia="맑은 고딕"/>
          <w:sz w:val="21"/>
        </w:rPr>
        <w:t xml:space="preserve"> 센서를 떼면 60초 안에 그 자리를 읽지도 저장하지도 않고,</w:t>
      </w:r>
    </w:p>
    <w:p>
      <w:r>
        <w:rPr>
          <w:rFonts w:ascii="맑은 고딕" w:hAnsi="맑은 고딕" w:eastAsia="맑은 고딕"/>
          <w:sz w:val="21"/>
        </w:rPr>
        <w:t>다시 꽂으면 그 자리부터 다시 읽는다. 사람이 다시 탐색을 누를 필요가 없다.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3.5 실노드 증적 만들기 (⑤)</w:t>
      </w:r>
    </w:p>
    <w:p>
      <w:r>
        <w:rPr>
          <w:rFonts w:ascii="맑은 고딕" w:hAnsi="맑은 고딕" w:eastAsia="맑은 고딕"/>
          <w:sz w:val="21"/>
        </w:rPr>
        <w:t xml:space="preserve">버튼 하나로 지금 읽히는 것을 §5.4 / §5.5 순서로 판정해 </w:t>
      </w:r>
      <w:r>
        <w:rPr>
          <w:rFonts w:ascii="Consolas" w:hAnsi="Consolas" w:eastAsia="Consolas"/>
          <w:color w:val="1F3A5F"/>
          <w:sz w:val="20"/>
        </w:rPr>
        <w:t>report.md</w:t>
      </w:r>
      <w:r>
        <w:rPr>
          <w:rFonts w:ascii="맑은 고딕" w:hAnsi="맑은 고딕" w:eastAsia="맑은 고딕"/>
          <w:sz w:val="21"/>
        </w:rPr>
        <w:t xml:space="preserve"> · </w:t>
      </w:r>
      <w:r>
        <w:rPr>
          <w:rFonts w:ascii="Consolas" w:hAnsi="Consolas" w:eastAsia="Consolas"/>
          <w:color w:val="1F3A5F"/>
          <w:sz w:val="20"/>
        </w:rPr>
        <w:t>results.json</w:t>
      </w:r>
      <w:r>
        <w:rPr>
          <w:rFonts w:ascii="맑은 고딕" w:hAnsi="맑은 고딕" w:eastAsia="맑은 고딕"/>
          <w:sz w:val="21"/>
        </w:rPr>
        <w:t xml:space="preserve"> · </w:t>
      </w:r>
      <w:r>
        <w:rPr>
          <w:rFonts w:ascii="Consolas" w:hAnsi="Consolas" w:eastAsia="Consolas"/>
          <w:color w:val="1F3A5F"/>
          <w:sz w:val="20"/>
        </w:rPr>
        <w:t>frames.txt</w:t>
      </w:r>
      <w:r>
        <w:rPr>
          <w:rFonts w:ascii="맑은 고딕" w:hAnsi="맑은 고딕" w:eastAsia="맑은 고딕"/>
          <w:sz w:val="21"/>
        </w:rPr>
        <w:t xml:space="preserve"> 를 제어기에 남긴다(약 5초).</w:t>
      </w:r>
    </w:p>
    <w:p>
      <w:r>
        <w:rPr>
          <w:rFonts w:ascii="맑은 고딕" w:hAnsi="맑은 고딕" w:eastAsia="맑은 고딕"/>
          <w:sz w:val="21"/>
        </w:rPr>
        <w:t>목록에서 파일별로 내려받을 수 있다. 시험 화면 캡처의 뒷받침 자료다.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3.6 네트워크 설정 (현장 키오스크 전용)</w:t>
      </w:r>
    </w:p>
    <w:p>
      <w:r>
        <w:rPr>
          <w:rFonts w:ascii="맑은 고딕" w:hAnsi="맑은 고딕" w:eastAsia="맑은 고딕"/>
          <w:sz w:val="21"/>
        </w:rPr>
        <w:t xml:space="preserve">설정 › </w:t>
      </w:r>
      <w:r>
        <w:rPr>
          <w:rFonts w:ascii="맑은 고딕" w:hAnsi="맑은 고딕" w:eastAsia="맑은 고딕"/>
          <w:b/>
          <w:sz w:val="21"/>
        </w:rPr>
        <w:t>네트워크</w:t>
      </w:r>
      <w:r>
        <w:rPr>
          <w:rFonts w:ascii="맑은 고딕" w:hAnsi="맑은 고딕" w:eastAsia="맑은 고딕"/>
          <w:sz w:val="21"/>
        </w:rPr>
        <w:t xml:space="preserve"> 에서 키보드 없이 WiFi 를 바꿀 수 있다. 저장된 망은 비밀번호를 다시 묻지 않는다.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4. 장치 매핑 (설정 › 🏠 하우스/센서)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4.1 구동기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하우스 선택 → 장치 목록에서 장치를 펼친다 (없으면 "장치 추가": 이름·종류 선택).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우측 상단 프로토콜을 </w:t>
      </w:r>
      <w:r>
        <w:rPr>
          <w:rFonts w:ascii="맑은 고딕" w:hAnsi="맑은 고딕" w:eastAsia="맑은 고딕"/>
          <w:b/>
          <w:sz w:val="21"/>
        </w:rPr>
        <w:t>표준 노드 (KS X 3267)</w:t>
      </w:r>
      <w:r>
        <w:rPr>
          <w:rFonts w:ascii="맑은 고딕" w:hAnsi="맑은 고딕" w:eastAsia="맑은 고딕"/>
          <w:sz w:val="21"/>
        </w:rPr>
        <w:t xml:space="preserve"> 로 바꾼다.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노드 주소(unit) · 디바이스 종류(스위치/개폐기) · 번호(스위치 1~16, 개폐기 1~8) 를 표준노드 탭의 탐색 표와 같게 넣는다. 범위를 벗어나면 빨간 안내가 뜬다.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저장</w:t>
      </w:r>
      <w:r>
        <w:rPr>
          <w:rFonts w:ascii="맑은 고딕" w:hAnsi="맑은 고딕" w:eastAsia="맑은 고딕"/>
          <w:sz w:val="21"/>
        </w:rPr>
        <w:t xml:space="preserve">. 목록에 </w:t>
      </w:r>
      <w:r>
        <w:rPr>
          <w:rFonts w:ascii="Consolas" w:hAnsi="Consolas" w:eastAsia="Consolas"/>
          <w:color w:val="1F3A5F"/>
          <w:sz w:val="20"/>
        </w:rPr>
        <w:t>📐 표준 U1 스위치3</w:t>
      </w:r>
      <w:r>
        <w:rPr>
          <w:rFonts w:ascii="맑은 고딕" w:hAnsi="맑은 고딕" w:eastAsia="맑은 고딕"/>
          <w:sz w:val="21"/>
        </w:rPr>
        <w:t xml:space="preserve"> 배지가 붙는다.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4.2 센서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센서를 펼치고 </w:t>
      </w:r>
      <w:r>
        <w:rPr>
          <w:rFonts w:ascii="맑은 고딕" w:hAnsi="맑은 고딕" w:eastAsia="맑은 고딕"/>
          <w:b/>
          <w:sz w:val="21"/>
        </w:rPr>
        <w:t>표준 노드에 매핑</w:t>
      </w:r>
      <w:r>
        <w:rPr>
          <w:rFonts w:ascii="맑은 고딕" w:hAnsi="맑은 고딕" w:eastAsia="맑은 고딕"/>
          <w:sz w:val="21"/>
        </w:rPr>
        <w:t>을 누른다.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노드 주소와 센서 순번(디폴트맵: 1 온도, 4 습도, 13 CO₂ …)을 넣고 </w:t>
      </w:r>
      <w:r>
        <w:rPr>
          <w:rFonts w:ascii="맑은 고딕" w:hAnsi="맑은 고딕" w:eastAsia="맑은 고딕"/>
          <w:b/>
          <w:sz w:val="21"/>
        </w:rPr>
        <w:t>저장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값은 다음 수집 주기(1분)부터 대시보드·차트·알림에 자체 센서와 똑같이 들어간다. 노드가 3분 넘게 응답하지 않으면 값은 </w:t>
      </w:r>
      <w:r>
        <w:rPr>
          <w:rFonts w:ascii="맑은 고딕" w:hAnsi="맑은 고딕" w:eastAsia="맑은 고딕"/>
          <w:b/>
          <w:sz w:val="21"/>
        </w:rPr>
        <w:t>비어 있다</w:t>
      </w:r>
      <w:r>
        <w:rPr>
          <w:rFonts w:ascii="맑은 고딕" w:hAnsi="맑은 고딕" w:eastAsia="맑은 고딕"/>
          <w:sz w:val="21"/>
        </w:rPr>
        <w:t xml:space="preserve"> (지어내지 않는다).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4.3 확인</w:t>
      </w:r>
    </w:p>
    <w:p>
      <w:r>
        <w:rPr>
          <w:rFonts w:ascii="맑은 고딕" w:hAnsi="맑은 고딕" w:eastAsia="맑은 고딕"/>
          <w:sz w:val="21"/>
        </w:rPr>
        <w:t>표준노드 탭에서 해당 디바이스 행의 "우리 장치" 칸에 하우스/장치명이 보인다. 같은 디바이스에 둘 이상 매핑되면 상단에 경고가 뜬다.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5. 제어 (🎛️ 환경제어)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스위치: </w:t>
      </w:r>
      <w:r>
        <w:rPr>
          <w:rFonts w:ascii="맑은 고딕" w:hAnsi="맑은 고딕" w:eastAsia="맑은 고딕"/>
          <w:b/>
          <w:sz w:val="21"/>
        </w:rPr>
        <w:t>ON / OFF</w:t>
      </w:r>
      <w:r>
        <w:rPr>
          <w:rFonts w:ascii="맑은 고딕" w:hAnsi="맑은 고딕" w:eastAsia="맑은 고딕"/>
          <w:sz w:val="21"/>
        </w:rPr>
        <w:t>. 예약(⏱)으로 N 초 뒤 자동 OFF 를 걸면 노드에 시간제한 ON(202) 으로 전달된다.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개폐기: </w:t>
      </w:r>
      <w:r>
        <w:rPr>
          <w:rFonts w:ascii="맑은 고딕" w:hAnsi="맑은 고딕" w:eastAsia="맑은 고딕"/>
          <w:b/>
          <w:sz w:val="21"/>
        </w:rPr>
        <w:t>열기 / 정지 / 닫기</w:t>
      </w:r>
      <w:r>
        <w:rPr>
          <w:rFonts w:ascii="맑은 고딕" w:hAnsi="맑은 고딕" w:eastAsia="맑은 고딕"/>
          <w:sz w:val="21"/>
        </w:rPr>
        <w:t>. 동작 시간을 주면 시간제한 열기/닫기(303/304).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카드의 </w:t>
      </w:r>
      <w:r>
        <w:rPr>
          <w:rFonts w:ascii="맑은 고딕" w:hAnsi="맑은 고딕" w:eastAsia="맑은 고딕"/>
          <w:b/>
          <w:sz w:val="21"/>
        </w:rPr>
        <w:t>📐 배지</w:t>
      </w:r>
      <w:r>
        <w:rPr>
          <w:rFonts w:ascii="맑은 고딕" w:hAnsi="맑은 고딕" w:eastAsia="맑은 고딕"/>
          <w:sz w:val="21"/>
        </w:rPr>
        <w:t xml:space="preserve">가 노드가 보고한 상태를 보여 준다: </w:t>
      </w:r>
      <w:r>
        <w:rPr>
          <w:rFonts w:ascii="Consolas" w:hAnsi="Consolas" w:eastAsia="Consolas"/>
          <w:color w:val="1F3A5F"/>
          <w:sz w:val="20"/>
        </w:rPr>
        <w:t>켜짐 18s</w:t>
      </w:r>
      <w:r>
        <w:rPr>
          <w:rFonts w:ascii="맑은 고딕" w:hAnsi="맑은 고딕" w:eastAsia="맑은 고딕"/>
          <w:sz w:val="21"/>
        </w:rPr>
        <w:t xml:space="preserve">(남은 시간), </w:t>
      </w:r>
      <w:r>
        <w:rPr>
          <w:rFonts w:ascii="Consolas" w:hAnsi="Consolas" w:eastAsia="Consolas"/>
          <w:color w:val="1F3A5F"/>
          <w:sz w:val="20"/>
        </w:rPr>
        <w:t>열리는 중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1F3A5F"/>
          <w:sz w:val="20"/>
        </w:rPr>
        <w:t>READY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1F3A5F"/>
          <w:sz w:val="20"/>
        </w:rPr>
        <w:t>수동 조작중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1F3A5F"/>
          <w:sz w:val="20"/>
        </w:rPr>
        <w:t>오류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Consolas"/>
          <w:color w:val="1F3A5F"/>
          <w:sz w:val="20"/>
        </w:rPr>
        <w:t>노드 응답 없음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명령이 거부되면(노드 오류·버스 단선) 카드가 빨갛게 되고 제어 이력에 실패로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자동화 규칙(설정 › 자동화규칙)은 표준 장치에도 그대로 적용된다.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6. 데이터 조회·추출·시각화 (📄 보고서)</w:t>
      </w:r>
    </w:p>
    <w:p>
      <w:r>
        <w:rPr>
          <w:rFonts w:ascii="맑은 고딕" w:hAnsi="맑은 고딕" w:eastAsia="맑은 고딕"/>
          <w:sz w:val="21"/>
        </w:rPr>
        <w:t xml:space="preserve">보고서 안에 </w:t>
      </w:r>
      <w:r>
        <w:rPr>
          <w:rFonts w:ascii="맑은 고딕" w:hAnsi="맑은 고딕" w:eastAsia="맑은 고딕"/>
          <w:b/>
          <w:sz w:val="21"/>
        </w:rPr>
        <w:t>「데이터 조회·추출」</w:t>
      </w:r>
      <w:r>
        <w:rPr>
          <w:rFonts w:ascii="맑은 고딕" w:hAnsi="맑은 고딕" w:eastAsia="맑은 고딕"/>
          <w:sz w:val="21"/>
        </w:rPr>
        <w:t xml:space="preserve"> 과 </w:t>
      </w:r>
      <w:r>
        <w:rPr>
          <w:rFonts w:ascii="맑은 고딕" w:hAnsi="맑은 고딕" w:eastAsia="맑은 고딕"/>
          <w:b/>
          <w:sz w:val="21"/>
        </w:rPr>
        <w:t>「데이터 시각화」</w:t>
      </w:r>
      <w:r>
        <w:rPr>
          <w:rFonts w:ascii="맑은 고딕" w:hAnsi="맑은 고딕" w:eastAsia="맑은 고딕"/>
          <w:sz w:val="21"/>
        </w:rPr>
        <w:t xml:space="preserve"> 두 탭이 있다.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6.1 데이터 조회·추출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 xml:space="preserve">종류: </w:t>
      </w:r>
      <w:r>
        <w:rPr>
          <w:rFonts w:ascii="맑은 고딕" w:hAnsi="맑은 고딕" w:eastAsia="맑은 고딕"/>
          <w:b/>
          <w:sz w:val="21"/>
        </w:rPr>
        <w:t>센서 관측치 / 구동기 제어 이력 / 표준 구동기 상태</w:t>
      </w:r>
      <w:r>
        <w:rPr>
          <w:rFonts w:ascii="맑은 고딕" w:hAnsi="맑은 고딕" w:eastAsia="맑은 고딕"/>
          <w:sz w:val="21"/>
        </w:rPr>
        <w:t>.</w:t>
      </w:r>
    </w:p>
    <w:p>
      <w:pPr>
        <w:pStyle w:val="ListNumber"/>
      </w:pPr>
      <w:r>
        <w:rPr>
          <w:rFonts w:ascii="맑은 고딕" w:hAnsi="맑은 고딕" w:eastAsia="맑은 고딕"/>
          <w:sz w:val="21"/>
        </w:rPr>
        <w:t>하우스, 조회기간(</w:t>
      </w:r>
      <w:r>
        <w:rPr>
          <w:rFonts w:ascii="맑은 고딕" w:hAnsi="맑은 고딕" w:eastAsia="맑은 고딕"/>
          <w:b/>
          <w:sz w:val="21"/>
        </w:rPr>
        <w:t>1일 / 7일 / 30일</w:t>
      </w:r>
      <w:r>
        <w:rPr>
          <w:rFonts w:ascii="맑은 고딕" w:hAnsi="맑은 고딕" w:eastAsia="맑은 고딕"/>
          <w:sz w:val="21"/>
        </w:rPr>
        <w:t xml:space="preserve"> / 직접 입력), 항목(선택 없음 = 전체). 고른 항목만 아래에 나온다.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조회</w:t>
      </w:r>
      <w:r>
        <w:rPr>
          <w:rFonts w:ascii="맑은 고딕" w:hAnsi="맑은 고딕" w:eastAsia="맑은 고딕"/>
          <w:sz w:val="21"/>
        </w:rPr>
        <w:t xml:space="preserve">: 센서·장치마다 </w:t>
      </w:r>
      <w:r>
        <w:rPr>
          <w:rFonts w:ascii="맑은 고딕" w:hAnsi="맑은 고딕" w:eastAsia="맑은 고딕"/>
          <w:b/>
          <w:sz w:val="21"/>
        </w:rPr>
        <w:t>카드 하나</w:t>
      </w:r>
      <w:r>
        <w:rPr>
          <w:rFonts w:ascii="맑은 고딕" w:hAnsi="맑은 고딕" w:eastAsia="맑은 고딕"/>
          <w:sz w:val="21"/>
        </w:rPr>
        <w:t>가 생기고, 위쪽 탭으로 오간다. 카드 안은 50행씩 쪽을 넘긴다.</w:t>
      </w:r>
    </w:p>
    <w:p>
      <w:r>
        <w:rPr>
          <w:rFonts w:ascii="맑은 고딕" w:hAnsi="맑은 고딕" w:eastAsia="맑은 고딕"/>
          <w:sz w:val="21"/>
        </w:rPr>
        <w:t>우측에 행 수·소요 시간(3분 이내) 표시.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📈 그래프 보기</w:t>
      </w:r>
      <w:r>
        <w:rPr>
          <w:rFonts w:ascii="맑은 고딕" w:hAnsi="맑은 고딕" w:eastAsia="맑은 고딕"/>
          <w:sz w:val="21"/>
        </w:rPr>
        <w:t>: 표 아래에 그래프가 함께 나온다(표가 사라지지 않는다).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센서는 </w:t>
      </w:r>
      <w:r>
        <w:rPr>
          <w:rFonts w:ascii="맑은 고딕" w:hAnsi="맑은 고딕" w:eastAsia="맑은 고딕"/>
          <w:b/>
          <w:sz w:val="21"/>
        </w:rPr>
        <w:t>값</w:t>
      </w:r>
      <w:r>
        <w:rPr>
          <w:rFonts w:ascii="맑은 고딕" w:hAnsi="맑은 고딕" w:eastAsia="맑은 고딕"/>
          <w:sz w:val="21"/>
        </w:rPr>
        <w:t>을 곡선으로.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구동기는 값이 없으므로 </w:t>
      </w:r>
      <w:r>
        <w:rPr>
          <w:rFonts w:ascii="맑은 고딕" w:hAnsi="맑은 고딕" w:eastAsia="맑은 고딕"/>
          <w:b/>
          <w:sz w:val="21"/>
        </w:rPr>
        <w:t>상태코드 · 남은시간 · OPID</w:t>
      </w:r>
      <w:r>
        <w:rPr>
          <w:rFonts w:ascii="맑은 고딕" w:hAnsi="맑은 고딕" w:eastAsia="맑은 고딕"/>
          <w:sz w:val="21"/>
        </w:rPr>
        <w:t xml:space="preserve"> 중에서 「그릴 항목」으로 고른다.</w:t>
      </w:r>
    </w:p>
    <w:p>
      <w:r>
        <w:rPr>
          <w:rFonts w:ascii="맑은 고딕" w:hAnsi="맑은 고딕" w:eastAsia="맑은 고딕"/>
          <w:sz w:val="21"/>
        </w:rPr>
        <w:t xml:space="preserve">상태는 바뀐 시점까지 유지되는 값이라 </w:t>
      </w:r>
      <w:r>
        <w:rPr>
          <w:rFonts w:ascii="맑은 고딕" w:hAnsi="맑은 고딕" w:eastAsia="맑은 고딕"/>
          <w:b/>
          <w:sz w:val="21"/>
        </w:rPr>
        <w:t>계단</w:t>
      </w:r>
      <w:r>
        <w:rPr>
          <w:rFonts w:ascii="맑은 고딕" w:hAnsi="맑은 고딕" w:eastAsia="맑은 고딕"/>
          <w:sz w:val="21"/>
        </w:rPr>
        <w:t>으로 그린다.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>점이 많으면 균등 간격으로 솎아 그린다(표·파일은 전체 그대로).</w:t>
      </w:r>
    </w:p>
    <w:p>
      <w:pPr>
        <w:pStyle w:val="ListNumber"/>
      </w:pPr>
      <w:r>
        <w:rPr>
          <w:rFonts w:ascii="맑은 고딕" w:hAnsi="맑은 고딕" w:eastAsia="맑은 고딕"/>
          <w:b/>
          <w:sz w:val="21"/>
        </w:rPr>
        <w:t>파일로 저장</w:t>
      </w:r>
      <w:r>
        <w:rPr>
          <w:rFonts w:ascii="맑은 고딕" w:hAnsi="맑은 고딕" w:eastAsia="맑은 고딕"/>
          <w:sz w:val="21"/>
        </w:rPr>
        <w:t xml:space="preserve">: 위쪽 </w:t>
      </w:r>
      <w:r>
        <w:rPr>
          <w:rFonts w:ascii="Consolas" w:hAnsi="Consolas" w:eastAsia="Consolas"/>
          <w:color w:val="1F3A5F"/>
          <w:sz w:val="20"/>
        </w:rPr>
        <w:t>CSV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Consolas"/>
          <w:color w:val="1F3A5F"/>
          <w:sz w:val="20"/>
        </w:rPr>
        <w:t>TXT</w:t>
      </w:r>
      <w:r>
        <w:rPr>
          <w:rFonts w:ascii="맑은 고딕" w:hAnsi="맑은 고딕" w:eastAsia="맑은 고딕"/>
          <w:sz w:val="21"/>
        </w:rPr>
        <w:t xml:space="preserve"> </w:t>
      </w:r>
      <w:r>
        <w:rPr>
          <w:rFonts w:ascii="Consolas" w:hAnsi="Consolas" w:eastAsia="Consolas"/>
          <w:color w:val="1F3A5F"/>
          <w:sz w:val="20"/>
        </w:rPr>
        <w:t>XLSX</w:t>
      </w:r>
      <w:r>
        <w:rPr>
          <w:rFonts w:ascii="맑은 고딕" w:hAnsi="맑은 고딕" w:eastAsia="맑은 고딕"/>
          <w:sz w:val="21"/>
        </w:rPr>
        <w:t xml:space="preserve"> 는 조회한 전체를, 카드의 </w:t>
      </w:r>
      <w:r>
        <w:rPr>
          <w:rFonts w:ascii="맑은 고딕" w:hAnsi="맑은 고딕" w:eastAsia="맑은 고딕"/>
          <w:b/>
          <w:sz w:val="21"/>
        </w:rPr>
        <w:t>「이 센서만」 `CSV` `XLSX`</w:t>
      </w:r>
      <w:r>
        <w:rPr>
          <w:rFonts w:ascii="맑은 고딕" w:hAnsi="맑은 고딕" w:eastAsia="맑은 고딕"/>
          <w:sz w:val="21"/>
        </w:rPr>
        <w:t xml:space="preserve"> 는 그 센서(장치)만 저장한다.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센서 파일: </w:t>
      </w:r>
      <w:r>
        <w:rPr>
          <w:rFonts w:ascii="Consolas" w:hAnsi="Consolas" w:eastAsia="Consolas"/>
          <w:color w:val="1F3A5F"/>
          <w:sz w:val="20"/>
        </w:rPr>
        <w:t>timestamp, 센서ID…</w:t>
      </w:r>
      <w:r>
        <w:rPr>
          <w:rFonts w:ascii="맑은 고딕" w:hAnsi="맑은 고딕" w:eastAsia="맑은 고딕"/>
          <w:sz w:val="21"/>
        </w:rPr>
        <w:t xml:space="preserve"> (1분 1행, 결측은 빈 칸)</w:t>
      </w:r>
    </w:p>
    <w:p>
      <w:pPr>
        <w:pStyle w:val="ListBullet2"/>
      </w:pPr>
      <w:r>
        <w:rPr>
          <w:rFonts w:ascii="맑은 고딕" w:hAnsi="맑은 고딕" w:eastAsia="맑은 고딕"/>
          <w:sz w:val="21"/>
        </w:rPr>
        <w:t xml:space="preserve">구동기 상태 파일: </w:t>
      </w:r>
      <w:r>
        <w:rPr>
          <w:rFonts w:ascii="Consolas" w:hAnsi="Consolas" w:eastAsia="Consolas"/>
          <w:color w:val="1F3A5F"/>
          <w:sz w:val="20"/>
        </w:rPr>
        <w:t>timestamp, house_id, device_id, unit, kind, n, status, status_name, remain_sec, opid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6.2 데이터 시각화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조회·추출과 같은 구조(항목 카드 → 센서별 탭)로, 기간 </w:t>
      </w:r>
      <w:r>
        <w:rPr>
          <w:rFonts w:ascii="맑은 고딕" w:hAnsi="맑은 고딕" w:eastAsia="맑은 고딕"/>
          <w:b/>
          <w:sz w:val="21"/>
        </w:rPr>
        <w:t>1일 / 7일 / 30일</w:t>
      </w:r>
      <w:r>
        <w:rPr>
          <w:rFonts w:ascii="맑은 고딕" w:hAnsi="맑은 고딕" w:eastAsia="맑은 고딕"/>
          <w:sz w:val="21"/>
        </w:rPr>
        <w:t xml:space="preserve"> 을 고른다.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집계 단위</w:t>
      </w:r>
      <w:r>
        <w:rPr>
          <w:rFonts w:ascii="맑은 고딕" w:hAnsi="맑은 고딕" w:eastAsia="맑은 고딕"/>
          <w:sz w:val="21"/>
        </w:rPr>
        <w:t>를 1 ~ 60분 사이 아무 값으로 정한다(프리셋 1·5·10·15·30·60분 또는 직접 입력).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센서마다 최저·평균·최고와 그래프를 보여 준다.</w:t>
      </w:r>
    </w:p>
    <w:p>
      <w:pPr>
        <w:pStyle w:val="Heading2"/>
      </w:pPr>
      <w:r>
        <w:rPr>
          <w:rFonts w:ascii="맑은 고딕" w:hAnsi="맑은 고딕" w:eastAsia="맑은 고딕"/>
          <w:b/>
          <w:color w:val="2E4A6E"/>
          <w:sz w:val="24"/>
        </w:rPr>
        <w:t>6.3 인터넷이 없을 때</w:t>
      </w:r>
    </w:p>
    <w:p>
      <w:r>
        <w:rPr>
          <w:rFonts w:ascii="맑은 고딕" w:hAnsi="맑은 고딕" w:eastAsia="맑은 고딕"/>
          <w:sz w:val="21"/>
        </w:rPr>
        <w:t xml:space="preserve">표준노드 탭의 </w:t>
      </w:r>
      <w:r>
        <w:rPr>
          <w:rFonts w:ascii="맑은 고딕" w:hAnsi="맑은 고딕" w:eastAsia="맑은 고딕"/>
          <w:b/>
          <w:sz w:val="21"/>
        </w:rPr>
        <w:t>「제어기 로컬 저장」</w:t>
      </w:r>
      <w:r>
        <w:rPr>
          <w:rFonts w:ascii="맑은 고딕" w:hAnsi="맑은 고딕" w:eastAsia="맑은 고딕"/>
          <w:sz w:val="21"/>
        </w:rPr>
        <w:t xml:space="preserve"> 카드가 제어기 안(SQLite)에 쌓인 1분 행을 그대로 보여 준다.</w:t>
      </w:r>
    </w:p>
    <w:p>
      <w:r>
        <w:rPr>
          <w:rFonts w:ascii="맑은 고딕" w:hAnsi="맑은 고딕" w:eastAsia="맑은 고딕"/>
          <w:sz w:val="21"/>
        </w:rPr>
        <w:t>서버·인터넷 없이도 저장과 조회를 그 자리에서 확인할 수 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7. 점검·장애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증상</w:t>
            </w:r>
          </w:p>
        </w:tc>
        <w:tc>
          <w:tcPr>
            <w:tcW w:type="dxa" w:w="4873"/>
            <w:shd w:val="clear" w:color="auto" w:fill="E8EEF7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sz w:val="19"/>
              </w:rPr>
              <w:t>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표준노드 탭 "드라이버 없음"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RPi 전원·</w:t>
            </w:r>
            <w:r>
              <w:rPr>
                <w:rFonts w:ascii="Consolas" w:hAnsi="Consolas" w:eastAsia="Consolas"/>
                <w:color w:val="1F3A5F"/>
                <w:sz w:val="18"/>
              </w:rPr>
              <w:t>pm2 ks3267d</w:t>
            </w:r>
            <w:r>
              <w:rPr>
                <w:rFonts w:ascii="맑은 고딕" w:hAnsi="맑은 고딕" w:eastAsia="맑은 고딕"/>
                <w:sz w:val="19"/>
              </w:rPr>
              <w:t>. 자체 릴레이·센서는 별도 포트라 계속 동작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카드 "응답 없음"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배선 A/B·종단·24V·주소. 진단의 타임아웃 카운터 증가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📐 배지 "오류/전압 이상/퓨즈 이상"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자체 상태코드(1~6). 노드 전원·퓨즈 점검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📐 배지 "수동 조작중"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현장 스위치가 수동 위치. 원격 명령은 무시된다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센서 값이 비어 있음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노드 3분 이상 무응답 또는 센서 상태 "점검/보정/교체 필요"(101~103) — 표준노드 탭 표에서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전원 차단 후 복구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 xml:space="preserve">재기동 시 드라이버·화면이 자동 복귀하고, 노드도 다시 찾는다. 저장 데이터는 서버·로컬 SQLite 에 유지되며 조회·추출 가능. </w:t>
            </w:r>
            <w:r>
              <w:rPr>
                <w:rFonts w:ascii="맑은 고딕" w:hAnsi="맑은 고딕" w:eastAsia="맑은 고딕"/>
                <w:b/>
                <w:sz w:val="19"/>
              </w:rPr>
              <w:t>시각은 인터넷에 연결된 뒤 자동으로 맞춰진다</w:t>
            </w:r>
            <w:r>
              <w:rPr>
                <w:rFonts w:ascii="맑은 고딕" w:hAnsi="맑은 고딕" w:eastAsia="맑은 고딕"/>
                <w:sz w:val="19"/>
              </w:rPr>
              <w:t>(제어기에 시계 배터리가 없어, 연결 전 몇 분은 시각이 맞지 않을 수 있다)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센서를 뗐는데 값이 계속 보임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최대 1분 기다린다. 제어기가 1분마다 노드 구성을 다시 확인해 뗀 자리를 스스로 뺀다 (§3.4)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센서를 다시 꽂았는데 안 읽힘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같다 — 최대 1분. 그래도 안 되면 주소·A/B·종단 확인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그래프 버튼이 눌리지 않음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그 항목에 숫자로 그릴 열이 없다. 구동기는 「그릴 항목」에서 상태코드·남은시간·OPID 를 고른다</w:t>
            </w:r>
          </w:p>
        </w:tc>
      </w:tr>
    </w:tbl>
    <w:p/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8. 사양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통신: RS-485 Modbus RTU, 9600 bps 8N1, 기능코드 0x03 읽기 / 0x10 쓰기, 프로토콜 버전 10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지원: 센서 노드(디폴트맵 30채널), 구동기 노드(스위치 16 + 개폐기 8, 레벨 1)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폴링(읽기): 2초. </w:t>
      </w:r>
      <w:r>
        <w:rPr>
          <w:rFonts w:ascii="맑은 고딕" w:hAnsi="맑은 고딕" w:eastAsia="맑은 고딕"/>
          <w:b/>
          <w:sz w:val="21"/>
        </w:rPr>
        <w:t>저장 주기: 기본 1분</w:t>
      </w:r>
      <w:r>
        <w:rPr>
          <w:rFonts w:ascii="맑은 고딕" w:hAnsi="맑은 고딕" w:eastAsia="맑은 고딕"/>
          <w:sz w:val="21"/>
        </w:rPr>
        <w:t>(화면에서 10~3600초 조정, 검정 기준 1분), 구동기 상태 1분 스냅샷, 제어 이력 건별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저장 위치: 서버 + </w:t>
      </w:r>
      <w:r>
        <w:rPr>
          <w:rFonts w:ascii="맑은 고딕" w:hAnsi="맑은 고딕" w:eastAsia="맑은 고딕"/>
          <w:b/>
          <w:sz w:val="21"/>
        </w:rPr>
        <w:t>제어기 로컬 SQLite</w:t>
      </w:r>
      <w:r>
        <w:rPr>
          <w:rFonts w:ascii="맑은 고딕" w:hAnsi="맑은 고딕" w:eastAsia="맑은 고딕"/>
          <w:sz w:val="21"/>
        </w:rPr>
        <w:t>(인터넷 없이 조회·추출 가능). 조회기간 최대 31일/회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시각화: 집계 단위 1~60분, 기간 1/7/30일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9. 안전 사용 요령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감전 주의</w:t>
      </w:r>
      <w:r>
        <w:rPr>
          <w:rFonts w:ascii="맑은 고딕" w:hAnsi="맑은 고딕" w:eastAsia="맑은 고딕"/>
          <w:sz w:val="21"/>
        </w:rPr>
        <w:t>: 배선·단자 작업은 반드시 24 VDC 전원을 차단한 뒤 한다. 통전 중 단자에 손대지 않는다.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극성·종단</w:t>
      </w:r>
      <w:r>
        <w:rPr>
          <w:rFonts w:ascii="맑은 고딕" w:hAnsi="맑은 고딕" w:eastAsia="맑은 고딕"/>
          <w:sz w:val="21"/>
        </w:rPr>
        <w:t>: RS-485 A(녹)/B(백) 극성을 지키고 버스 양 끝에 120 Ω 종단을 단다. 뒤바뀌면 "응답 없음"으로 보인다.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설치 환경</w:t>
      </w:r>
      <w:r>
        <w:rPr>
          <w:rFonts w:ascii="맑은 고딕" w:hAnsi="맑은 고딕" w:eastAsia="맑은 고딕"/>
          <w:sz w:val="21"/>
        </w:rPr>
        <w:t>: 제어기(본체)는 실내 또는 방수·방진 제어함 안에 설치한다. 직사광·고온·결로를 피하고, 제어함이 밀폐면 환기(또는 쿨러)를 둔다. 본체는 자연 방열이므로 함체 온도가 높으면 성능이 제한될 수 있다.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구동기 동작 주의</w:t>
      </w:r>
      <w:r>
        <w:rPr>
          <w:rFonts w:ascii="맑은 고딕" w:hAnsi="맑은 고딕" w:eastAsia="맑은 고딕"/>
          <w:sz w:val="21"/>
        </w:rPr>
        <w:t xml:space="preserve">: 측창·개폐기 등 구동기가 자동·원격으로 움직일 수 있다. 정비·청소 시 반드시 해당 구동기를 </w:t>
      </w:r>
      <w:r>
        <w:rPr>
          <w:rFonts w:ascii="맑은 고딕" w:hAnsi="맑은 고딕" w:eastAsia="맑은 고딕"/>
          <w:b/>
          <w:sz w:val="21"/>
        </w:rPr>
        <w:t>정지</w:t>
      </w:r>
      <w:r>
        <w:rPr>
          <w:rFonts w:ascii="맑은 고딕" w:hAnsi="맑은 고딕" w:eastAsia="맑은 고딕"/>
          <w:sz w:val="21"/>
        </w:rPr>
        <w:t>시키고, 동작 구간에 사람·장애물이 없는지 확인한다(끼임 주의).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과전압·낙뢰</w:t>
      </w:r>
      <w:r>
        <w:rPr>
          <w:rFonts w:ascii="맑은 고딕" w:hAnsi="맑은 고딕" w:eastAsia="맑은 고딕"/>
          <w:sz w:val="21"/>
        </w:rPr>
        <w:t>: 전원부에 서지 보호를 두고, 뇌우 시 장시간 정비를 피한다.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임의 개조 금지</w:t>
      </w:r>
      <w:r>
        <w:rPr>
          <w:rFonts w:ascii="맑은 고딕" w:hAnsi="맑은 고딕" w:eastAsia="맑은 고딕"/>
          <w:sz w:val="21"/>
        </w:rPr>
        <w:t>: 본체·노드·배선을 임의로 개조·분해하지 않는다. 인증·보증이 무효가 될 수 있다.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10. 점검·정비·보관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일상 점검(사용자)</w:t>
      </w:r>
      <w:r>
        <w:rPr>
          <w:rFonts w:ascii="맑은 고딕" w:hAnsi="맑은 고딕" w:eastAsia="맑은 고딕"/>
          <w:sz w:val="21"/>
        </w:rPr>
        <w:t>: 화면의 📐 상태 배지가 READY/정상인지, 노드가 "응답 없음"이 아닌지, 종단·전원 표시등을 육안 확인한다.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정기 정비(6개월 권장)</w:t>
      </w:r>
      <w:r>
        <w:rPr>
          <w:rFonts w:ascii="맑은 고딕" w:hAnsi="맑은 고딕" w:eastAsia="맑은 고딕"/>
          <w:sz w:val="21"/>
        </w:rPr>
        <w:t>: 전원 차단 후 단자 조임 상태·접점 부식·퓨즈를 점검하고, 제어함 내부 먼지 제거·환기구 청소를 한다. RS-485 배선 피복 손상을 확인한다.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소프트웨어 갱신</w:t>
      </w:r>
      <w:r>
        <w:rPr>
          <w:rFonts w:ascii="맑은 고딕" w:hAnsi="맑은 고딕" w:eastAsia="맑은 고딕"/>
          <w:sz w:val="21"/>
        </w:rPr>
        <w:t>: 제어기 소프트웨어·드라이버는 원격으로 갱신·복구된다(사용자 조치 불필요). 이상 시 사후관리업소에 연락한다.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장기 보관</w:t>
      </w:r>
      <w:r>
        <w:rPr>
          <w:rFonts w:ascii="맑은 고딕" w:hAnsi="맑은 고딕" w:eastAsia="맑은 고딕"/>
          <w:sz w:val="21"/>
        </w:rPr>
        <w:t>: 전원을 차단하고 건조한 상온(권장 −10 ~ 40 ℃, 결로 없음)에 보관한다. 재사용 시 §2 배선·§3 노드 연결 확인부터 다시 수행한다.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11. 무상 점검·수리 기간 (보증)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보증 기간</w:t>
      </w:r>
      <w:r>
        <w:rPr>
          <w:rFonts w:ascii="맑은 고딕" w:hAnsi="맑은 고딕" w:eastAsia="맑은 고딕"/>
          <w:sz w:val="21"/>
        </w:rPr>
        <w:t xml:space="preserve">: 구입일(설치 완료일)로부터 </w:t>
      </w:r>
      <w:r>
        <w:rPr>
          <w:rFonts w:ascii="맑은 고딕" w:hAnsi="맑은 고딕" w:eastAsia="맑은 고딕"/>
          <w:b/>
          <w:sz w:val="21"/>
        </w:rPr>
        <w:t>1년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무상 수리</w:t>
      </w:r>
      <w:r>
        <w:rPr>
          <w:rFonts w:ascii="맑은 고딕" w:hAnsi="맑은 고딕" w:eastAsia="맑은 고딕"/>
          <w:sz w:val="21"/>
        </w:rPr>
        <w:t>: 보증 기간 내 정상적인 사용 상태에서 발생한 제조상 결함은 무상 점검·수리한다.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유상 수리 대상</w:t>
      </w:r>
      <w:r>
        <w:rPr>
          <w:rFonts w:ascii="맑은 고딕" w:hAnsi="맑은 고딕" w:eastAsia="맑은 고딕"/>
          <w:sz w:val="21"/>
        </w:rPr>
        <w:t>: 사용자 과실·낙뢰/침수 등 천재지변·임의 개조·소모품(퓨즈 등) 교체·타사 장비 연동 문제.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접수</w:t>
      </w:r>
      <w:r>
        <w:rPr>
          <w:rFonts w:ascii="맑은 고딕" w:hAnsi="맑은 고딕" w:eastAsia="맑은 고딕"/>
          <w:sz w:val="21"/>
        </w:rPr>
        <w:t xml:space="preserve">: 주식회사 케이그린텍 · 전화 </w:t>
      </w:r>
      <w:r>
        <w:rPr>
          <w:rFonts w:ascii="맑은 고딕" w:hAnsi="맑은 고딕" w:eastAsia="맑은 고딕"/>
          <w:b/>
          <w:sz w:val="21"/>
        </w:rPr>
        <w:t>070-5043-8158</w:t>
      </w:r>
      <w:r>
        <w:rPr>
          <w:rFonts w:ascii="맑은 고딕" w:hAnsi="맑은 고딕" w:eastAsia="맑은 고딕"/>
          <w:sz w:val="21"/>
        </w:rPr>
        <w:t xml:space="preserve"> · 이메일 </w:t>
      </w:r>
      <w:r>
        <w:rPr>
          <w:rFonts w:ascii="맑은 고딕" w:hAnsi="맑은 고딕" w:eastAsia="맑은 고딕"/>
          <w:b/>
          <w:sz w:val="21"/>
        </w:rPr>
        <w:t>afocus@naver.com</w:t>
      </w:r>
      <w:r>
        <w:rPr>
          <w:rFonts w:ascii="맑은 고딕" w:hAnsi="맑은 고딕" w:eastAsia="맑은 고딕"/>
          <w:sz w:val="21"/>
        </w:rPr>
        <w:t xml:space="preserve"> · 팩스 0504-280-2597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운영시간</w:t>
      </w:r>
      <w:r>
        <w:rPr>
          <w:rFonts w:ascii="맑은 고딕" w:hAnsi="맑은 고딕" w:eastAsia="맑은 고딕"/>
          <w:sz w:val="21"/>
        </w:rPr>
        <w:t>: 평일 09:00 ~ 18:00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12. 사후관리 (부품 판매·서비스업소)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부품 판매·구입 문의</w:t>
      </w:r>
      <w:r>
        <w:rPr>
          <w:rFonts w:ascii="맑은 고딕" w:hAnsi="맑은 고딕" w:eastAsia="맑은 고딕"/>
          <w:sz w:val="21"/>
        </w:rPr>
        <w:t>: 주식회사 케이그린텍 · 070-5043-8158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사후관리업소(서비스센터)</w:t>
      </w:r>
      <w:r>
        <w:rPr>
          <w:rFonts w:ascii="맑은 고딕" w:hAnsi="맑은 고딕" w:eastAsia="맑은 고딕"/>
          <w:sz w:val="21"/>
        </w:rPr>
        <w:t>: 주식회사 케이그린텍 (본사)</w:t>
      </w:r>
    </w:p>
    <w:p>
      <w:r>
        <w:rPr>
          <w:rFonts w:ascii="맑은 고딕" w:hAnsi="맑은 고딕" w:eastAsia="맑은 고딕"/>
          <w:sz w:val="21"/>
        </w:rPr>
        <w:t>경기도 안양시 만안구 전파로 53 (태광산업 별관) 303B · 070-5043-8158 · 평일 09:00 ~ 18:00</w:t>
      </w:r>
    </w:p>
    <w:p>
      <w:pPr>
        <w:pStyle w:val="ListBullet"/>
      </w:pPr>
      <w:r>
        <w:rPr>
          <w:rFonts w:ascii="맑은 고딕" w:hAnsi="맑은 고딕" w:eastAsia="맑은 고딕"/>
          <w:b/>
          <w:sz w:val="21"/>
        </w:rPr>
        <w:t>원격 지원</w:t>
      </w:r>
      <w:r>
        <w:rPr>
          <w:rFonts w:ascii="맑은 고딕" w:hAnsi="맑은 고딕" w:eastAsia="맑은 고딕"/>
          <w:sz w:val="21"/>
        </w:rPr>
        <w:t>: 소프트웨어·드라이버 이상은 제조사가 원격으로 진단·조치한다.</w:t>
      </w:r>
    </w:p>
    <w:p>
      <w:pPr>
        <w:pStyle w:val="Heading1"/>
      </w:pPr>
      <w:r>
        <w:rPr>
          <w:rFonts w:ascii="맑은 고딕" w:hAnsi="맑은 고딕" w:eastAsia="맑은 고딕"/>
          <w:b/>
          <w:color w:val="1F3A5F"/>
          <w:sz w:val="28"/>
        </w:rPr>
        <w:t>13. 제조사 정보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제조사: </w:t>
      </w:r>
      <w:r>
        <w:rPr>
          <w:rFonts w:ascii="맑은 고딕" w:hAnsi="맑은 고딕" w:eastAsia="맑은 고딕"/>
          <w:b/>
          <w:sz w:val="21"/>
        </w:rPr>
        <w:t>주식회사 케이그린텍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사업자등록번호: </w:t>
      </w:r>
      <w:r>
        <w:rPr>
          <w:rFonts w:ascii="맑은 고딕" w:hAnsi="맑은 고딕" w:eastAsia="맑은 고딕"/>
          <w:b/>
          <w:sz w:val="21"/>
        </w:rPr>
        <w:t>666-87-01436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주소: </w:t>
      </w:r>
      <w:r>
        <w:rPr>
          <w:rFonts w:ascii="맑은 고딕" w:hAnsi="맑은 고딕" w:eastAsia="맑은 고딕"/>
          <w:b/>
          <w:sz w:val="21"/>
        </w:rPr>
        <w:t>경기도 안양시 만안구 전파로 53 (태광산업 별관) 303B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연락처: 전화 </w:t>
      </w:r>
      <w:r>
        <w:rPr>
          <w:rFonts w:ascii="맑은 고딕" w:hAnsi="맑은 고딕" w:eastAsia="맑은 고딕"/>
          <w:b/>
          <w:sz w:val="21"/>
        </w:rPr>
        <w:t>070-5043-8158</w:t>
      </w:r>
      <w:r>
        <w:rPr>
          <w:rFonts w:ascii="맑은 고딕" w:hAnsi="맑은 고딕" w:eastAsia="맑은 고딕"/>
          <w:sz w:val="21"/>
        </w:rPr>
        <w:t xml:space="preserve"> · 팩스 0504-280-2597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대표자: </w:t>
      </w:r>
      <w:r>
        <w:rPr>
          <w:rFonts w:ascii="맑은 고딕" w:hAnsi="맑은 고딕" w:eastAsia="맑은 고딕"/>
          <w:b/>
          <w:sz w:val="21"/>
        </w:rPr>
        <w:t>인준용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제품명/모델: </w:t>
      </w:r>
      <w:r>
        <w:rPr>
          <w:rFonts w:ascii="맑은 고딕" w:hAnsi="맑은 고딕" w:eastAsia="맑은 고딕"/>
          <w:b/>
          <w:sz w:val="21"/>
        </w:rPr>
        <w:t>MARO-FARM26</w:t>
      </w:r>
      <w:r>
        <w:rPr>
          <w:rFonts w:ascii="맑은 고딕" w:hAnsi="맑은 고딕" w:eastAsia="맑은 고딕"/>
          <w:sz w:val="21"/>
        </w:rPr>
        <w:t xml:space="preserve"> · 형식 </w:t>
      </w:r>
      <w:r>
        <w:rPr>
          <w:rFonts w:ascii="맑은 고딕" w:hAnsi="맑은 고딕" w:eastAsia="맑은 고딕"/>
          <w:b/>
          <w:sz w:val="21"/>
        </w:rPr>
        <w:t>복합환경제어기</w:t>
      </w:r>
    </w:p>
    <w:p>
      <w:r>
        <w:rPr>
          <w:rFonts w:ascii="맑은 고딕" w:hAnsi="맑은 고딕" w:eastAsia="맑은 고딕"/>
          <w:sz w:val="21"/>
        </w:rPr>
        <w:t xml:space="preserve">&gt; KOAT 116/117 제품사용설명서 필수 기재(무상수리기간·A/S 접수·부품 판매·사후관리업소 위치·제조사 정보)를 </w:t>
      </w:r>
      <w:r>
        <w:rPr>
          <w:rFonts w:ascii="맑은 고딕" w:hAnsi="맑은 고딕" w:eastAsia="맑은 고딕"/>
          <w:b/>
          <w:sz w:val="21"/>
        </w:rPr>
        <w:t>모두 채웠다</w:t>
      </w:r>
      <w:r>
        <w:rPr>
          <w:rFonts w:ascii="맑은 고딕" w:hAnsi="맑은 고딕" w:eastAsia="맑은 고딕"/>
          <w:sz w:val="21"/>
        </w:rPr>
        <w:t xml:space="preserve"> (2026-10-06).</w:t>
      </w:r>
    </w:p>
    <w:p>
      <w:r>
        <w:rPr>
          <w:rFonts w:ascii="맑은 고딕" w:hAnsi="맑은 고딕" w:eastAsia="맑은 고딕"/>
          <w:sz w:val="21"/>
        </w:rPr>
        <w:t>&gt; 권역별 사후관리업소가 따로 생기면 §12 에 목록을 더한다.</w:t>
      </w:r>
    </w:p>
    <w:p>
      <w:r>
        <w:rPr>
          <w:rFonts w:ascii="맑은 고딕" w:hAnsi="맑은 고딕" w:eastAsia="맑은 고딕"/>
          <w:sz w:val="21"/>
        </w:rPr>
        <w:t>&gt; 기술·안전·조작 내용(§1~§10)은 실제 제어기 동작 기준으로 작성됨.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808080"/>
        <w:sz w:val="16"/>
      </w:rPr>
      <w:t>스마트그린 통합제어기 — KS X 3267 표준 노드 사용설명서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