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drawing>
          <wp:inline xmlns:a="http://schemas.openxmlformats.org/drawingml/2006/main" xmlns:pic="http://schemas.openxmlformats.org/drawingml/2006/picture">
            <wp:extent cx="1600200" cy="224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224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right"/>
      </w:pPr>
      <w:r>
        <w:rPr>
          <w:rFonts w:ascii="Malgun Gothic" w:hAnsi="Malgun Gothic" w:eastAsia="Malgun Gothic"/>
          <w:b/>
          <w:i w:val="0"/>
          <w:color w:val="000000"/>
          <w:sz w:val="16"/>
        </w:rPr>
        <w:t>지유님 session 00</w:t>
      </w:r>
    </w:p>
    <w:p>
      <w:pPr>
        <w:spacing w:before="40" w:after="240"/>
        <w:jc w:val="center"/>
      </w:pPr>
      <w:r>
        <w:rPr>
          <w:rFonts w:ascii="Malgun Gothic" w:hAnsi="Malgun Gothic" w:eastAsia="Malgun Gothic"/>
          <w:b/>
          <w:i w:val="0"/>
          <w:color w:val="000000"/>
          <w:sz w:val="40"/>
        </w:rPr>
        <w:t>Dreaming of My Future — 강사용</w:t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Class Flow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Start with a short review of directions and 7 Basic Verbs.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 the student's recent examples naturally: school, morning routine, shabushabu, festival, friends, and art school.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For the textbook pages, keep the book order: Get Ready / Scripts / Look and Talk / additional dialogues / Reading.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Do not add too many new questions. One or two short speaking checks are enough.</w:t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7 Basic Verbs Review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Focus: Be, Do, Get, Take, Have, Make, Go</w:t>
      </w:r>
    </w:p>
    <w:p>
      <w:pPr>
        <w:spacing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Guide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Ask the warm-up questions from the student sheet first.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Correct common errors gently: a middle school student, go to the bathroom, do my make-up, put on my clothes, have shabushabu.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For Korean-to-English practice, let the student choose the verb first before giving the full sentence.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Answers / Target Sentences ]</w:t>
      </w:r>
    </w:p>
    <w:tbl>
      <w:tblPr>
        <w:tblW w:type="dxa" w:w="9170"/>
        <w:tblLayout w:type="fixed"/>
        <w:tblLook w:firstColumn="1" w:firstRow="1" w:lastColumn="0" w:lastRow="0" w:noHBand="0" w:noVBand="1" w:val="04A0"/>
      </w:tblPr>
      <w:tblGrid>
        <w:gridCol w:w="3500"/>
        <w:gridCol w:w="5670"/>
      </w:tblGrid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Prompt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Answer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저는 중학생이고, 영어에 푹 빠져 있어요.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I'm a middle school student, and I am into English.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저는 매일 아침 빨래하고 설거지를 해요.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I do the laundry and do the dishes every morning.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숙제가 너무 많아서 피곤해졌어요.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I have a lot of homework, so I got tired.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휴식을 좀 취하고 비타민을 챙겨 드세요.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Take a break and take some vitamins.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오늘 점심에 샐러드 먹었고, 저는 머리가 길어요.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I had salad for lunch, and I have long hair.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침대 정리하고 저녁을 차릴게요.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I'll make my bed and make dinner.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이번 여름에 여행 가서 수영하러 갈 거예요.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I'll go on a trip and go swimming this summer.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Dreaming of My Future — Speaking Pages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Focus: Why are you disappointed? / Do you think I should ...? / I'm sorry to hear that.</w:t>
      </w:r>
    </w:p>
    <w:p>
      <w:pPr>
        <w:spacing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Guide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Have the student repeat the question pattern first: Why are you disappointed?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Then practice advice: Do you think I should practice harder? / keep trying? / talk to my friend about it?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Keep the role-play short. Switch A/B roles after one read.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Answers / Target Sentences ]</w:t>
      </w:r>
    </w:p>
    <w:tbl>
      <w:tblPr>
        <w:tblW w:type="dxa" w:w="9170"/>
        <w:tblLayout w:type="fixed"/>
        <w:tblLook w:firstColumn="1" w:firstRow="1" w:lastColumn="0" w:lastRow="0" w:noHBand="0" w:noVBand="1" w:val="04A0"/>
      </w:tblPr>
      <w:tblGrid>
        <w:gridCol w:w="3500"/>
        <w:gridCol w:w="5670"/>
      </w:tblGrid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Prompt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Answer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Check-up p.155 Q1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Why are you disappointed?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Check-up p.155 Q2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Do you think I should practice harder?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Check-up p.157 Q1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② I'm sorry to hear that.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Check-up p.157 Q2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the cooking competition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Check-up p.159 Q1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failed the math test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Check-up p.159 Q2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I should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Check-up p.163 Q1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① sad, ③ disappointed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Check-up p.163 Q2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Do you think I should keep trying?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Speaking Practice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A: Why are you disappointed? / B: I didn't do well in the English speaking contest.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A: Do you think I should practice harder? / B: Yes, I think so. Don't worry too much.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Optional student-fit: If you didn't get an invitation from a friend, what should you do?</w:t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The Hidden Figures of NASA — Reading 1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Focus: Katherine Johnson / get over difficulties / recognize ability</w:t>
      </w:r>
    </w:p>
    <w:p>
      <w:pPr>
        <w:spacing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Guide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Preview the title and the word figure before reading.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Explain figure as an important person in this reading.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Read Katherine's bathroom scene slowly and check why Al Harrison got upset.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Words &amp; Phrases ]</w:t>
      </w:r>
    </w:p>
    <w:tbl>
      <w:tblPr>
        <w:tblW w:type="dxa" w:w="9170"/>
        <w:tblLayout w:type="fixed"/>
        <w:tblLook w:firstColumn="1" w:firstRow="1" w:lastColumn="0" w:lastRow="0" w:noHBand="0" w:noVBand="1" w:val="04A0"/>
      </w:tblPr>
      <w:tblGrid>
        <w:gridCol w:w="2200"/>
        <w:gridCol w:w="6970"/>
      </w:tblGrid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Word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뜻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hidden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숨겨진, 비밀의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figure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중요한 인물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career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직업, 직장 생활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space expert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우주 전문가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get over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극복하다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recognize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알아보다, 인정하다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ability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능력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Grammar Notes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as human computers: as = ~로서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dreamed of becoming: dream of + -ing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where Katherine had been: past perfect</w:t>
      </w: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The Hidden Figures of NASA — Reading 2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Focus: Mary Jackson / be allowed to / have no choice but to / stand up for</w:t>
      </w:r>
    </w:p>
    <w:p>
      <w:pPr>
        <w:spacing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Guide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 Mary Jackson's quote as the main speaking practice.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Check that the student understands permission and have no choice but to.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Ask one short opinion question: What impressed you most about Mary?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Words &amp; Phrases ]</w:t>
      </w:r>
    </w:p>
    <w:tbl>
      <w:tblPr>
        <w:tblW w:type="dxa" w:w="9170"/>
        <w:tblLayout w:type="fixed"/>
        <w:tblLook w:firstColumn="1" w:firstRow="1" w:lastColumn="0" w:lastRow="0" w:noHBand="0" w:noVBand="1" w:val="04A0"/>
      </w:tblPr>
      <w:tblGrid>
        <w:gridCol w:w="2200"/>
        <w:gridCol w:w="6970"/>
      </w:tblGrid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Word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뜻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courage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용기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break down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부수다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be allowed to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~하도록 허락되다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permission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허락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have no choice but to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~할 수밖에 없다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impress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깊은 인상을 주다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stand up for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옹호하다, 지지하다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Grammar Notes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Hearing this: 분사구문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made Al Harrison break down: make + 목적어 + 동사원형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what she said: 선행사를 포함하는 관계대명사 what</w:t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The Hidden Figures of NASA — Reading 3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Focus: Dorothy Vaughan / installed / offer / change as a chance</w:t>
      </w:r>
    </w:p>
    <w:p>
      <w:pPr>
        <w:spacing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Guide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Explain the change from human computers to IBM computers.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Emphasize Dorothy's leadership: she studied FORTRAN and taught her team.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Ask one short connection question: What change can become a chance for students?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Words &amp; Phrases ]</w:t>
      </w:r>
    </w:p>
    <w:tbl>
      <w:tblPr>
        <w:tblW w:type="dxa" w:w="9170"/>
        <w:tblLayout w:type="fixed"/>
        <w:tblLook w:firstColumn="1" w:firstRow="1" w:lastColumn="0" w:lastRow="0" w:noHBand="0" w:noVBand="1" w:val="04A0"/>
      </w:tblPr>
      <w:tblGrid>
        <w:gridCol w:w="2200"/>
        <w:gridCol w:w="6970"/>
      </w:tblGrid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Word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뜻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install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설치하다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lose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잃다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suggestion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제안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accept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받아들이다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offer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제안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machine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기계</w:t>
            </w:r>
          </w:p>
        </w:tc>
      </w:tr>
      <w:tr>
        <w:tc>
          <w:tcPr>
            <w:tcW w:type="dxa" w:w="22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alone</w:t>
            </w:r>
          </w:p>
        </w:tc>
        <w:tc>
          <w:tcPr>
            <w:tcW w:type="dxa" w:w="69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혼자</w:t>
            </w:r>
          </w:p>
        </w:tc>
      </w:tr>
    </w:tbl>
    <w:p>
      <w:pPr>
        <w:spacing w:after="16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Grammar Notes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were installed: passive voice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she was worried (that): 접속사 that 생략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to program that machine: to부정사의 목적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used it as a chance: it = change</w:t>
      </w: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After You Read / Wrap-up</w:t>
      </w:r>
    </w:p>
    <w:p>
      <w:pPr>
        <w:spacing w:after="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Focus: Summarize the three characters and connect to the student's future.</w:t>
      </w:r>
    </w:p>
    <w:p>
      <w:pPr>
        <w:spacing w:after="80"/>
      </w:pP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Guide ]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Have the student say one sentence for each person: Katherine, Mary, Dorothy.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Then ask: Who do you want to be like when you grow up?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For homework, choose five Words &amp; Phrases and make one short sentence each.</w:t>
      </w:r>
    </w:p>
    <w:p>
      <w:pPr>
        <w:spacing w:before="120" w:after="60"/>
      </w:pPr>
      <w:r>
        <w:rPr>
          <w:rFonts w:ascii="Malgun Gothic" w:hAnsi="Malgun Gothic" w:eastAsia="Malgun Gothic"/>
          <w:b/>
          <w:i w:val="0"/>
          <w:color w:val="ED7D31"/>
          <w:sz w:val="22"/>
        </w:rPr>
        <w:t>[ Answers / Target Sentences ]</w:t>
      </w:r>
    </w:p>
    <w:tbl>
      <w:tblPr>
        <w:tblW w:type="dxa" w:w="9170"/>
        <w:tblLayout w:type="fixed"/>
        <w:tblLook w:firstColumn="1" w:firstRow="1" w:lastColumn="0" w:lastRow="0" w:noHBand="0" w:noVBand="1" w:val="04A0"/>
      </w:tblPr>
      <w:tblGrid>
        <w:gridCol w:w="3500"/>
        <w:gridCol w:w="5670"/>
      </w:tblGrid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Prompt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shd w:val="clear" w:color="auto" w:fill="F4F4F4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i w:val="0"/>
                <w:color w:val="000000"/>
                <w:sz w:val="17"/>
              </w:rPr>
              <w:t>Answer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Title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Hidden Figures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Characters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Katherine Johnson / Mary Jackson / Dorothy Vaughan</w:t>
            </w:r>
          </w:p>
        </w:tc>
      </w:tr>
      <w:tr>
        <w:tc>
          <w:tcPr>
            <w:tcW w:type="dxa" w:w="350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What it is about</w:t>
            </w:r>
          </w:p>
        </w:tc>
        <w:tc>
          <w:tcPr>
            <w:tcW w:type="dxa" w:w="5670"/>
            <w:vAlign w:val="center"/>
            <w:tcMar>
              <w:top w:w="90" w:type="dxa"/>
              <w:bottom w:w="90" w:type="dxa"/>
              <w:start w:w="115" w:type="dxa"/>
              <w:end w:w="115" w:type="dxa"/>
            </w:tcMar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  <w:insideH w:val="single" w:sz="6" w:space="0" w:color="BFBFBF"/>
              <w:insideV w:val="single" w:sz="6" w:space="0" w:color="BFBFBF"/>
            </w:tcBorders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i w:val="0"/>
                <w:color w:val="000000"/>
                <w:sz w:val="17"/>
              </w:rPr>
              <w:t>Three African-American women trying hard to become space experts at NASA.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before="220" w:after="100"/>
      </w:pPr>
      <w:r>
        <w:rPr>
          <w:rFonts w:ascii="Malgun Gothic" w:hAnsi="Malgun Gothic" w:eastAsia="Malgun Gothic"/>
          <w:b/>
          <w:i/>
          <w:color w:val="F79646"/>
          <w:sz w:val="32"/>
        </w:rPr>
        <w:t>Homework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Choose five Words &amp; Phrases from The Hidden Figures of NASA and write one sentence for each.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Prepare one answer: Who do you want to be like when you grow up?</w:t>
      </w:r>
    </w:p>
    <w:p>
      <w:pPr>
        <w:pStyle w:val="ListBullet"/>
        <w:spacing w:after="40"/>
      </w:pPr>
      <w:r>
        <w:rPr>
          <w:rFonts w:ascii="Malgun Gothic" w:hAnsi="Malgun Gothic" w:eastAsia="Malgun Gothic"/>
          <w:b w:val="0"/>
          <w:i w:val="0"/>
          <w:color w:val="000000"/>
          <w:sz w:val="18"/>
        </w:rPr>
        <w:t>Review: Why are you disappointed? / Do you think I should ...? / Don't give up.</w:t>
      </w:r>
    </w:p>
    <w:sectPr w:rsidR="00FC693F" w:rsidRPr="0006063C" w:rsidSect="00034616">
      <w:footerReference w:type="default" r:id="rId9"/>
      <w:pgSz w:w="11909" w:h="16834"/>
      <w:pgMar w:top="1584" w:right="1368" w:bottom="1296" w:left="1368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i w:val="0"/>
        <w:color w:val="5A5A5A"/>
        <w:sz w:val="16"/>
      </w:rPr>
      <w:t>ⓒ Lingo Lounge all rights reserved.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Malgun Gothic" w:hAnsi="Malgun Gothic" w:eastAsia="Malgun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i/>
      <w:color w:val="F7964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ED7D3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40" w:lineRule="auto"/>
      <w:contextualSpacing/>
    </w:pPr>
    <w:rPr>
      <w:rFonts w:ascii="Malgun Gothic" w:hAnsi="Malgun Gothic" w:eastAsia="Malgun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40" w:lineRule="auto"/>
      <w:contextualSpacing/>
    </w:pPr>
    <w:rPr>
      <w:rFonts w:ascii="Malgun Gothic" w:hAnsi="Malgun Gothic" w:eastAsia="Malgun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