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755BA" w14:textId="592530E4" w:rsidR="00EE69C7" w:rsidRPr="00DD363E" w:rsidRDefault="00EE69C7" w:rsidP="00DD36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D363E">
        <w:rPr>
          <w:rFonts w:eastAsia="Times New Roman"/>
        </w:rPr>
        <w:t>The maximum number of documents that can be uploaded</w:t>
      </w:r>
      <w:r w:rsidR="00DD363E" w:rsidRPr="00DD363E">
        <w:rPr>
          <w:rFonts w:eastAsia="Times New Roman"/>
        </w:rPr>
        <w:t xml:space="preserve"> in Lawfully Pro</w:t>
      </w:r>
      <w:r w:rsidRPr="00DD363E">
        <w:rPr>
          <w:rFonts w:eastAsia="Times New Roman"/>
        </w:rPr>
        <w:t xml:space="preserve"> is limited to 20</w:t>
      </w:r>
      <w:r w:rsidR="00DD363E" w:rsidRPr="00DD363E">
        <w:rPr>
          <w:rFonts w:eastAsia="Times New Roman"/>
        </w:rPr>
        <w:t>.</w:t>
      </w:r>
    </w:p>
    <w:p w14:paraId="3AC2DB48" w14:textId="5FE1EF84" w:rsidR="00DD363E" w:rsidRPr="00DD363E" w:rsidRDefault="00DD363E" w:rsidP="00DD36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D363E">
        <w:rPr>
          <w:rFonts w:eastAsia="Times New Roman"/>
        </w:rPr>
        <w:t>Lawfully Pro can track EOIR, USCIS, NVC, DOL cases.</w:t>
      </w:r>
    </w:p>
    <w:p w14:paraId="39A0096C" w14:textId="3051B573" w:rsidR="00DD363E" w:rsidRPr="00DD363E" w:rsidRDefault="00DD363E" w:rsidP="00DD36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D363E">
        <w:rPr>
          <w:rFonts w:eastAsia="Times New Roman"/>
        </w:rPr>
        <w:t>Lawfully Pro has plan of Basic, Premium, Growth, and Enterprise</w:t>
      </w:r>
    </w:p>
    <w:p w14:paraId="3A9935D4" w14:textId="2C8ED656" w:rsidR="00DD363E" w:rsidRPr="00DD363E" w:rsidRDefault="00DD363E" w:rsidP="00DD363E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r w:rsidRPr="00DD363E">
        <w:rPr>
          <w:rFonts w:eastAsia="Times New Roman"/>
        </w:rPr>
        <w:t>Lawfully Pro has unlimited seat for members.</w:t>
      </w:r>
    </w:p>
    <w:p w14:paraId="7744CD98" w14:textId="77777777" w:rsidR="00F40F4A" w:rsidRDefault="00F40F4A"/>
    <w:sectPr w:rsidR="00F40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A3FA4"/>
    <w:multiLevelType w:val="hybridMultilevel"/>
    <w:tmpl w:val="53BA6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F14B5"/>
    <w:multiLevelType w:val="multilevel"/>
    <w:tmpl w:val="16B2F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237926">
    <w:abstractNumId w:val="1"/>
  </w:num>
  <w:num w:numId="2" w16cid:durableId="1746997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C7"/>
    <w:rsid w:val="0050083A"/>
    <w:rsid w:val="00593429"/>
    <w:rsid w:val="00AB5519"/>
    <w:rsid w:val="00DD363E"/>
    <w:rsid w:val="00EE69C7"/>
    <w:rsid w:val="00F4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4B998"/>
  <w15:chartTrackingRefBased/>
  <w15:docId w15:val="{ABF7F93B-ADEA-CE42-A3D3-3079A49A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C7"/>
    <w:pPr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9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9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9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9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9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9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9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9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9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9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9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9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9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9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9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9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9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9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9C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9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9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9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9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9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9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9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9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9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9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Lee</dc:creator>
  <cp:keywords/>
  <dc:description/>
  <cp:lastModifiedBy>Jae Lee</cp:lastModifiedBy>
  <cp:revision>2</cp:revision>
  <dcterms:created xsi:type="dcterms:W3CDTF">2025-07-04T19:31:00Z</dcterms:created>
  <dcterms:modified xsi:type="dcterms:W3CDTF">2025-07-04T19:33:00Z</dcterms:modified>
</cp:coreProperties>
</file>