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276" w:lineRule="auto"/>
        <w:jc w:val="center"/>
      </w:pPr>
      <w:r>
        <w:rPr>
          <w:rFonts w:ascii="Arial" w:hAnsi="Arial" w:eastAsia="Malgun Gothic"/>
          <w:b/>
          <w:color w:val="182F54"/>
          <w:sz w:val="48"/>
        </w:rPr>
        <w:t>임베디드 신입 교육용</w:t>
        <w:br/>
        <w:t>범용 구현 기준서</w:t>
      </w:r>
    </w:p>
    <w:p>
      <w:pPr>
        <w:spacing w:before="0" w:after="280" w:line="276" w:lineRule="auto"/>
        <w:jc w:val="center"/>
      </w:pPr>
      <w:r>
        <w:rPr>
          <w:rFonts w:ascii="Arial" w:hAnsi="Arial" w:eastAsia="Malgun Gothic"/>
          <w:i/>
          <w:color w:val="5A6270"/>
          <w:sz w:val="23"/>
        </w:rPr>
        <w:t>보드·벤더·프로젝트 비종속형 / 실무 입문 기준 / 코드 프레임 포함</w:t>
      </w:r>
    </w:p>
    <w:tbl>
      <w:tblPr>
        <w:tblW w:type="auto" w:w="0"/>
        <w:jc w:val="center"/>
        <w:tblLook w:firstColumn="1" w:firstRow="1" w:lastColumn="0" w:lastRow="0" w:noHBand="0" w:noVBand="1" w:val="04A0"/>
        <w:tblBorders>
          <w:top w:val="single" w:sz="5" w:color="B7C7DE"/>
          <w:left w:val="single" w:sz="5" w:color="B7C7DE"/>
          <w:bottom w:val="single" w:sz="5" w:color="B7C7DE"/>
          <w:right w:val="single" w:sz="5" w:color="B7C7DE"/>
          <w:insideH w:val="single" w:sz="5" w:color="B7C7DE"/>
          <w:insideV w:val="single" w:sz="5" w:color="B7C7DE"/>
        </w:tblBorders>
      </w:tblPr>
      <w:tblGrid>
        <w:gridCol w:w="9638"/>
      </w:tblGrid>
      <w:tr>
        <w:tc>
          <w:tcPr>
            <w:tcW w:type="dxa" w:w="9638"/>
            <w:shd w:fill="DCE7F5"/>
            <w:vAlign w:val="center"/>
          </w:tcPr>
          <w:p>
            <w:pPr>
              <w:spacing w:before="0" w:after="40" w:line="252" w:lineRule="auto"/>
              <w:jc w:val="left"/>
            </w:pPr>
            <w:r/>
            <w:r>
              <w:rPr>
                <w:rFonts w:ascii="Arial" w:hAnsi="Arial" w:eastAsia="Malgun Gothic"/>
                <w:b/>
                <w:color w:val="182F54"/>
                <w:sz w:val="20"/>
              </w:rPr>
              <w:t>이 문서의 의도</w:t>
            </w:r>
          </w:p>
        </w:tc>
      </w:tr>
      <w:tr>
        <w:tc>
          <w:tcPr>
            <w:tcW w:type="dxa" w:w="9638"/>
            <w:shd w:fill="EEF4FB"/>
          </w:tcPr>
          <w:p>
            <w:pPr>
              <w:spacing w:before="0" w:after="60" w:line="276" w:lineRule="auto"/>
            </w:pPr>
            <w:r/>
            <w:r>
              <w:rPr>
                <w:rFonts w:ascii="Arial" w:hAnsi="Arial" w:eastAsia="Malgun Gothic"/>
                <w:sz w:val="19"/>
              </w:rPr>
              <w:t>이 문서는 특정 MCU, 특정 SDK, 특정 프로젝트의 구현 습관을 복제하기 위한 문서가 아니다.</w:t>
            </w:r>
          </w:p>
          <w:p>
            <w:pPr>
              <w:spacing w:before="0" w:after="60" w:line="276" w:lineRule="auto"/>
            </w:pPr>
            <w:r>
              <w:rPr>
                <w:rFonts w:ascii="Arial" w:hAnsi="Arial" w:eastAsia="Malgun Gothic"/>
                <w:sz w:val="19"/>
              </w:rPr>
              <w:t>신입 개발자가 임베디드 시스템을 어떤 기준으로 나누고, 어떤 자료구조를 고르고, 어떤 인터럽트와 타이밍 모델을 설계하며, 어떤 모듈 계약을 잡아야 하는지 이해하도록 만드는 교육용 기준서다.</w:t>
            </w:r>
          </w:p>
          <w:p>
            <w:pPr>
              <w:spacing w:before="0" w:after="60" w:line="276" w:lineRule="auto"/>
            </w:pPr>
            <w:r>
              <w:rPr>
                <w:rFonts w:ascii="Arial" w:hAnsi="Arial" w:eastAsia="Malgun Gothic"/>
                <w:sz w:val="19"/>
              </w:rPr>
              <w:t>즉시 제품 코드로 복붙하기보다, 구현의 기준선과 리뷰 기준을 세우는 데 목적이 있다.</w:t>
            </w:r>
          </w:p>
        </w:tc>
      </w:tr>
    </w:tbl>
    <w:p/>
    <w:p>
      <w:pPr>
        <w:pStyle w:val="Heading2"/>
        <w:spacing w:before="100" w:after="80" w:line="252" w:lineRule="auto"/>
      </w:pPr>
      <w:r>
        <w:t>읽는 방법</w:t>
      </w:r>
    </w:p>
    <w:p>
      <w:pPr>
        <w:spacing w:line="276" w:lineRule="auto" w:after="80"/>
        <w:ind w:left="340" w:hanging="142"/>
      </w:pPr>
      <w:r>
        <w:rPr>
          <w:rFonts w:ascii="Arial" w:hAnsi="Arial" w:eastAsia="Malgun Gothic"/>
          <w:sz w:val="20"/>
        </w:rPr>
        <w:t>• 1회차는 1~4장을 읽고 전체 구조를 이해한다.</w:t>
      </w:r>
    </w:p>
    <w:p>
      <w:pPr>
        <w:spacing w:line="276" w:lineRule="auto" w:after="80"/>
        <w:ind w:left="340" w:hanging="142"/>
      </w:pPr>
      <w:r>
        <w:rPr>
          <w:rFonts w:ascii="Arial" w:hAnsi="Arial" w:eastAsia="Malgun Gothic"/>
          <w:sz w:val="20"/>
        </w:rPr>
        <w:t>• 2회차는 5~9장을 읽으며 자료구조, ISR, DMA, 주변장치 패턴을 이해한다.</w:t>
      </w:r>
    </w:p>
    <w:p>
      <w:pPr>
        <w:spacing w:line="276" w:lineRule="auto" w:after="80"/>
        <w:ind w:left="340" w:hanging="142"/>
      </w:pPr>
      <w:r>
        <w:rPr>
          <w:rFonts w:ascii="Arial" w:hAnsi="Arial" w:eastAsia="Malgun Gothic"/>
          <w:sz w:val="20"/>
        </w:rPr>
        <w:t>• 3회차는 10~13장을 보며 모듈 설계, 테스트, 리뷰 기준, 코드 프레임을 실제 프로젝트에 적용한다.</w:t>
      </w:r>
    </w:p>
    <w:p>
      <w:pPr>
        <w:spacing w:line="276" w:lineRule="auto" w:after="80"/>
        <w:ind w:left="340" w:hanging="142"/>
      </w:pPr>
      <w:r>
        <w:rPr>
          <w:rFonts w:ascii="Arial" w:hAnsi="Arial" w:eastAsia="Malgun Gothic"/>
          <w:sz w:val="20"/>
        </w:rPr>
        <w:t>• 신입 교육 시에는 문서 전체를 한 번에 던지지 말고, 현재 맡은 모듈에 필요한 장만 단계적으로 배정한다.</w:t>
      </w:r>
    </w:p>
    <w:p>
      <w:pPr>
        <w:pStyle w:val="Heading2"/>
        <w:spacing w:before="100" w:after="80" w:line="252" w:lineRule="auto"/>
      </w:pPr>
      <w:r>
        <w:t>문서 목차</w:t>
      </w:r>
    </w:p>
    <w:p>
      <w:pPr>
        <w:spacing w:line="276" w:lineRule="auto" w:after="80"/>
        <w:ind w:left="397" w:hanging="255"/>
      </w:pPr>
      <w:r>
        <w:rPr>
          <w:rFonts w:ascii="Arial" w:hAnsi="Arial" w:eastAsia="Malgun Gothic"/>
          <w:sz w:val="20"/>
        </w:rPr>
        <w:t>1. 임베디드 시스템을 보는 관점</w:t>
      </w:r>
    </w:p>
    <w:p>
      <w:pPr>
        <w:spacing w:line="276" w:lineRule="auto" w:after="80"/>
        <w:ind w:left="397" w:hanging="255"/>
      </w:pPr>
      <w:r>
        <w:rPr>
          <w:rFonts w:ascii="Arial" w:hAnsi="Arial" w:eastAsia="Malgun Gothic"/>
          <w:sz w:val="20"/>
        </w:rPr>
        <w:t>2. 범용 레이어 구조와 책임 분리</w:t>
      </w:r>
    </w:p>
    <w:p>
      <w:pPr>
        <w:spacing w:line="276" w:lineRule="auto" w:after="80"/>
        <w:ind w:left="397" w:hanging="255"/>
      </w:pPr>
      <w:r>
        <w:rPr>
          <w:rFonts w:ascii="Arial" w:hAnsi="Arial" w:eastAsia="Malgun Gothic"/>
          <w:sz w:val="20"/>
        </w:rPr>
        <w:t>3. 모듈 설계 계약</w:t>
      </w:r>
    </w:p>
    <w:p>
      <w:pPr>
        <w:spacing w:line="276" w:lineRule="auto" w:after="80"/>
        <w:ind w:left="397" w:hanging="255"/>
      </w:pPr>
      <w:r>
        <w:rPr>
          <w:rFonts w:ascii="Arial" w:hAnsi="Arial" w:eastAsia="Malgun Gothic"/>
          <w:sz w:val="20"/>
        </w:rPr>
        <w:t>4. 시간, 상태, 이벤트, 동시성</w:t>
      </w:r>
    </w:p>
    <w:p>
      <w:pPr>
        <w:spacing w:line="276" w:lineRule="auto" w:after="80"/>
        <w:ind w:left="397" w:hanging="255"/>
      </w:pPr>
      <w:r>
        <w:rPr>
          <w:rFonts w:ascii="Arial" w:hAnsi="Arial" w:eastAsia="Malgun Gothic"/>
          <w:sz w:val="20"/>
        </w:rPr>
        <w:t>5. 메모리와 자료구조 선택 기준</w:t>
      </w:r>
    </w:p>
    <w:p>
      <w:pPr>
        <w:spacing w:line="276" w:lineRule="auto" w:after="80"/>
        <w:ind w:left="397" w:hanging="255"/>
      </w:pPr>
      <w:r>
        <w:rPr>
          <w:rFonts w:ascii="Arial" w:hAnsi="Arial" w:eastAsia="Malgun Gothic"/>
          <w:sz w:val="20"/>
        </w:rPr>
        <w:t>6. ISR, DMA, Deferred Work</w:t>
      </w:r>
    </w:p>
    <w:p>
      <w:pPr>
        <w:spacing w:line="276" w:lineRule="auto" w:after="80"/>
        <w:ind w:left="397" w:hanging="255"/>
      </w:pPr>
      <w:r>
        <w:rPr>
          <w:rFonts w:ascii="Arial" w:hAnsi="Arial" w:eastAsia="Malgun Gothic"/>
          <w:sz w:val="20"/>
        </w:rPr>
        <w:t>7. 주변장치 및 시스템 모듈 패턴</w:t>
      </w:r>
    </w:p>
    <w:p>
      <w:pPr>
        <w:spacing w:line="276" w:lineRule="auto" w:after="80"/>
        <w:ind w:left="397" w:hanging="255"/>
      </w:pPr>
      <w:r>
        <w:rPr>
          <w:rFonts w:ascii="Arial" w:hAnsi="Arial" w:eastAsia="Malgun Gothic"/>
          <w:sz w:val="20"/>
        </w:rPr>
        <w:t>8. 통신 시스템 구현 기준</w:t>
      </w:r>
    </w:p>
    <w:p>
      <w:pPr>
        <w:spacing w:line="276" w:lineRule="auto" w:after="80"/>
        <w:ind w:left="397" w:hanging="255"/>
      </w:pPr>
      <w:r>
        <w:rPr>
          <w:rFonts w:ascii="Arial" w:hAnsi="Arial" w:eastAsia="Malgun Gothic"/>
          <w:sz w:val="20"/>
        </w:rPr>
        <w:t>9. 스케줄러, RTOS, 태스크 구조</w:t>
      </w:r>
    </w:p>
    <w:p>
      <w:pPr>
        <w:spacing w:line="276" w:lineRule="auto" w:after="80"/>
        <w:ind w:left="397" w:hanging="255"/>
      </w:pPr>
      <w:r>
        <w:rPr>
          <w:rFonts w:ascii="Arial" w:hAnsi="Arial" w:eastAsia="Malgun Gothic"/>
          <w:sz w:val="20"/>
        </w:rPr>
        <w:t>10. 에러 처리, 진단, 복구, 로깅</w:t>
      </w:r>
    </w:p>
    <w:p>
      <w:pPr>
        <w:spacing w:line="276" w:lineRule="auto" w:after="80"/>
        <w:ind w:left="397" w:hanging="255"/>
      </w:pPr>
      <w:r>
        <w:rPr>
          <w:rFonts w:ascii="Arial" w:hAnsi="Arial" w:eastAsia="Malgun Gothic"/>
          <w:sz w:val="20"/>
        </w:rPr>
        <w:t>11. 테스트, 코드 리뷰, 신입 교육 운영법</w:t>
      </w:r>
    </w:p>
    <w:p>
      <w:pPr>
        <w:spacing w:line="276" w:lineRule="auto" w:after="80"/>
        <w:ind w:left="397" w:hanging="255"/>
      </w:pPr>
      <w:r>
        <w:rPr>
          <w:rFonts w:ascii="Arial" w:hAnsi="Arial" w:eastAsia="Malgun Gothic"/>
          <w:sz w:val="20"/>
        </w:rPr>
        <w:t>12. 모듈별·상황별 코드 프레임</w:t>
      </w:r>
    </w:p>
    <w:p>
      <w:pPr>
        <w:spacing w:line="276" w:lineRule="auto" w:after="80"/>
        <w:ind w:left="397" w:hanging="255"/>
      </w:pPr>
      <w:r>
        <w:rPr>
          <w:rFonts w:ascii="Arial" w:hAnsi="Arial" w:eastAsia="Malgun Gothic"/>
          <w:sz w:val="20"/>
        </w:rPr>
        <w:t>13. 특수 케이스 참고 영역</w:t>
      </w:r>
    </w:p>
    <w:p>
      <w:pPr>
        <w:pStyle w:val="Heading1"/>
        <w:spacing w:before="160" w:after="80" w:line="252" w:lineRule="auto"/>
      </w:pPr>
      <w:r>
        <w:t>1. 임베디드 시스템을 보는 관점</w:t>
      </w:r>
    </w:p>
    <w:p>
      <w:pPr>
        <w:spacing w:before="0" w:after="100" w:line="276" w:lineRule="auto"/>
      </w:pPr>
      <w:r>
        <w:rPr>
          <w:rFonts w:ascii="Arial" w:hAnsi="Arial" w:eastAsia="Malgun Gothic"/>
          <w:sz w:val="21"/>
        </w:rPr>
        <w:t>임베디드 구현은 기능을 빨리 붙이는 일이 아니라, 제한된 자원 안에서 예측 가능한 동작을 만드는 일이다. 데스크톱 애플리케이션처럼 대충 돌아가면 되는 코드가 아니라, 타이밍·메모리·전원·주변장치 상태·오류 복구까지 포함해 전체 시스템을 설계하는 코드가 필요하다.</w:t>
      </w:r>
    </w:p>
    <w:p>
      <w:pPr>
        <w:spacing w:before="0" w:after="100" w:line="276" w:lineRule="auto"/>
      </w:pPr>
      <w:r>
        <w:rPr>
          <w:rFonts w:ascii="Arial" w:hAnsi="Arial" w:eastAsia="Malgun Gothic"/>
          <w:sz w:val="21"/>
        </w:rPr>
        <w:t>신입이 가장 많이 하는 실수는 기능 구현을 먼저 생각하고, 그 기능이 어떤 시간 제약 아래에서 어떤 상태를 거쳐 어떤 자원으로 실행되는지 나중에 생각하는 것이다. 임베디드에서는 순서가 반대다. 먼저 시간, 상태, 자원, 동시성, 실패 경로를 잡고 그 위에 기능을 얹어야 한다.</w:t>
      </w:r>
    </w:p>
    <w:tbl>
      <w:tblPr>
        <w:tblStyle w:val="TableGrid"/>
        <w:tblW w:type="auto" w:w="0"/>
        <w:jc w:val="center"/>
        <w:tblLook w:firstColumn="1" w:firstRow="1" w:lastColumn="0" w:lastRow="0" w:noHBand="0" w:noVBand="1" w:val="04A0"/>
        <w:tblBorders>
          <w:top w:val="single" w:sz="6" w:color="D0D7E2"/>
          <w:left w:val="single" w:sz="6" w:color="D0D7E2"/>
          <w:bottom w:val="single" w:sz="6" w:color="D0D7E2"/>
          <w:right w:val="single" w:sz="6" w:color="D0D7E2"/>
          <w:insideH w:val="single" w:sz="6" w:color="D0D7E2"/>
          <w:insideV w:val="single" w:sz="6" w:color="D0D7E2"/>
        </w:tblBorders>
      </w:tblPr>
      <w:tblGrid>
        <w:gridCol w:w="2409"/>
        <w:gridCol w:w="2409"/>
        <w:gridCol w:w="2409"/>
        <w:gridCol w:w="2409"/>
      </w:tblGrid>
      <w:tr>
        <w:tc>
          <w:tcPr>
            <w:tcW w:type="dxa" w:w="1134"/>
            <w:vAlign w:val="center"/>
            <w:shd w:fill="2F5D8A"/>
          </w:tcPr>
          <w:p>
            <w:pPr>
              <w:spacing w:before="0" w:after="40" w:line="252" w:lineRule="auto"/>
              <w:jc w:val="center"/>
            </w:pPr>
            <w:r/>
            <w:r>
              <w:rPr>
                <w:rFonts w:ascii="Arial" w:hAnsi="Arial" w:eastAsia="Malgun Gothic"/>
                <w:b/>
                <w:color w:val="FFFFFF"/>
                <w:sz w:val="19"/>
              </w:rPr>
              <w:t>관점</w:t>
            </w:r>
          </w:p>
        </w:tc>
        <w:tc>
          <w:tcPr>
            <w:tcW w:type="dxa" w:w="2438"/>
            <w:vAlign w:val="center"/>
            <w:shd w:fill="2F5D8A"/>
          </w:tcPr>
          <w:p>
            <w:pPr>
              <w:spacing w:before="0" w:after="40" w:line="252" w:lineRule="auto"/>
              <w:jc w:val="center"/>
            </w:pPr>
            <w:r/>
            <w:r>
              <w:rPr>
                <w:rFonts w:ascii="Arial" w:hAnsi="Arial" w:eastAsia="Malgun Gothic"/>
                <w:b/>
                <w:color w:val="FFFFFF"/>
                <w:sz w:val="19"/>
              </w:rPr>
              <w:t>질문</w:t>
            </w:r>
          </w:p>
        </w:tc>
        <w:tc>
          <w:tcPr>
            <w:tcW w:type="dxa" w:w="2438"/>
            <w:vAlign w:val="center"/>
            <w:shd w:fill="2F5D8A"/>
          </w:tcPr>
          <w:p>
            <w:pPr>
              <w:spacing w:before="0" w:after="40" w:line="252" w:lineRule="auto"/>
              <w:jc w:val="center"/>
            </w:pPr>
            <w:r/>
            <w:r>
              <w:rPr>
                <w:rFonts w:ascii="Arial" w:hAnsi="Arial" w:eastAsia="Malgun Gothic"/>
                <w:b/>
                <w:color w:val="FFFFFF"/>
                <w:sz w:val="19"/>
              </w:rPr>
              <w:t>신입이 자주 하는 실수</w:t>
            </w:r>
          </w:p>
        </w:tc>
        <w:tc>
          <w:tcPr>
            <w:tcW w:type="dxa" w:w="2891"/>
            <w:vAlign w:val="center"/>
            <w:shd w:fill="2F5D8A"/>
          </w:tcPr>
          <w:p>
            <w:pPr>
              <w:spacing w:before="0" w:after="40" w:line="252" w:lineRule="auto"/>
              <w:jc w:val="center"/>
            </w:pPr>
            <w:r/>
            <w:r>
              <w:rPr>
                <w:rFonts w:ascii="Arial" w:hAnsi="Arial" w:eastAsia="Malgun Gothic"/>
                <w:b/>
                <w:color w:val="FFFFFF"/>
                <w:sz w:val="19"/>
              </w:rPr>
              <w:t>실무 기준</w:t>
            </w:r>
          </w:p>
        </w:tc>
      </w:tr>
      <w:tr>
        <w:tc>
          <w:tcPr>
            <w:tcW w:type="dxa" w:w="1134"/>
            <w:vAlign w:val="center"/>
          </w:tcPr>
          <w:p>
            <w:pPr>
              <w:spacing w:before="0" w:after="40" w:line="252" w:lineRule="auto"/>
              <w:jc w:val="center"/>
            </w:pPr>
            <w:r/>
            <w:r>
              <w:rPr>
                <w:rFonts w:ascii="Arial" w:hAnsi="Arial" w:eastAsia="Malgun Gothic"/>
                <w:b w:val="0"/>
                <w:sz w:val="18"/>
              </w:rPr>
              <w:t>시간</w:t>
            </w:r>
          </w:p>
        </w:tc>
        <w:tc>
          <w:tcPr>
            <w:tcW w:type="dxa" w:w="2438"/>
            <w:vAlign w:val="center"/>
          </w:tcPr>
          <w:p>
            <w:pPr>
              <w:spacing w:before="0" w:after="40" w:line="252" w:lineRule="auto"/>
              <w:jc w:val="left"/>
            </w:pPr>
            <w:r/>
            <w:r>
              <w:rPr>
                <w:rFonts w:ascii="Arial" w:hAnsi="Arial" w:eastAsia="Malgun Gothic"/>
                <w:b w:val="0"/>
                <w:sz w:val="18"/>
              </w:rPr>
              <w:t>언제 실행되어야 하는가?</w:t>
            </w:r>
          </w:p>
        </w:tc>
        <w:tc>
          <w:tcPr>
            <w:tcW w:type="dxa" w:w="2438"/>
            <w:vAlign w:val="center"/>
          </w:tcPr>
          <w:p>
            <w:pPr>
              <w:spacing w:before="0" w:after="40" w:line="252" w:lineRule="auto"/>
              <w:jc w:val="left"/>
            </w:pPr>
            <w:r/>
            <w:r>
              <w:rPr>
                <w:rFonts w:ascii="Arial" w:hAnsi="Arial" w:eastAsia="Malgun Gothic"/>
                <w:b w:val="0"/>
                <w:sz w:val="18"/>
              </w:rPr>
              <w:t>while로 기다리기</w:t>
            </w:r>
          </w:p>
        </w:tc>
        <w:tc>
          <w:tcPr>
            <w:tcW w:type="dxa" w:w="2891"/>
            <w:vAlign w:val="center"/>
          </w:tcPr>
          <w:p>
            <w:pPr>
              <w:spacing w:before="0" w:after="40" w:line="252" w:lineRule="auto"/>
              <w:jc w:val="left"/>
            </w:pPr>
            <w:r/>
            <w:r>
              <w:rPr>
                <w:rFonts w:ascii="Arial" w:hAnsi="Arial" w:eastAsia="Malgun Gothic"/>
                <w:b w:val="0"/>
                <w:sz w:val="18"/>
              </w:rPr>
              <w:t>주기, timeout, deadline을 먼저 정의</w:t>
            </w:r>
          </w:p>
        </w:tc>
      </w:tr>
      <w:tr>
        <w:tc>
          <w:tcPr>
            <w:tcW w:type="dxa" w:w="1134"/>
            <w:vAlign w:val="center"/>
          </w:tcPr>
          <w:p>
            <w:pPr>
              <w:spacing w:before="0" w:after="40" w:line="252" w:lineRule="auto"/>
              <w:jc w:val="center"/>
            </w:pPr>
            <w:r/>
            <w:r>
              <w:rPr>
                <w:rFonts w:ascii="Arial" w:hAnsi="Arial" w:eastAsia="Malgun Gothic"/>
                <w:b w:val="0"/>
                <w:sz w:val="18"/>
              </w:rPr>
              <w:t>상태</w:t>
            </w:r>
          </w:p>
        </w:tc>
        <w:tc>
          <w:tcPr>
            <w:tcW w:type="dxa" w:w="2438"/>
            <w:vAlign w:val="center"/>
          </w:tcPr>
          <w:p>
            <w:pPr>
              <w:spacing w:before="0" w:after="40" w:line="252" w:lineRule="auto"/>
              <w:jc w:val="left"/>
            </w:pPr>
            <w:r/>
            <w:r>
              <w:rPr>
                <w:rFonts w:ascii="Arial" w:hAnsi="Arial" w:eastAsia="Malgun Gothic"/>
                <w:b w:val="0"/>
                <w:sz w:val="18"/>
              </w:rPr>
              <w:t>현재 어떤 상태인가?</w:t>
            </w:r>
          </w:p>
        </w:tc>
        <w:tc>
          <w:tcPr>
            <w:tcW w:type="dxa" w:w="2438"/>
            <w:vAlign w:val="center"/>
          </w:tcPr>
          <w:p>
            <w:pPr>
              <w:spacing w:before="0" w:after="40" w:line="252" w:lineRule="auto"/>
              <w:jc w:val="left"/>
            </w:pPr>
            <w:r/>
            <w:r>
              <w:rPr>
                <w:rFonts w:ascii="Arial" w:hAnsi="Arial" w:eastAsia="Malgun Gothic"/>
                <w:b w:val="0"/>
                <w:sz w:val="18"/>
              </w:rPr>
              <w:t>플래그 여러 개 난립</w:t>
            </w:r>
          </w:p>
        </w:tc>
        <w:tc>
          <w:tcPr>
            <w:tcW w:type="dxa" w:w="2891"/>
            <w:vAlign w:val="center"/>
          </w:tcPr>
          <w:p>
            <w:pPr>
              <w:spacing w:before="0" w:after="40" w:line="252" w:lineRule="auto"/>
              <w:jc w:val="left"/>
            </w:pPr>
            <w:r/>
            <w:r>
              <w:rPr>
                <w:rFonts w:ascii="Arial" w:hAnsi="Arial" w:eastAsia="Malgun Gothic"/>
                <w:b w:val="0"/>
                <w:sz w:val="18"/>
              </w:rPr>
              <w:t>명시적 상태 enum과 전이 규칙 정의</w:t>
            </w:r>
          </w:p>
        </w:tc>
      </w:tr>
      <w:tr>
        <w:tc>
          <w:tcPr>
            <w:tcW w:type="dxa" w:w="1134"/>
            <w:vAlign w:val="center"/>
          </w:tcPr>
          <w:p>
            <w:pPr>
              <w:spacing w:before="0" w:after="40" w:line="252" w:lineRule="auto"/>
              <w:jc w:val="center"/>
            </w:pPr>
            <w:r/>
            <w:r>
              <w:rPr>
                <w:rFonts w:ascii="Arial" w:hAnsi="Arial" w:eastAsia="Malgun Gothic"/>
                <w:b w:val="0"/>
                <w:sz w:val="18"/>
              </w:rPr>
              <w:t>자원</w:t>
            </w:r>
          </w:p>
        </w:tc>
        <w:tc>
          <w:tcPr>
            <w:tcW w:type="dxa" w:w="2438"/>
            <w:vAlign w:val="center"/>
          </w:tcPr>
          <w:p>
            <w:pPr>
              <w:spacing w:before="0" w:after="40" w:line="252" w:lineRule="auto"/>
              <w:jc w:val="left"/>
            </w:pPr>
            <w:r/>
            <w:r>
              <w:rPr>
                <w:rFonts w:ascii="Arial" w:hAnsi="Arial" w:eastAsia="Malgun Gothic"/>
                <w:b w:val="0"/>
                <w:sz w:val="18"/>
              </w:rPr>
              <w:t>메모리/CPU/버스 여유는?</w:t>
            </w:r>
          </w:p>
        </w:tc>
        <w:tc>
          <w:tcPr>
            <w:tcW w:type="dxa" w:w="2438"/>
            <w:vAlign w:val="center"/>
          </w:tcPr>
          <w:p>
            <w:pPr>
              <w:spacing w:before="0" w:after="40" w:line="252" w:lineRule="auto"/>
              <w:jc w:val="left"/>
            </w:pPr>
            <w:r/>
            <w:r>
              <w:rPr>
                <w:rFonts w:ascii="Arial" w:hAnsi="Arial" w:eastAsia="Malgun Gothic"/>
                <w:b w:val="0"/>
                <w:sz w:val="18"/>
              </w:rPr>
              <w:t>동적 메모리 남용</w:t>
            </w:r>
          </w:p>
        </w:tc>
        <w:tc>
          <w:tcPr>
            <w:tcW w:type="dxa" w:w="2891"/>
            <w:vAlign w:val="center"/>
          </w:tcPr>
          <w:p>
            <w:pPr>
              <w:spacing w:before="0" w:after="40" w:line="252" w:lineRule="auto"/>
              <w:jc w:val="left"/>
            </w:pPr>
            <w:r/>
            <w:r>
              <w:rPr>
                <w:rFonts w:ascii="Arial" w:hAnsi="Arial" w:eastAsia="Malgun Gothic"/>
                <w:b w:val="0"/>
                <w:sz w:val="18"/>
              </w:rPr>
              <w:t>정적 할당과 상한선 계산</w:t>
            </w:r>
          </w:p>
        </w:tc>
      </w:tr>
      <w:tr>
        <w:tc>
          <w:tcPr>
            <w:tcW w:type="dxa" w:w="1134"/>
            <w:vAlign w:val="center"/>
          </w:tcPr>
          <w:p>
            <w:pPr>
              <w:spacing w:before="0" w:after="40" w:line="252" w:lineRule="auto"/>
              <w:jc w:val="center"/>
            </w:pPr>
            <w:r/>
            <w:r>
              <w:rPr>
                <w:rFonts w:ascii="Arial" w:hAnsi="Arial" w:eastAsia="Malgun Gothic"/>
                <w:b w:val="0"/>
                <w:sz w:val="18"/>
              </w:rPr>
              <w:t>동시성</w:t>
            </w:r>
          </w:p>
        </w:tc>
        <w:tc>
          <w:tcPr>
            <w:tcW w:type="dxa" w:w="2438"/>
            <w:vAlign w:val="center"/>
          </w:tcPr>
          <w:p>
            <w:pPr>
              <w:spacing w:before="0" w:after="40" w:line="252" w:lineRule="auto"/>
              <w:jc w:val="left"/>
            </w:pPr>
            <w:r/>
            <w:r>
              <w:rPr>
                <w:rFonts w:ascii="Arial" w:hAnsi="Arial" w:eastAsia="Malgun Gothic"/>
                <w:b w:val="0"/>
                <w:sz w:val="18"/>
              </w:rPr>
              <w:t>누가 동시에 건드리는가?</w:t>
            </w:r>
          </w:p>
        </w:tc>
        <w:tc>
          <w:tcPr>
            <w:tcW w:type="dxa" w:w="2438"/>
            <w:vAlign w:val="center"/>
          </w:tcPr>
          <w:p>
            <w:pPr>
              <w:spacing w:before="0" w:after="40" w:line="252" w:lineRule="auto"/>
              <w:jc w:val="left"/>
            </w:pPr>
            <w:r/>
            <w:r>
              <w:rPr>
                <w:rFonts w:ascii="Arial" w:hAnsi="Arial" w:eastAsia="Malgun Gothic"/>
                <w:b w:val="0"/>
                <w:sz w:val="18"/>
              </w:rPr>
              <w:t>volatile만 붙이면 끝이라 생각</w:t>
            </w:r>
          </w:p>
        </w:tc>
        <w:tc>
          <w:tcPr>
            <w:tcW w:type="dxa" w:w="2891"/>
            <w:vAlign w:val="center"/>
          </w:tcPr>
          <w:p>
            <w:pPr>
              <w:spacing w:before="0" w:after="40" w:line="252" w:lineRule="auto"/>
              <w:jc w:val="left"/>
            </w:pPr>
            <w:r/>
            <w:r>
              <w:rPr>
                <w:rFonts w:ascii="Arial" w:hAnsi="Arial" w:eastAsia="Malgun Gothic"/>
                <w:b w:val="0"/>
                <w:sz w:val="18"/>
              </w:rPr>
              <w:t>공유 데이터 계약과 원자성 설계</w:t>
            </w:r>
          </w:p>
        </w:tc>
      </w:tr>
      <w:tr>
        <w:tc>
          <w:tcPr>
            <w:tcW w:type="dxa" w:w="1134"/>
            <w:vAlign w:val="center"/>
          </w:tcPr>
          <w:p>
            <w:pPr>
              <w:spacing w:before="0" w:after="40" w:line="252" w:lineRule="auto"/>
              <w:jc w:val="center"/>
            </w:pPr>
            <w:r/>
            <w:r>
              <w:rPr>
                <w:rFonts w:ascii="Arial" w:hAnsi="Arial" w:eastAsia="Malgun Gothic"/>
                <w:b w:val="0"/>
                <w:sz w:val="18"/>
              </w:rPr>
              <w:t>오류</w:t>
            </w:r>
          </w:p>
        </w:tc>
        <w:tc>
          <w:tcPr>
            <w:tcW w:type="dxa" w:w="2438"/>
            <w:vAlign w:val="center"/>
          </w:tcPr>
          <w:p>
            <w:pPr>
              <w:spacing w:before="0" w:after="40" w:line="252" w:lineRule="auto"/>
              <w:jc w:val="left"/>
            </w:pPr>
            <w:r/>
            <w:r>
              <w:rPr>
                <w:rFonts w:ascii="Arial" w:hAnsi="Arial" w:eastAsia="Malgun Gothic"/>
                <w:b w:val="0"/>
                <w:sz w:val="18"/>
              </w:rPr>
              <w:t>망가지면 어떻게 복구하는가?</w:t>
            </w:r>
          </w:p>
        </w:tc>
        <w:tc>
          <w:tcPr>
            <w:tcW w:type="dxa" w:w="2438"/>
            <w:vAlign w:val="center"/>
          </w:tcPr>
          <w:p>
            <w:pPr>
              <w:spacing w:before="0" w:after="40" w:line="252" w:lineRule="auto"/>
              <w:jc w:val="left"/>
            </w:pPr>
            <w:r/>
            <w:r>
              <w:rPr>
                <w:rFonts w:ascii="Arial" w:hAnsi="Arial" w:eastAsia="Malgun Gothic"/>
                <w:b w:val="0"/>
                <w:sz w:val="18"/>
              </w:rPr>
              <w:t>return만 하고 끝</w:t>
            </w:r>
          </w:p>
        </w:tc>
        <w:tc>
          <w:tcPr>
            <w:tcW w:type="dxa" w:w="2891"/>
            <w:vAlign w:val="center"/>
          </w:tcPr>
          <w:p>
            <w:pPr>
              <w:spacing w:before="0" w:after="40" w:line="252" w:lineRule="auto"/>
              <w:jc w:val="left"/>
            </w:pPr>
            <w:r/>
            <w:r>
              <w:rPr>
                <w:rFonts w:ascii="Arial" w:hAnsi="Arial" w:eastAsia="Malgun Gothic"/>
                <w:b w:val="0"/>
                <w:sz w:val="18"/>
              </w:rPr>
              <w:t>검출, 기록, 격리, 복구 정책 정의</w:t>
            </w:r>
          </w:p>
        </w:tc>
      </w:tr>
    </w:tbl>
    <w:p/>
    <w:tbl>
      <w:tblPr>
        <w:tblW w:type="auto" w:w="0"/>
        <w:jc w:val="center"/>
        <w:tblLook w:firstColumn="1" w:firstRow="1" w:lastColumn="0" w:lastRow="0" w:noHBand="0" w:noVBand="1" w:val="04A0"/>
        <w:tblBorders>
          <w:top w:val="single" w:sz="5" w:color="B7C7DE"/>
          <w:left w:val="single" w:sz="5" w:color="B7C7DE"/>
          <w:bottom w:val="single" w:sz="5" w:color="B7C7DE"/>
          <w:right w:val="single" w:sz="5" w:color="B7C7DE"/>
          <w:insideH w:val="single" w:sz="5" w:color="B7C7DE"/>
          <w:insideV w:val="single" w:sz="5" w:color="B7C7DE"/>
        </w:tblBorders>
      </w:tblPr>
      <w:tblGrid>
        <w:gridCol w:w="9638"/>
      </w:tblGrid>
      <w:tr>
        <w:tc>
          <w:tcPr>
            <w:tcW w:type="dxa" w:w="9638"/>
            <w:shd w:fill="DCE7F5"/>
            <w:vAlign w:val="center"/>
          </w:tcPr>
          <w:p>
            <w:pPr>
              <w:spacing w:before="0" w:after="40" w:line="252" w:lineRule="auto"/>
              <w:jc w:val="left"/>
            </w:pPr>
            <w:r/>
            <w:r>
              <w:rPr>
                <w:rFonts w:ascii="Arial" w:hAnsi="Arial" w:eastAsia="Malgun Gothic"/>
                <w:b/>
                <w:color w:val="182F54"/>
                <w:sz w:val="20"/>
              </w:rPr>
              <w:t>교육 포인트</w:t>
            </w:r>
          </w:p>
        </w:tc>
      </w:tr>
      <w:tr>
        <w:tc>
          <w:tcPr>
            <w:tcW w:type="dxa" w:w="9638"/>
            <w:shd w:fill="EEF4FB"/>
          </w:tcPr>
          <w:p>
            <w:pPr>
              <w:spacing w:before="0" w:after="60" w:line="276" w:lineRule="auto"/>
            </w:pPr>
            <w:r/>
            <w:r>
              <w:rPr>
                <w:rFonts w:ascii="Arial" w:hAnsi="Arial" w:eastAsia="Malgun Gothic"/>
                <w:sz w:val="19"/>
              </w:rPr>
              <w:t>신입에게 “코드가 돌아간다”는 말은 합격 기준이 아니라고 먼저 주지시켜야 한다.</w:t>
            </w:r>
          </w:p>
          <w:p>
            <w:pPr>
              <w:spacing w:before="0" w:after="60" w:line="276" w:lineRule="auto"/>
            </w:pPr>
            <w:r>
              <w:rPr>
                <w:rFonts w:ascii="Arial" w:hAnsi="Arial" w:eastAsia="Malgun Gothic"/>
                <w:sz w:val="19"/>
              </w:rPr>
              <w:t>합격 기준은 “예측 가능하게 돌아가고, 망가졌을 때 원인을 추적할 수 있으며, 수정 범위를 모듈 단위로 가둘 수 있는가”다.</w:t>
            </w:r>
          </w:p>
        </w:tc>
      </w:tr>
    </w:tbl>
    <w:p/>
    <w:p>
      <w:pPr>
        <w:pStyle w:val="Heading1"/>
        <w:spacing w:before="160" w:after="80" w:line="252" w:lineRule="auto"/>
      </w:pPr>
      <w:r>
        <w:t>2. 범용 레이어 구조와 책임 분리</w:t>
      </w:r>
    </w:p>
    <w:p>
      <w:pPr>
        <w:spacing w:before="0" w:after="100" w:line="276" w:lineRule="auto"/>
      </w:pPr>
      <w:r>
        <w:rPr>
          <w:rFonts w:ascii="Arial" w:hAnsi="Arial" w:eastAsia="Malgun Gothic"/>
          <w:sz w:val="21"/>
        </w:rPr>
        <w:t>범용 임베디드 구현의 기준선은 Platform / HAL Adapter / Driver / Service / App / Infra의 6층으로 정리하는 것이 안정적이다. 물리 파일 수는 프로젝트 규모에 맞춰 줄일 수 있어도, 논리 책임은 이 구분을 유지하는 편이 좋다.</w:t>
      </w:r>
    </w:p>
    <w:tbl>
      <w:tblPr>
        <w:tblStyle w:val="TableGrid"/>
        <w:tblW w:type="auto" w:w="0"/>
        <w:jc w:val="center"/>
        <w:tblLook w:firstColumn="1" w:firstRow="1" w:lastColumn="0" w:lastRow="0" w:noHBand="0" w:noVBand="1" w:val="04A0"/>
        <w:tblBorders>
          <w:top w:val="single" w:sz="6" w:color="D0D7E2"/>
          <w:left w:val="single" w:sz="6" w:color="D0D7E2"/>
          <w:bottom w:val="single" w:sz="6" w:color="D0D7E2"/>
          <w:right w:val="single" w:sz="6" w:color="D0D7E2"/>
          <w:insideH w:val="single" w:sz="6" w:color="D0D7E2"/>
          <w:insideV w:val="single" w:sz="6" w:color="D0D7E2"/>
        </w:tblBorders>
      </w:tblPr>
      <w:tblGrid>
        <w:gridCol w:w="2409"/>
        <w:gridCol w:w="2409"/>
        <w:gridCol w:w="2409"/>
        <w:gridCol w:w="2409"/>
      </w:tblGrid>
      <w:tr>
        <w:tc>
          <w:tcPr>
            <w:tcW w:type="dxa" w:w="1304"/>
            <w:vAlign w:val="center"/>
            <w:shd w:fill="2F5D8A"/>
          </w:tcPr>
          <w:p>
            <w:pPr>
              <w:spacing w:before="0" w:after="40" w:line="252" w:lineRule="auto"/>
              <w:jc w:val="center"/>
            </w:pPr>
            <w:r/>
            <w:r>
              <w:rPr>
                <w:rFonts w:ascii="Arial" w:hAnsi="Arial" w:eastAsia="Malgun Gothic"/>
                <w:b/>
                <w:color w:val="FFFFFF"/>
                <w:sz w:val="19"/>
              </w:rPr>
              <w:t>레이어</w:t>
            </w:r>
          </w:p>
        </w:tc>
        <w:tc>
          <w:tcPr>
            <w:tcW w:type="dxa" w:w="2835"/>
            <w:vAlign w:val="center"/>
            <w:shd w:fill="2F5D8A"/>
          </w:tcPr>
          <w:p>
            <w:pPr>
              <w:spacing w:before="0" w:after="40" w:line="252" w:lineRule="auto"/>
              <w:jc w:val="center"/>
            </w:pPr>
            <w:r/>
            <w:r>
              <w:rPr>
                <w:rFonts w:ascii="Arial" w:hAnsi="Arial" w:eastAsia="Malgun Gothic"/>
                <w:b/>
                <w:color w:val="FFFFFF"/>
                <w:sz w:val="19"/>
              </w:rPr>
              <w:t>주요 책임</w:t>
            </w:r>
          </w:p>
        </w:tc>
        <w:tc>
          <w:tcPr>
            <w:tcW w:type="dxa" w:w="2268"/>
            <w:vAlign w:val="center"/>
            <w:shd w:fill="2F5D8A"/>
          </w:tcPr>
          <w:p>
            <w:pPr>
              <w:spacing w:before="0" w:after="40" w:line="252" w:lineRule="auto"/>
              <w:jc w:val="center"/>
            </w:pPr>
            <w:r/>
            <w:r>
              <w:rPr>
                <w:rFonts w:ascii="Arial" w:hAnsi="Arial" w:eastAsia="Malgun Gothic"/>
                <w:b/>
                <w:color w:val="FFFFFF"/>
                <w:sz w:val="19"/>
              </w:rPr>
              <w:t>소유 데이터</w:t>
            </w:r>
          </w:p>
        </w:tc>
        <w:tc>
          <w:tcPr>
            <w:tcW w:type="dxa" w:w="2551"/>
            <w:vAlign w:val="center"/>
            <w:shd w:fill="2F5D8A"/>
          </w:tcPr>
          <w:p>
            <w:pPr>
              <w:spacing w:before="0" w:after="40" w:line="252" w:lineRule="auto"/>
              <w:jc w:val="center"/>
            </w:pPr>
            <w:r/>
            <w:r>
              <w:rPr>
                <w:rFonts w:ascii="Arial" w:hAnsi="Arial" w:eastAsia="Malgun Gothic"/>
                <w:b/>
                <w:color w:val="FFFFFF"/>
                <w:sz w:val="19"/>
              </w:rPr>
              <w:t>하면 안 되는 일</w:t>
            </w:r>
          </w:p>
        </w:tc>
      </w:tr>
      <w:tr>
        <w:tc>
          <w:tcPr>
            <w:tcW w:type="dxa" w:w="1304"/>
            <w:vAlign w:val="center"/>
          </w:tcPr>
          <w:p>
            <w:pPr>
              <w:spacing w:before="0" w:after="40" w:line="252" w:lineRule="auto"/>
              <w:jc w:val="center"/>
            </w:pPr>
            <w:r/>
            <w:r>
              <w:rPr>
                <w:rFonts w:ascii="Arial" w:hAnsi="Arial" w:eastAsia="Malgun Gothic"/>
                <w:b w:val="0"/>
                <w:sz w:val="18"/>
              </w:rPr>
              <w:t>Platform/BSP</w:t>
            </w:r>
          </w:p>
        </w:tc>
        <w:tc>
          <w:tcPr>
            <w:tcW w:type="dxa" w:w="2835"/>
            <w:vAlign w:val="center"/>
          </w:tcPr>
          <w:p>
            <w:pPr>
              <w:spacing w:before="0" w:after="40" w:line="252" w:lineRule="auto"/>
              <w:jc w:val="left"/>
            </w:pPr>
            <w:r/>
            <w:r>
              <w:rPr>
                <w:rFonts w:ascii="Arial" w:hAnsi="Arial" w:eastAsia="Malgun Gothic"/>
                <w:b w:val="0"/>
                <w:sz w:val="18"/>
              </w:rPr>
              <w:t>핀, 클럭, 보드 전원, 벤더 초기화 연결</w:t>
            </w:r>
          </w:p>
        </w:tc>
        <w:tc>
          <w:tcPr>
            <w:tcW w:type="dxa" w:w="2268"/>
            <w:vAlign w:val="center"/>
          </w:tcPr>
          <w:p>
            <w:pPr>
              <w:spacing w:before="0" w:after="40" w:line="252" w:lineRule="auto"/>
              <w:jc w:val="left"/>
            </w:pPr>
            <w:r/>
            <w:r>
              <w:rPr>
                <w:rFonts w:ascii="Arial" w:hAnsi="Arial" w:eastAsia="Malgun Gothic"/>
                <w:b w:val="0"/>
                <w:sz w:val="18"/>
              </w:rPr>
              <w:t>보드 설정값, 핸들/인스턴스 연결</w:t>
            </w:r>
          </w:p>
        </w:tc>
        <w:tc>
          <w:tcPr>
            <w:tcW w:type="dxa" w:w="2551"/>
            <w:vAlign w:val="center"/>
          </w:tcPr>
          <w:p>
            <w:pPr>
              <w:spacing w:before="0" w:after="40" w:line="252" w:lineRule="auto"/>
              <w:jc w:val="left"/>
            </w:pPr>
            <w:r/>
            <w:r>
              <w:rPr>
                <w:rFonts w:ascii="Arial" w:hAnsi="Arial" w:eastAsia="Malgun Gothic"/>
                <w:b w:val="0"/>
                <w:sz w:val="18"/>
              </w:rPr>
              <w:t>비즈니스 로직 포함</w:t>
            </w:r>
          </w:p>
        </w:tc>
      </w:tr>
      <w:tr>
        <w:tc>
          <w:tcPr>
            <w:tcW w:type="dxa" w:w="1304"/>
            <w:vAlign w:val="center"/>
          </w:tcPr>
          <w:p>
            <w:pPr>
              <w:spacing w:before="0" w:after="40" w:line="252" w:lineRule="auto"/>
              <w:jc w:val="center"/>
            </w:pPr>
            <w:r/>
            <w:r>
              <w:rPr>
                <w:rFonts w:ascii="Arial" w:hAnsi="Arial" w:eastAsia="Malgun Gothic"/>
                <w:b w:val="0"/>
                <w:sz w:val="18"/>
              </w:rPr>
              <w:t>HAL Adapter</w:t>
            </w:r>
          </w:p>
        </w:tc>
        <w:tc>
          <w:tcPr>
            <w:tcW w:type="dxa" w:w="2835"/>
            <w:vAlign w:val="center"/>
          </w:tcPr>
          <w:p>
            <w:pPr>
              <w:spacing w:before="0" w:after="40" w:line="252" w:lineRule="auto"/>
              <w:jc w:val="left"/>
            </w:pPr>
            <w:r/>
            <w:r>
              <w:rPr>
                <w:rFonts w:ascii="Arial" w:hAnsi="Arial" w:eastAsia="Malgun Gothic"/>
                <w:b w:val="0"/>
                <w:sz w:val="18"/>
              </w:rPr>
              <w:t>벤더 SDK 함수와 범용 인터페이스 사이 매핑</w:t>
            </w:r>
          </w:p>
        </w:tc>
        <w:tc>
          <w:tcPr>
            <w:tcW w:type="dxa" w:w="2268"/>
            <w:vAlign w:val="center"/>
          </w:tcPr>
          <w:p>
            <w:pPr>
              <w:spacing w:before="0" w:after="40" w:line="252" w:lineRule="auto"/>
              <w:jc w:val="left"/>
            </w:pPr>
            <w:r/>
            <w:r>
              <w:rPr>
                <w:rFonts w:ascii="Arial" w:hAnsi="Arial" w:eastAsia="Malgun Gothic"/>
                <w:b w:val="0"/>
                <w:sz w:val="18"/>
              </w:rPr>
              <w:t>벤더 핸들, 변환 함수</w:t>
            </w:r>
          </w:p>
        </w:tc>
        <w:tc>
          <w:tcPr>
            <w:tcW w:type="dxa" w:w="2551"/>
            <w:vAlign w:val="center"/>
          </w:tcPr>
          <w:p>
            <w:pPr>
              <w:spacing w:before="0" w:after="40" w:line="252" w:lineRule="auto"/>
              <w:jc w:val="left"/>
            </w:pPr>
            <w:r/>
            <w:r>
              <w:rPr>
                <w:rFonts w:ascii="Arial" w:hAnsi="Arial" w:eastAsia="Malgun Gothic"/>
                <w:b w:val="0"/>
                <w:sz w:val="18"/>
              </w:rPr>
              <w:t>상위 정책 판단</w:t>
            </w:r>
          </w:p>
        </w:tc>
      </w:tr>
      <w:tr>
        <w:tc>
          <w:tcPr>
            <w:tcW w:type="dxa" w:w="1304"/>
            <w:vAlign w:val="center"/>
          </w:tcPr>
          <w:p>
            <w:pPr>
              <w:spacing w:before="0" w:after="40" w:line="252" w:lineRule="auto"/>
              <w:jc w:val="center"/>
            </w:pPr>
            <w:r/>
            <w:r>
              <w:rPr>
                <w:rFonts w:ascii="Arial" w:hAnsi="Arial" w:eastAsia="Malgun Gothic"/>
                <w:b w:val="0"/>
                <w:sz w:val="18"/>
              </w:rPr>
              <w:t>Driver</w:t>
            </w:r>
          </w:p>
        </w:tc>
        <w:tc>
          <w:tcPr>
            <w:tcW w:type="dxa" w:w="2835"/>
            <w:vAlign w:val="center"/>
          </w:tcPr>
          <w:p>
            <w:pPr>
              <w:spacing w:before="0" w:after="40" w:line="252" w:lineRule="auto"/>
              <w:jc w:val="left"/>
            </w:pPr>
            <w:r/>
            <w:r>
              <w:rPr>
                <w:rFonts w:ascii="Arial" w:hAnsi="Arial" w:eastAsia="Malgun Gothic"/>
                <w:b w:val="0"/>
                <w:sz w:val="18"/>
              </w:rPr>
              <w:t>주변장치 단위 제어와 상태 캡슐화</w:t>
            </w:r>
          </w:p>
        </w:tc>
        <w:tc>
          <w:tcPr>
            <w:tcW w:type="dxa" w:w="2268"/>
            <w:vAlign w:val="center"/>
          </w:tcPr>
          <w:p>
            <w:pPr>
              <w:spacing w:before="0" w:after="40" w:line="252" w:lineRule="auto"/>
              <w:jc w:val="left"/>
            </w:pPr>
            <w:r/>
            <w:r>
              <w:rPr>
                <w:rFonts w:ascii="Arial" w:hAnsi="Arial" w:eastAsia="Malgun Gothic"/>
                <w:b w:val="0"/>
                <w:sz w:val="18"/>
              </w:rPr>
              <w:t>드라이버 상태, HW shadow, 버퍼</w:t>
            </w:r>
          </w:p>
        </w:tc>
        <w:tc>
          <w:tcPr>
            <w:tcW w:type="dxa" w:w="2551"/>
            <w:vAlign w:val="center"/>
          </w:tcPr>
          <w:p>
            <w:pPr>
              <w:spacing w:before="0" w:after="40" w:line="252" w:lineRule="auto"/>
              <w:jc w:val="left"/>
            </w:pPr>
            <w:r/>
            <w:r>
              <w:rPr>
                <w:rFonts w:ascii="Arial" w:hAnsi="Arial" w:eastAsia="Malgun Gothic"/>
                <w:b w:val="0"/>
                <w:sz w:val="18"/>
              </w:rPr>
              <w:t>앱 요구사항 분기 처리</w:t>
            </w:r>
          </w:p>
        </w:tc>
      </w:tr>
      <w:tr>
        <w:tc>
          <w:tcPr>
            <w:tcW w:type="dxa" w:w="1304"/>
            <w:vAlign w:val="center"/>
          </w:tcPr>
          <w:p>
            <w:pPr>
              <w:spacing w:before="0" w:after="40" w:line="252" w:lineRule="auto"/>
              <w:jc w:val="center"/>
            </w:pPr>
            <w:r/>
            <w:r>
              <w:rPr>
                <w:rFonts w:ascii="Arial" w:hAnsi="Arial" w:eastAsia="Malgun Gothic"/>
                <w:b w:val="0"/>
                <w:sz w:val="18"/>
              </w:rPr>
              <w:t>Service</w:t>
            </w:r>
          </w:p>
        </w:tc>
        <w:tc>
          <w:tcPr>
            <w:tcW w:type="dxa" w:w="2835"/>
            <w:vAlign w:val="center"/>
          </w:tcPr>
          <w:p>
            <w:pPr>
              <w:spacing w:before="0" w:after="40" w:line="252" w:lineRule="auto"/>
              <w:jc w:val="left"/>
            </w:pPr>
            <w:r/>
            <w:r>
              <w:rPr>
                <w:rFonts w:ascii="Arial" w:hAnsi="Arial" w:eastAsia="Malgun Gothic"/>
                <w:b w:val="0"/>
                <w:sz w:val="18"/>
              </w:rPr>
              <w:t>여러 드라이버를 묶어 의미 있는 기능 제공</w:t>
            </w:r>
          </w:p>
        </w:tc>
        <w:tc>
          <w:tcPr>
            <w:tcW w:type="dxa" w:w="2268"/>
            <w:vAlign w:val="center"/>
          </w:tcPr>
          <w:p>
            <w:pPr>
              <w:spacing w:before="0" w:after="40" w:line="252" w:lineRule="auto"/>
              <w:jc w:val="left"/>
            </w:pPr>
            <w:r/>
            <w:r>
              <w:rPr>
                <w:rFonts w:ascii="Arial" w:hAnsi="Arial" w:eastAsia="Malgun Gothic"/>
                <w:b w:val="0"/>
                <w:sz w:val="18"/>
              </w:rPr>
              <w:t>service 상태, policy, pending request</w:t>
            </w:r>
          </w:p>
        </w:tc>
        <w:tc>
          <w:tcPr>
            <w:tcW w:type="dxa" w:w="2551"/>
            <w:vAlign w:val="center"/>
          </w:tcPr>
          <w:p>
            <w:pPr>
              <w:spacing w:before="0" w:after="40" w:line="252" w:lineRule="auto"/>
              <w:jc w:val="left"/>
            </w:pPr>
            <w:r/>
            <w:r>
              <w:rPr>
                <w:rFonts w:ascii="Arial" w:hAnsi="Arial" w:eastAsia="Malgun Gothic"/>
                <w:b w:val="0"/>
                <w:sz w:val="18"/>
              </w:rPr>
              <w:t>직접 레지스터 접근</w:t>
            </w:r>
          </w:p>
        </w:tc>
      </w:tr>
      <w:tr>
        <w:tc>
          <w:tcPr>
            <w:tcW w:type="dxa" w:w="1304"/>
            <w:vAlign w:val="center"/>
          </w:tcPr>
          <w:p>
            <w:pPr>
              <w:spacing w:before="0" w:after="40" w:line="252" w:lineRule="auto"/>
              <w:jc w:val="center"/>
            </w:pPr>
            <w:r/>
            <w:r>
              <w:rPr>
                <w:rFonts w:ascii="Arial" w:hAnsi="Arial" w:eastAsia="Malgun Gothic"/>
                <w:b w:val="0"/>
                <w:sz w:val="18"/>
              </w:rPr>
              <w:t>App</w:t>
            </w:r>
          </w:p>
        </w:tc>
        <w:tc>
          <w:tcPr>
            <w:tcW w:type="dxa" w:w="2835"/>
            <w:vAlign w:val="center"/>
          </w:tcPr>
          <w:p>
            <w:pPr>
              <w:spacing w:before="0" w:after="40" w:line="252" w:lineRule="auto"/>
              <w:jc w:val="left"/>
            </w:pPr>
            <w:r/>
            <w:r>
              <w:rPr>
                <w:rFonts w:ascii="Arial" w:hAnsi="Arial" w:eastAsia="Malgun Gothic"/>
                <w:b w:val="0"/>
                <w:sz w:val="18"/>
              </w:rPr>
              <w:t>제품 동작, 상태 머신, 사용자 시나리오</w:t>
            </w:r>
          </w:p>
        </w:tc>
        <w:tc>
          <w:tcPr>
            <w:tcW w:type="dxa" w:w="2268"/>
            <w:vAlign w:val="center"/>
          </w:tcPr>
          <w:p>
            <w:pPr>
              <w:spacing w:before="0" w:after="40" w:line="252" w:lineRule="auto"/>
              <w:jc w:val="left"/>
            </w:pPr>
            <w:r/>
            <w:r>
              <w:rPr>
                <w:rFonts w:ascii="Arial" w:hAnsi="Arial" w:eastAsia="Malgun Gothic"/>
                <w:b w:val="0"/>
                <w:sz w:val="18"/>
              </w:rPr>
              <w:t>앱 상태, 화면/명령 흐름</w:t>
            </w:r>
          </w:p>
        </w:tc>
        <w:tc>
          <w:tcPr>
            <w:tcW w:type="dxa" w:w="2551"/>
            <w:vAlign w:val="center"/>
          </w:tcPr>
          <w:p>
            <w:pPr>
              <w:spacing w:before="0" w:after="40" w:line="252" w:lineRule="auto"/>
              <w:jc w:val="left"/>
            </w:pPr>
            <w:r/>
            <w:r>
              <w:rPr>
                <w:rFonts w:ascii="Arial" w:hAnsi="Arial" w:eastAsia="Malgun Gothic"/>
                <w:b w:val="0"/>
                <w:sz w:val="18"/>
              </w:rPr>
              <w:t>벤더 SDK 직접 호출</w:t>
            </w:r>
          </w:p>
        </w:tc>
      </w:tr>
      <w:tr>
        <w:tc>
          <w:tcPr>
            <w:tcW w:type="dxa" w:w="1304"/>
            <w:vAlign w:val="center"/>
          </w:tcPr>
          <w:p>
            <w:pPr>
              <w:spacing w:before="0" w:after="40" w:line="252" w:lineRule="auto"/>
              <w:jc w:val="center"/>
            </w:pPr>
            <w:r/>
            <w:r>
              <w:rPr>
                <w:rFonts w:ascii="Arial" w:hAnsi="Arial" w:eastAsia="Malgun Gothic"/>
                <w:b w:val="0"/>
                <w:sz w:val="18"/>
              </w:rPr>
              <w:t>Infra</w:t>
            </w:r>
          </w:p>
        </w:tc>
        <w:tc>
          <w:tcPr>
            <w:tcW w:type="dxa" w:w="2835"/>
            <w:vAlign w:val="center"/>
          </w:tcPr>
          <w:p>
            <w:pPr>
              <w:spacing w:before="0" w:after="40" w:line="252" w:lineRule="auto"/>
              <w:jc w:val="left"/>
            </w:pPr>
            <w:r/>
            <w:r>
              <w:rPr>
                <w:rFonts w:ascii="Arial" w:hAnsi="Arial" w:eastAsia="Malgun Gothic"/>
                <w:b w:val="0"/>
                <w:sz w:val="18"/>
              </w:rPr>
              <w:t>공용 자료구조, tick, logging, memory pool, utils</w:t>
            </w:r>
          </w:p>
        </w:tc>
        <w:tc>
          <w:tcPr>
            <w:tcW w:type="dxa" w:w="2268"/>
            <w:vAlign w:val="center"/>
          </w:tcPr>
          <w:p>
            <w:pPr>
              <w:spacing w:before="0" w:after="40" w:line="252" w:lineRule="auto"/>
              <w:jc w:val="left"/>
            </w:pPr>
            <w:r/>
            <w:r>
              <w:rPr>
                <w:rFonts w:ascii="Arial" w:hAnsi="Arial" w:eastAsia="Malgun Gothic"/>
                <w:b w:val="0"/>
                <w:sz w:val="18"/>
              </w:rPr>
              <w:t>큐, 풀, 타이머</w:t>
            </w:r>
          </w:p>
        </w:tc>
        <w:tc>
          <w:tcPr>
            <w:tcW w:type="dxa" w:w="2551"/>
            <w:vAlign w:val="center"/>
          </w:tcPr>
          <w:p>
            <w:pPr>
              <w:spacing w:before="0" w:after="40" w:line="252" w:lineRule="auto"/>
              <w:jc w:val="left"/>
            </w:pPr>
            <w:r/>
            <w:r>
              <w:rPr>
                <w:rFonts w:ascii="Arial" w:hAnsi="Arial" w:eastAsia="Malgun Gothic"/>
                <w:b w:val="0"/>
                <w:sz w:val="18"/>
              </w:rPr>
              <w:t>특정 제품 로직 섞기</w:t>
            </w:r>
          </w:p>
        </w:tc>
      </w:tr>
    </w:tbl>
    <w:p/>
    <w:p>
      <w:pPr>
        <w:pStyle w:val="Heading2"/>
        <w:spacing w:before="100" w:after="80" w:line="252" w:lineRule="auto"/>
      </w:pPr>
      <w:r>
        <w:t>2.1 레이어 설계 규칙</w:t>
      </w:r>
    </w:p>
    <w:p>
      <w:pPr>
        <w:spacing w:line="276" w:lineRule="auto" w:after="80"/>
        <w:ind w:left="340" w:hanging="142"/>
      </w:pPr>
      <w:r>
        <w:rPr>
          <w:rFonts w:ascii="Arial" w:hAnsi="Arial" w:eastAsia="Malgun Gothic"/>
          <w:sz w:val="20"/>
        </w:rPr>
        <w:t>• 상위 레이어는 바로 아래 레이어의 공개 인터페이스만 호출한다. Driver에서 App를 호출하는 역방향 결합은 금지한다.</w:t>
      </w:r>
    </w:p>
    <w:p>
      <w:pPr>
        <w:spacing w:line="276" w:lineRule="auto" w:after="80"/>
        <w:ind w:left="340" w:hanging="142"/>
      </w:pPr>
      <w:r>
        <w:rPr>
          <w:rFonts w:ascii="Arial" w:hAnsi="Arial" w:eastAsia="Malgun Gothic"/>
          <w:sz w:val="20"/>
        </w:rPr>
        <w:t>• 벤더 SDK 타입과 함수명은 HAL Adapter 안에서 끝나야 한다. App와 Service에서 벤더 헤더를 직접 include하지 않는다.</w:t>
      </w:r>
    </w:p>
    <w:p>
      <w:pPr>
        <w:spacing w:line="276" w:lineRule="auto" w:after="80"/>
        <w:ind w:left="340" w:hanging="142"/>
      </w:pPr>
      <w:r>
        <w:rPr>
          <w:rFonts w:ascii="Arial" w:hAnsi="Arial" w:eastAsia="Malgun Gothic"/>
          <w:sz w:val="20"/>
        </w:rPr>
        <w:t>• Platform/BSP는 환경을 연결하는 층이지 정책을 결정하는 층이 아니다.</w:t>
      </w:r>
    </w:p>
    <w:p>
      <w:pPr>
        <w:spacing w:line="276" w:lineRule="auto" w:after="80"/>
        <w:ind w:left="340" w:hanging="142"/>
      </w:pPr>
      <w:r>
        <w:rPr>
          <w:rFonts w:ascii="Arial" w:hAnsi="Arial" w:eastAsia="Malgun Gothic"/>
          <w:sz w:val="20"/>
        </w:rPr>
        <w:t>• Infra는 공통 도구함이다. 큐, 풀, bitset, timer, result code, assert 등은 여기로 모으되 제품 개별 로직을 묻히지 않는다.</w:t>
      </w:r>
    </w:p>
    <w:p>
      <w:pPr>
        <w:pStyle w:val="Heading2"/>
        <w:spacing w:before="100" w:after="80" w:line="252" w:lineRule="auto"/>
      </w:pPr>
      <w:r>
        <w:t>2.2 레이어를 잘못 나눴을 때의 증상</w:t>
      </w:r>
    </w:p>
    <w:p>
      <w:pPr>
        <w:spacing w:line="276" w:lineRule="auto" w:after="80"/>
        <w:ind w:left="340" w:hanging="142"/>
      </w:pPr>
      <w:r>
        <w:rPr>
          <w:rFonts w:ascii="Arial" w:hAnsi="Arial" w:eastAsia="Malgun Gothic"/>
          <w:sz w:val="20"/>
        </w:rPr>
        <w:t>• init 함수 하나가 모든 모듈 인스턴스를 다 만들고, 각 모듈 내부 구조를 외부에서 직접 만진다.</w:t>
      </w:r>
    </w:p>
    <w:p>
      <w:pPr>
        <w:spacing w:line="276" w:lineRule="auto" w:after="80"/>
        <w:ind w:left="340" w:hanging="142"/>
      </w:pPr>
      <w:r>
        <w:rPr>
          <w:rFonts w:ascii="Arial" w:hAnsi="Arial" w:eastAsia="Malgun Gothic"/>
          <w:sz w:val="20"/>
        </w:rPr>
        <w:t>• Service가 Driver 내부 구조체를 들춰보고, App가 Driver의 flag를 직접 읽어 정책을 결정한다.</w:t>
      </w:r>
    </w:p>
    <w:p>
      <w:pPr>
        <w:spacing w:line="276" w:lineRule="auto" w:after="80"/>
        <w:ind w:left="340" w:hanging="142"/>
      </w:pPr>
      <w:r>
        <w:rPr>
          <w:rFonts w:ascii="Arial" w:hAnsi="Arial" w:eastAsia="Malgun Gothic"/>
          <w:sz w:val="20"/>
        </w:rPr>
        <w:t>• 벤더 SDK 전역 핸들이 프로젝트 전체에 퍼져 있어 테스트와 이식이 어려워진다.</w:t>
      </w:r>
    </w:p>
    <w:p>
      <w:pPr>
        <w:spacing w:line="276" w:lineRule="auto" w:after="80"/>
        <w:ind w:left="340" w:hanging="142"/>
      </w:pPr>
      <w:r>
        <w:rPr>
          <w:rFonts w:ascii="Arial" w:hAnsi="Arial" w:eastAsia="Malgun Gothic"/>
          <w:sz w:val="20"/>
        </w:rPr>
        <w:t>• 버튼 하나 추가했는데 GPIO, App, UI, Timer, Communication 코드가 모두 동시에 수정된다.</w:t>
      </w:r>
    </w:p>
    <w:p>
      <w:pPr>
        <w:pStyle w:val="Heading1"/>
        <w:spacing w:before="160" w:after="80" w:line="252" w:lineRule="auto"/>
      </w:pPr>
      <w:r>
        <w:t>3. 모듈 설계 계약</w:t>
      </w:r>
    </w:p>
    <w:p>
      <w:pPr>
        <w:spacing w:before="0" w:after="100" w:line="276" w:lineRule="auto"/>
      </w:pPr>
      <w:r>
        <w:rPr>
          <w:rFonts w:ascii="Arial" w:hAnsi="Arial" w:eastAsia="Malgun Gothic"/>
          <w:sz w:val="21"/>
        </w:rPr>
        <w:t>모듈은 파일 단위가 아니라 계약 단위로 설계한다. 좋은 모듈은 무엇을 제공하는가, 어떤 상태를 숨기는가, 언제 실패하는가, 누가 소유권을 갖는가가 분명하다. 신입 교육에서 가장 중요하게 다뤄야 할 부분 중 하나다.</w:t>
      </w:r>
    </w:p>
    <w:p>
      <w:pPr>
        <w:pStyle w:val="Heading2"/>
        <w:spacing w:before="100" w:after="80" w:line="252" w:lineRule="auto"/>
      </w:pPr>
      <w:r>
        <w:t>3.1 모든 모듈이 가져야 할 기본 요소</w:t>
      </w:r>
    </w:p>
    <w:p>
      <w:pPr>
        <w:spacing w:line="276" w:lineRule="auto" w:after="80"/>
        <w:ind w:left="340" w:hanging="142"/>
      </w:pPr>
      <w:r>
        <w:rPr>
          <w:rFonts w:ascii="Arial" w:hAnsi="Arial" w:eastAsia="Malgun Gothic"/>
          <w:sz w:val="20"/>
        </w:rPr>
        <w:t>• 명확한 공개 타입: handle, config, result, event, callback payload 등</w:t>
      </w:r>
    </w:p>
    <w:p>
      <w:pPr>
        <w:spacing w:line="276" w:lineRule="auto" w:after="80"/>
        <w:ind w:left="340" w:hanging="142"/>
      </w:pPr>
      <w:r>
        <w:rPr>
          <w:rFonts w:ascii="Arial" w:hAnsi="Arial" w:eastAsia="Malgun Gothic"/>
          <w:sz w:val="20"/>
        </w:rPr>
        <w:t>• 초기화/리셋/태스크 함수 구분: Init, Reset, Task 또는 Poll/Process</w:t>
      </w:r>
    </w:p>
    <w:p>
      <w:pPr>
        <w:spacing w:line="276" w:lineRule="auto" w:after="80"/>
        <w:ind w:left="340" w:hanging="142"/>
      </w:pPr>
      <w:r>
        <w:rPr>
          <w:rFonts w:ascii="Arial" w:hAnsi="Arial" w:eastAsia="Malgun Gothic"/>
          <w:sz w:val="20"/>
        </w:rPr>
        <w:t>• 에러 반환 규약: status code, bool, enum result 중 하나로 통일</w:t>
      </w:r>
    </w:p>
    <w:p>
      <w:pPr>
        <w:spacing w:line="276" w:lineRule="auto" w:after="80"/>
        <w:ind w:left="340" w:hanging="142"/>
      </w:pPr>
      <w:r>
        <w:rPr>
          <w:rFonts w:ascii="Arial" w:hAnsi="Arial" w:eastAsia="Malgun Gothic"/>
          <w:sz w:val="20"/>
        </w:rPr>
        <w:t>• 소유권 규약: 입력 버퍼를 복사하는지, 참조만 하는지, 호출자가 유지해야 하는지 명시</w:t>
      </w:r>
    </w:p>
    <w:p>
      <w:pPr>
        <w:spacing w:line="276" w:lineRule="auto" w:after="80"/>
        <w:ind w:left="340" w:hanging="142"/>
      </w:pPr>
      <w:r>
        <w:rPr>
          <w:rFonts w:ascii="Arial" w:hAnsi="Arial" w:eastAsia="Malgun Gothic"/>
          <w:sz w:val="20"/>
        </w:rPr>
        <w:t>• 타이밍 규약: ISR-safe 여부, blocking 여부, 최대 처리 시간, 호출 주기</w:t>
      </w:r>
    </w:p>
    <w:p>
      <w:pPr>
        <w:spacing w:line="276" w:lineRule="auto" w:after="80"/>
        <w:ind w:left="340" w:hanging="142"/>
      </w:pPr>
      <w:r>
        <w:rPr>
          <w:rFonts w:ascii="Arial" w:hAnsi="Arial" w:eastAsia="Malgun Gothic"/>
          <w:sz w:val="20"/>
        </w:rPr>
        <w:t>• 동시성 규약: 어느 함수가 ISR에서 호출 가능한지, 어떤 데이터가 lock/critical section이 필요한지 명시</w:t>
      </w:r>
    </w:p>
    <w:p>
      <w:pPr>
        <w:pStyle w:val="Heading2"/>
        <w:spacing w:before="100" w:after="80" w:line="252" w:lineRule="auto"/>
      </w:pPr>
      <w:r>
        <w:t>3.2 좋은 헤더 파일의 조건</w:t>
      </w:r>
    </w:p>
    <w:p>
      <w:pPr>
        <w:spacing w:line="276" w:lineRule="auto" w:after="80"/>
        <w:ind w:left="340" w:hanging="142"/>
      </w:pPr>
      <w:r>
        <w:rPr>
          <w:rFonts w:ascii="Arial" w:hAnsi="Arial" w:eastAsia="Malgun Gothic"/>
          <w:sz w:val="20"/>
        </w:rPr>
        <w:t>• 공개해야 할 타입과 함수만 들어 있어야 한다.</w:t>
      </w:r>
    </w:p>
    <w:p>
      <w:pPr>
        <w:spacing w:line="276" w:lineRule="auto" w:after="80"/>
        <w:ind w:left="340" w:hanging="142"/>
      </w:pPr>
      <w:r>
        <w:rPr>
          <w:rFonts w:ascii="Arial" w:hAnsi="Arial" w:eastAsia="Malgun Gothic"/>
          <w:sz w:val="20"/>
        </w:rPr>
        <w:t>• 비공개 상태 구조체의 세부 필드를 헤더에 노출하지 않는다.</w:t>
      </w:r>
    </w:p>
    <w:p>
      <w:pPr>
        <w:spacing w:line="276" w:lineRule="auto" w:after="80"/>
        <w:ind w:left="340" w:hanging="142"/>
      </w:pPr>
      <w:r>
        <w:rPr>
          <w:rFonts w:ascii="Arial" w:hAnsi="Arial" w:eastAsia="Malgun Gothic"/>
          <w:sz w:val="20"/>
        </w:rPr>
        <w:t>• 매크로는 진짜 상수, 컴파일 타임 설정, 성능상 반드시 필요한 경우에만 사용한다.</w:t>
      </w:r>
    </w:p>
    <w:p>
      <w:pPr>
        <w:spacing w:line="276" w:lineRule="auto" w:after="80"/>
        <w:ind w:left="340" w:hanging="142"/>
      </w:pPr>
      <w:r>
        <w:rPr>
          <w:rFonts w:ascii="Arial" w:hAnsi="Arial" w:eastAsia="Malgun Gothic"/>
          <w:sz w:val="20"/>
        </w:rPr>
        <w:t>• 헤더만 보고도 이 모듈을 안전하게 사용할 수 있어야 한다. 호출 순서와 실패 조건이 주석으로 드러나야 한다.</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typedef enum</w:t>
              <w:br/>
            </w:r>
            <w:r>
              <w:rPr>
                <w:rFonts w:ascii="Courier New" w:hAnsi="Courier New" w:eastAsia="Malgun Gothic"/>
                <w:sz w:val="17"/>
              </w:rPr>
              <w:t>{</w:t>
              <w:br/>
            </w:r>
            <w:r>
              <w:rPr>
                <w:rFonts w:ascii="Courier New" w:hAnsi="Courier New" w:eastAsia="Malgun Gothic"/>
                <w:sz w:val="17"/>
              </w:rPr>
              <w:t xml:space="preserve">    STATUS_OK = 0,</w:t>
              <w:br/>
            </w:r>
            <w:r>
              <w:rPr>
                <w:rFonts w:ascii="Courier New" w:hAnsi="Courier New" w:eastAsia="Malgun Gothic"/>
                <w:sz w:val="17"/>
              </w:rPr>
              <w:t xml:space="preserve">    STATUS_INVALID_ARG,</w:t>
              <w:br/>
            </w:r>
            <w:r>
              <w:rPr>
                <w:rFonts w:ascii="Courier New" w:hAnsi="Courier New" w:eastAsia="Malgun Gothic"/>
                <w:sz w:val="17"/>
              </w:rPr>
              <w:t xml:space="preserve">    STATUS_BUSY,</w:t>
              <w:br/>
            </w:r>
            <w:r>
              <w:rPr>
                <w:rFonts w:ascii="Courier New" w:hAnsi="Courier New" w:eastAsia="Malgun Gothic"/>
                <w:sz w:val="17"/>
              </w:rPr>
              <w:t xml:space="preserve">    STATUS_TIMEOUT,</w:t>
              <w:br/>
            </w:r>
            <w:r>
              <w:rPr>
                <w:rFonts w:ascii="Courier New" w:hAnsi="Courier New" w:eastAsia="Malgun Gothic"/>
                <w:sz w:val="17"/>
              </w:rPr>
              <w:t xml:space="preserve">    STATUS_OVERFLOW,</w:t>
              <w:br/>
            </w:r>
            <w:r>
              <w:rPr>
                <w:rFonts w:ascii="Courier New" w:hAnsi="Courier New" w:eastAsia="Malgun Gothic"/>
                <w:sz w:val="17"/>
              </w:rPr>
              <w:t xml:space="preserve">    STATUS_HW_ERROR</w:t>
              <w:br/>
            </w:r>
            <w:r>
              <w:rPr>
                <w:rFonts w:ascii="Courier New" w:hAnsi="Courier New" w:eastAsia="Malgun Gothic"/>
                <w:sz w:val="17"/>
              </w:rPr>
              <w:t>} Status;</w:t>
              <w:br/>
            </w:r>
            <w:r>
              <w:rPr>
                <w:rFonts w:ascii="Courier New" w:hAnsi="Courier New" w:eastAsia="Malgun Gothic"/>
                <w:sz w:val="17"/>
              </w:rPr>
              <w:br/>
            </w:r>
            <w:r>
              <w:rPr>
                <w:rFonts w:ascii="Courier New" w:hAnsi="Courier New" w:eastAsia="Malgun Gothic"/>
                <w:sz w:val="17"/>
              </w:rPr>
              <w:t>typedef struct</w:t>
              <w:br/>
            </w:r>
            <w:r>
              <w:rPr>
                <w:rFonts w:ascii="Courier New" w:hAnsi="Courier New" w:eastAsia="Malgun Gothic"/>
                <w:sz w:val="17"/>
              </w:rPr>
              <w:t>{</w:t>
              <w:br/>
            </w:r>
            <w:r>
              <w:rPr>
                <w:rFonts w:ascii="Courier New" w:hAnsi="Courier New" w:eastAsia="Malgun Gothic"/>
                <w:sz w:val="17"/>
              </w:rPr>
              <w:t xml:space="preserve">    uint32_t sample_period_ms;</w:t>
              <w:br/>
            </w:r>
            <w:r>
              <w:rPr>
                <w:rFonts w:ascii="Courier New" w:hAnsi="Courier New" w:eastAsia="Malgun Gothic"/>
                <w:sz w:val="17"/>
              </w:rPr>
              <w:t xml:space="preserve">    uint16_t filter_window;</w:t>
              <w:br/>
            </w:r>
            <w:r>
              <w:rPr>
                <w:rFonts w:ascii="Courier New" w:hAnsi="Courier New" w:eastAsia="Malgun Gothic"/>
                <w:sz w:val="17"/>
              </w:rPr>
              <w:t xml:space="preserve">    uint8_t  channel_id;</w:t>
              <w:br/>
            </w:r>
            <w:r>
              <w:rPr>
                <w:rFonts w:ascii="Courier New" w:hAnsi="Courier New" w:eastAsia="Malgun Gothic"/>
                <w:sz w:val="17"/>
              </w:rPr>
              <w:t>} SensorConfig;</w:t>
              <w:br/>
            </w:r>
            <w:r>
              <w:rPr>
                <w:rFonts w:ascii="Courier New" w:hAnsi="Courier New" w:eastAsia="Malgun Gothic"/>
                <w:sz w:val="17"/>
              </w:rPr>
              <w:br/>
            </w:r>
            <w:r>
              <w:rPr>
                <w:rFonts w:ascii="Courier New" w:hAnsi="Courier New" w:eastAsia="Malgun Gothic"/>
                <w:sz w:val="17"/>
              </w:rPr>
              <w:t>typedef struct Sensor Sensor;</w:t>
              <w:br/>
            </w:r>
            <w:r>
              <w:rPr>
                <w:rFonts w:ascii="Courier New" w:hAnsi="Courier New" w:eastAsia="Malgun Gothic"/>
                <w:sz w:val="17"/>
              </w:rPr>
              <w:br/>
            </w:r>
            <w:r>
              <w:rPr>
                <w:rFonts w:ascii="Courier New" w:hAnsi="Courier New" w:eastAsia="Malgun Gothic"/>
                <w:sz w:val="17"/>
              </w:rPr>
              <w:t>Status Sensor_Init(Sensor *self, const SensorConfig *cfg);</w:t>
              <w:br/>
            </w:r>
            <w:r>
              <w:rPr>
                <w:rFonts w:ascii="Courier New" w:hAnsi="Courier New" w:eastAsia="Malgun Gothic"/>
                <w:sz w:val="17"/>
              </w:rPr>
              <w:t>Status Sensor_Start(Sensor *self);</w:t>
              <w:br/>
            </w:r>
            <w:r>
              <w:rPr>
                <w:rFonts w:ascii="Courier New" w:hAnsi="Courier New" w:eastAsia="Malgun Gothic"/>
                <w:sz w:val="17"/>
              </w:rPr>
              <w:t>Status Sensor_Stop(Sensor *self);</w:t>
              <w:br/>
            </w:r>
            <w:r>
              <w:rPr>
                <w:rFonts w:ascii="Courier New" w:hAnsi="Courier New" w:eastAsia="Malgun Gothic"/>
                <w:sz w:val="17"/>
              </w:rPr>
              <w:t>Status Sensor_GetLatest(Sensor *self, uint16_t *out_value);</w:t>
              <w:br/>
            </w:r>
            <w:r>
              <w:rPr>
                <w:rFonts w:ascii="Courier New" w:hAnsi="Courier New" w:eastAsia="Malgun Gothic"/>
                <w:sz w:val="17"/>
              </w:rPr>
              <w:t>void   Sensor_Task(Sensor *self, uint32_t now_ms);</w:t>
            </w:r>
          </w:p>
        </w:tc>
      </w:tr>
    </w:tbl>
    <w:p/>
    <w:p>
      <w:pPr>
        <w:pStyle w:val="Heading2"/>
        <w:spacing w:before="100" w:after="80" w:line="252" w:lineRule="auto"/>
      </w:pPr>
      <w:r>
        <w:t>3.3 모듈 리뷰 질문</w:t>
      </w:r>
    </w:p>
    <w:p>
      <w:pPr>
        <w:spacing w:line="276" w:lineRule="auto" w:after="80"/>
        <w:ind w:left="397" w:hanging="255"/>
      </w:pPr>
      <w:r>
        <w:rPr>
          <w:rFonts w:ascii="Arial" w:hAnsi="Arial" w:eastAsia="Malgun Gothic"/>
          <w:sz w:val="20"/>
        </w:rPr>
        <w:t>1. 이 모듈의 상태는 외부에서 직접 만질 수 없는가?</w:t>
      </w:r>
    </w:p>
    <w:p>
      <w:pPr>
        <w:spacing w:line="276" w:lineRule="auto" w:after="80"/>
        <w:ind w:left="397" w:hanging="255"/>
      </w:pPr>
      <w:r>
        <w:rPr>
          <w:rFonts w:ascii="Arial" w:hAnsi="Arial" w:eastAsia="Malgun Gothic"/>
          <w:sz w:val="20"/>
        </w:rPr>
        <w:t>2. 초기화 전 호출 시 어떻게 되는가?</w:t>
      </w:r>
    </w:p>
    <w:p>
      <w:pPr>
        <w:spacing w:line="276" w:lineRule="auto" w:after="80"/>
        <w:ind w:left="397" w:hanging="255"/>
      </w:pPr>
      <w:r>
        <w:rPr>
          <w:rFonts w:ascii="Arial" w:hAnsi="Arial" w:eastAsia="Malgun Gothic"/>
          <w:sz w:val="20"/>
        </w:rPr>
        <w:t>3. busy 상태와 invalid 상태가 구분되는가?</w:t>
      </w:r>
    </w:p>
    <w:p>
      <w:pPr>
        <w:spacing w:line="276" w:lineRule="auto" w:after="80"/>
        <w:ind w:left="397" w:hanging="255"/>
      </w:pPr>
      <w:r>
        <w:rPr>
          <w:rFonts w:ascii="Arial" w:hAnsi="Arial" w:eastAsia="Malgun Gothic"/>
          <w:sz w:val="20"/>
        </w:rPr>
        <w:t>4. 타임아웃, queue full, hardware error가 분리되어 있는가?</w:t>
      </w:r>
    </w:p>
    <w:p>
      <w:pPr>
        <w:spacing w:line="276" w:lineRule="auto" w:after="80"/>
        <w:ind w:left="397" w:hanging="255"/>
      </w:pPr>
      <w:r>
        <w:rPr>
          <w:rFonts w:ascii="Arial" w:hAnsi="Arial" w:eastAsia="Malgun Gothic"/>
          <w:sz w:val="20"/>
        </w:rPr>
        <w:t>5. 단위 테스트를 위해 하위 의존성을 갈아끼울 수 있는가?</w:t>
      </w:r>
    </w:p>
    <w:p>
      <w:pPr>
        <w:pStyle w:val="Heading1"/>
        <w:spacing w:before="160" w:after="80" w:line="252" w:lineRule="auto"/>
      </w:pPr>
      <w:r>
        <w:t>4. 시간, 상태, 이벤트, 동시성</w:t>
      </w:r>
    </w:p>
    <w:p>
      <w:pPr>
        <w:spacing w:before="0" w:after="100" w:line="276" w:lineRule="auto"/>
      </w:pPr>
      <w:r>
        <w:rPr>
          <w:rFonts w:ascii="Arial" w:hAnsi="Arial" w:eastAsia="Malgun Gothic"/>
          <w:sz w:val="21"/>
        </w:rPr>
        <w:t>임베디드 구현의 핵심은 결국 상태와 시간이다. 특히 신입은 현재 무엇이 진행 중인가와 언제 다음 동작을 해야 하는가를 명시적으로 모델링하는 훈련이 필요하다.</w:t>
      </w:r>
    </w:p>
    <w:p>
      <w:pPr>
        <w:pStyle w:val="Heading2"/>
        <w:spacing w:before="100" w:after="80" w:line="252" w:lineRule="auto"/>
      </w:pPr>
      <w:r>
        <w:t>4.1 상태 머신</w:t>
      </w:r>
    </w:p>
    <w:p>
      <w:pPr>
        <w:spacing w:before="0" w:after="100" w:line="276" w:lineRule="auto"/>
      </w:pPr>
      <w:r>
        <w:rPr>
          <w:rFonts w:ascii="Arial" w:hAnsi="Arial" w:eastAsia="Malgun Gothic"/>
          <w:sz w:val="21"/>
        </w:rPr>
        <w:t>상태 머신은 UI에만 쓰는 것이 아니다. 통신 요청 추적, 센서 예열, ADC 샘플링, 전원 전이, 재시도, 에러 복구 모두 상태 머신으로 모델링할 수 있다. 상태를 쓰지 않고 플래그를 여러 개 쌓아 올리면 결국 모순 상태가 발생한다.</w:t>
      </w:r>
    </w:p>
    <w:tbl>
      <w:tblPr>
        <w:tblStyle w:val="TableGrid"/>
        <w:tblW w:type="auto" w:w="0"/>
        <w:jc w:val="center"/>
        <w:tblLook w:firstColumn="1" w:firstRow="1" w:lastColumn="0" w:lastRow="0" w:noHBand="0" w:noVBand="1" w:val="04A0"/>
        <w:tblBorders>
          <w:top w:val="single" w:sz="6" w:color="D0D7E2"/>
          <w:left w:val="single" w:sz="6" w:color="D0D7E2"/>
          <w:bottom w:val="single" w:sz="6" w:color="D0D7E2"/>
          <w:right w:val="single" w:sz="6" w:color="D0D7E2"/>
          <w:insideH w:val="single" w:sz="6" w:color="D0D7E2"/>
          <w:insideV w:val="single" w:sz="6" w:color="D0D7E2"/>
        </w:tblBorders>
      </w:tblPr>
      <w:tblGrid>
        <w:gridCol w:w="3213"/>
        <w:gridCol w:w="3213"/>
        <w:gridCol w:w="3213"/>
      </w:tblGrid>
      <w:tr>
        <w:tc>
          <w:tcPr>
            <w:tcW w:type="dxa" w:w="1701"/>
            <w:vAlign w:val="center"/>
            <w:shd w:fill="2F5D8A"/>
          </w:tcPr>
          <w:p>
            <w:pPr>
              <w:spacing w:before="0" w:after="40" w:line="252" w:lineRule="auto"/>
              <w:jc w:val="center"/>
            </w:pPr>
            <w:r/>
            <w:r>
              <w:rPr>
                <w:rFonts w:ascii="Arial" w:hAnsi="Arial" w:eastAsia="Malgun Gothic"/>
                <w:b/>
                <w:color w:val="FFFFFF"/>
                <w:sz w:val="19"/>
              </w:rPr>
              <w:t>적용 대상</w:t>
            </w:r>
          </w:p>
        </w:tc>
        <w:tc>
          <w:tcPr>
            <w:tcW w:type="dxa" w:w="3458"/>
            <w:vAlign w:val="center"/>
            <w:shd w:fill="2F5D8A"/>
          </w:tcPr>
          <w:p>
            <w:pPr>
              <w:spacing w:before="0" w:after="40" w:line="252" w:lineRule="auto"/>
              <w:jc w:val="center"/>
            </w:pPr>
            <w:r/>
            <w:r>
              <w:rPr>
                <w:rFonts w:ascii="Arial" w:hAnsi="Arial" w:eastAsia="Malgun Gothic"/>
                <w:b/>
                <w:color w:val="FFFFFF"/>
                <w:sz w:val="19"/>
              </w:rPr>
              <w:t>나쁜 방식</w:t>
            </w:r>
          </w:p>
        </w:tc>
        <w:tc>
          <w:tcPr>
            <w:tcW w:type="dxa" w:w="3572"/>
            <w:vAlign w:val="center"/>
            <w:shd w:fill="2F5D8A"/>
          </w:tcPr>
          <w:p>
            <w:pPr>
              <w:spacing w:before="0" w:after="40" w:line="252" w:lineRule="auto"/>
              <w:jc w:val="center"/>
            </w:pPr>
            <w:r/>
            <w:r>
              <w:rPr>
                <w:rFonts w:ascii="Arial" w:hAnsi="Arial" w:eastAsia="Malgun Gothic"/>
                <w:b/>
                <w:color w:val="FFFFFF"/>
                <w:sz w:val="19"/>
              </w:rPr>
              <w:t>좋은 방식</w:t>
            </w:r>
          </w:p>
        </w:tc>
      </w:tr>
      <w:tr>
        <w:tc>
          <w:tcPr>
            <w:tcW w:type="dxa" w:w="1701"/>
            <w:vAlign w:val="center"/>
          </w:tcPr>
          <w:p>
            <w:pPr>
              <w:spacing w:before="0" w:after="40" w:line="252" w:lineRule="auto"/>
              <w:jc w:val="center"/>
            </w:pPr>
            <w:r/>
            <w:r>
              <w:rPr>
                <w:rFonts w:ascii="Arial" w:hAnsi="Arial" w:eastAsia="Malgun Gothic"/>
                <w:b w:val="0"/>
                <w:sz w:val="18"/>
              </w:rPr>
              <w:t>센서 초기화</w:t>
            </w:r>
          </w:p>
        </w:tc>
        <w:tc>
          <w:tcPr>
            <w:tcW w:type="dxa" w:w="3458"/>
            <w:vAlign w:val="center"/>
          </w:tcPr>
          <w:p>
            <w:pPr>
              <w:spacing w:before="0" w:after="40" w:line="252" w:lineRule="auto"/>
              <w:jc w:val="left"/>
            </w:pPr>
            <w:r/>
            <w:r>
              <w:rPr>
                <w:rFonts w:ascii="Arial" w:hAnsi="Arial" w:eastAsia="Malgun Gothic"/>
                <w:b w:val="0"/>
                <w:sz w:val="18"/>
              </w:rPr>
              <w:t>init_done, start_req, ready_flag를 따로 관리</w:t>
            </w:r>
          </w:p>
        </w:tc>
        <w:tc>
          <w:tcPr>
            <w:tcW w:type="dxa" w:w="3572"/>
            <w:vAlign w:val="center"/>
          </w:tcPr>
          <w:p>
            <w:pPr>
              <w:spacing w:before="0" w:after="40" w:line="252" w:lineRule="auto"/>
              <w:jc w:val="left"/>
            </w:pPr>
            <w:r/>
            <w:r>
              <w:rPr>
                <w:rFonts w:ascii="Arial" w:hAnsi="Arial" w:eastAsia="Malgun Gothic"/>
                <w:b w:val="0"/>
                <w:sz w:val="18"/>
              </w:rPr>
              <w:t>INIT → WARMUP → READY → FAULT</w:t>
            </w:r>
          </w:p>
        </w:tc>
      </w:tr>
      <w:tr>
        <w:tc>
          <w:tcPr>
            <w:tcW w:type="dxa" w:w="1701"/>
            <w:vAlign w:val="center"/>
          </w:tcPr>
          <w:p>
            <w:pPr>
              <w:spacing w:before="0" w:after="40" w:line="252" w:lineRule="auto"/>
              <w:jc w:val="center"/>
            </w:pPr>
            <w:r/>
            <w:r>
              <w:rPr>
                <w:rFonts w:ascii="Arial" w:hAnsi="Arial" w:eastAsia="Malgun Gothic"/>
                <w:b w:val="0"/>
                <w:sz w:val="18"/>
              </w:rPr>
              <w:t>통신 요청</w:t>
            </w:r>
          </w:p>
        </w:tc>
        <w:tc>
          <w:tcPr>
            <w:tcW w:type="dxa" w:w="3458"/>
            <w:vAlign w:val="center"/>
          </w:tcPr>
          <w:p>
            <w:pPr>
              <w:spacing w:before="0" w:after="40" w:line="252" w:lineRule="auto"/>
              <w:jc w:val="left"/>
            </w:pPr>
            <w:r/>
            <w:r>
              <w:rPr>
                <w:rFonts w:ascii="Arial" w:hAnsi="Arial" w:eastAsia="Malgun Gothic"/>
                <w:b w:val="0"/>
                <w:sz w:val="18"/>
              </w:rPr>
              <w:t>waiting_response, retrying, timeout_flag 혼재</w:t>
            </w:r>
          </w:p>
        </w:tc>
        <w:tc>
          <w:tcPr>
            <w:tcW w:type="dxa" w:w="3572"/>
            <w:vAlign w:val="center"/>
          </w:tcPr>
          <w:p>
            <w:pPr>
              <w:spacing w:before="0" w:after="40" w:line="252" w:lineRule="auto"/>
              <w:jc w:val="left"/>
            </w:pPr>
            <w:r/>
            <w:r>
              <w:rPr>
                <w:rFonts w:ascii="Arial" w:hAnsi="Arial" w:eastAsia="Malgun Gothic"/>
                <w:b w:val="0"/>
                <w:sz w:val="18"/>
              </w:rPr>
              <w:t>IDLE → TX_PENDING → WAIT_RESP → COMPLETE/TIMEOUT</w:t>
            </w:r>
          </w:p>
        </w:tc>
      </w:tr>
      <w:tr>
        <w:tc>
          <w:tcPr>
            <w:tcW w:type="dxa" w:w="1701"/>
            <w:vAlign w:val="center"/>
          </w:tcPr>
          <w:p>
            <w:pPr>
              <w:spacing w:before="0" w:after="40" w:line="252" w:lineRule="auto"/>
              <w:jc w:val="center"/>
            </w:pPr>
            <w:r/>
            <w:r>
              <w:rPr>
                <w:rFonts w:ascii="Arial" w:hAnsi="Arial" w:eastAsia="Malgun Gothic"/>
                <w:b w:val="0"/>
                <w:sz w:val="18"/>
              </w:rPr>
              <w:t>전원 관리</w:t>
            </w:r>
          </w:p>
        </w:tc>
        <w:tc>
          <w:tcPr>
            <w:tcW w:type="dxa" w:w="3458"/>
            <w:vAlign w:val="center"/>
          </w:tcPr>
          <w:p>
            <w:pPr>
              <w:spacing w:before="0" w:after="40" w:line="252" w:lineRule="auto"/>
              <w:jc w:val="left"/>
            </w:pPr>
            <w:r/>
            <w:r>
              <w:rPr>
                <w:rFonts w:ascii="Arial" w:hAnsi="Arial" w:eastAsia="Malgun Gothic"/>
                <w:b w:val="0"/>
                <w:sz w:val="18"/>
              </w:rPr>
              <w:t>sleep_flag, wake_flag, low_power_flag 혼재</w:t>
            </w:r>
          </w:p>
        </w:tc>
        <w:tc>
          <w:tcPr>
            <w:tcW w:type="dxa" w:w="3572"/>
            <w:vAlign w:val="center"/>
          </w:tcPr>
          <w:p>
            <w:pPr>
              <w:spacing w:before="0" w:after="40" w:line="252" w:lineRule="auto"/>
              <w:jc w:val="left"/>
            </w:pPr>
            <w:r/>
            <w:r>
              <w:rPr>
                <w:rFonts w:ascii="Arial" w:hAnsi="Arial" w:eastAsia="Malgun Gothic"/>
                <w:b w:val="0"/>
                <w:sz w:val="18"/>
              </w:rPr>
              <w:t>ACTIVE → PREPARE_SLEEP → SLEEP → WAKEUP_SYNC</w:t>
            </w:r>
          </w:p>
        </w:tc>
      </w:tr>
      <w:tr>
        <w:tc>
          <w:tcPr>
            <w:tcW w:type="dxa" w:w="1701"/>
            <w:vAlign w:val="center"/>
          </w:tcPr>
          <w:p>
            <w:pPr>
              <w:spacing w:before="0" w:after="40" w:line="252" w:lineRule="auto"/>
              <w:jc w:val="center"/>
            </w:pPr>
            <w:r/>
            <w:r>
              <w:rPr>
                <w:rFonts w:ascii="Arial" w:hAnsi="Arial" w:eastAsia="Malgun Gothic"/>
                <w:b w:val="0"/>
                <w:sz w:val="18"/>
              </w:rPr>
              <w:t>모터 제어</w:t>
            </w:r>
          </w:p>
        </w:tc>
        <w:tc>
          <w:tcPr>
            <w:tcW w:type="dxa" w:w="3458"/>
            <w:vAlign w:val="center"/>
          </w:tcPr>
          <w:p>
            <w:pPr>
              <w:spacing w:before="0" w:after="40" w:line="252" w:lineRule="auto"/>
              <w:jc w:val="left"/>
            </w:pPr>
            <w:r/>
            <w:r>
              <w:rPr>
                <w:rFonts w:ascii="Arial" w:hAnsi="Arial" w:eastAsia="Malgun Gothic"/>
                <w:b w:val="0"/>
                <w:sz w:val="18"/>
              </w:rPr>
              <w:t>open_flag, close_flag, stop_flag 충돌</w:t>
            </w:r>
          </w:p>
        </w:tc>
        <w:tc>
          <w:tcPr>
            <w:tcW w:type="dxa" w:w="3572"/>
            <w:vAlign w:val="center"/>
          </w:tcPr>
          <w:p>
            <w:pPr>
              <w:spacing w:before="0" w:after="40" w:line="252" w:lineRule="auto"/>
              <w:jc w:val="left"/>
            </w:pPr>
            <w:r/>
            <w:r>
              <w:rPr>
                <w:rFonts w:ascii="Arial" w:hAnsi="Arial" w:eastAsia="Malgun Gothic"/>
                <w:b w:val="0"/>
                <w:sz w:val="18"/>
              </w:rPr>
              <w:t>STOPPED → RAMP_UP → RUNNING → RAMP_DOWN → FAULT</w:t>
            </w:r>
          </w:p>
        </w:tc>
      </w:tr>
    </w:tbl>
    <w:p/>
    <w:p>
      <w:pPr>
        <w:pStyle w:val="Heading2"/>
        <w:spacing w:before="100" w:after="80" w:line="252" w:lineRule="auto"/>
      </w:pPr>
      <w:r>
        <w:t>4.2 이벤트 기반과 주기 태스크의 균형</w:t>
      </w:r>
    </w:p>
    <w:p>
      <w:pPr>
        <w:spacing w:line="276" w:lineRule="auto" w:after="80"/>
        <w:ind w:left="340" w:hanging="142"/>
      </w:pPr>
      <w:r>
        <w:rPr>
          <w:rFonts w:ascii="Arial" w:hAnsi="Arial" w:eastAsia="Malgun Gothic"/>
          <w:sz w:val="20"/>
        </w:rPr>
        <w:t>• 하드웨어 이벤트가 있는 부분은 인터럽트나 DMA 완료 이벤트로 깨우고, 무거운 처리는 task/context에서 한다.</w:t>
      </w:r>
    </w:p>
    <w:p>
      <w:pPr>
        <w:spacing w:line="276" w:lineRule="auto" w:after="80"/>
        <w:ind w:left="340" w:hanging="142"/>
      </w:pPr>
      <w:r>
        <w:rPr>
          <w:rFonts w:ascii="Arial" w:hAnsi="Arial" w:eastAsia="Malgun Gothic"/>
          <w:sz w:val="20"/>
        </w:rPr>
        <w:t>• 주기적인 상태 점검은 timer tick 기반으로 정해진 주기에 돌린다. 예: debounce 5 ms, control loop 1 ms, health monitor 100 ms.</w:t>
      </w:r>
    </w:p>
    <w:p>
      <w:pPr>
        <w:spacing w:line="276" w:lineRule="auto" w:after="80"/>
        <w:ind w:left="340" w:hanging="142"/>
      </w:pPr>
      <w:r>
        <w:rPr>
          <w:rFonts w:ascii="Arial" w:hAnsi="Arial" w:eastAsia="Malgun Gothic"/>
          <w:sz w:val="20"/>
        </w:rPr>
        <w:t>• 모든 것을 인터럽트로 처리하려 하면 구조가 깨진다. 반대로 모든 것을 while polling으로 처리하면 반응성과 확정성이 무너진다.</w:t>
      </w:r>
    </w:p>
    <w:p>
      <w:pPr>
        <w:spacing w:line="276" w:lineRule="auto" w:after="80"/>
        <w:ind w:left="340" w:hanging="142"/>
      </w:pPr>
      <w:r>
        <w:rPr>
          <w:rFonts w:ascii="Arial" w:hAnsi="Arial" w:eastAsia="Malgun Gothic"/>
          <w:sz w:val="20"/>
        </w:rPr>
        <w:t>• 이 이벤트는 즉시 반응해야 하는가, 다음 스케줄 주기에 처리해도 되는가를 나누는 것이 핵심이다.</w:t>
      </w:r>
    </w:p>
    <w:p>
      <w:pPr>
        <w:pStyle w:val="Heading2"/>
        <w:spacing w:before="100" w:after="80" w:line="252" w:lineRule="auto"/>
      </w:pPr>
      <w:r>
        <w:t>4.3 동시성 기본 원칙</w:t>
      </w:r>
    </w:p>
    <w:p>
      <w:pPr>
        <w:spacing w:line="276" w:lineRule="auto" w:after="80"/>
        <w:ind w:left="340" w:hanging="142"/>
      </w:pPr>
      <w:r>
        <w:rPr>
          <w:rFonts w:ascii="Arial" w:hAnsi="Arial" w:eastAsia="Malgun Gothic"/>
          <w:sz w:val="20"/>
        </w:rPr>
        <w:t>• volatile은 가시성 힌트일 뿐 동기화 도구가 아니다. 원자성, 배타성, 순서 보장 문제를 해결하지 못한다.</w:t>
      </w:r>
    </w:p>
    <w:p>
      <w:pPr>
        <w:spacing w:line="276" w:lineRule="auto" w:after="80"/>
        <w:ind w:left="340" w:hanging="142"/>
      </w:pPr>
      <w:r>
        <w:rPr>
          <w:rFonts w:ascii="Arial" w:hAnsi="Arial" w:eastAsia="Malgun Gothic"/>
          <w:sz w:val="20"/>
        </w:rPr>
        <w:t>• ISR와 main/task가 공유하는 데이터는 단일 생산자-단일 소비자 구조인지, 다중 작성자인지 먼저 정의해야 한다.</w:t>
      </w:r>
    </w:p>
    <w:p>
      <w:pPr>
        <w:spacing w:line="276" w:lineRule="auto" w:after="80"/>
        <w:ind w:left="340" w:hanging="142"/>
      </w:pPr>
      <w:r>
        <w:rPr>
          <w:rFonts w:ascii="Arial" w:hAnsi="Arial" w:eastAsia="Malgun Gothic"/>
          <w:sz w:val="20"/>
        </w:rPr>
        <w:t>• 공유 데이터가 1워드 원자 접근으로 끝나지 않으면 critical section 또는 lock-free 규칙이 필요하다.</w:t>
      </w:r>
    </w:p>
    <w:p>
      <w:pPr>
        <w:spacing w:line="276" w:lineRule="auto" w:after="80"/>
        <w:ind w:left="340" w:hanging="142"/>
      </w:pPr>
      <w:r>
        <w:rPr>
          <w:rFonts w:ascii="Arial" w:hAnsi="Arial" w:eastAsia="Malgun Gothic"/>
          <w:sz w:val="20"/>
        </w:rPr>
        <w:t>• 공유 플래그 하나보다 event queue나 mailbox가 더 안전한 경우가 많다.</w:t>
      </w:r>
    </w:p>
    <w:tbl>
      <w:tblPr>
        <w:tblW w:type="auto" w:w="0"/>
        <w:jc w:val="center"/>
        <w:tblLook w:firstColumn="1" w:firstRow="1" w:lastColumn="0" w:lastRow="0" w:noHBand="0" w:noVBand="1" w:val="04A0"/>
        <w:tblBorders>
          <w:top w:val="single" w:sz="5" w:color="B7C7DE"/>
          <w:left w:val="single" w:sz="5" w:color="B7C7DE"/>
          <w:bottom w:val="single" w:sz="5" w:color="B7C7DE"/>
          <w:right w:val="single" w:sz="5" w:color="B7C7DE"/>
          <w:insideH w:val="single" w:sz="5" w:color="B7C7DE"/>
          <w:insideV w:val="single" w:sz="5" w:color="B7C7DE"/>
        </w:tblBorders>
      </w:tblPr>
      <w:tblGrid>
        <w:gridCol w:w="9638"/>
      </w:tblGrid>
      <w:tr>
        <w:tc>
          <w:tcPr>
            <w:tcW w:type="dxa" w:w="9638"/>
            <w:shd w:fill="DCE7F5"/>
            <w:vAlign w:val="center"/>
          </w:tcPr>
          <w:p>
            <w:pPr>
              <w:spacing w:before="0" w:after="40" w:line="252" w:lineRule="auto"/>
              <w:jc w:val="left"/>
            </w:pPr>
            <w:r/>
            <w:r>
              <w:rPr>
                <w:rFonts w:ascii="Arial" w:hAnsi="Arial" w:eastAsia="Malgun Gothic"/>
                <w:b/>
                <w:color w:val="182F54"/>
                <w:sz w:val="20"/>
              </w:rPr>
              <w:t>신입 교육 시 강조할 문장</w:t>
            </w:r>
          </w:p>
        </w:tc>
      </w:tr>
      <w:tr>
        <w:tc>
          <w:tcPr>
            <w:tcW w:type="dxa" w:w="9638"/>
            <w:shd w:fill="EEF4FB"/>
          </w:tcPr>
          <w:p>
            <w:pPr>
              <w:spacing w:before="0" w:after="60" w:line="276" w:lineRule="auto"/>
            </w:pPr>
            <w:r/>
            <w:r>
              <w:rPr>
                <w:rFonts w:ascii="Arial" w:hAnsi="Arial" w:eastAsia="Malgun Gothic"/>
                <w:sz w:val="19"/>
              </w:rPr>
              <w:t>인터럽트가 도는 동안 main이 무엇을 보고 있는지,</w:t>
            </w:r>
          </w:p>
          <w:p>
            <w:pPr>
              <w:spacing w:before="0" w:after="60" w:line="276" w:lineRule="auto"/>
            </w:pPr>
            <w:r>
              <w:rPr>
                <w:rFonts w:ascii="Arial" w:hAnsi="Arial" w:eastAsia="Malgun Gothic"/>
                <w:sz w:val="19"/>
              </w:rPr>
              <w:t>DMA가 채우는 버퍼를 누가 언제 소유하는지,</w:t>
            </w:r>
          </w:p>
          <w:p>
            <w:pPr>
              <w:spacing w:before="0" w:after="60" w:line="276" w:lineRule="auto"/>
            </w:pPr>
            <w:r>
              <w:rPr>
                <w:rFonts w:ascii="Arial" w:hAnsi="Arial" w:eastAsia="Malgun Gothic"/>
                <w:sz w:val="19"/>
              </w:rPr>
              <w:t>timeout 기준 시간이 어디서 정의되는지를 입으로 설명하지 못하면 아직 구현에 들어가면 안 된다.</w:t>
            </w:r>
          </w:p>
        </w:tc>
      </w:tr>
    </w:tbl>
    <w:p/>
    <w:p>
      <w:pPr>
        <w:pStyle w:val="Heading1"/>
        <w:spacing w:before="160" w:after="80" w:line="252" w:lineRule="auto"/>
      </w:pPr>
      <w:r>
        <w:t>5. 메모리와 자료구조 선택 기준</w:t>
      </w:r>
    </w:p>
    <w:p>
      <w:pPr>
        <w:spacing w:before="0" w:after="100" w:line="276" w:lineRule="auto"/>
      </w:pPr>
      <w:r>
        <w:rPr>
          <w:rFonts w:ascii="Arial" w:hAnsi="Arial" w:eastAsia="Malgun Gothic"/>
          <w:sz w:val="21"/>
        </w:rPr>
        <w:t>임베디드 자료구조 선택은 알고리즘 교과서식 선택과 다르다. 평균 속도보다 상한 시간, 예측 가능성, 메모리 배치, 단편화, ISR 친화성이 더 중요하다.</w:t>
      </w:r>
    </w:p>
    <w:p>
      <w:pPr>
        <w:pStyle w:val="Heading2"/>
        <w:spacing w:before="100" w:after="80" w:line="252" w:lineRule="auto"/>
      </w:pPr>
      <w:r>
        <w:t>5.1 기본 원칙</w:t>
      </w:r>
    </w:p>
    <w:p>
      <w:pPr>
        <w:spacing w:line="276" w:lineRule="auto" w:after="80"/>
        <w:ind w:left="340" w:hanging="142"/>
      </w:pPr>
      <w:r>
        <w:rPr>
          <w:rFonts w:ascii="Arial" w:hAnsi="Arial" w:eastAsia="Malgun Gothic"/>
          <w:sz w:val="20"/>
        </w:rPr>
        <w:t>• 런타임 동적 할당은 가능한 한 피한다. 허용하더라도 시스템 초기화 단계 1회 할당 또는 고정 블록 메모리 풀 수준으로 제한한다.</w:t>
      </w:r>
    </w:p>
    <w:p>
      <w:pPr>
        <w:spacing w:line="276" w:lineRule="auto" w:after="80"/>
        <w:ind w:left="340" w:hanging="142"/>
      </w:pPr>
      <w:r>
        <w:rPr>
          <w:rFonts w:ascii="Arial" w:hAnsi="Arial" w:eastAsia="Malgun Gothic"/>
          <w:sz w:val="20"/>
        </w:rPr>
        <w:t>• 최대 개수와 최대 길이를 모르면 구조를 설계하지 말고, 먼저 상한을 추정한다.</w:t>
      </w:r>
    </w:p>
    <w:p>
      <w:pPr>
        <w:spacing w:line="276" w:lineRule="auto" w:after="80"/>
        <w:ind w:left="340" w:hanging="142"/>
      </w:pPr>
      <w:r>
        <w:rPr>
          <w:rFonts w:ascii="Arial" w:hAnsi="Arial" w:eastAsia="Malgun Gothic"/>
          <w:sz w:val="20"/>
        </w:rPr>
        <w:t>• 자료구조를 고를 때는 삽입/삭제/탐색 평균 속도보다 최악 시간과 캐시/메모리 배치를 먼저 본다.</w:t>
      </w:r>
    </w:p>
    <w:p>
      <w:pPr>
        <w:spacing w:line="276" w:lineRule="auto" w:after="80"/>
        <w:ind w:left="340" w:hanging="142"/>
      </w:pPr>
      <w:r>
        <w:rPr>
          <w:rFonts w:ascii="Arial" w:hAnsi="Arial" w:eastAsia="Malgun Gothic"/>
          <w:sz w:val="20"/>
        </w:rPr>
        <w:t>• 모듈 경계에는 가변 길이보다 고정 길이 또는 길이+버퍼 규약이 더 안전하다.</w:t>
      </w:r>
    </w:p>
    <w:tbl>
      <w:tblPr>
        <w:tblStyle w:val="TableGrid"/>
        <w:tblW w:type="auto" w:w="0"/>
        <w:jc w:val="center"/>
        <w:tblLook w:firstColumn="1" w:firstRow="1" w:lastColumn="0" w:lastRow="0" w:noHBand="0" w:noVBand="1" w:val="04A0"/>
        <w:tblBorders>
          <w:top w:val="single" w:sz="6" w:color="D0D7E2"/>
          <w:left w:val="single" w:sz="6" w:color="D0D7E2"/>
          <w:bottom w:val="single" w:sz="6" w:color="D0D7E2"/>
          <w:right w:val="single" w:sz="6" w:color="D0D7E2"/>
          <w:insideH w:val="single" w:sz="6" w:color="D0D7E2"/>
          <w:insideV w:val="single" w:sz="6" w:color="D0D7E2"/>
        </w:tblBorders>
      </w:tblPr>
      <w:tblGrid>
        <w:gridCol w:w="2409"/>
        <w:gridCol w:w="2409"/>
        <w:gridCol w:w="2409"/>
        <w:gridCol w:w="2409"/>
      </w:tblGrid>
      <w:tr>
        <w:tc>
          <w:tcPr>
            <w:tcW w:type="dxa" w:w="1531"/>
            <w:vAlign w:val="center"/>
            <w:shd w:fill="2F5D8A"/>
          </w:tcPr>
          <w:p>
            <w:pPr>
              <w:spacing w:before="0" w:after="40" w:line="252" w:lineRule="auto"/>
              <w:jc w:val="center"/>
            </w:pPr>
            <w:r/>
            <w:r>
              <w:rPr>
                <w:rFonts w:ascii="Arial" w:hAnsi="Arial" w:eastAsia="Malgun Gothic"/>
                <w:b/>
                <w:color w:val="FFFFFF"/>
                <w:sz w:val="19"/>
              </w:rPr>
              <w:t>자료구조</w:t>
            </w:r>
          </w:p>
        </w:tc>
        <w:tc>
          <w:tcPr>
            <w:tcW w:type="dxa" w:w="2438"/>
            <w:vAlign w:val="center"/>
            <w:shd w:fill="2F5D8A"/>
          </w:tcPr>
          <w:p>
            <w:pPr>
              <w:spacing w:before="0" w:after="40" w:line="252" w:lineRule="auto"/>
              <w:jc w:val="center"/>
            </w:pPr>
            <w:r/>
            <w:r>
              <w:rPr>
                <w:rFonts w:ascii="Arial" w:hAnsi="Arial" w:eastAsia="Malgun Gothic"/>
                <w:b/>
                <w:color w:val="FFFFFF"/>
                <w:sz w:val="19"/>
              </w:rPr>
              <w:t>쓰는 상황</w:t>
            </w:r>
          </w:p>
        </w:tc>
        <w:tc>
          <w:tcPr>
            <w:tcW w:type="dxa" w:w="2211"/>
            <w:vAlign w:val="center"/>
            <w:shd w:fill="2F5D8A"/>
          </w:tcPr>
          <w:p>
            <w:pPr>
              <w:spacing w:before="0" w:after="40" w:line="252" w:lineRule="auto"/>
              <w:jc w:val="center"/>
            </w:pPr>
            <w:r/>
            <w:r>
              <w:rPr>
                <w:rFonts w:ascii="Arial" w:hAnsi="Arial" w:eastAsia="Malgun Gothic"/>
                <w:b/>
                <w:color w:val="FFFFFF"/>
                <w:sz w:val="19"/>
              </w:rPr>
              <w:t>장점</w:t>
            </w:r>
          </w:p>
        </w:tc>
        <w:tc>
          <w:tcPr>
            <w:tcW w:type="dxa" w:w="2721"/>
            <w:vAlign w:val="center"/>
            <w:shd w:fill="2F5D8A"/>
          </w:tcPr>
          <w:p>
            <w:pPr>
              <w:spacing w:before="0" w:after="40" w:line="252" w:lineRule="auto"/>
              <w:jc w:val="center"/>
            </w:pPr>
            <w:r/>
            <w:r>
              <w:rPr>
                <w:rFonts w:ascii="Arial" w:hAnsi="Arial" w:eastAsia="Malgun Gothic"/>
                <w:b/>
                <w:color w:val="FFFFFF"/>
                <w:sz w:val="19"/>
              </w:rPr>
              <w:t>주의점</w:t>
            </w:r>
          </w:p>
        </w:tc>
      </w:tr>
      <w:tr>
        <w:tc>
          <w:tcPr>
            <w:tcW w:type="dxa" w:w="1531"/>
            <w:vAlign w:val="center"/>
          </w:tcPr>
          <w:p>
            <w:pPr>
              <w:spacing w:before="0" w:after="40" w:line="252" w:lineRule="auto"/>
              <w:jc w:val="center"/>
            </w:pPr>
            <w:r/>
            <w:r>
              <w:rPr>
                <w:rFonts w:ascii="Arial" w:hAnsi="Arial" w:eastAsia="Malgun Gothic"/>
                <w:b w:val="0"/>
                <w:sz w:val="18"/>
              </w:rPr>
              <w:t>고정 배열</w:t>
            </w:r>
          </w:p>
        </w:tc>
        <w:tc>
          <w:tcPr>
            <w:tcW w:type="dxa" w:w="2438"/>
            <w:vAlign w:val="center"/>
          </w:tcPr>
          <w:p>
            <w:pPr>
              <w:spacing w:before="0" w:after="40" w:line="252" w:lineRule="auto"/>
              <w:jc w:val="left"/>
            </w:pPr>
            <w:r/>
            <w:r>
              <w:rPr>
                <w:rFonts w:ascii="Arial" w:hAnsi="Arial" w:eastAsia="Malgun Gothic"/>
                <w:b w:val="0"/>
                <w:sz w:val="18"/>
              </w:rPr>
              <w:t>상한이 명확한 객체 집합</w:t>
            </w:r>
          </w:p>
        </w:tc>
        <w:tc>
          <w:tcPr>
            <w:tcW w:type="dxa" w:w="2211"/>
            <w:vAlign w:val="center"/>
          </w:tcPr>
          <w:p>
            <w:pPr>
              <w:spacing w:before="0" w:after="40" w:line="252" w:lineRule="auto"/>
              <w:jc w:val="left"/>
            </w:pPr>
            <w:r/>
            <w:r>
              <w:rPr>
                <w:rFonts w:ascii="Arial" w:hAnsi="Arial" w:eastAsia="Malgun Gothic"/>
                <w:b w:val="0"/>
                <w:sz w:val="18"/>
              </w:rPr>
              <w:t>단순, 빠름, 예측 가능</w:t>
            </w:r>
          </w:p>
        </w:tc>
        <w:tc>
          <w:tcPr>
            <w:tcW w:type="dxa" w:w="2721"/>
            <w:vAlign w:val="center"/>
          </w:tcPr>
          <w:p>
            <w:pPr>
              <w:spacing w:before="0" w:after="40" w:line="252" w:lineRule="auto"/>
              <w:jc w:val="left"/>
            </w:pPr>
            <w:r/>
            <w:r>
              <w:rPr>
                <w:rFonts w:ascii="Arial" w:hAnsi="Arial" w:eastAsia="Malgun Gothic"/>
                <w:b w:val="0"/>
                <w:sz w:val="18"/>
              </w:rPr>
              <w:t>빈 슬롯 관리 필요</w:t>
            </w:r>
          </w:p>
        </w:tc>
      </w:tr>
      <w:tr>
        <w:tc>
          <w:tcPr>
            <w:tcW w:type="dxa" w:w="1531"/>
            <w:vAlign w:val="center"/>
          </w:tcPr>
          <w:p>
            <w:pPr>
              <w:spacing w:before="0" w:after="40" w:line="252" w:lineRule="auto"/>
              <w:jc w:val="center"/>
            </w:pPr>
            <w:r/>
            <w:r>
              <w:rPr>
                <w:rFonts w:ascii="Arial" w:hAnsi="Arial" w:eastAsia="Malgun Gothic"/>
                <w:b w:val="0"/>
                <w:sz w:val="18"/>
              </w:rPr>
              <w:t>링버퍼</w:t>
            </w:r>
          </w:p>
        </w:tc>
        <w:tc>
          <w:tcPr>
            <w:tcW w:type="dxa" w:w="2438"/>
            <w:vAlign w:val="center"/>
          </w:tcPr>
          <w:p>
            <w:pPr>
              <w:spacing w:before="0" w:after="40" w:line="252" w:lineRule="auto"/>
              <w:jc w:val="left"/>
            </w:pPr>
            <w:r/>
            <w:r>
              <w:rPr>
                <w:rFonts w:ascii="Arial" w:hAnsi="Arial" w:eastAsia="Malgun Gothic"/>
                <w:b w:val="0"/>
                <w:sz w:val="18"/>
              </w:rPr>
              <w:t>UART RX/TX, 로그, 스트림</w:t>
            </w:r>
          </w:p>
        </w:tc>
        <w:tc>
          <w:tcPr>
            <w:tcW w:type="dxa" w:w="2211"/>
            <w:vAlign w:val="center"/>
          </w:tcPr>
          <w:p>
            <w:pPr>
              <w:spacing w:before="0" w:after="40" w:line="252" w:lineRule="auto"/>
              <w:jc w:val="left"/>
            </w:pPr>
            <w:r/>
            <w:r>
              <w:rPr>
                <w:rFonts w:ascii="Arial" w:hAnsi="Arial" w:eastAsia="Malgun Gothic"/>
                <w:b w:val="0"/>
                <w:sz w:val="18"/>
              </w:rPr>
              <w:t>SPSC에 적합, 복사 최소화</w:t>
            </w:r>
          </w:p>
        </w:tc>
        <w:tc>
          <w:tcPr>
            <w:tcW w:type="dxa" w:w="2721"/>
            <w:vAlign w:val="center"/>
          </w:tcPr>
          <w:p>
            <w:pPr>
              <w:spacing w:before="0" w:after="40" w:line="252" w:lineRule="auto"/>
              <w:jc w:val="left"/>
            </w:pPr>
            <w:r/>
            <w:r>
              <w:rPr>
                <w:rFonts w:ascii="Arial" w:hAnsi="Arial" w:eastAsia="Malgun Gothic"/>
                <w:b w:val="0"/>
                <w:sz w:val="18"/>
              </w:rPr>
              <w:t>overwrite/drop 정책 명확화</w:t>
            </w:r>
          </w:p>
        </w:tc>
      </w:tr>
      <w:tr>
        <w:tc>
          <w:tcPr>
            <w:tcW w:type="dxa" w:w="1531"/>
            <w:vAlign w:val="center"/>
          </w:tcPr>
          <w:p>
            <w:pPr>
              <w:spacing w:before="0" w:after="40" w:line="252" w:lineRule="auto"/>
              <w:jc w:val="center"/>
            </w:pPr>
            <w:r/>
            <w:r>
              <w:rPr>
                <w:rFonts w:ascii="Arial" w:hAnsi="Arial" w:eastAsia="Malgun Gothic"/>
                <w:b w:val="0"/>
                <w:sz w:val="18"/>
              </w:rPr>
              <w:t>고정 메시지 큐</w:t>
            </w:r>
          </w:p>
        </w:tc>
        <w:tc>
          <w:tcPr>
            <w:tcW w:type="dxa" w:w="2438"/>
            <w:vAlign w:val="center"/>
          </w:tcPr>
          <w:p>
            <w:pPr>
              <w:spacing w:before="0" w:after="40" w:line="252" w:lineRule="auto"/>
              <w:jc w:val="left"/>
            </w:pPr>
            <w:r/>
            <w:r>
              <w:rPr>
                <w:rFonts w:ascii="Arial" w:hAnsi="Arial" w:eastAsia="Malgun Gothic"/>
                <w:b w:val="0"/>
                <w:sz w:val="18"/>
              </w:rPr>
              <w:t>이벤트 전달, ISR→task</w:t>
            </w:r>
          </w:p>
        </w:tc>
        <w:tc>
          <w:tcPr>
            <w:tcW w:type="dxa" w:w="2211"/>
            <w:vAlign w:val="center"/>
          </w:tcPr>
          <w:p>
            <w:pPr>
              <w:spacing w:before="0" w:after="40" w:line="252" w:lineRule="auto"/>
              <w:jc w:val="left"/>
            </w:pPr>
            <w:r/>
            <w:r>
              <w:rPr>
                <w:rFonts w:ascii="Arial" w:hAnsi="Arial" w:eastAsia="Malgun Gothic"/>
                <w:b w:val="0"/>
                <w:sz w:val="18"/>
              </w:rPr>
              <w:t>메시지 의미 보존</w:t>
            </w:r>
          </w:p>
        </w:tc>
        <w:tc>
          <w:tcPr>
            <w:tcW w:type="dxa" w:w="2721"/>
            <w:vAlign w:val="center"/>
          </w:tcPr>
          <w:p>
            <w:pPr>
              <w:spacing w:before="0" w:after="40" w:line="252" w:lineRule="auto"/>
              <w:jc w:val="left"/>
            </w:pPr>
            <w:r/>
            <w:r>
              <w:rPr>
                <w:rFonts w:ascii="Arial" w:hAnsi="Arial" w:eastAsia="Malgun Gothic"/>
                <w:b w:val="0"/>
                <w:sz w:val="18"/>
              </w:rPr>
              <w:t>큐 full 정책 필요</w:t>
            </w:r>
          </w:p>
        </w:tc>
      </w:tr>
      <w:tr>
        <w:tc>
          <w:tcPr>
            <w:tcW w:type="dxa" w:w="1531"/>
            <w:vAlign w:val="center"/>
          </w:tcPr>
          <w:p>
            <w:pPr>
              <w:spacing w:before="0" w:after="40" w:line="252" w:lineRule="auto"/>
              <w:jc w:val="center"/>
            </w:pPr>
            <w:r/>
            <w:r>
              <w:rPr>
                <w:rFonts w:ascii="Arial" w:hAnsi="Arial" w:eastAsia="Malgun Gothic"/>
                <w:b w:val="0"/>
                <w:sz w:val="18"/>
              </w:rPr>
              <w:t>비트셋/플래그맵</w:t>
            </w:r>
          </w:p>
        </w:tc>
        <w:tc>
          <w:tcPr>
            <w:tcW w:type="dxa" w:w="2438"/>
            <w:vAlign w:val="center"/>
          </w:tcPr>
          <w:p>
            <w:pPr>
              <w:spacing w:before="0" w:after="40" w:line="252" w:lineRule="auto"/>
              <w:jc w:val="left"/>
            </w:pPr>
            <w:r/>
            <w:r>
              <w:rPr>
                <w:rFonts w:ascii="Arial" w:hAnsi="Arial" w:eastAsia="Malgun Gothic"/>
                <w:b w:val="0"/>
                <w:sz w:val="18"/>
              </w:rPr>
              <w:t>자원 점유, 이벤트 배치</w:t>
            </w:r>
          </w:p>
        </w:tc>
        <w:tc>
          <w:tcPr>
            <w:tcW w:type="dxa" w:w="2211"/>
            <w:vAlign w:val="center"/>
          </w:tcPr>
          <w:p>
            <w:pPr>
              <w:spacing w:before="0" w:after="40" w:line="252" w:lineRule="auto"/>
              <w:jc w:val="left"/>
            </w:pPr>
            <w:r/>
            <w:r>
              <w:rPr>
                <w:rFonts w:ascii="Arial" w:hAnsi="Arial" w:eastAsia="Malgun Gothic"/>
                <w:b w:val="0"/>
                <w:sz w:val="18"/>
              </w:rPr>
              <w:t>공간 효율 좋음</w:t>
            </w:r>
          </w:p>
        </w:tc>
        <w:tc>
          <w:tcPr>
            <w:tcW w:type="dxa" w:w="2721"/>
            <w:vAlign w:val="center"/>
          </w:tcPr>
          <w:p>
            <w:pPr>
              <w:spacing w:before="0" w:after="40" w:line="252" w:lineRule="auto"/>
              <w:jc w:val="left"/>
            </w:pPr>
            <w:r/>
            <w:r>
              <w:rPr>
                <w:rFonts w:ascii="Arial" w:hAnsi="Arial" w:eastAsia="Malgun Gothic"/>
                <w:b w:val="0"/>
                <w:sz w:val="18"/>
              </w:rPr>
              <w:t>의미 추적 어려울 수 있음</w:t>
            </w:r>
          </w:p>
        </w:tc>
      </w:tr>
      <w:tr>
        <w:tc>
          <w:tcPr>
            <w:tcW w:type="dxa" w:w="1531"/>
            <w:vAlign w:val="center"/>
          </w:tcPr>
          <w:p>
            <w:pPr>
              <w:spacing w:before="0" w:after="40" w:line="252" w:lineRule="auto"/>
              <w:jc w:val="center"/>
            </w:pPr>
            <w:r/>
            <w:r>
              <w:rPr>
                <w:rFonts w:ascii="Arial" w:hAnsi="Arial" w:eastAsia="Malgun Gothic"/>
                <w:b w:val="0"/>
                <w:sz w:val="18"/>
              </w:rPr>
              <w:t>고정 블록 풀</w:t>
            </w:r>
          </w:p>
        </w:tc>
        <w:tc>
          <w:tcPr>
            <w:tcW w:type="dxa" w:w="2438"/>
            <w:vAlign w:val="center"/>
          </w:tcPr>
          <w:p>
            <w:pPr>
              <w:spacing w:before="0" w:after="40" w:line="252" w:lineRule="auto"/>
              <w:jc w:val="left"/>
            </w:pPr>
            <w:r/>
            <w:r>
              <w:rPr>
                <w:rFonts w:ascii="Arial" w:hAnsi="Arial" w:eastAsia="Malgun Gothic"/>
                <w:b w:val="0"/>
                <w:sz w:val="18"/>
              </w:rPr>
              <w:t>동일 크기 객체 여러 개</w:t>
            </w:r>
          </w:p>
        </w:tc>
        <w:tc>
          <w:tcPr>
            <w:tcW w:type="dxa" w:w="2211"/>
            <w:vAlign w:val="center"/>
          </w:tcPr>
          <w:p>
            <w:pPr>
              <w:spacing w:before="0" w:after="40" w:line="252" w:lineRule="auto"/>
              <w:jc w:val="left"/>
            </w:pPr>
            <w:r/>
            <w:r>
              <w:rPr>
                <w:rFonts w:ascii="Arial" w:hAnsi="Arial" w:eastAsia="Malgun Gothic"/>
                <w:b w:val="0"/>
                <w:sz w:val="18"/>
              </w:rPr>
              <w:t>단편화 없음</w:t>
            </w:r>
          </w:p>
        </w:tc>
        <w:tc>
          <w:tcPr>
            <w:tcW w:type="dxa" w:w="2721"/>
            <w:vAlign w:val="center"/>
          </w:tcPr>
          <w:p>
            <w:pPr>
              <w:spacing w:before="0" w:after="40" w:line="252" w:lineRule="auto"/>
              <w:jc w:val="left"/>
            </w:pPr>
            <w:r/>
            <w:r>
              <w:rPr>
                <w:rFonts w:ascii="Arial" w:hAnsi="Arial" w:eastAsia="Malgun Gothic"/>
                <w:b w:val="0"/>
                <w:sz w:val="18"/>
              </w:rPr>
              <w:t>크기 설계 실패 시 낭비</w:t>
            </w:r>
          </w:p>
        </w:tc>
      </w:tr>
      <w:tr>
        <w:tc>
          <w:tcPr>
            <w:tcW w:type="dxa" w:w="1531"/>
            <w:vAlign w:val="center"/>
          </w:tcPr>
          <w:p>
            <w:pPr>
              <w:spacing w:before="0" w:after="40" w:line="252" w:lineRule="auto"/>
              <w:jc w:val="center"/>
            </w:pPr>
            <w:r/>
            <w:r>
              <w:rPr>
                <w:rFonts w:ascii="Arial" w:hAnsi="Arial" w:eastAsia="Malgun Gothic"/>
                <w:b w:val="0"/>
                <w:sz w:val="18"/>
              </w:rPr>
              <w:t>intrusive list</w:t>
            </w:r>
          </w:p>
        </w:tc>
        <w:tc>
          <w:tcPr>
            <w:tcW w:type="dxa" w:w="2438"/>
            <w:vAlign w:val="center"/>
          </w:tcPr>
          <w:p>
            <w:pPr>
              <w:spacing w:before="0" w:after="40" w:line="252" w:lineRule="auto"/>
              <w:jc w:val="left"/>
            </w:pPr>
            <w:r/>
            <w:r>
              <w:rPr>
                <w:rFonts w:ascii="Arial" w:hAnsi="Arial" w:eastAsia="Malgun Gothic"/>
                <w:b w:val="0"/>
                <w:sz w:val="18"/>
              </w:rPr>
              <w:t>동적 순회, timeout list</w:t>
            </w:r>
          </w:p>
        </w:tc>
        <w:tc>
          <w:tcPr>
            <w:tcW w:type="dxa" w:w="2211"/>
            <w:vAlign w:val="center"/>
          </w:tcPr>
          <w:p>
            <w:pPr>
              <w:spacing w:before="0" w:after="40" w:line="252" w:lineRule="auto"/>
              <w:jc w:val="left"/>
            </w:pPr>
            <w:r/>
            <w:r>
              <w:rPr>
                <w:rFonts w:ascii="Arial" w:hAnsi="Arial" w:eastAsia="Malgun Gothic"/>
                <w:b w:val="0"/>
                <w:sz w:val="18"/>
              </w:rPr>
              <w:t>추가 할당 불필요</w:t>
            </w:r>
          </w:p>
        </w:tc>
        <w:tc>
          <w:tcPr>
            <w:tcW w:type="dxa" w:w="2721"/>
            <w:vAlign w:val="center"/>
          </w:tcPr>
          <w:p>
            <w:pPr>
              <w:spacing w:before="0" w:after="40" w:line="252" w:lineRule="auto"/>
              <w:jc w:val="left"/>
            </w:pPr>
            <w:r/>
            <w:r>
              <w:rPr>
                <w:rFonts w:ascii="Arial" w:hAnsi="Arial" w:eastAsia="Malgun Gothic"/>
                <w:b w:val="0"/>
                <w:sz w:val="18"/>
              </w:rPr>
              <w:t>생명주기 관리 중요</w:t>
            </w:r>
          </w:p>
        </w:tc>
      </w:tr>
      <w:tr>
        <w:tc>
          <w:tcPr>
            <w:tcW w:type="dxa" w:w="1531"/>
            <w:vAlign w:val="center"/>
          </w:tcPr>
          <w:p>
            <w:pPr>
              <w:spacing w:before="0" w:after="40" w:line="252" w:lineRule="auto"/>
              <w:jc w:val="center"/>
            </w:pPr>
            <w:r/>
            <w:r>
              <w:rPr>
                <w:rFonts w:ascii="Arial" w:hAnsi="Arial" w:eastAsia="Malgun Gothic"/>
                <w:b w:val="0"/>
                <w:sz w:val="18"/>
              </w:rPr>
              <w:t>heap/priority queue</w:t>
            </w:r>
          </w:p>
        </w:tc>
        <w:tc>
          <w:tcPr>
            <w:tcW w:type="dxa" w:w="2438"/>
            <w:vAlign w:val="center"/>
          </w:tcPr>
          <w:p>
            <w:pPr>
              <w:spacing w:before="0" w:after="40" w:line="252" w:lineRule="auto"/>
              <w:jc w:val="left"/>
            </w:pPr>
            <w:r/>
            <w:r>
              <w:rPr>
                <w:rFonts w:ascii="Arial" w:hAnsi="Arial" w:eastAsia="Malgun Gothic"/>
                <w:b w:val="0"/>
                <w:sz w:val="18"/>
              </w:rPr>
              <w:t>스케줄 이벤트, earliest deadline</w:t>
            </w:r>
          </w:p>
        </w:tc>
        <w:tc>
          <w:tcPr>
            <w:tcW w:type="dxa" w:w="2211"/>
            <w:vAlign w:val="center"/>
          </w:tcPr>
          <w:p>
            <w:pPr>
              <w:spacing w:before="0" w:after="40" w:line="252" w:lineRule="auto"/>
              <w:jc w:val="left"/>
            </w:pPr>
            <w:r/>
            <w:r>
              <w:rPr>
                <w:rFonts w:ascii="Arial" w:hAnsi="Arial" w:eastAsia="Malgun Gothic"/>
                <w:b w:val="0"/>
                <w:sz w:val="18"/>
              </w:rPr>
              <w:t>정렬 접근 유리</w:t>
            </w:r>
          </w:p>
        </w:tc>
        <w:tc>
          <w:tcPr>
            <w:tcW w:type="dxa" w:w="2721"/>
            <w:vAlign w:val="center"/>
          </w:tcPr>
          <w:p>
            <w:pPr>
              <w:spacing w:before="0" w:after="40" w:line="252" w:lineRule="auto"/>
              <w:jc w:val="left"/>
            </w:pPr>
            <w:r/>
            <w:r>
              <w:rPr>
                <w:rFonts w:ascii="Arial" w:hAnsi="Arial" w:eastAsia="Malgun Gothic"/>
                <w:b w:val="0"/>
                <w:sz w:val="18"/>
              </w:rPr>
              <w:t>구현 복잡성 증가</w:t>
            </w:r>
          </w:p>
        </w:tc>
      </w:tr>
      <w:tr>
        <w:tc>
          <w:tcPr>
            <w:tcW w:type="dxa" w:w="1531"/>
            <w:vAlign w:val="center"/>
          </w:tcPr>
          <w:p>
            <w:pPr>
              <w:spacing w:before="0" w:after="40" w:line="252" w:lineRule="auto"/>
              <w:jc w:val="center"/>
            </w:pPr>
            <w:r/>
            <w:r>
              <w:rPr>
                <w:rFonts w:ascii="Arial" w:hAnsi="Arial" w:eastAsia="Malgun Gothic"/>
                <w:b w:val="0"/>
                <w:sz w:val="18"/>
              </w:rPr>
              <w:t>hash table</w:t>
            </w:r>
          </w:p>
        </w:tc>
        <w:tc>
          <w:tcPr>
            <w:tcW w:type="dxa" w:w="2438"/>
            <w:vAlign w:val="center"/>
          </w:tcPr>
          <w:p>
            <w:pPr>
              <w:spacing w:before="0" w:after="40" w:line="252" w:lineRule="auto"/>
              <w:jc w:val="left"/>
            </w:pPr>
            <w:r/>
            <w:r>
              <w:rPr>
                <w:rFonts w:ascii="Arial" w:hAnsi="Arial" w:eastAsia="Malgun Gothic"/>
                <w:b w:val="0"/>
                <w:sz w:val="18"/>
              </w:rPr>
              <w:t>많은 키 조회</w:t>
            </w:r>
          </w:p>
        </w:tc>
        <w:tc>
          <w:tcPr>
            <w:tcW w:type="dxa" w:w="2211"/>
            <w:vAlign w:val="center"/>
          </w:tcPr>
          <w:p>
            <w:pPr>
              <w:spacing w:before="0" w:after="40" w:line="252" w:lineRule="auto"/>
              <w:jc w:val="left"/>
            </w:pPr>
            <w:r/>
            <w:r>
              <w:rPr>
                <w:rFonts w:ascii="Arial" w:hAnsi="Arial" w:eastAsia="Malgun Gothic"/>
                <w:b w:val="0"/>
                <w:sz w:val="18"/>
              </w:rPr>
              <w:t>평균 탐색 빠름</w:t>
            </w:r>
          </w:p>
        </w:tc>
        <w:tc>
          <w:tcPr>
            <w:tcW w:type="dxa" w:w="2721"/>
            <w:vAlign w:val="center"/>
          </w:tcPr>
          <w:p>
            <w:pPr>
              <w:spacing w:before="0" w:after="40" w:line="252" w:lineRule="auto"/>
              <w:jc w:val="left"/>
            </w:pPr>
            <w:r/>
            <w:r>
              <w:rPr>
                <w:rFonts w:ascii="Arial" w:hAnsi="Arial" w:eastAsia="Malgun Gothic"/>
                <w:b w:val="0"/>
                <w:sz w:val="18"/>
              </w:rPr>
              <w:t>메모리 사용량, worst-case 주의</w:t>
            </w:r>
          </w:p>
        </w:tc>
      </w:tr>
    </w:tbl>
    <w:p/>
    <w:p>
      <w:pPr>
        <w:pStyle w:val="Heading2"/>
        <w:spacing w:before="100" w:after="80" w:line="252" w:lineRule="auto"/>
      </w:pPr>
      <w:r>
        <w:t>5.2 링버퍼를 쓸 때 확인할 것</w:t>
      </w:r>
    </w:p>
    <w:p>
      <w:pPr>
        <w:spacing w:line="276" w:lineRule="auto" w:after="80"/>
        <w:ind w:left="340" w:hanging="142"/>
      </w:pPr>
      <w:r>
        <w:rPr>
          <w:rFonts w:ascii="Arial" w:hAnsi="Arial" w:eastAsia="Malgun Gothic"/>
          <w:sz w:val="20"/>
        </w:rPr>
        <w:t>• 단일 생산자/단일 소비자 구조인지 확인한다. 다중 작성자이면 추가 보호가 필요하다.</w:t>
      </w:r>
    </w:p>
    <w:p>
      <w:pPr>
        <w:spacing w:line="276" w:lineRule="auto" w:after="80"/>
        <w:ind w:left="340" w:hanging="142"/>
      </w:pPr>
      <w:r>
        <w:rPr>
          <w:rFonts w:ascii="Arial" w:hAnsi="Arial" w:eastAsia="Malgun Gothic"/>
          <w:sz w:val="20"/>
        </w:rPr>
        <w:t>• head/tail가 원자적으로 읽히는 크기인지 확인한다.</w:t>
      </w:r>
    </w:p>
    <w:p>
      <w:pPr>
        <w:spacing w:line="276" w:lineRule="auto" w:after="80"/>
        <w:ind w:left="340" w:hanging="142"/>
      </w:pPr>
      <w:r>
        <w:rPr>
          <w:rFonts w:ascii="Arial" w:hAnsi="Arial" w:eastAsia="Malgun Gothic"/>
          <w:sz w:val="20"/>
        </w:rPr>
        <w:t>• full 조건과 empty 조건을 명확히 분리한다.</w:t>
      </w:r>
    </w:p>
    <w:p>
      <w:pPr>
        <w:spacing w:line="276" w:lineRule="auto" w:after="80"/>
        <w:ind w:left="340" w:hanging="142"/>
      </w:pPr>
      <w:r>
        <w:rPr>
          <w:rFonts w:ascii="Arial" w:hAnsi="Arial" w:eastAsia="Malgun Gothic"/>
          <w:sz w:val="20"/>
        </w:rPr>
        <w:t>• overflow 시 drop newest, drop oldest, overwrite, error만 기록 중 무엇을 택할지 명시한다.</w:t>
      </w:r>
    </w:p>
    <w:p>
      <w:pPr>
        <w:pStyle w:val="Heading2"/>
        <w:spacing w:before="100" w:after="80" w:line="252" w:lineRule="auto"/>
      </w:pPr>
      <w:r>
        <w:t>5.3 메모리 풀을 써야 하는 경우</w:t>
      </w:r>
    </w:p>
    <w:p>
      <w:pPr>
        <w:spacing w:line="276" w:lineRule="auto" w:after="80"/>
        <w:ind w:left="340" w:hanging="142"/>
      </w:pPr>
      <w:r>
        <w:rPr>
          <w:rFonts w:ascii="Arial" w:hAnsi="Arial" w:eastAsia="Malgun Gothic"/>
          <w:sz w:val="20"/>
        </w:rPr>
        <w:t>• 가변 길이 메모리를 자유롭게 malloc/free하기 어렵지만, 동일한 크기의 프레임/메시지/요청 객체를 반복해서 할당해야 할 때</w:t>
      </w:r>
    </w:p>
    <w:p>
      <w:pPr>
        <w:spacing w:line="276" w:lineRule="auto" w:after="80"/>
        <w:ind w:left="340" w:hanging="142"/>
      </w:pPr>
      <w:r>
        <w:rPr>
          <w:rFonts w:ascii="Arial" w:hAnsi="Arial" w:eastAsia="Malgun Gothic"/>
          <w:sz w:val="20"/>
        </w:rPr>
        <w:t>• 통신 pending request, DMA descriptor, timer node, deferred work item처럼 개수 상한이 분명할 때</w:t>
      </w:r>
    </w:p>
    <w:p>
      <w:pPr>
        <w:spacing w:line="276" w:lineRule="auto" w:after="80"/>
        <w:ind w:left="340" w:hanging="142"/>
      </w:pPr>
      <w:r>
        <w:rPr>
          <w:rFonts w:ascii="Arial" w:hAnsi="Arial" w:eastAsia="Malgun Gothic"/>
          <w:sz w:val="20"/>
        </w:rPr>
        <w:t>• 실패 시 즉시 풀 고갈을 감지하고 상위에서 back-pressure 또는 drop 정책을 적용해야 할 때</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typedef struct PoolNode</w:t>
              <w:br/>
            </w:r>
            <w:r>
              <w:rPr>
                <w:rFonts w:ascii="Courier New" w:hAnsi="Courier New" w:eastAsia="Malgun Gothic"/>
                <w:sz w:val="17"/>
              </w:rPr>
              <w:t>{</w:t>
              <w:br/>
            </w:r>
            <w:r>
              <w:rPr>
                <w:rFonts w:ascii="Courier New" w:hAnsi="Courier New" w:eastAsia="Malgun Gothic"/>
                <w:sz w:val="17"/>
              </w:rPr>
              <w:t xml:space="preserve">    struct PoolNode *next;</w:t>
              <w:br/>
            </w:r>
            <w:r>
              <w:rPr>
                <w:rFonts w:ascii="Courier New" w:hAnsi="Courier New" w:eastAsia="Malgun Gothic"/>
                <w:sz w:val="17"/>
              </w:rPr>
              <w:t>} PoolNode;</w:t>
              <w:br/>
            </w:r>
            <w:r>
              <w:rPr>
                <w:rFonts w:ascii="Courier New" w:hAnsi="Courier New" w:eastAsia="Malgun Gothic"/>
                <w:sz w:val="17"/>
              </w:rPr>
              <w:br/>
            </w:r>
            <w:r>
              <w:rPr>
                <w:rFonts w:ascii="Courier New" w:hAnsi="Courier New" w:eastAsia="Malgun Gothic"/>
                <w:sz w:val="17"/>
              </w:rPr>
              <w:t>typedef struct</w:t>
              <w:br/>
            </w:r>
            <w:r>
              <w:rPr>
                <w:rFonts w:ascii="Courier New" w:hAnsi="Courier New" w:eastAsia="Malgun Gothic"/>
                <w:sz w:val="17"/>
              </w:rPr>
              <w:t>{</w:t>
              <w:br/>
            </w:r>
            <w:r>
              <w:rPr>
                <w:rFonts w:ascii="Courier New" w:hAnsi="Courier New" w:eastAsia="Malgun Gothic"/>
                <w:sz w:val="17"/>
              </w:rPr>
              <w:t xml:space="preserve">    uint8_t  *buffer;</w:t>
              <w:br/>
            </w:r>
            <w:r>
              <w:rPr>
                <w:rFonts w:ascii="Courier New" w:hAnsi="Courier New" w:eastAsia="Malgun Gothic"/>
                <w:sz w:val="17"/>
              </w:rPr>
              <w:t xml:space="preserve">    uint16_t  block_size;</w:t>
              <w:br/>
            </w:r>
            <w:r>
              <w:rPr>
                <w:rFonts w:ascii="Courier New" w:hAnsi="Courier New" w:eastAsia="Malgun Gothic"/>
                <w:sz w:val="17"/>
              </w:rPr>
              <w:t xml:space="preserve">    uint16_t  block_count;</w:t>
              <w:br/>
            </w:r>
            <w:r>
              <w:rPr>
                <w:rFonts w:ascii="Courier New" w:hAnsi="Courier New" w:eastAsia="Malgun Gothic"/>
                <w:sz w:val="17"/>
              </w:rPr>
              <w:t xml:space="preserve">    PoolNode *free_list;</w:t>
              <w:br/>
            </w:r>
            <w:r>
              <w:rPr>
                <w:rFonts w:ascii="Courier New" w:hAnsi="Courier New" w:eastAsia="Malgun Gothic"/>
                <w:sz w:val="17"/>
              </w:rPr>
              <w:t>} FixedPool;</w:t>
            </w:r>
          </w:p>
        </w:tc>
      </w:tr>
    </w:tbl>
    <w:p/>
    <w:p>
      <w:pPr>
        <w:pStyle w:val="Heading1"/>
        <w:spacing w:before="160" w:after="80" w:line="252" w:lineRule="auto"/>
      </w:pPr>
      <w:r>
        <w:t>6. ISR, DMA, Deferred Work</w:t>
      </w:r>
    </w:p>
    <w:p>
      <w:pPr>
        <w:spacing w:before="0" w:after="100" w:line="276" w:lineRule="auto"/>
      </w:pPr>
      <w:r>
        <w:rPr>
          <w:rFonts w:ascii="Arial" w:hAnsi="Arial" w:eastAsia="Malgun Gothic"/>
          <w:sz w:val="21"/>
        </w:rPr>
        <w:t>인터럽트와 DMA는 성능 도구가 아니라 타이밍 도구다. CPU가 언제 깨고, 무엇을 즉시 처리하고, 무엇을 나중으로 미룰지 정하는 기준이 있어야 한다.</w:t>
      </w:r>
    </w:p>
    <w:p>
      <w:pPr>
        <w:pStyle w:val="Heading2"/>
        <w:spacing w:before="100" w:after="80" w:line="252" w:lineRule="auto"/>
      </w:pPr>
      <w:r>
        <w:t>6.1 ISR 기본 규칙</w:t>
      </w:r>
    </w:p>
    <w:p>
      <w:pPr>
        <w:spacing w:line="276" w:lineRule="auto" w:after="80"/>
        <w:ind w:left="340" w:hanging="142"/>
      </w:pPr>
      <w:r>
        <w:rPr>
          <w:rFonts w:ascii="Arial" w:hAnsi="Arial" w:eastAsia="Malgun Gothic"/>
          <w:sz w:val="20"/>
        </w:rPr>
        <w:t>• ISR은 짧아야 한다. 하드웨어 상태 확인, 최소 데이터 캡처, flag/message enqueue까지로 끝낸다.</w:t>
      </w:r>
    </w:p>
    <w:p>
      <w:pPr>
        <w:spacing w:line="276" w:lineRule="auto" w:after="80"/>
        <w:ind w:left="340" w:hanging="142"/>
      </w:pPr>
      <w:r>
        <w:rPr>
          <w:rFonts w:ascii="Arial" w:hAnsi="Arial" w:eastAsia="Malgun Gothic"/>
          <w:sz w:val="20"/>
        </w:rPr>
        <w:t>• ISR에서 printf, malloc, 복잡한 파싱, 긴 루프, blocking API 호출은 금지한다.</w:t>
      </w:r>
    </w:p>
    <w:p>
      <w:pPr>
        <w:spacing w:line="276" w:lineRule="auto" w:after="80"/>
        <w:ind w:left="340" w:hanging="142"/>
      </w:pPr>
      <w:r>
        <w:rPr>
          <w:rFonts w:ascii="Arial" w:hAnsi="Arial" w:eastAsia="Malgun Gothic"/>
          <w:sz w:val="20"/>
        </w:rPr>
        <w:t>• 하드웨어 상태를 먼저 읽고, 인터럽트 원인을 클리어하고, 필요한 최소 데이터만 안전한 버퍼에 복사한다.</w:t>
      </w:r>
    </w:p>
    <w:p>
      <w:pPr>
        <w:spacing w:line="276" w:lineRule="auto" w:after="80"/>
        <w:ind w:left="340" w:hanging="142"/>
      </w:pPr>
      <w:r>
        <w:rPr>
          <w:rFonts w:ascii="Arial" w:hAnsi="Arial" w:eastAsia="Malgun Gothic"/>
          <w:sz w:val="20"/>
        </w:rPr>
        <w:t>• ISR에서 상위 정책 결정을 하지 않는다. 재시도, 복구, 사용자 메시지 생성은 task context로 넘긴다.</w:t>
      </w:r>
    </w:p>
    <w:p>
      <w:pPr>
        <w:pStyle w:val="Heading2"/>
        <w:spacing w:before="100" w:after="80" w:line="252" w:lineRule="auto"/>
      </w:pPr>
      <w:r>
        <w:t>6.2 DMA를 써야 하는 경우</w:t>
      </w:r>
    </w:p>
    <w:p>
      <w:pPr>
        <w:spacing w:line="276" w:lineRule="auto" w:after="80"/>
        <w:ind w:left="340" w:hanging="142"/>
      </w:pPr>
      <w:r>
        <w:rPr>
          <w:rFonts w:ascii="Arial" w:hAnsi="Arial" w:eastAsia="Malgun Gothic"/>
          <w:sz w:val="20"/>
        </w:rPr>
        <w:t>• 샘플 스트림처럼 CPU 개입 없이 연속 데이터 이동이 필요할 때</w:t>
      </w:r>
    </w:p>
    <w:p>
      <w:pPr>
        <w:spacing w:line="276" w:lineRule="auto" w:after="80"/>
        <w:ind w:left="340" w:hanging="142"/>
      </w:pPr>
      <w:r>
        <w:rPr>
          <w:rFonts w:ascii="Arial" w:hAnsi="Arial" w:eastAsia="Malgun Gothic"/>
          <w:sz w:val="20"/>
        </w:rPr>
        <w:t>• UART/SPI/ADC처럼 데이터량이 누적될수록 인터럽트 오버헤드가 커질 때</w:t>
      </w:r>
    </w:p>
    <w:p>
      <w:pPr>
        <w:spacing w:line="276" w:lineRule="auto" w:after="80"/>
        <w:ind w:left="340" w:hanging="142"/>
      </w:pPr>
      <w:r>
        <w:rPr>
          <w:rFonts w:ascii="Arial" w:hAnsi="Arial" w:eastAsia="Malgun Gothic"/>
          <w:sz w:val="20"/>
        </w:rPr>
        <w:t>• 정확한 샘플링 간격이나 버스 타이밍이 중요할 때</w:t>
      </w:r>
    </w:p>
    <w:p>
      <w:pPr>
        <w:spacing w:line="276" w:lineRule="auto" w:after="80"/>
        <w:ind w:left="340" w:hanging="142"/>
      </w:pPr>
      <w:r>
        <w:rPr>
          <w:rFonts w:ascii="Arial" w:hAnsi="Arial" w:eastAsia="Malgun Gothic"/>
          <w:sz w:val="20"/>
        </w:rPr>
        <w:t>• 이중 버퍼 또는 ping-pong 버퍼 구조로 처리 지연을 완화할 수 있을 때</w:t>
      </w:r>
    </w:p>
    <w:p>
      <w:pPr>
        <w:pStyle w:val="Heading2"/>
        <w:spacing w:before="100" w:after="80" w:line="252" w:lineRule="auto"/>
      </w:pPr>
      <w:r>
        <w:t>6.3 DMA 설계 시 주의점</w:t>
      </w:r>
    </w:p>
    <w:p>
      <w:pPr>
        <w:spacing w:line="276" w:lineRule="auto" w:after="80"/>
        <w:ind w:left="340" w:hanging="142"/>
      </w:pPr>
      <w:r>
        <w:rPr>
          <w:rFonts w:ascii="Arial" w:hAnsi="Arial" w:eastAsia="Malgun Gothic"/>
          <w:sz w:val="20"/>
        </w:rPr>
        <w:t>• 버퍼 소유권을 명확히 한다. DMA가 쓰는 버퍼인지, CPU가 소비 중인 버퍼인지 상태를 구분한다.</w:t>
      </w:r>
    </w:p>
    <w:p>
      <w:pPr>
        <w:spacing w:line="276" w:lineRule="auto" w:after="80"/>
        <w:ind w:left="340" w:hanging="142"/>
      </w:pPr>
      <w:r>
        <w:rPr>
          <w:rFonts w:ascii="Arial" w:hAnsi="Arial" w:eastAsia="Malgun Gothic"/>
          <w:sz w:val="20"/>
        </w:rPr>
        <w:t>• half-transfer / transfer-complete 이벤트를 어떻게 쓸지 정한다.</w:t>
      </w:r>
    </w:p>
    <w:p>
      <w:pPr>
        <w:spacing w:line="276" w:lineRule="auto" w:after="80"/>
        <w:ind w:left="340" w:hanging="142"/>
      </w:pPr>
      <w:r>
        <w:rPr>
          <w:rFonts w:ascii="Arial" w:hAnsi="Arial" w:eastAsia="Malgun Gothic"/>
          <w:sz w:val="20"/>
        </w:rPr>
        <w:t>• 캐시가 있는 시스템에서는 cache clean/invalidate 규칙을 별도로 잡는다.</w:t>
      </w:r>
    </w:p>
    <w:p>
      <w:pPr>
        <w:spacing w:line="276" w:lineRule="auto" w:after="80"/>
        <w:ind w:left="340" w:hanging="142"/>
      </w:pPr>
      <w:r>
        <w:rPr>
          <w:rFonts w:ascii="Arial" w:hAnsi="Arial" w:eastAsia="Malgun Gothic"/>
          <w:sz w:val="20"/>
        </w:rPr>
        <w:t>• 에러/abort/timeout 경로를 평소에 테스트해야 한다.</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 ISR 또는 DMA callback: 최소 정보만 올리고 종료</w:t>
              <w:br/>
            </w:r>
            <w:r>
              <w:rPr>
                <w:rFonts w:ascii="Courier New" w:hAnsi="Courier New" w:eastAsia="Malgun Gothic"/>
                <w:sz w:val="17"/>
              </w:rPr>
              <w:t>void AdcDma_OnHalfComplete(void)</w:t>
              <w:br/>
            </w:r>
            <w:r>
              <w:rPr>
                <w:rFonts w:ascii="Courier New" w:hAnsi="Courier New" w:eastAsia="Malgun Gothic"/>
                <w:sz w:val="17"/>
              </w:rPr>
              <w:t>{</w:t>
              <w:br/>
            </w:r>
            <w:r>
              <w:rPr>
                <w:rFonts w:ascii="Courier New" w:hAnsi="Courier New" w:eastAsia="Malgun Gothic"/>
                <w:sz w:val="17"/>
              </w:rPr>
              <w:t xml:space="preserve">    EventQueue_PushFromIsr(&amp;g_event_q, EVENT_ADC_HALF);</w:t>
              <w:br/>
            </w:r>
            <w:r>
              <w:rPr>
                <w:rFonts w:ascii="Courier New" w:hAnsi="Courier New" w:eastAsia="Malgun Gothic"/>
                <w:sz w:val="17"/>
              </w:rPr>
              <w:t>}</w:t>
              <w:br/>
            </w:r>
            <w:r>
              <w:rPr>
                <w:rFonts w:ascii="Courier New" w:hAnsi="Courier New" w:eastAsia="Malgun Gothic"/>
                <w:sz w:val="17"/>
              </w:rPr>
              <w:br/>
            </w:r>
            <w:r>
              <w:rPr>
                <w:rFonts w:ascii="Courier New" w:hAnsi="Courier New" w:eastAsia="Malgun Gothic"/>
                <w:sz w:val="17"/>
              </w:rPr>
              <w:t>void AdcDma_OnFullComplete(void)</w:t>
              <w:br/>
            </w:r>
            <w:r>
              <w:rPr>
                <w:rFonts w:ascii="Courier New" w:hAnsi="Courier New" w:eastAsia="Malgun Gothic"/>
                <w:sz w:val="17"/>
              </w:rPr>
              <w:t>{</w:t>
              <w:br/>
            </w:r>
            <w:r>
              <w:rPr>
                <w:rFonts w:ascii="Courier New" w:hAnsi="Courier New" w:eastAsia="Malgun Gothic"/>
                <w:sz w:val="17"/>
              </w:rPr>
              <w:t xml:space="preserve">    EventQueue_PushFromIsr(&amp;g_event_q, EVENT_ADC_FULL);</w:t>
              <w:br/>
            </w:r>
            <w:r>
              <w:rPr>
                <w:rFonts w:ascii="Courier New" w:hAnsi="Courier New" w:eastAsia="Malgun Gothic"/>
                <w:sz w:val="17"/>
              </w:rPr>
              <w:t>}</w:t>
              <w:br/>
            </w:r>
            <w:r>
              <w:rPr>
                <w:rFonts w:ascii="Courier New" w:hAnsi="Courier New" w:eastAsia="Malgun Gothic"/>
                <w:sz w:val="17"/>
              </w:rPr>
              <w:br/>
            </w:r>
            <w:r>
              <w:rPr>
                <w:rFonts w:ascii="Courier New" w:hAnsi="Courier New" w:eastAsia="Malgun Gothic"/>
                <w:sz w:val="17"/>
              </w:rPr>
              <w:t>// Task context: 버퍼 해석, 필터링, 상태 갱신</w:t>
              <w:br/>
            </w:r>
            <w:r>
              <w:rPr>
                <w:rFonts w:ascii="Courier New" w:hAnsi="Courier New" w:eastAsia="Malgun Gothic"/>
                <w:sz w:val="17"/>
              </w:rPr>
              <w:t>void SensorService_Task(uint32_t now_ms)</w:t>
              <w:br/>
            </w:r>
            <w:r>
              <w:rPr>
                <w:rFonts w:ascii="Courier New" w:hAnsi="Courier New" w:eastAsia="Malgun Gothic"/>
                <w:sz w:val="17"/>
              </w:rPr>
              <w:t>{</w:t>
              <w:br/>
            </w:r>
            <w:r>
              <w:rPr>
                <w:rFonts w:ascii="Courier New" w:hAnsi="Courier New" w:eastAsia="Malgun Gothic"/>
                <w:sz w:val="17"/>
              </w:rPr>
              <w:t xml:space="preserve">    Event e;</w:t>
              <w:br/>
            </w:r>
            <w:r>
              <w:rPr>
                <w:rFonts w:ascii="Courier New" w:hAnsi="Courier New" w:eastAsia="Malgun Gothic"/>
                <w:sz w:val="17"/>
              </w:rPr>
              <w:t xml:space="preserve">    while (EventQueue_Pop(&amp;g_event_q, &amp;e) == STATUS_OK)</w:t>
              <w:br/>
            </w:r>
            <w:r>
              <w:rPr>
                <w:rFonts w:ascii="Courier New" w:hAnsi="Courier New" w:eastAsia="Malgun Gothic"/>
                <w:sz w:val="17"/>
              </w:rPr>
              <w:t xml:space="preserve">    {</w:t>
              <w:br/>
            </w:r>
            <w:r>
              <w:rPr>
                <w:rFonts w:ascii="Courier New" w:hAnsi="Courier New" w:eastAsia="Malgun Gothic"/>
                <w:sz w:val="17"/>
              </w:rPr>
              <w:t xml:space="preserve">        switch (e.id)</w:t>
              <w:br/>
            </w:r>
            <w:r>
              <w:rPr>
                <w:rFonts w:ascii="Courier New" w:hAnsi="Courier New" w:eastAsia="Malgun Gothic"/>
                <w:sz w:val="17"/>
              </w:rPr>
              <w:t xml:space="preserve">        {</w:t>
              <w:br/>
            </w:r>
            <w:r>
              <w:rPr>
                <w:rFonts w:ascii="Courier New" w:hAnsi="Courier New" w:eastAsia="Malgun Gothic"/>
                <w:sz w:val="17"/>
              </w:rPr>
              <w:t xml:space="preserve">        case EVENT_ADC_HALF:</w:t>
              <w:br/>
            </w:r>
            <w:r>
              <w:rPr>
                <w:rFonts w:ascii="Courier New" w:hAnsi="Courier New" w:eastAsia="Malgun Gothic"/>
                <w:sz w:val="17"/>
              </w:rPr>
              <w:t xml:space="preserve">            ProcessBuffer(g_dma_buf, HALF_RANGE);</w:t>
              <w:br/>
            </w:r>
            <w:r>
              <w:rPr>
                <w:rFonts w:ascii="Courier New" w:hAnsi="Courier New" w:eastAsia="Malgun Gothic"/>
                <w:sz w:val="17"/>
              </w:rPr>
              <w:t xml:space="preserve">            break;</w:t>
              <w:br/>
            </w:r>
            <w:r>
              <w:rPr>
                <w:rFonts w:ascii="Courier New" w:hAnsi="Courier New" w:eastAsia="Malgun Gothic"/>
                <w:sz w:val="17"/>
              </w:rPr>
              <w:t xml:space="preserve">        case EVENT_ADC_FULL:</w:t>
              <w:br/>
            </w:r>
            <w:r>
              <w:rPr>
                <w:rFonts w:ascii="Courier New" w:hAnsi="Courier New" w:eastAsia="Malgun Gothic"/>
                <w:sz w:val="17"/>
              </w:rPr>
              <w:t xml:space="preserve">            ProcessBuffer(g_dma_buf, FULL_RANGE);</w:t>
              <w:br/>
            </w:r>
            <w:r>
              <w:rPr>
                <w:rFonts w:ascii="Courier New" w:hAnsi="Courier New" w:eastAsia="Malgun Gothic"/>
                <w:sz w:val="17"/>
              </w:rPr>
              <w:t xml:space="preserve">            break;</w:t>
              <w:br/>
            </w:r>
            <w:r>
              <w:rPr>
                <w:rFonts w:ascii="Courier New" w:hAnsi="Courier New" w:eastAsia="Malgun Gothic"/>
                <w:sz w:val="17"/>
              </w:rPr>
              <w:t xml:space="preserve">        default:</w:t>
              <w:br/>
            </w:r>
            <w:r>
              <w:rPr>
                <w:rFonts w:ascii="Courier New" w:hAnsi="Courier New" w:eastAsia="Malgun Gothic"/>
                <w:sz w:val="17"/>
              </w:rPr>
              <w:t xml:space="preserve">            break;</w:t>
              <w:br/>
            </w:r>
            <w:r>
              <w:rPr>
                <w:rFonts w:ascii="Courier New" w:hAnsi="Courier New" w:eastAsia="Malgun Gothic"/>
                <w:sz w:val="17"/>
              </w:rPr>
              <w:t xml:space="preserve">        }</w:t>
              <w:br/>
            </w:r>
            <w:r>
              <w:rPr>
                <w:rFonts w:ascii="Courier New" w:hAnsi="Courier New" w:eastAsia="Malgun Gothic"/>
                <w:sz w:val="17"/>
              </w:rPr>
              <w:t xml:space="preserve">    }</w:t>
              <w:br/>
            </w:r>
            <w:r>
              <w:rPr>
                <w:rFonts w:ascii="Courier New" w:hAnsi="Courier New" w:eastAsia="Malgun Gothic"/>
                <w:sz w:val="17"/>
              </w:rPr>
              <w:t>}</w:t>
            </w:r>
          </w:p>
        </w:tc>
      </w:tr>
    </w:tbl>
    <w:p/>
    <w:tbl>
      <w:tblPr>
        <w:tblW w:type="auto" w:w="0"/>
        <w:jc w:val="center"/>
        <w:tblLook w:firstColumn="1" w:firstRow="1" w:lastColumn="0" w:lastRow="0" w:noHBand="0" w:noVBand="1" w:val="04A0"/>
        <w:tblBorders>
          <w:top w:val="single" w:sz="5" w:color="B7C7DE"/>
          <w:left w:val="single" w:sz="5" w:color="B7C7DE"/>
          <w:bottom w:val="single" w:sz="5" w:color="B7C7DE"/>
          <w:right w:val="single" w:sz="5" w:color="B7C7DE"/>
          <w:insideH w:val="single" w:sz="5" w:color="B7C7DE"/>
          <w:insideV w:val="single" w:sz="5" w:color="B7C7DE"/>
        </w:tblBorders>
      </w:tblPr>
      <w:tblGrid>
        <w:gridCol w:w="9638"/>
      </w:tblGrid>
      <w:tr>
        <w:tc>
          <w:tcPr>
            <w:tcW w:type="dxa" w:w="9638"/>
            <w:shd w:fill="DCE7F5"/>
            <w:vAlign w:val="center"/>
          </w:tcPr>
          <w:p>
            <w:pPr>
              <w:spacing w:before="0" w:after="40" w:line="252" w:lineRule="auto"/>
              <w:jc w:val="left"/>
            </w:pPr>
            <w:r/>
            <w:r>
              <w:rPr>
                <w:rFonts w:ascii="Arial" w:hAnsi="Arial" w:eastAsia="Malgun Gothic"/>
                <w:b/>
                <w:color w:val="182F54"/>
                <w:sz w:val="20"/>
              </w:rPr>
              <w:t>ISR에서 꼭 묻는 질문</w:t>
            </w:r>
          </w:p>
        </w:tc>
      </w:tr>
      <w:tr>
        <w:tc>
          <w:tcPr>
            <w:tcW w:type="dxa" w:w="9638"/>
            <w:shd w:fill="EEF4FB"/>
          </w:tcPr>
          <w:p>
            <w:pPr>
              <w:spacing w:before="0" w:after="60" w:line="276" w:lineRule="auto"/>
            </w:pPr>
            <w:r/>
            <w:r>
              <w:rPr>
                <w:rFonts w:ascii="Arial" w:hAnsi="Arial" w:eastAsia="Malgun Gothic"/>
                <w:sz w:val="19"/>
              </w:rPr>
              <w:t>이 코드는 ISR 안에서 반드시 해야 하는가?</w:t>
            </w:r>
          </w:p>
          <w:p>
            <w:pPr>
              <w:spacing w:before="0" w:after="60" w:line="276" w:lineRule="auto"/>
            </w:pPr>
            <w:r>
              <w:rPr>
                <w:rFonts w:ascii="Arial" w:hAnsi="Arial" w:eastAsia="Malgun Gothic"/>
                <w:sz w:val="19"/>
              </w:rPr>
              <w:t>ISR에서 하지 않아도 deadline을 만족하는가?</w:t>
            </w:r>
          </w:p>
          <w:p>
            <w:pPr>
              <w:spacing w:before="0" w:after="60" w:line="276" w:lineRule="auto"/>
            </w:pPr>
            <w:r>
              <w:rPr>
                <w:rFonts w:ascii="Arial" w:hAnsi="Arial" w:eastAsia="Malgun Gothic"/>
                <w:sz w:val="19"/>
              </w:rPr>
              <w:t>ISR에서 공유 데이터를 건드릴 때 main/task와 충돌하지 않는가?</w:t>
            </w:r>
          </w:p>
        </w:tc>
      </w:tr>
    </w:tbl>
    <w:p/>
    <w:p>
      <w:pPr>
        <w:pStyle w:val="Heading1"/>
        <w:spacing w:before="160" w:after="80" w:line="252" w:lineRule="auto"/>
      </w:pPr>
      <w:r>
        <w:t>7. 주변장치 및 시스템 모듈 패턴</w:t>
      </w:r>
    </w:p>
    <w:p>
      <w:pPr>
        <w:spacing w:before="0" w:after="100" w:line="276" w:lineRule="auto"/>
      </w:pPr>
      <w:r>
        <w:rPr>
          <w:rFonts w:ascii="Arial" w:hAnsi="Arial" w:eastAsia="Malgun Gothic"/>
          <w:sz w:val="21"/>
        </w:rPr>
        <w:t>주변장치 모듈을 만들 때는 초기화 함수 하나와 read/write 함수 몇 개로 끝내지 말고, 각 주변장치의 시간 모델과 실패 모델을 반영해야 한다. 아래는 교육용 기준선이다.</w:t>
      </w:r>
    </w:p>
    <w:p>
      <w:pPr>
        <w:pStyle w:val="Heading2"/>
        <w:spacing w:before="100" w:after="80" w:line="252" w:lineRule="auto"/>
      </w:pPr>
      <w:r>
        <w:t>7.1 GPIO</w:t>
      </w:r>
    </w:p>
    <w:p>
      <w:pPr>
        <w:spacing w:line="276" w:lineRule="auto" w:after="80"/>
        <w:ind w:left="340" w:hanging="142"/>
      </w:pPr>
      <w:r>
        <w:rPr>
          <w:rFonts w:ascii="Arial" w:hAnsi="Arial" w:eastAsia="Malgun Gothic"/>
          <w:sz w:val="20"/>
        </w:rPr>
        <w:t>• GPIO는 단순해 보여도 입력 debounce, 출력 glitch, active-high/active-low 추상화가 중요하다.</w:t>
      </w:r>
    </w:p>
    <w:p>
      <w:pPr>
        <w:spacing w:line="276" w:lineRule="auto" w:after="80"/>
        <w:ind w:left="340" w:hanging="142"/>
      </w:pPr>
      <w:r>
        <w:rPr>
          <w:rFonts w:ascii="Arial" w:hAnsi="Arial" w:eastAsia="Malgun Gothic"/>
          <w:sz w:val="20"/>
        </w:rPr>
        <w:t>• 버튼 입력 모듈은 raw pin read와 debounce된 semantic event를 분리한다.</w:t>
      </w:r>
    </w:p>
    <w:p>
      <w:pPr>
        <w:spacing w:line="276" w:lineRule="auto" w:after="80"/>
        <w:ind w:left="340" w:hanging="142"/>
      </w:pPr>
      <w:r>
        <w:rPr>
          <w:rFonts w:ascii="Arial" w:hAnsi="Arial" w:eastAsia="Malgun Gothic"/>
          <w:sz w:val="20"/>
        </w:rPr>
        <w:t>• 출력 제어 모듈은 하드웨어 polarity를 내부에서 흡수하고 상위에는 LED_ON/LED_OFF 같은 의미를 제공한다.</w:t>
      </w:r>
    </w:p>
    <w:p>
      <w:pPr>
        <w:pStyle w:val="Heading2"/>
        <w:spacing w:before="100" w:after="80" w:line="252" w:lineRule="auto"/>
      </w:pPr>
      <w:r>
        <w:t>7.2 Timer / Tick</w:t>
      </w:r>
    </w:p>
    <w:p>
      <w:pPr>
        <w:spacing w:line="276" w:lineRule="auto" w:after="80"/>
        <w:ind w:left="340" w:hanging="142"/>
      </w:pPr>
      <w:r>
        <w:rPr>
          <w:rFonts w:ascii="Arial" w:hAnsi="Arial" w:eastAsia="Malgun Gothic"/>
          <w:sz w:val="20"/>
        </w:rPr>
        <w:t>• 시스템 tick은 시간 기준선을 제공하는 infra 모듈로 분리한다.</w:t>
      </w:r>
    </w:p>
    <w:p>
      <w:pPr>
        <w:spacing w:line="276" w:lineRule="auto" w:after="80"/>
        <w:ind w:left="340" w:hanging="142"/>
      </w:pPr>
      <w:r>
        <w:rPr>
          <w:rFonts w:ascii="Arial" w:hAnsi="Arial" w:eastAsia="Malgun Gothic"/>
          <w:sz w:val="20"/>
        </w:rPr>
        <w:t>• busy wait delay는 마지막 수단이다. 대부분의 경우 deadline 비교, timer queue, state timeout으로 대체한다.</w:t>
      </w:r>
    </w:p>
    <w:p>
      <w:pPr>
        <w:spacing w:line="276" w:lineRule="auto" w:after="80"/>
        <w:ind w:left="340" w:hanging="142"/>
      </w:pPr>
      <w:r>
        <w:rPr>
          <w:rFonts w:ascii="Arial" w:hAnsi="Arial" w:eastAsia="Malgun Gothic"/>
          <w:sz w:val="20"/>
        </w:rPr>
        <w:t>• wrap-around를 고려한 시간 비교 함수를 공통으로 둔다.</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static inline uint8_t Time_IsExpired(uint32_t now, uint32_t deadline)</w:t>
              <w:br/>
            </w:r>
            <w:r>
              <w:rPr>
                <w:rFonts w:ascii="Courier New" w:hAnsi="Courier New" w:eastAsia="Malgun Gothic"/>
                <w:sz w:val="17"/>
              </w:rPr>
              <w:t>{</w:t>
              <w:br/>
            </w:r>
            <w:r>
              <w:rPr>
                <w:rFonts w:ascii="Courier New" w:hAnsi="Courier New" w:eastAsia="Malgun Gothic"/>
                <w:sz w:val="17"/>
              </w:rPr>
              <w:t xml:space="preserve">    return (int32_t)(now - deadline) &gt;= 0;</w:t>
              <w:br/>
            </w:r>
            <w:r>
              <w:rPr>
                <w:rFonts w:ascii="Courier New" w:hAnsi="Courier New" w:eastAsia="Malgun Gothic"/>
                <w:sz w:val="17"/>
              </w:rPr>
              <w:t>}</w:t>
            </w:r>
          </w:p>
        </w:tc>
      </w:tr>
    </w:tbl>
    <w:p/>
    <w:p>
      <w:pPr>
        <w:pStyle w:val="Heading2"/>
        <w:spacing w:before="100" w:after="80" w:line="252" w:lineRule="auto"/>
      </w:pPr>
      <w:r>
        <w:t>7.3 ADC</w:t>
      </w:r>
    </w:p>
    <w:p>
      <w:pPr>
        <w:spacing w:line="276" w:lineRule="auto" w:after="80"/>
        <w:ind w:left="340" w:hanging="142"/>
      </w:pPr>
      <w:r>
        <w:rPr>
          <w:rFonts w:ascii="Arial" w:hAnsi="Arial" w:eastAsia="Malgun Gothic"/>
          <w:sz w:val="20"/>
        </w:rPr>
        <w:t>• ADC 모듈은 단발 측정과 연속 측정을 분리한다.</w:t>
      </w:r>
    </w:p>
    <w:p>
      <w:pPr>
        <w:spacing w:line="276" w:lineRule="auto" w:after="80"/>
        <w:ind w:left="340" w:hanging="142"/>
      </w:pPr>
      <w:r>
        <w:rPr>
          <w:rFonts w:ascii="Arial" w:hAnsi="Arial" w:eastAsia="Malgun Gothic"/>
          <w:sz w:val="20"/>
        </w:rPr>
        <w:t>• 필터링은 ADC 드라이버가 아니라 sensor/service 레벨에서 처리하는 경우가 많다.</w:t>
      </w:r>
    </w:p>
    <w:p>
      <w:pPr>
        <w:spacing w:line="276" w:lineRule="auto" w:after="80"/>
        <w:ind w:left="340" w:hanging="142"/>
      </w:pPr>
      <w:r>
        <w:rPr>
          <w:rFonts w:ascii="Arial" w:hAnsi="Arial" w:eastAsia="Malgun Gothic"/>
          <w:sz w:val="20"/>
        </w:rPr>
        <w:t>• trigger source, sampling period, averaging, calibration, stale data 판단 기준을 명시한다.</w:t>
      </w:r>
    </w:p>
    <w:p>
      <w:pPr>
        <w:pStyle w:val="Heading2"/>
        <w:spacing w:before="100" w:after="80" w:line="252" w:lineRule="auto"/>
      </w:pPr>
      <w:r>
        <w:t>7.4 PWM / Timer Compare</w:t>
      </w:r>
    </w:p>
    <w:p>
      <w:pPr>
        <w:spacing w:line="276" w:lineRule="auto" w:after="80"/>
        <w:ind w:left="340" w:hanging="142"/>
      </w:pPr>
      <w:r>
        <w:rPr>
          <w:rFonts w:ascii="Arial" w:hAnsi="Arial" w:eastAsia="Malgun Gothic"/>
          <w:sz w:val="20"/>
        </w:rPr>
        <w:t>• PWM은 단순 duty 설정이 아니라 주파수, dead time, ramp, safe default, disable 시 출력 상태까지 정의해야 한다.</w:t>
      </w:r>
    </w:p>
    <w:p>
      <w:pPr>
        <w:spacing w:line="276" w:lineRule="auto" w:after="80"/>
        <w:ind w:left="340" w:hanging="142"/>
      </w:pPr>
      <w:r>
        <w:rPr>
          <w:rFonts w:ascii="Arial" w:hAnsi="Arial" w:eastAsia="Malgun Gothic"/>
          <w:sz w:val="20"/>
        </w:rPr>
        <w:t>• 모터나 LED 제어처럼 상위 의미가 있을 경우 duty raw 값 대신 semantic API를 제공한다.</w:t>
      </w:r>
    </w:p>
    <w:p>
      <w:pPr>
        <w:spacing w:line="276" w:lineRule="auto" w:after="80"/>
        <w:ind w:left="340" w:hanging="142"/>
      </w:pPr>
      <w:r>
        <w:rPr>
          <w:rFonts w:ascii="Arial" w:hAnsi="Arial" w:eastAsia="Malgun Gothic"/>
          <w:sz w:val="20"/>
        </w:rPr>
        <w:t>• 출력 enable/disable 시 glitch 없이 상태 전이가 되는지 확인한다.</w:t>
      </w:r>
    </w:p>
    <w:p>
      <w:pPr>
        <w:pStyle w:val="Heading2"/>
        <w:spacing w:before="100" w:after="80" w:line="252" w:lineRule="auto"/>
      </w:pPr>
      <w:r>
        <w:t>7.5 UART</w:t>
      </w:r>
    </w:p>
    <w:p>
      <w:pPr>
        <w:spacing w:line="276" w:lineRule="auto" w:after="80"/>
        <w:ind w:left="340" w:hanging="142"/>
      </w:pPr>
      <w:r>
        <w:rPr>
          <w:rFonts w:ascii="Arial" w:hAnsi="Arial" w:eastAsia="Malgun Gothic"/>
          <w:sz w:val="20"/>
        </w:rPr>
        <w:t>• UART는 stream이다. line-based command, binary frame, logging path를 섞지 않는다.</w:t>
      </w:r>
    </w:p>
    <w:p>
      <w:pPr>
        <w:spacing w:line="276" w:lineRule="auto" w:after="80"/>
        <w:ind w:left="340" w:hanging="142"/>
      </w:pPr>
      <w:r>
        <w:rPr>
          <w:rFonts w:ascii="Arial" w:hAnsi="Arial" w:eastAsia="Malgun Gothic"/>
          <w:sz w:val="20"/>
        </w:rPr>
        <w:t>• RX는 보통 링버퍼 또는 DMA circular buffer를 쓰고 parsing은 task context에서 처리한다.</w:t>
      </w:r>
    </w:p>
    <w:p>
      <w:pPr>
        <w:spacing w:line="276" w:lineRule="auto" w:after="80"/>
        <w:ind w:left="340" w:hanging="142"/>
      </w:pPr>
      <w:r>
        <w:rPr>
          <w:rFonts w:ascii="Arial" w:hAnsi="Arial" w:eastAsia="Malgun Gothic"/>
          <w:sz w:val="20"/>
        </w:rPr>
        <w:t>• TX는 blocking print 남용을 피하고 queue 기반 비동기 전송 또는 DMA를 검토한다.</w:t>
      </w:r>
    </w:p>
    <w:p>
      <w:pPr>
        <w:pStyle w:val="Heading2"/>
        <w:spacing w:before="100" w:after="80" w:line="252" w:lineRule="auto"/>
      </w:pPr>
      <w:r>
        <w:t>7.6 SPI</w:t>
      </w:r>
    </w:p>
    <w:p>
      <w:pPr>
        <w:spacing w:line="276" w:lineRule="auto" w:after="80"/>
        <w:ind w:left="340" w:hanging="142"/>
      </w:pPr>
      <w:r>
        <w:rPr>
          <w:rFonts w:ascii="Arial" w:hAnsi="Arial" w:eastAsia="Malgun Gothic"/>
          <w:sz w:val="20"/>
        </w:rPr>
        <w:t>• SPI는 chip-select 수명주기, full-duplex 특성, transaction atomicity가 중요하다.</w:t>
      </w:r>
    </w:p>
    <w:p>
      <w:pPr>
        <w:spacing w:line="276" w:lineRule="auto" w:after="80"/>
        <w:ind w:left="340" w:hanging="142"/>
      </w:pPr>
      <w:r>
        <w:rPr>
          <w:rFonts w:ascii="Arial" w:hAnsi="Arial" w:eastAsia="Malgun Gothic"/>
          <w:sz w:val="20"/>
        </w:rPr>
        <w:t>• 한 transaction 안에서 header+payload를 어떻게 보낼지, CS를 누가 관리할지 모듈 계약에 포함해야 한다.</w:t>
      </w:r>
    </w:p>
    <w:p>
      <w:pPr>
        <w:spacing w:line="276" w:lineRule="auto" w:after="80"/>
        <w:ind w:left="340" w:hanging="142"/>
      </w:pPr>
      <w:r>
        <w:rPr>
          <w:rFonts w:ascii="Arial" w:hAnsi="Arial" w:eastAsia="Malgun Gothic"/>
          <w:sz w:val="20"/>
        </w:rPr>
        <w:t>• 동일 bus에 여러 device가 붙는 경우 arbitration과 timing requirement를 명시한다.</w:t>
      </w:r>
    </w:p>
    <w:p>
      <w:pPr>
        <w:pStyle w:val="Heading2"/>
        <w:spacing w:before="100" w:after="80" w:line="252" w:lineRule="auto"/>
      </w:pPr>
      <w:r>
        <w:t>7.7 I2C/SMBus 계열</w:t>
      </w:r>
    </w:p>
    <w:p>
      <w:pPr>
        <w:spacing w:line="276" w:lineRule="auto" w:after="80"/>
        <w:ind w:left="340" w:hanging="142"/>
      </w:pPr>
      <w:r>
        <w:rPr>
          <w:rFonts w:ascii="Arial" w:hAnsi="Arial" w:eastAsia="Malgun Gothic"/>
          <w:sz w:val="20"/>
        </w:rPr>
        <w:t>• I2C는 ACK/NACK, bus stuck, timeout, retry, clock stretching을 고려한다.</w:t>
      </w:r>
    </w:p>
    <w:p>
      <w:pPr>
        <w:spacing w:line="276" w:lineRule="auto" w:after="80"/>
        <w:ind w:left="340" w:hanging="142"/>
      </w:pPr>
      <w:r>
        <w:rPr>
          <w:rFonts w:ascii="Arial" w:hAnsi="Arial" w:eastAsia="Malgun Gothic"/>
          <w:sz w:val="20"/>
        </w:rPr>
        <w:t>• 레지스터 디바이스 접근은 read-modify-write 규약과 endianness를 명시해야 한다.</w:t>
      </w:r>
    </w:p>
    <w:p>
      <w:pPr>
        <w:spacing w:line="276" w:lineRule="auto" w:after="80"/>
        <w:ind w:left="340" w:hanging="142"/>
      </w:pPr>
      <w:r>
        <w:rPr>
          <w:rFonts w:ascii="Arial" w:hAnsi="Arial" w:eastAsia="Malgun Gothic"/>
          <w:sz w:val="20"/>
        </w:rPr>
        <w:t>• 전원 인가 직후 디바이스가 아직 준비되지 않은 경우를 init state machine으로 처리한다.</w:t>
      </w:r>
    </w:p>
    <w:p>
      <w:pPr>
        <w:pStyle w:val="Heading2"/>
        <w:spacing w:before="100" w:after="80" w:line="252" w:lineRule="auto"/>
      </w:pPr>
      <w:r>
        <w:t>7.8 CAN / LIN 및 산업용 시리얼</w:t>
      </w:r>
    </w:p>
    <w:p>
      <w:pPr>
        <w:spacing w:line="276" w:lineRule="auto" w:after="80"/>
        <w:ind w:left="340" w:hanging="142"/>
      </w:pPr>
      <w:r>
        <w:rPr>
          <w:rFonts w:ascii="Arial" w:hAnsi="Arial" w:eastAsia="Malgun Gothic"/>
          <w:sz w:val="20"/>
        </w:rPr>
        <w:t>• 통신 드라이버와 상위 프로토콜/서비스를 분리한다.</w:t>
      </w:r>
    </w:p>
    <w:p>
      <w:pPr>
        <w:spacing w:line="276" w:lineRule="auto" w:after="80"/>
        <w:ind w:left="340" w:hanging="142"/>
      </w:pPr>
      <w:r>
        <w:rPr>
          <w:rFonts w:ascii="Arial" w:hAnsi="Arial" w:eastAsia="Malgun Gothic"/>
          <w:sz w:val="20"/>
        </w:rPr>
        <w:t>• 프레임 송수신 자체와 request-response 추적, timeout, retry, semantic command 해석은 서로 다른 층이다.</w:t>
      </w:r>
    </w:p>
    <w:p>
      <w:pPr>
        <w:spacing w:line="276" w:lineRule="auto" w:after="80"/>
        <w:ind w:left="340" w:hanging="142"/>
      </w:pPr>
      <w:r>
        <w:rPr>
          <w:rFonts w:ascii="Arial" w:hAnsi="Arial" w:eastAsia="Malgun Gothic"/>
          <w:sz w:val="20"/>
        </w:rPr>
        <w:t>• drop 정책, bus-off/recovery, checksum/parity, ID/slot 관리 규칙을 문서화한다.</w:t>
      </w:r>
    </w:p>
    <w:p>
      <w:pPr>
        <w:pStyle w:val="Heading2"/>
        <w:spacing w:before="100" w:after="80" w:line="252" w:lineRule="auto"/>
      </w:pPr>
      <w:r>
        <w:t>7.9 Flash / EEPROM / NVM</w:t>
      </w:r>
    </w:p>
    <w:p>
      <w:pPr>
        <w:spacing w:line="276" w:lineRule="auto" w:after="80"/>
        <w:ind w:left="340" w:hanging="142"/>
      </w:pPr>
      <w:r>
        <w:rPr>
          <w:rFonts w:ascii="Arial" w:hAnsi="Arial" w:eastAsia="Malgun Gothic"/>
          <w:sz w:val="20"/>
        </w:rPr>
        <w:t>• NVM은 느리고 실패 가능성이 있는 저장소다. configuration store, log store, monotonic counter를 분리한다.</w:t>
      </w:r>
    </w:p>
    <w:p>
      <w:pPr>
        <w:spacing w:line="276" w:lineRule="auto" w:after="80"/>
        <w:ind w:left="340" w:hanging="142"/>
      </w:pPr>
      <w:r>
        <w:rPr>
          <w:rFonts w:ascii="Arial" w:hAnsi="Arial" w:eastAsia="Malgun Gothic"/>
          <w:sz w:val="20"/>
        </w:rPr>
        <w:t>• erase/write 단위를 고려한 wear-leveling 또는 record journal이 필요할 수 있다.</w:t>
      </w:r>
    </w:p>
    <w:p>
      <w:pPr>
        <w:spacing w:line="276" w:lineRule="auto" w:after="80"/>
        <w:ind w:left="340" w:hanging="142"/>
      </w:pPr>
      <w:r>
        <w:rPr>
          <w:rFonts w:ascii="Arial" w:hAnsi="Arial" w:eastAsia="Malgun Gothic"/>
          <w:sz w:val="20"/>
        </w:rPr>
        <w:t>• 전원 차단 중간 실패 시 데이터 일관성을 보장할 방식이 있어야 한다.</w:t>
      </w:r>
    </w:p>
    <w:p>
      <w:pPr>
        <w:pStyle w:val="Heading2"/>
        <w:spacing w:before="100" w:after="80" w:line="252" w:lineRule="auto"/>
      </w:pPr>
      <w:r>
        <w:t>7.10 Watchdog / Power</w:t>
      </w:r>
    </w:p>
    <w:p>
      <w:pPr>
        <w:spacing w:line="276" w:lineRule="auto" w:after="80"/>
        <w:ind w:left="340" w:hanging="142"/>
      </w:pPr>
      <w:r>
        <w:rPr>
          <w:rFonts w:ascii="Arial" w:hAnsi="Arial" w:eastAsia="Malgun Gothic"/>
          <w:sz w:val="20"/>
        </w:rPr>
        <w:t>• 워치독은 단순 주기 kick가 아니라 시스템 생존 감시로 써야 한다.</w:t>
      </w:r>
    </w:p>
    <w:p>
      <w:pPr>
        <w:spacing w:line="276" w:lineRule="auto" w:after="80"/>
        <w:ind w:left="340" w:hanging="142"/>
      </w:pPr>
      <w:r>
        <w:rPr>
          <w:rFonts w:ascii="Arial" w:hAnsi="Arial" w:eastAsia="Malgun Gothic"/>
          <w:sz w:val="20"/>
        </w:rPr>
        <w:t>• 각 주요 태스크/서비스의 health bit를 모아 정상 경로에서만 kick하도록 설계하면 hung 상태를 더 잘 잡는다.</w:t>
      </w:r>
    </w:p>
    <w:p>
      <w:pPr>
        <w:spacing w:line="276" w:lineRule="auto" w:after="80"/>
        <w:ind w:left="340" w:hanging="142"/>
      </w:pPr>
      <w:r>
        <w:rPr>
          <w:rFonts w:ascii="Arial" w:hAnsi="Arial" w:eastAsia="Malgun Gothic"/>
          <w:sz w:val="20"/>
        </w:rPr>
        <w:t>• 저전력 전이는 peripheral quiesce, clock switching, wake source 재동기화까지 포함한 상태 머신으로 다룬다.</w:t>
      </w:r>
    </w:p>
    <w:p>
      <w:pPr>
        <w:pStyle w:val="Heading1"/>
        <w:spacing w:before="160" w:after="80" w:line="252" w:lineRule="auto"/>
      </w:pPr>
      <w:r>
        <w:t>8. 통신 시스템 구현 기준</w:t>
      </w:r>
    </w:p>
    <w:p>
      <w:pPr>
        <w:spacing w:before="0" w:after="100" w:line="276" w:lineRule="auto"/>
      </w:pPr>
      <w:r>
        <w:rPr>
          <w:rFonts w:ascii="Arial" w:hAnsi="Arial" w:eastAsia="Malgun Gothic"/>
          <w:sz w:val="21"/>
        </w:rPr>
        <w:t>통신 코드는 보통 가장 빨리 엉망이 되는 영역이다. 이유는 프레임 정의, 큐, timeout, retry, 상태 추적, 버퍼 오너십, 에러 복구가 한꺼번에 섞이기 때문이다. 따라서 드라이버, transport, protocol/service, app command를 구분해야 한다.</w:t>
      </w:r>
    </w:p>
    <w:p>
      <w:pPr>
        <w:pStyle w:val="Heading2"/>
        <w:spacing w:before="100" w:after="80" w:line="252" w:lineRule="auto"/>
      </w:pPr>
      <w:r>
        <w:t>8.1 권장 분리</w:t>
      </w:r>
    </w:p>
    <w:tbl>
      <w:tblPr>
        <w:tblStyle w:val="TableGrid"/>
        <w:tblW w:type="auto" w:w="0"/>
        <w:jc w:val="center"/>
        <w:tblLook w:firstColumn="1" w:firstRow="1" w:lastColumn="0" w:lastRow="0" w:noHBand="0" w:noVBand="1" w:val="04A0"/>
        <w:tblBorders>
          <w:top w:val="single" w:sz="6" w:color="D0D7E2"/>
          <w:left w:val="single" w:sz="6" w:color="D0D7E2"/>
          <w:bottom w:val="single" w:sz="6" w:color="D0D7E2"/>
          <w:right w:val="single" w:sz="6" w:color="D0D7E2"/>
          <w:insideH w:val="single" w:sz="6" w:color="D0D7E2"/>
          <w:insideV w:val="single" w:sz="6" w:color="D0D7E2"/>
        </w:tblBorders>
      </w:tblPr>
      <w:tblGrid>
        <w:gridCol w:w="4819"/>
        <w:gridCol w:w="4819"/>
      </w:tblGrid>
      <w:tr>
        <w:tc>
          <w:tcPr>
            <w:tcW w:type="dxa" w:w="1701"/>
            <w:vAlign w:val="center"/>
            <w:shd w:fill="2F5D8A"/>
          </w:tcPr>
          <w:p>
            <w:pPr>
              <w:spacing w:before="0" w:after="40" w:line="252" w:lineRule="auto"/>
              <w:jc w:val="center"/>
            </w:pPr>
            <w:r/>
            <w:r>
              <w:rPr>
                <w:rFonts w:ascii="Arial" w:hAnsi="Arial" w:eastAsia="Malgun Gothic"/>
                <w:b/>
                <w:color w:val="FFFFFF"/>
                <w:sz w:val="19"/>
              </w:rPr>
              <w:t>층</w:t>
            </w:r>
          </w:p>
        </w:tc>
        <w:tc>
          <w:tcPr>
            <w:tcW w:type="dxa" w:w="7654"/>
            <w:vAlign w:val="center"/>
            <w:shd w:fill="2F5D8A"/>
          </w:tcPr>
          <w:p>
            <w:pPr>
              <w:spacing w:before="0" w:after="40" w:line="252" w:lineRule="auto"/>
              <w:jc w:val="center"/>
            </w:pPr>
            <w:r/>
            <w:r>
              <w:rPr>
                <w:rFonts w:ascii="Arial" w:hAnsi="Arial" w:eastAsia="Malgun Gothic"/>
                <w:b/>
                <w:color w:val="FFFFFF"/>
                <w:sz w:val="19"/>
              </w:rPr>
              <w:t>예시 책임</w:t>
            </w:r>
          </w:p>
        </w:tc>
      </w:tr>
      <w:tr>
        <w:tc>
          <w:tcPr>
            <w:tcW w:type="dxa" w:w="1701"/>
            <w:vAlign w:val="center"/>
          </w:tcPr>
          <w:p>
            <w:pPr>
              <w:spacing w:before="0" w:after="40" w:line="252" w:lineRule="auto"/>
              <w:jc w:val="center"/>
            </w:pPr>
            <w:r/>
            <w:r>
              <w:rPr>
                <w:rFonts w:ascii="Arial" w:hAnsi="Arial" w:eastAsia="Malgun Gothic"/>
                <w:b w:val="0"/>
                <w:sz w:val="18"/>
              </w:rPr>
              <w:t>Driver</w:t>
            </w:r>
          </w:p>
        </w:tc>
        <w:tc>
          <w:tcPr>
            <w:tcW w:type="dxa" w:w="7654"/>
            <w:vAlign w:val="center"/>
          </w:tcPr>
          <w:p>
            <w:pPr>
              <w:spacing w:before="0" w:after="40" w:line="252" w:lineRule="auto"/>
              <w:jc w:val="left"/>
            </w:pPr>
            <w:r/>
            <w:r>
              <w:rPr>
                <w:rFonts w:ascii="Arial" w:hAnsi="Arial" w:eastAsia="Malgun Gothic"/>
                <w:b w:val="0"/>
                <w:sz w:val="18"/>
              </w:rPr>
              <w:t>UART byte TX/RX, CAN frame TX/RX, LIN header/data 전송, SPI transaction</w:t>
            </w:r>
          </w:p>
        </w:tc>
      </w:tr>
      <w:tr>
        <w:tc>
          <w:tcPr>
            <w:tcW w:type="dxa" w:w="1701"/>
            <w:vAlign w:val="center"/>
          </w:tcPr>
          <w:p>
            <w:pPr>
              <w:spacing w:before="0" w:after="40" w:line="252" w:lineRule="auto"/>
              <w:jc w:val="center"/>
            </w:pPr>
            <w:r/>
            <w:r>
              <w:rPr>
                <w:rFonts w:ascii="Arial" w:hAnsi="Arial" w:eastAsia="Malgun Gothic"/>
                <w:b w:val="0"/>
                <w:sz w:val="18"/>
              </w:rPr>
              <w:t>Transport</w:t>
            </w:r>
          </w:p>
        </w:tc>
        <w:tc>
          <w:tcPr>
            <w:tcW w:type="dxa" w:w="7654"/>
            <w:vAlign w:val="center"/>
          </w:tcPr>
          <w:p>
            <w:pPr>
              <w:spacing w:before="0" w:after="40" w:line="252" w:lineRule="auto"/>
              <w:jc w:val="left"/>
            </w:pPr>
            <w:r/>
            <w:r>
              <w:rPr>
                <w:rFonts w:ascii="Arial" w:hAnsi="Arial" w:eastAsia="Malgun Gothic"/>
                <w:b w:val="0"/>
                <w:sz w:val="18"/>
              </w:rPr>
              <w:t>큐, in-flight 상태, tx complete/rx complete, basic frame validation</w:t>
            </w:r>
          </w:p>
        </w:tc>
      </w:tr>
      <w:tr>
        <w:tc>
          <w:tcPr>
            <w:tcW w:type="dxa" w:w="1701"/>
            <w:vAlign w:val="center"/>
          </w:tcPr>
          <w:p>
            <w:pPr>
              <w:spacing w:before="0" w:after="40" w:line="252" w:lineRule="auto"/>
              <w:jc w:val="center"/>
            </w:pPr>
            <w:r/>
            <w:r>
              <w:rPr>
                <w:rFonts w:ascii="Arial" w:hAnsi="Arial" w:eastAsia="Malgun Gothic"/>
                <w:b w:val="0"/>
                <w:sz w:val="18"/>
              </w:rPr>
              <w:t>Protocol/Service</w:t>
            </w:r>
          </w:p>
        </w:tc>
        <w:tc>
          <w:tcPr>
            <w:tcW w:type="dxa" w:w="7654"/>
            <w:vAlign w:val="center"/>
          </w:tcPr>
          <w:p>
            <w:pPr>
              <w:spacing w:before="0" w:after="40" w:line="252" w:lineRule="auto"/>
              <w:jc w:val="left"/>
            </w:pPr>
            <w:r/>
            <w:r>
              <w:rPr>
                <w:rFonts w:ascii="Arial" w:hAnsi="Arial" w:eastAsia="Malgun Gothic"/>
                <w:b w:val="0"/>
                <w:sz w:val="18"/>
              </w:rPr>
              <w:t>requestId, timeout, retry, semantic command, response correlation</w:t>
            </w:r>
          </w:p>
        </w:tc>
      </w:tr>
      <w:tr>
        <w:tc>
          <w:tcPr>
            <w:tcW w:type="dxa" w:w="1701"/>
            <w:vAlign w:val="center"/>
          </w:tcPr>
          <w:p>
            <w:pPr>
              <w:spacing w:before="0" w:after="40" w:line="252" w:lineRule="auto"/>
              <w:jc w:val="center"/>
            </w:pPr>
            <w:r/>
            <w:r>
              <w:rPr>
                <w:rFonts w:ascii="Arial" w:hAnsi="Arial" w:eastAsia="Malgun Gothic"/>
                <w:b w:val="0"/>
                <w:sz w:val="18"/>
              </w:rPr>
              <w:t>App</w:t>
            </w:r>
          </w:p>
        </w:tc>
        <w:tc>
          <w:tcPr>
            <w:tcW w:type="dxa" w:w="7654"/>
            <w:vAlign w:val="center"/>
          </w:tcPr>
          <w:p>
            <w:pPr>
              <w:spacing w:before="0" w:after="40" w:line="252" w:lineRule="auto"/>
              <w:jc w:val="left"/>
            </w:pPr>
            <w:r/>
            <w:r>
              <w:rPr>
                <w:rFonts w:ascii="Arial" w:hAnsi="Arial" w:eastAsia="Malgun Gothic"/>
                <w:b w:val="0"/>
                <w:sz w:val="18"/>
              </w:rPr>
              <w:t>사용자 시나리오, 상태 전이, UI/logic 해석</w:t>
            </w:r>
          </w:p>
        </w:tc>
      </w:tr>
    </w:tbl>
    <w:p/>
    <w:p>
      <w:pPr>
        <w:pStyle w:val="Heading2"/>
        <w:spacing w:before="100" w:after="80" w:line="252" w:lineRule="auto"/>
      </w:pPr>
      <w:r>
        <w:t>8.2 반드시 문서화할 항목</w:t>
      </w:r>
    </w:p>
    <w:p>
      <w:pPr>
        <w:spacing w:line="276" w:lineRule="auto" w:after="80"/>
        <w:ind w:left="340" w:hanging="142"/>
      </w:pPr>
      <w:r>
        <w:rPr>
          <w:rFonts w:ascii="Arial" w:hAnsi="Arial" w:eastAsia="Malgun Gothic"/>
          <w:sz w:val="20"/>
        </w:rPr>
        <w:t>• 프레임 형식: header, length, checksum, payload, sequence, requestId, endian</w:t>
      </w:r>
    </w:p>
    <w:p>
      <w:pPr>
        <w:spacing w:line="276" w:lineRule="auto" w:after="80"/>
        <w:ind w:left="340" w:hanging="142"/>
      </w:pPr>
      <w:r>
        <w:rPr>
          <w:rFonts w:ascii="Arial" w:hAnsi="Arial" w:eastAsia="Malgun Gothic"/>
          <w:sz w:val="20"/>
        </w:rPr>
        <w:t>• 큐 정책: full 시 drop newest/drop oldest/block/error</w:t>
      </w:r>
    </w:p>
    <w:p>
      <w:pPr>
        <w:spacing w:line="276" w:lineRule="auto" w:after="80"/>
        <w:ind w:left="340" w:hanging="142"/>
      </w:pPr>
      <w:r>
        <w:rPr>
          <w:rFonts w:ascii="Arial" w:hAnsi="Arial" w:eastAsia="Malgun Gothic"/>
          <w:sz w:val="20"/>
        </w:rPr>
        <w:t>• timeout 기준: request 생성 시점, 실제 TX 시작 시점, 또는 peer ack 시점 중 무엇을 기준으로 하는가</w:t>
      </w:r>
    </w:p>
    <w:p>
      <w:pPr>
        <w:spacing w:line="276" w:lineRule="auto" w:after="80"/>
        <w:ind w:left="340" w:hanging="142"/>
      </w:pPr>
      <w:r>
        <w:rPr>
          <w:rFonts w:ascii="Arial" w:hAnsi="Arial" w:eastAsia="Malgun Gothic"/>
          <w:sz w:val="20"/>
        </w:rPr>
        <w:t>• retry 규칙: 몇 번, 어떤 에러에서만, backoff를 둘지</w:t>
      </w:r>
    </w:p>
    <w:p>
      <w:pPr>
        <w:spacing w:line="276" w:lineRule="auto" w:after="80"/>
        <w:ind w:left="340" w:hanging="142"/>
      </w:pPr>
      <w:r>
        <w:rPr>
          <w:rFonts w:ascii="Arial" w:hAnsi="Arial" w:eastAsia="Malgun Gothic"/>
          <w:sz w:val="20"/>
        </w:rPr>
        <w:t>• broadcast와 unicast 규칙, duplicate frame 처리, late response 처리</w:t>
      </w:r>
    </w:p>
    <w:p>
      <w:pPr>
        <w:spacing w:line="276" w:lineRule="auto" w:after="80"/>
        <w:ind w:left="340" w:hanging="142"/>
      </w:pPr>
      <w:r>
        <w:rPr>
          <w:rFonts w:ascii="Arial" w:hAnsi="Arial" w:eastAsia="Malgun Gothic"/>
          <w:sz w:val="20"/>
        </w:rPr>
        <w:t>• 버전 호환성과 reserved field 처리</w:t>
      </w:r>
    </w:p>
    <w:p>
      <w:pPr>
        <w:pStyle w:val="Heading2"/>
        <w:spacing w:before="100" w:after="80" w:line="252" w:lineRule="auto"/>
      </w:pPr>
      <w:r>
        <w:t>8.3 UART/LIN/CAN을 가르칠 때의 순서</w:t>
      </w:r>
    </w:p>
    <w:p>
      <w:pPr>
        <w:spacing w:line="276" w:lineRule="auto" w:after="80"/>
        <w:ind w:left="397" w:hanging="255"/>
      </w:pPr>
      <w:r>
        <w:rPr>
          <w:rFonts w:ascii="Arial" w:hAnsi="Arial" w:eastAsia="Malgun Gothic"/>
          <w:sz w:val="20"/>
        </w:rPr>
        <w:t>1. 먼저 하드웨어 전송 단위(byte/frame/slot)를 설명한다.</w:t>
      </w:r>
    </w:p>
    <w:p>
      <w:pPr>
        <w:spacing w:line="276" w:lineRule="auto" w:after="80"/>
        <w:ind w:left="397" w:hanging="255"/>
      </w:pPr>
      <w:r>
        <w:rPr>
          <w:rFonts w:ascii="Arial" w:hAnsi="Arial" w:eastAsia="Malgun Gothic"/>
          <w:sz w:val="20"/>
        </w:rPr>
        <w:t>2. 그다음 버퍼링과 queue를 설명한다.</w:t>
      </w:r>
    </w:p>
    <w:p>
      <w:pPr>
        <w:spacing w:line="276" w:lineRule="auto" w:after="80"/>
        <w:ind w:left="397" w:hanging="255"/>
      </w:pPr>
      <w:r>
        <w:rPr>
          <w:rFonts w:ascii="Arial" w:hAnsi="Arial" w:eastAsia="Malgun Gothic"/>
          <w:sz w:val="20"/>
        </w:rPr>
        <w:t>3. 그다음 timeout/retry/request-response를 설명한다.</w:t>
      </w:r>
    </w:p>
    <w:p>
      <w:pPr>
        <w:spacing w:line="276" w:lineRule="auto" w:after="80"/>
        <w:ind w:left="397" w:hanging="255"/>
      </w:pPr>
      <w:r>
        <w:rPr>
          <w:rFonts w:ascii="Arial" w:hAnsi="Arial" w:eastAsia="Malgun Gothic"/>
          <w:sz w:val="20"/>
        </w:rPr>
        <w:t>4. 마지막으로 app command를 얹는다. 반대로 가르치면 신입이 상위 문법만 기억하고 하위 동작을 모른다.</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typedef struct</w:t>
              <w:br/>
            </w:r>
            <w:r>
              <w:rPr>
                <w:rFonts w:ascii="Courier New" w:hAnsi="Courier New" w:eastAsia="Malgun Gothic"/>
                <w:sz w:val="17"/>
              </w:rPr>
              <w:t>{</w:t>
              <w:br/>
            </w:r>
            <w:r>
              <w:rPr>
                <w:rFonts w:ascii="Courier New" w:hAnsi="Courier New" w:eastAsia="Malgun Gothic"/>
                <w:sz w:val="17"/>
              </w:rPr>
              <w:t xml:space="preserve">    uint16_t request_id;</w:t>
              <w:br/>
            </w:r>
            <w:r>
              <w:rPr>
                <w:rFonts w:ascii="Courier New" w:hAnsi="Courier New" w:eastAsia="Malgun Gothic"/>
                <w:sz w:val="17"/>
              </w:rPr>
              <w:t xml:space="preserve">    uint32_t deadline_ms;</w:t>
              <w:br/>
            </w:r>
            <w:r>
              <w:rPr>
                <w:rFonts w:ascii="Courier New" w:hAnsi="Courier New" w:eastAsia="Malgun Gothic"/>
                <w:sz w:val="17"/>
              </w:rPr>
              <w:t xml:space="preserve">    uint8_t  retry_left;</w:t>
              <w:br/>
            </w:r>
            <w:r>
              <w:rPr>
                <w:rFonts w:ascii="Courier New" w:hAnsi="Courier New" w:eastAsia="Malgun Gothic"/>
                <w:sz w:val="17"/>
              </w:rPr>
              <w:t xml:space="preserve">    uint8_t  state;      // IDLE, WAIT_TX, WAIT_RESP</w:t>
              <w:br/>
            </w:r>
            <w:r>
              <w:rPr>
                <w:rFonts w:ascii="Courier New" w:hAnsi="Courier New" w:eastAsia="Malgun Gothic"/>
                <w:sz w:val="17"/>
              </w:rPr>
              <w:t xml:space="preserve">    uint8_t  in_use;</w:t>
              <w:br/>
            </w:r>
            <w:r>
              <w:rPr>
                <w:rFonts w:ascii="Courier New" w:hAnsi="Courier New" w:eastAsia="Malgun Gothic"/>
                <w:sz w:val="17"/>
              </w:rPr>
              <w:t>} PendingRequest;</w:t>
            </w:r>
          </w:p>
        </w:tc>
      </w:tr>
    </w:tbl>
    <w:p/>
    <w:p>
      <w:pPr>
        <w:pStyle w:val="Heading1"/>
        <w:spacing w:before="160" w:after="80" w:line="252" w:lineRule="auto"/>
      </w:pPr>
      <w:r>
        <w:t>9. 스케줄러, RTOS, 태스크 구조</w:t>
      </w:r>
    </w:p>
    <w:p>
      <w:pPr>
        <w:spacing w:before="0" w:after="100" w:line="276" w:lineRule="auto"/>
      </w:pPr>
      <w:r>
        <w:rPr>
          <w:rFonts w:ascii="Arial" w:hAnsi="Arial" w:eastAsia="Malgun Gothic"/>
          <w:sz w:val="21"/>
        </w:rPr>
        <w:t>신입은 RTOS를 쓰면 구조가 좋아진다고 오해하기 쉽다. 실제로는 RTOS가 구조를 대신 만들어 주지 않는다. 잘못 쓰면 공유 상태와 우선순위 역전만 늘어난다.</w:t>
      </w:r>
    </w:p>
    <w:p>
      <w:pPr>
        <w:pStyle w:val="Heading2"/>
        <w:spacing w:before="100" w:after="80" w:line="252" w:lineRule="auto"/>
      </w:pPr>
      <w:r>
        <w:t>9.1 bare-metal super loop가 충분한 경우</w:t>
      </w:r>
    </w:p>
    <w:p>
      <w:pPr>
        <w:spacing w:line="276" w:lineRule="auto" w:after="80"/>
        <w:ind w:left="340" w:hanging="142"/>
      </w:pPr>
      <w:r>
        <w:rPr>
          <w:rFonts w:ascii="Arial" w:hAnsi="Arial" w:eastAsia="Malgun Gothic"/>
          <w:sz w:val="20"/>
        </w:rPr>
        <w:t>• 모듈 수가 적고, 주기 태스크가 명확하며, blocking call을 제거할 수 있을 때</w:t>
      </w:r>
    </w:p>
    <w:p>
      <w:pPr>
        <w:spacing w:line="276" w:lineRule="auto" w:after="80"/>
        <w:ind w:left="340" w:hanging="142"/>
      </w:pPr>
      <w:r>
        <w:rPr>
          <w:rFonts w:ascii="Arial" w:hAnsi="Arial" w:eastAsia="Malgun Gothic"/>
          <w:sz w:val="20"/>
        </w:rPr>
        <w:t>• 1~10 ms 수준의 주기 scheduling으로도 충분하고, 비동기 이벤트가 queue로 잘 수렴될 때</w:t>
      </w:r>
    </w:p>
    <w:p>
      <w:pPr>
        <w:spacing w:line="276" w:lineRule="auto" w:after="80"/>
        <w:ind w:left="340" w:hanging="142"/>
      </w:pPr>
      <w:r>
        <w:rPr>
          <w:rFonts w:ascii="Arial" w:hAnsi="Arial" w:eastAsia="Malgun Gothic"/>
          <w:sz w:val="20"/>
        </w:rPr>
        <w:t>• 전체 흐름을 신입이 이해해야 할 때. 교육 초기에는 super loop + state machine이 매우 좋다.</w:t>
      </w:r>
    </w:p>
    <w:p>
      <w:pPr>
        <w:pStyle w:val="Heading2"/>
        <w:spacing w:before="100" w:after="80" w:line="252" w:lineRule="auto"/>
      </w:pPr>
      <w:r>
        <w:t>9.2 RTOS를 고려할 때</w:t>
      </w:r>
    </w:p>
    <w:p>
      <w:pPr>
        <w:spacing w:line="276" w:lineRule="auto" w:after="80"/>
        <w:ind w:left="340" w:hanging="142"/>
      </w:pPr>
      <w:r>
        <w:rPr>
          <w:rFonts w:ascii="Arial" w:hAnsi="Arial" w:eastAsia="Malgun Gothic"/>
          <w:sz w:val="20"/>
        </w:rPr>
        <w:t>• 서로 다른 주기와 우선순위를 가진 작업이 많고, 통신/저장/제어/UI가 동시에 돌아갈 때</w:t>
      </w:r>
    </w:p>
    <w:p>
      <w:pPr>
        <w:spacing w:line="276" w:lineRule="auto" w:after="80"/>
        <w:ind w:left="340" w:hanging="142"/>
      </w:pPr>
      <w:r>
        <w:rPr>
          <w:rFonts w:ascii="Arial" w:hAnsi="Arial" w:eastAsia="Malgun Gothic"/>
          <w:sz w:val="20"/>
        </w:rPr>
        <w:t>• blocking I/O를 완전히 제거하기 어렵고, 분리된 worker/task 구성이 유지보수에 유리할 때</w:t>
      </w:r>
    </w:p>
    <w:p>
      <w:pPr>
        <w:spacing w:line="276" w:lineRule="auto" w:after="80"/>
        <w:ind w:left="340" w:hanging="142"/>
      </w:pPr>
      <w:r>
        <w:rPr>
          <w:rFonts w:ascii="Arial" w:hAnsi="Arial" w:eastAsia="Malgun Gothic"/>
          <w:sz w:val="20"/>
        </w:rPr>
        <w:t>• thread-safe 자원 설계와 priority inversion 대책을 팀이 이해하고 있을 때</w:t>
      </w:r>
    </w:p>
    <w:p>
      <w:pPr>
        <w:pStyle w:val="Heading2"/>
        <w:spacing w:before="100" w:after="80" w:line="252" w:lineRule="auto"/>
      </w:pPr>
      <w:r>
        <w:t>9.3 태스크 설계 규칙</w:t>
      </w:r>
    </w:p>
    <w:p>
      <w:pPr>
        <w:spacing w:line="276" w:lineRule="auto" w:after="80"/>
        <w:ind w:left="340" w:hanging="142"/>
      </w:pPr>
      <w:r>
        <w:rPr>
          <w:rFonts w:ascii="Arial" w:hAnsi="Arial" w:eastAsia="Malgun Gothic"/>
          <w:sz w:val="20"/>
        </w:rPr>
        <w:t>• 태스크마다 명확한 입력 queue와 출력 계약이 있어야 한다.</w:t>
      </w:r>
    </w:p>
    <w:p>
      <w:pPr>
        <w:spacing w:line="276" w:lineRule="auto" w:after="80"/>
        <w:ind w:left="340" w:hanging="142"/>
      </w:pPr>
      <w:r>
        <w:rPr>
          <w:rFonts w:ascii="Arial" w:hAnsi="Arial" w:eastAsia="Malgun Gothic"/>
          <w:sz w:val="20"/>
        </w:rPr>
        <w:t>• 태스크는 루프 내부에서 timeout 없는 블로킹을 하지 않는다.</w:t>
      </w:r>
    </w:p>
    <w:p>
      <w:pPr>
        <w:spacing w:line="276" w:lineRule="auto" w:after="80"/>
        <w:ind w:left="340" w:hanging="142"/>
      </w:pPr>
      <w:r>
        <w:rPr>
          <w:rFonts w:ascii="Arial" w:hAnsi="Arial" w:eastAsia="Malgun Gothic"/>
          <w:sz w:val="20"/>
        </w:rPr>
        <w:t>• 공유 자원은 ownership 기반으로 줄이고, 꼭 필요한 부분만 mutex/critical section을 사용한다.</w:t>
      </w:r>
    </w:p>
    <w:p>
      <w:pPr>
        <w:spacing w:line="276" w:lineRule="auto" w:after="80"/>
        <w:ind w:left="340" w:hanging="142"/>
      </w:pPr>
      <w:r>
        <w:rPr>
          <w:rFonts w:ascii="Arial" w:hAnsi="Arial" w:eastAsia="Malgun Gothic"/>
          <w:sz w:val="20"/>
        </w:rPr>
        <w:t>• 우선순위는 중요도보다 deadline과 blocking 특성을 기준으로 정한다.</w:t>
      </w:r>
    </w:p>
    <w:p>
      <w:pPr>
        <w:pStyle w:val="Heading1"/>
        <w:spacing w:before="160" w:after="80" w:line="252" w:lineRule="auto"/>
      </w:pPr>
      <w:r>
        <w:t>10. 에러 처리, 진단, 복구, 로깅</w:t>
      </w:r>
    </w:p>
    <w:p>
      <w:pPr>
        <w:spacing w:before="0" w:after="100" w:line="276" w:lineRule="auto"/>
      </w:pPr>
      <w:r>
        <w:rPr>
          <w:rFonts w:ascii="Arial" w:hAnsi="Arial" w:eastAsia="Malgun Gothic"/>
          <w:sz w:val="21"/>
        </w:rPr>
        <w:t>현업 코드와 학습용 코드를 가르는 가장 큰 차이 중 하나가 에러 처리다. 제품 코드는 실패를 가정하고 설계한다. 신입이 만든 코드가 실패하면 그냥 return에 머무르면 곧 현장에서 막힌다.</w:t>
      </w:r>
    </w:p>
    <w:p>
      <w:pPr>
        <w:pStyle w:val="Heading2"/>
        <w:spacing w:before="100" w:after="80" w:line="252" w:lineRule="auto"/>
      </w:pPr>
      <w:r>
        <w:t>10.1 에러 처리 계층</w:t>
      </w:r>
    </w:p>
    <w:tbl>
      <w:tblPr>
        <w:tblStyle w:val="TableGrid"/>
        <w:tblW w:type="auto" w:w="0"/>
        <w:jc w:val="center"/>
        <w:tblLook w:firstColumn="1" w:firstRow="1" w:lastColumn="0" w:lastRow="0" w:noHBand="0" w:noVBand="1" w:val="04A0"/>
        <w:tblBorders>
          <w:top w:val="single" w:sz="6" w:color="D0D7E2"/>
          <w:left w:val="single" w:sz="6" w:color="D0D7E2"/>
          <w:bottom w:val="single" w:sz="6" w:color="D0D7E2"/>
          <w:right w:val="single" w:sz="6" w:color="D0D7E2"/>
          <w:insideH w:val="single" w:sz="6" w:color="D0D7E2"/>
          <w:insideV w:val="single" w:sz="6" w:color="D0D7E2"/>
        </w:tblBorders>
      </w:tblPr>
      <w:tblGrid>
        <w:gridCol w:w="4819"/>
        <w:gridCol w:w="4819"/>
      </w:tblGrid>
      <w:tr>
        <w:tc>
          <w:tcPr>
            <w:tcW w:type="dxa" w:w="1701"/>
            <w:vAlign w:val="center"/>
            <w:shd w:fill="2F5D8A"/>
          </w:tcPr>
          <w:p>
            <w:pPr>
              <w:spacing w:before="0" w:after="40" w:line="252" w:lineRule="auto"/>
              <w:jc w:val="center"/>
            </w:pPr>
            <w:r/>
            <w:r>
              <w:rPr>
                <w:rFonts w:ascii="Arial" w:hAnsi="Arial" w:eastAsia="Malgun Gothic"/>
                <w:b/>
                <w:color w:val="FFFFFF"/>
                <w:sz w:val="19"/>
              </w:rPr>
              <w:t>계층</w:t>
            </w:r>
          </w:p>
        </w:tc>
        <w:tc>
          <w:tcPr>
            <w:tcW w:type="dxa" w:w="7654"/>
            <w:vAlign w:val="center"/>
            <w:shd w:fill="2F5D8A"/>
          </w:tcPr>
          <w:p>
            <w:pPr>
              <w:spacing w:before="0" w:after="40" w:line="252" w:lineRule="auto"/>
              <w:jc w:val="center"/>
            </w:pPr>
            <w:r/>
            <w:r>
              <w:rPr>
                <w:rFonts w:ascii="Arial" w:hAnsi="Arial" w:eastAsia="Malgun Gothic"/>
                <w:b/>
                <w:color w:val="FFFFFF"/>
                <w:sz w:val="19"/>
              </w:rPr>
              <w:t>해야 할 일</w:t>
            </w:r>
          </w:p>
        </w:tc>
      </w:tr>
      <w:tr>
        <w:tc>
          <w:tcPr>
            <w:tcW w:type="dxa" w:w="1701"/>
            <w:vAlign w:val="center"/>
          </w:tcPr>
          <w:p>
            <w:pPr>
              <w:spacing w:before="0" w:after="40" w:line="252" w:lineRule="auto"/>
              <w:jc w:val="center"/>
            </w:pPr>
            <w:r/>
            <w:r>
              <w:rPr>
                <w:rFonts w:ascii="Arial" w:hAnsi="Arial" w:eastAsia="Malgun Gothic"/>
                <w:b w:val="0"/>
                <w:sz w:val="18"/>
              </w:rPr>
              <w:t>Driver</w:t>
            </w:r>
          </w:p>
        </w:tc>
        <w:tc>
          <w:tcPr>
            <w:tcW w:type="dxa" w:w="7654"/>
            <w:vAlign w:val="center"/>
          </w:tcPr>
          <w:p>
            <w:pPr>
              <w:spacing w:before="0" w:after="40" w:line="252" w:lineRule="auto"/>
              <w:jc w:val="left"/>
            </w:pPr>
            <w:r/>
            <w:r>
              <w:rPr>
                <w:rFonts w:ascii="Arial" w:hAnsi="Arial" w:eastAsia="Malgun Gothic"/>
                <w:b w:val="0"/>
                <w:sz w:val="18"/>
              </w:rPr>
              <w:t>HW error code 수집, busy/timeout/CRC 등 구분, 최소 진단 정보 보존</w:t>
            </w:r>
          </w:p>
        </w:tc>
      </w:tr>
      <w:tr>
        <w:tc>
          <w:tcPr>
            <w:tcW w:type="dxa" w:w="1701"/>
            <w:vAlign w:val="center"/>
          </w:tcPr>
          <w:p>
            <w:pPr>
              <w:spacing w:before="0" w:after="40" w:line="252" w:lineRule="auto"/>
              <w:jc w:val="center"/>
            </w:pPr>
            <w:r/>
            <w:r>
              <w:rPr>
                <w:rFonts w:ascii="Arial" w:hAnsi="Arial" w:eastAsia="Malgun Gothic"/>
                <w:b w:val="0"/>
                <w:sz w:val="18"/>
              </w:rPr>
              <w:t>Service</w:t>
            </w:r>
          </w:p>
        </w:tc>
        <w:tc>
          <w:tcPr>
            <w:tcW w:type="dxa" w:w="7654"/>
            <w:vAlign w:val="center"/>
          </w:tcPr>
          <w:p>
            <w:pPr>
              <w:spacing w:before="0" w:after="40" w:line="252" w:lineRule="auto"/>
              <w:jc w:val="left"/>
            </w:pPr>
            <w:r/>
            <w:r>
              <w:rPr>
                <w:rFonts w:ascii="Arial" w:hAnsi="Arial" w:eastAsia="Malgun Gothic"/>
                <w:b w:val="0"/>
                <w:sz w:val="18"/>
              </w:rPr>
              <w:t>retry 여부 판단, fault counter, degraded mode 진입 여부 결정</w:t>
            </w:r>
          </w:p>
        </w:tc>
      </w:tr>
      <w:tr>
        <w:tc>
          <w:tcPr>
            <w:tcW w:type="dxa" w:w="1701"/>
            <w:vAlign w:val="center"/>
          </w:tcPr>
          <w:p>
            <w:pPr>
              <w:spacing w:before="0" w:after="40" w:line="252" w:lineRule="auto"/>
              <w:jc w:val="center"/>
            </w:pPr>
            <w:r/>
            <w:r>
              <w:rPr>
                <w:rFonts w:ascii="Arial" w:hAnsi="Arial" w:eastAsia="Malgun Gothic"/>
                <w:b w:val="0"/>
                <w:sz w:val="18"/>
              </w:rPr>
              <w:t>App</w:t>
            </w:r>
          </w:p>
        </w:tc>
        <w:tc>
          <w:tcPr>
            <w:tcW w:type="dxa" w:w="7654"/>
            <w:vAlign w:val="center"/>
          </w:tcPr>
          <w:p>
            <w:pPr>
              <w:spacing w:before="0" w:after="40" w:line="252" w:lineRule="auto"/>
              <w:jc w:val="left"/>
            </w:pPr>
            <w:r/>
            <w:r>
              <w:rPr>
                <w:rFonts w:ascii="Arial" w:hAnsi="Arial" w:eastAsia="Malgun Gothic"/>
                <w:b w:val="0"/>
                <w:sz w:val="18"/>
              </w:rPr>
              <w:t>사용자 영향 반영, 상태 전이, 상위 동작 중단/복구 결정</w:t>
            </w:r>
          </w:p>
        </w:tc>
      </w:tr>
      <w:tr>
        <w:tc>
          <w:tcPr>
            <w:tcW w:type="dxa" w:w="1701"/>
            <w:vAlign w:val="center"/>
          </w:tcPr>
          <w:p>
            <w:pPr>
              <w:spacing w:before="0" w:after="40" w:line="252" w:lineRule="auto"/>
              <w:jc w:val="center"/>
            </w:pPr>
            <w:r/>
            <w:r>
              <w:rPr>
                <w:rFonts w:ascii="Arial" w:hAnsi="Arial" w:eastAsia="Malgun Gothic"/>
                <w:b w:val="0"/>
                <w:sz w:val="18"/>
              </w:rPr>
              <w:t>System</w:t>
            </w:r>
          </w:p>
        </w:tc>
        <w:tc>
          <w:tcPr>
            <w:tcW w:type="dxa" w:w="7654"/>
            <w:vAlign w:val="center"/>
          </w:tcPr>
          <w:p>
            <w:pPr>
              <w:spacing w:before="0" w:after="40" w:line="252" w:lineRule="auto"/>
              <w:jc w:val="left"/>
            </w:pPr>
            <w:r/>
            <w:r>
              <w:rPr>
                <w:rFonts w:ascii="Arial" w:hAnsi="Arial" w:eastAsia="Malgun Gothic"/>
                <w:b w:val="0"/>
                <w:sz w:val="18"/>
              </w:rPr>
              <w:t>로그, reset reason, persistent fault record, watchdog 연계</w:t>
            </w:r>
          </w:p>
        </w:tc>
      </w:tr>
    </w:tbl>
    <w:p/>
    <w:p>
      <w:pPr>
        <w:pStyle w:val="Heading2"/>
        <w:spacing w:before="100" w:after="80" w:line="252" w:lineRule="auto"/>
      </w:pPr>
      <w:r>
        <w:t>10.2 로깅 규칙</w:t>
      </w:r>
    </w:p>
    <w:p>
      <w:pPr>
        <w:spacing w:line="276" w:lineRule="auto" w:after="80"/>
        <w:ind w:left="340" w:hanging="142"/>
      </w:pPr>
      <w:r>
        <w:rPr>
          <w:rFonts w:ascii="Arial" w:hAnsi="Arial" w:eastAsia="Malgun Gothic"/>
          <w:sz w:val="20"/>
        </w:rPr>
        <w:t>• 로그는 디버깅 도구이지 제품 동작의 일부가 아니다. 로그 출력이 없어도 시스템이 정상 동작해야 한다.</w:t>
      </w:r>
    </w:p>
    <w:p>
      <w:pPr>
        <w:spacing w:line="276" w:lineRule="auto" w:after="80"/>
        <w:ind w:left="340" w:hanging="142"/>
      </w:pPr>
      <w:r>
        <w:rPr>
          <w:rFonts w:ascii="Arial" w:hAnsi="Arial" w:eastAsia="Malgun Gothic"/>
          <w:sz w:val="20"/>
        </w:rPr>
        <w:t>• ISR에서는 로그 문자열 포맷팅을 하지 않는다. event code만 올리고 나중에 해석한다.</w:t>
      </w:r>
    </w:p>
    <w:p>
      <w:pPr>
        <w:spacing w:line="276" w:lineRule="auto" w:after="80"/>
        <w:ind w:left="340" w:hanging="142"/>
      </w:pPr>
      <w:r>
        <w:rPr>
          <w:rFonts w:ascii="Arial" w:hAnsi="Arial" w:eastAsia="Malgun Gothic"/>
          <w:sz w:val="20"/>
        </w:rPr>
        <w:t>• 중요 로그는 카운터와 함께 남긴다. 예: uart_rx_overflow_count, can_tx_fail_count, adc_stale_count.</w:t>
      </w:r>
    </w:p>
    <w:p>
      <w:pPr>
        <w:spacing w:line="276" w:lineRule="auto" w:after="80"/>
        <w:ind w:left="340" w:hanging="142"/>
      </w:pPr>
      <w:r>
        <w:rPr>
          <w:rFonts w:ascii="Arial" w:hAnsi="Arial" w:eastAsia="Malgun Gothic"/>
          <w:sz w:val="20"/>
        </w:rPr>
        <w:t>• 문자 로그와 binary trace를 구분한다. 실시간성이 중요한 시스템은 event ID 기반 trace가 더 적합하다.</w:t>
      </w:r>
    </w:p>
    <w:p>
      <w:pPr>
        <w:pStyle w:val="Heading2"/>
        <w:spacing w:before="100" w:after="80" w:line="252" w:lineRule="auto"/>
      </w:pPr>
      <w:r>
        <w:t>10.3 복구 전략</w:t>
      </w:r>
    </w:p>
    <w:p>
      <w:pPr>
        <w:spacing w:line="276" w:lineRule="auto" w:after="80"/>
        <w:ind w:left="340" w:hanging="142"/>
      </w:pPr>
      <w:r>
        <w:rPr>
          <w:rFonts w:ascii="Arial" w:hAnsi="Arial" w:eastAsia="Malgun Gothic"/>
          <w:sz w:val="20"/>
        </w:rPr>
        <w:t>• retry: 일시적 오류에만 제한적으로 사용한다.</w:t>
      </w:r>
    </w:p>
    <w:p>
      <w:pPr>
        <w:spacing w:line="276" w:lineRule="auto" w:after="80"/>
        <w:ind w:left="340" w:hanging="142"/>
      </w:pPr>
      <w:r>
        <w:rPr>
          <w:rFonts w:ascii="Arial" w:hAnsi="Arial" w:eastAsia="Malgun Gothic"/>
          <w:sz w:val="20"/>
        </w:rPr>
        <w:t>• re-init: peripheral이 비정상 상태일 때 로컬 재초기화로 복구한다.</w:t>
      </w:r>
    </w:p>
    <w:p>
      <w:pPr>
        <w:spacing w:line="276" w:lineRule="auto" w:after="80"/>
        <w:ind w:left="340" w:hanging="142"/>
      </w:pPr>
      <w:r>
        <w:rPr>
          <w:rFonts w:ascii="Arial" w:hAnsi="Arial" w:eastAsia="Malgun Gothic"/>
          <w:sz w:val="20"/>
        </w:rPr>
        <w:t>• degraded mode: 일부 기능을 꺼도 제품이 살아 있어야 할 때 사용한다.</w:t>
      </w:r>
    </w:p>
    <w:p>
      <w:pPr>
        <w:spacing w:line="276" w:lineRule="auto" w:after="80"/>
        <w:ind w:left="340" w:hanging="142"/>
      </w:pPr>
      <w:r>
        <w:rPr>
          <w:rFonts w:ascii="Arial" w:hAnsi="Arial" w:eastAsia="Malgun Gothic"/>
          <w:sz w:val="20"/>
        </w:rPr>
        <w:t>• fail-safe: 잘못된 출력보다 안전한 정지 상태가 우선인 제어 시스템에서 사용한다.</w:t>
      </w:r>
    </w:p>
    <w:p>
      <w:pPr>
        <w:spacing w:line="276" w:lineRule="auto" w:after="80"/>
        <w:ind w:left="340" w:hanging="142"/>
      </w:pPr>
      <w:r>
        <w:rPr>
          <w:rFonts w:ascii="Arial" w:hAnsi="Arial" w:eastAsia="Malgun Gothic"/>
          <w:sz w:val="20"/>
        </w:rPr>
        <w:t>• reset escalation: 장시간 회복되지 않는 hung 상태는 워치독/시스템 reset으로 승격한다.</w:t>
      </w:r>
    </w:p>
    <w:p>
      <w:pPr>
        <w:pStyle w:val="Heading1"/>
        <w:spacing w:before="160" w:after="80" w:line="252" w:lineRule="auto"/>
      </w:pPr>
      <w:r>
        <w:t>11. 테스트, 코드 리뷰, 신입 교육 운영법</w:t>
      </w:r>
    </w:p>
    <w:p>
      <w:pPr>
        <w:spacing w:before="0" w:after="100" w:line="276" w:lineRule="auto"/>
      </w:pPr>
      <w:r>
        <w:rPr>
          <w:rFonts w:ascii="Arial" w:hAnsi="Arial" w:eastAsia="Malgun Gothic"/>
          <w:sz w:val="21"/>
        </w:rPr>
        <w:t>신입을 빠르게 성장시키려면 코드를 많이 쓰게 하는 것보다 기준에 맞게 쓰게 해야 한다. 따라서 교육 자료에는 반드시 리뷰 질문과 테스트 기준이 포함되어야 한다.</w:t>
      </w:r>
    </w:p>
    <w:p>
      <w:pPr>
        <w:pStyle w:val="Heading2"/>
        <w:spacing w:before="100" w:after="80" w:line="252" w:lineRule="auto"/>
      </w:pPr>
      <w:r>
        <w:t>11.1 모듈 테스트 체크리스트</w:t>
      </w:r>
    </w:p>
    <w:p>
      <w:pPr>
        <w:spacing w:line="276" w:lineRule="auto" w:after="80"/>
        <w:ind w:left="340" w:hanging="142"/>
      </w:pPr>
      <w:r>
        <w:rPr>
          <w:rFonts w:ascii="Arial" w:hAnsi="Arial" w:eastAsia="Malgun Gothic"/>
          <w:sz w:val="20"/>
        </w:rPr>
        <w:t>• init 전 호출, init 중복 호출, reset 후 재사용이 안전한가</w:t>
      </w:r>
    </w:p>
    <w:p>
      <w:pPr>
        <w:spacing w:line="276" w:lineRule="auto" w:after="80"/>
        <w:ind w:left="340" w:hanging="142"/>
      </w:pPr>
      <w:r>
        <w:rPr>
          <w:rFonts w:ascii="Arial" w:hAnsi="Arial" w:eastAsia="Malgun Gothic"/>
          <w:sz w:val="20"/>
        </w:rPr>
        <w:t>• queue full, buffer empty, timeout, late response, invalid frame 입력에서 어떻게 동작하는가</w:t>
      </w:r>
    </w:p>
    <w:p>
      <w:pPr>
        <w:spacing w:line="276" w:lineRule="auto" w:after="80"/>
        <w:ind w:left="340" w:hanging="142"/>
      </w:pPr>
      <w:r>
        <w:rPr>
          <w:rFonts w:ascii="Arial" w:hAnsi="Arial" w:eastAsia="Malgun Gothic"/>
          <w:sz w:val="20"/>
        </w:rPr>
        <w:t>• wrap-around 시간이 지나도 timeout 비교가 안전한가</w:t>
      </w:r>
    </w:p>
    <w:p>
      <w:pPr>
        <w:spacing w:line="276" w:lineRule="auto" w:after="80"/>
        <w:ind w:left="340" w:hanging="142"/>
      </w:pPr>
      <w:r>
        <w:rPr>
          <w:rFonts w:ascii="Arial" w:hAnsi="Arial" w:eastAsia="Malgun Gothic"/>
          <w:sz w:val="20"/>
        </w:rPr>
        <w:t>• ISR event 폭주 시 시스템이 살아남는가</w:t>
      </w:r>
    </w:p>
    <w:p>
      <w:pPr>
        <w:spacing w:line="276" w:lineRule="auto" w:after="80"/>
        <w:ind w:left="340" w:hanging="142"/>
      </w:pPr>
      <w:r>
        <w:rPr>
          <w:rFonts w:ascii="Arial" w:hAnsi="Arial" w:eastAsia="Malgun Gothic"/>
          <w:sz w:val="20"/>
        </w:rPr>
        <w:t>• 하드웨어 오류가 난 뒤 재초기화/재시도 경로가 실제로 동작하는가</w:t>
      </w:r>
    </w:p>
    <w:p>
      <w:pPr>
        <w:pStyle w:val="Heading2"/>
        <w:spacing w:before="100" w:after="80" w:line="252" w:lineRule="auto"/>
      </w:pPr>
      <w:r>
        <w:t>11.2 코드 리뷰 질문</w:t>
      </w:r>
    </w:p>
    <w:p>
      <w:pPr>
        <w:spacing w:line="276" w:lineRule="auto" w:after="80"/>
        <w:ind w:left="397" w:hanging="255"/>
      </w:pPr>
      <w:r>
        <w:rPr>
          <w:rFonts w:ascii="Arial" w:hAnsi="Arial" w:eastAsia="Malgun Gothic"/>
          <w:sz w:val="20"/>
        </w:rPr>
        <w:t>1. 이 모듈의 상태와 전이 규칙을 1분 안에 설명할 수 있는가?</w:t>
      </w:r>
    </w:p>
    <w:p>
      <w:pPr>
        <w:spacing w:line="276" w:lineRule="auto" w:after="80"/>
        <w:ind w:left="397" w:hanging="255"/>
      </w:pPr>
      <w:r>
        <w:rPr>
          <w:rFonts w:ascii="Arial" w:hAnsi="Arial" w:eastAsia="Malgun Gothic"/>
          <w:sz w:val="20"/>
        </w:rPr>
        <w:t>2. blocking 경로가 숨어 있지 않은가?</w:t>
      </w:r>
    </w:p>
    <w:p>
      <w:pPr>
        <w:spacing w:line="276" w:lineRule="auto" w:after="80"/>
        <w:ind w:left="397" w:hanging="255"/>
      </w:pPr>
      <w:r>
        <w:rPr>
          <w:rFonts w:ascii="Arial" w:hAnsi="Arial" w:eastAsia="Malgun Gothic"/>
          <w:sz w:val="20"/>
        </w:rPr>
        <w:t>3. 공유 데이터와 소유권이 명확한가?</w:t>
      </w:r>
    </w:p>
    <w:p>
      <w:pPr>
        <w:spacing w:line="276" w:lineRule="auto" w:after="80"/>
        <w:ind w:left="397" w:hanging="255"/>
      </w:pPr>
      <w:r>
        <w:rPr>
          <w:rFonts w:ascii="Arial" w:hAnsi="Arial" w:eastAsia="Malgun Gothic"/>
          <w:sz w:val="20"/>
        </w:rPr>
        <w:t>4. 상한선이 없는 버퍼나 반복문이 없는가?</w:t>
      </w:r>
    </w:p>
    <w:p>
      <w:pPr>
        <w:spacing w:line="276" w:lineRule="auto" w:after="80"/>
        <w:ind w:left="397" w:hanging="255"/>
      </w:pPr>
      <w:r>
        <w:rPr>
          <w:rFonts w:ascii="Arial" w:hAnsi="Arial" w:eastAsia="Malgun Gothic"/>
          <w:sz w:val="20"/>
        </w:rPr>
        <w:t>5. 오류를 기록하고 추적할 수 있는가?</w:t>
      </w:r>
    </w:p>
    <w:p>
      <w:pPr>
        <w:spacing w:line="276" w:lineRule="auto" w:after="80"/>
        <w:ind w:left="397" w:hanging="255"/>
      </w:pPr>
      <w:r>
        <w:rPr>
          <w:rFonts w:ascii="Arial" w:hAnsi="Arial" w:eastAsia="Malgun Gothic"/>
          <w:sz w:val="20"/>
        </w:rPr>
        <w:t>6. 벤더 의존성이 상위 레이어로 새고 있지 않은가?</w:t>
      </w:r>
    </w:p>
    <w:p>
      <w:pPr>
        <w:spacing w:line="276" w:lineRule="auto" w:after="80"/>
        <w:ind w:left="397" w:hanging="255"/>
      </w:pPr>
      <w:r>
        <w:rPr>
          <w:rFonts w:ascii="Arial" w:hAnsi="Arial" w:eastAsia="Malgun Gothic"/>
          <w:sz w:val="20"/>
        </w:rPr>
        <w:t>7. 테스트 더블(mock/stub)로 검증 가능한 구조인가?</w:t>
      </w:r>
    </w:p>
    <w:p>
      <w:pPr>
        <w:pStyle w:val="Heading2"/>
        <w:spacing w:before="100" w:after="80" w:line="252" w:lineRule="auto"/>
      </w:pPr>
      <w:r>
        <w:t>11.3 신입 교육 운영 팁</w:t>
      </w:r>
    </w:p>
    <w:p>
      <w:pPr>
        <w:spacing w:line="276" w:lineRule="auto" w:after="80"/>
        <w:ind w:left="340" w:hanging="142"/>
      </w:pPr>
      <w:r>
        <w:rPr>
          <w:rFonts w:ascii="Arial" w:hAnsi="Arial" w:eastAsia="Malgun Gothic"/>
          <w:sz w:val="20"/>
        </w:rPr>
        <w:t>• 초기 2주 동안은 완성 기능보다 작은 모듈 하나를 끝까지 기준에 맞게 만드는 경험을 주는 편이 낫다.</w:t>
      </w:r>
    </w:p>
    <w:p>
      <w:pPr>
        <w:spacing w:line="276" w:lineRule="auto" w:after="80"/>
        <w:ind w:left="340" w:hanging="142"/>
      </w:pPr>
      <w:r>
        <w:rPr>
          <w:rFonts w:ascii="Arial" w:hAnsi="Arial" w:eastAsia="Malgun Gothic"/>
          <w:sz w:val="20"/>
        </w:rPr>
        <w:t>• 버그를 대신 고쳐 주지 말고, 상태 다이어그램, 큐 오버플로우 정책, timeout 기준점을 먼저 말하게 만든다.</w:t>
      </w:r>
    </w:p>
    <w:p>
      <w:pPr>
        <w:spacing w:line="276" w:lineRule="auto" w:after="80"/>
        <w:ind w:left="340" w:hanging="142"/>
      </w:pPr>
      <w:r>
        <w:rPr>
          <w:rFonts w:ascii="Arial" w:hAnsi="Arial" w:eastAsia="Malgun Gothic"/>
          <w:sz w:val="20"/>
        </w:rPr>
        <w:t>• 문제를 봤을 때 바로 코드로 뛰어들지 않고, 상태·시간·자원·실패 경로를 먼저 적는 습관을 강제한다.</w:t>
      </w:r>
    </w:p>
    <w:p>
      <w:pPr>
        <w:spacing w:line="276" w:lineRule="auto" w:after="80"/>
        <w:ind w:left="340" w:hanging="142"/>
      </w:pPr>
      <w:r>
        <w:rPr>
          <w:rFonts w:ascii="Arial" w:hAnsi="Arial" w:eastAsia="Malgun Gothic"/>
          <w:sz w:val="20"/>
        </w:rPr>
        <w:t>• 리뷰에서 지적할 때는 왜 위험한가를 시스템 관점으로 설명해야 한다.</w:t>
      </w:r>
    </w:p>
    <w:p>
      <w:pPr>
        <w:pStyle w:val="Heading1"/>
        <w:spacing w:before="160" w:after="80" w:line="252" w:lineRule="auto"/>
      </w:pPr>
      <w:r>
        <w:t>12. 모듈별·상황별 코드 프레임</w:t>
      </w:r>
    </w:p>
    <w:p>
      <w:pPr>
        <w:spacing w:before="0" w:after="100" w:line="276" w:lineRule="auto"/>
      </w:pPr>
      <w:r>
        <w:rPr>
          <w:rFonts w:ascii="Arial" w:hAnsi="Arial" w:eastAsia="Malgun Gothic"/>
          <w:sz w:val="21"/>
        </w:rPr>
        <w:t>아래 코드는 특정 벤더 SDK용 완성 코드가 아니라, 신입이 모듈을 시작할 때 기준선으로 삼을 수 있는 프레임이다. 실제 프로젝트에서는 이 뼈대 위에 보드/SDK binding과 제품 정책을 올린다.</w:t>
      </w:r>
    </w:p>
    <w:p>
      <w:pPr>
        <w:pStyle w:val="Heading2"/>
        <w:spacing w:before="100" w:after="80" w:line="252" w:lineRule="auto"/>
      </w:pPr>
      <w:r>
        <w:t>12.1 범용 Driver 프레임</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typedef struct</w:t>
              <w:br/>
            </w:r>
            <w:r>
              <w:rPr>
                <w:rFonts w:ascii="Courier New" w:hAnsi="Courier New" w:eastAsia="Malgun Gothic"/>
                <w:sz w:val="17"/>
              </w:rPr>
              <w:t>{</w:t>
              <w:br/>
            </w:r>
            <w:r>
              <w:rPr>
                <w:rFonts w:ascii="Courier New" w:hAnsi="Courier New" w:eastAsia="Malgun Gothic"/>
                <w:sz w:val="17"/>
              </w:rPr>
              <w:t xml:space="preserve">    uint8_t initialized;</w:t>
              <w:br/>
            </w:r>
            <w:r>
              <w:rPr>
                <w:rFonts w:ascii="Courier New" w:hAnsi="Courier New" w:eastAsia="Malgun Gothic"/>
                <w:sz w:val="17"/>
              </w:rPr>
              <w:t xml:space="preserve">    uint8_t busy;</w:t>
              <w:br/>
            </w:r>
            <w:r>
              <w:rPr>
                <w:rFonts w:ascii="Courier New" w:hAnsi="Courier New" w:eastAsia="Malgun Gothic"/>
                <w:sz w:val="17"/>
              </w:rPr>
              <w:t xml:space="preserve">    uint32_t error_count;</w:t>
              <w:br/>
            </w:r>
            <w:r>
              <w:rPr>
                <w:rFonts w:ascii="Courier New" w:hAnsi="Courier New" w:eastAsia="Malgun Gothic"/>
                <w:sz w:val="17"/>
              </w:rPr>
              <w:t xml:space="preserve">    uint32_t last_error;</w:t>
              <w:br/>
            </w:r>
            <w:r>
              <w:rPr>
                <w:rFonts w:ascii="Courier New" w:hAnsi="Courier New" w:eastAsia="Malgun Gothic"/>
                <w:sz w:val="17"/>
              </w:rPr>
              <w:t>} DriverState;</w:t>
              <w:br/>
            </w:r>
            <w:r>
              <w:rPr>
                <w:rFonts w:ascii="Courier New" w:hAnsi="Courier New" w:eastAsia="Malgun Gothic"/>
                <w:sz w:val="17"/>
              </w:rPr>
              <w:br/>
            </w:r>
            <w:r>
              <w:rPr>
                <w:rFonts w:ascii="Courier New" w:hAnsi="Courier New" w:eastAsia="Malgun Gothic"/>
                <w:sz w:val="17"/>
              </w:rPr>
              <w:t>typedef struct</w:t>
              <w:br/>
            </w:r>
            <w:r>
              <w:rPr>
                <w:rFonts w:ascii="Courier New" w:hAnsi="Courier New" w:eastAsia="Malgun Gothic"/>
                <w:sz w:val="17"/>
              </w:rPr>
              <w:t>{</w:t>
              <w:br/>
            </w:r>
            <w:r>
              <w:rPr>
                <w:rFonts w:ascii="Courier New" w:hAnsi="Courier New" w:eastAsia="Malgun Gothic"/>
                <w:sz w:val="17"/>
              </w:rPr>
              <w:t xml:space="preserve">    uint32_t timeout_ms;</w:t>
              <w:br/>
            </w:r>
            <w:r>
              <w:rPr>
                <w:rFonts w:ascii="Courier New" w:hAnsi="Courier New" w:eastAsia="Malgun Gothic"/>
                <w:sz w:val="17"/>
              </w:rPr>
              <w:t xml:space="preserve">    uint8_t  instance_id;</w:t>
              <w:br/>
            </w:r>
            <w:r>
              <w:rPr>
                <w:rFonts w:ascii="Courier New" w:hAnsi="Courier New" w:eastAsia="Malgun Gothic"/>
                <w:sz w:val="17"/>
              </w:rPr>
              <w:t>} DriverConfig;</w:t>
              <w:br/>
            </w:r>
            <w:r>
              <w:rPr>
                <w:rFonts w:ascii="Courier New" w:hAnsi="Courier New" w:eastAsia="Malgun Gothic"/>
                <w:sz w:val="17"/>
              </w:rPr>
              <w:br/>
            </w:r>
            <w:r>
              <w:rPr>
                <w:rFonts w:ascii="Courier New" w:hAnsi="Courier New" w:eastAsia="Malgun Gothic"/>
                <w:sz w:val="17"/>
              </w:rPr>
              <w:t>typedef struct</w:t>
              <w:br/>
            </w:r>
            <w:r>
              <w:rPr>
                <w:rFonts w:ascii="Courier New" w:hAnsi="Courier New" w:eastAsia="Malgun Gothic"/>
                <w:sz w:val="17"/>
              </w:rPr>
              <w:t>{</w:t>
              <w:br/>
            </w:r>
            <w:r>
              <w:rPr>
                <w:rFonts w:ascii="Courier New" w:hAnsi="Courier New" w:eastAsia="Malgun Gothic"/>
                <w:sz w:val="17"/>
              </w:rPr>
              <w:t xml:space="preserve">    DriverState state;</w:t>
              <w:br/>
            </w:r>
            <w:r>
              <w:rPr>
                <w:rFonts w:ascii="Courier New" w:hAnsi="Courier New" w:eastAsia="Malgun Gothic"/>
                <w:sz w:val="17"/>
              </w:rPr>
              <w:t xml:space="preserve">    DriverConfig cfg;</w:t>
              <w:br/>
            </w:r>
            <w:r>
              <w:rPr>
                <w:rFonts w:ascii="Courier New" w:hAnsi="Courier New" w:eastAsia="Malgun Gothic"/>
                <w:sz w:val="17"/>
              </w:rPr>
              <w:t>} Driver;</w:t>
              <w:br/>
            </w:r>
            <w:r>
              <w:rPr>
                <w:rFonts w:ascii="Courier New" w:hAnsi="Courier New" w:eastAsia="Malgun Gothic"/>
                <w:sz w:val="17"/>
              </w:rPr>
              <w:br/>
            </w:r>
            <w:r>
              <w:rPr>
                <w:rFonts w:ascii="Courier New" w:hAnsi="Courier New" w:eastAsia="Malgun Gothic"/>
                <w:sz w:val="17"/>
              </w:rPr>
              <w:t>Status Driver_Init(Driver *self, const DriverConfig *cfg);</w:t>
              <w:br/>
            </w:r>
            <w:r>
              <w:rPr>
                <w:rFonts w:ascii="Courier New" w:hAnsi="Courier New" w:eastAsia="Malgun Gothic"/>
                <w:sz w:val="17"/>
              </w:rPr>
              <w:t>Status Driver_Start(Driver *self);</w:t>
              <w:br/>
            </w:r>
            <w:r>
              <w:rPr>
                <w:rFonts w:ascii="Courier New" w:hAnsi="Courier New" w:eastAsia="Malgun Gothic"/>
                <w:sz w:val="17"/>
              </w:rPr>
              <w:t>Status Driver_Stop(Driver *self);</w:t>
              <w:br/>
            </w:r>
            <w:r>
              <w:rPr>
                <w:rFonts w:ascii="Courier New" w:hAnsi="Courier New" w:eastAsia="Malgun Gothic"/>
                <w:sz w:val="17"/>
              </w:rPr>
              <w:t>Status Driver_Trigger(Driver *self);</w:t>
              <w:br/>
            </w:r>
            <w:r>
              <w:rPr>
                <w:rFonts w:ascii="Courier New" w:hAnsi="Courier New" w:eastAsia="Malgun Gothic"/>
                <w:sz w:val="17"/>
              </w:rPr>
              <w:t>void   Driver_Task(Driver *self, uint32_t now_ms);</w:t>
            </w:r>
          </w:p>
        </w:tc>
      </w:tr>
    </w:tbl>
    <w:p/>
    <w:p>
      <w:pPr>
        <w:pStyle w:val="Heading2"/>
        <w:spacing w:before="100" w:after="80" w:line="252" w:lineRule="auto"/>
      </w:pPr>
      <w:r>
        <w:t>12.2 ISR → Deferred Work 프레임</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void Module_IrqHandler(Module *self)</w:t>
              <w:br/>
            </w:r>
            <w:r>
              <w:rPr>
                <w:rFonts w:ascii="Courier New" w:hAnsi="Courier New" w:eastAsia="Malgun Gothic"/>
                <w:sz w:val="17"/>
              </w:rPr>
              <w:t>{</w:t>
              <w:br/>
            </w:r>
            <w:r>
              <w:rPr>
                <w:rFonts w:ascii="Courier New" w:hAnsi="Courier New" w:eastAsia="Malgun Gothic"/>
                <w:sz w:val="17"/>
              </w:rPr>
              <w:t xml:space="preserve">    IrqEvent evt;</w:t>
              <w:br/>
            </w:r>
            <w:r>
              <w:rPr>
                <w:rFonts w:ascii="Courier New" w:hAnsi="Courier New" w:eastAsia="Malgun Gothic"/>
                <w:sz w:val="17"/>
              </w:rPr>
              <w:br/>
            </w:r>
            <w:r>
              <w:rPr>
                <w:rFonts w:ascii="Courier New" w:hAnsi="Courier New" w:eastAsia="Malgun Gothic"/>
                <w:sz w:val="17"/>
              </w:rPr>
              <w:t xml:space="preserve">    if (self == NULL)</w:t>
              <w:br/>
            </w:r>
            <w:r>
              <w:rPr>
                <w:rFonts w:ascii="Courier New" w:hAnsi="Courier New" w:eastAsia="Malgun Gothic"/>
                <w:sz w:val="17"/>
              </w:rPr>
              <w:t xml:space="preserve">        return;</w:t>
              <w:br/>
            </w:r>
            <w:r>
              <w:rPr>
                <w:rFonts w:ascii="Courier New" w:hAnsi="Courier New" w:eastAsia="Malgun Gothic"/>
                <w:sz w:val="17"/>
              </w:rPr>
              <w:br/>
            </w:r>
            <w:r>
              <w:rPr>
                <w:rFonts w:ascii="Courier New" w:hAnsi="Courier New" w:eastAsia="Malgun Gothic"/>
                <w:sz w:val="17"/>
              </w:rPr>
              <w:t xml:space="preserve">    evt.type = IRQ_EVENT_RX_DONE;</w:t>
              <w:br/>
            </w:r>
            <w:r>
              <w:rPr>
                <w:rFonts w:ascii="Courier New" w:hAnsi="Courier New" w:eastAsia="Malgun Gothic"/>
                <w:sz w:val="17"/>
              </w:rPr>
              <w:t xml:space="preserve">    evt.timestamp_ms = RuntimeTick_GetMsFromIsr();</w:t>
              <w:br/>
            </w:r>
            <w:r>
              <w:rPr>
                <w:rFonts w:ascii="Courier New" w:hAnsi="Courier New" w:eastAsia="Malgun Gothic"/>
                <w:sz w:val="17"/>
              </w:rPr>
              <w:t xml:space="preserve">    (void)EventQueue_PushFromIsr(&amp;self-&gt;irq_queue, &amp;evt);</w:t>
              <w:br/>
            </w:r>
            <w:r>
              <w:rPr>
                <w:rFonts w:ascii="Courier New" w:hAnsi="Courier New" w:eastAsia="Malgun Gothic"/>
                <w:sz w:val="17"/>
              </w:rPr>
              <w:t>}</w:t>
              <w:br/>
            </w:r>
            <w:r>
              <w:rPr>
                <w:rFonts w:ascii="Courier New" w:hAnsi="Courier New" w:eastAsia="Malgun Gothic"/>
                <w:sz w:val="17"/>
              </w:rPr>
              <w:br/>
            </w:r>
            <w:r>
              <w:rPr>
                <w:rFonts w:ascii="Courier New" w:hAnsi="Courier New" w:eastAsia="Malgun Gothic"/>
                <w:sz w:val="17"/>
              </w:rPr>
              <w:t>void Module_Task(Module *self, uint32_t now_ms)</w:t>
              <w:br/>
            </w:r>
            <w:r>
              <w:rPr>
                <w:rFonts w:ascii="Courier New" w:hAnsi="Courier New" w:eastAsia="Malgun Gothic"/>
                <w:sz w:val="17"/>
              </w:rPr>
              <w:t>{</w:t>
              <w:br/>
            </w:r>
            <w:r>
              <w:rPr>
                <w:rFonts w:ascii="Courier New" w:hAnsi="Courier New" w:eastAsia="Malgun Gothic"/>
                <w:sz w:val="17"/>
              </w:rPr>
              <w:t xml:space="preserve">    IrqEvent evt;</w:t>
              <w:br/>
            </w:r>
            <w:r>
              <w:rPr>
                <w:rFonts w:ascii="Courier New" w:hAnsi="Courier New" w:eastAsia="Malgun Gothic"/>
                <w:sz w:val="17"/>
              </w:rPr>
              <w:br/>
            </w:r>
            <w:r>
              <w:rPr>
                <w:rFonts w:ascii="Courier New" w:hAnsi="Courier New" w:eastAsia="Malgun Gothic"/>
                <w:sz w:val="17"/>
              </w:rPr>
              <w:t xml:space="preserve">    while (EventQueue_Pop(&amp;self-&gt;irq_queue, &amp;evt) == STATUS_OK)</w:t>
              <w:br/>
            </w:r>
            <w:r>
              <w:rPr>
                <w:rFonts w:ascii="Courier New" w:hAnsi="Courier New" w:eastAsia="Malgun Gothic"/>
                <w:sz w:val="17"/>
              </w:rPr>
              <w:t xml:space="preserve">    {</w:t>
              <w:br/>
            </w:r>
            <w:r>
              <w:rPr>
                <w:rFonts w:ascii="Courier New" w:hAnsi="Courier New" w:eastAsia="Malgun Gothic"/>
                <w:sz w:val="17"/>
              </w:rPr>
              <w:t xml:space="preserve">        switch (evt.type)</w:t>
              <w:br/>
            </w:r>
            <w:r>
              <w:rPr>
                <w:rFonts w:ascii="Courier New" w:hAnsi="Courier New" w:eastAsia="Malgun Gothic"/>
                <w:sz w:val="17"/>
              </w:rPr>
              <w:t xml:space="preserve">        {</w:t>
              <w:br/>
            </w:r>
            <w:r>
              <w:rPr>
                <w:rFonts w:ascii="Courier New" w:hAnsi="Courier New" w:eastAsia="Malgun Gothic"/>
                <w:sz w:val="17"/>
              </w:rPr>
              <w:t xml:space="preserve">        case IRQ_EVENT_RX_DONE:</w:t>
              <w:br/>
            </w:r>
            <w:r>
              <w:rPr>
                <w:rFonts w:ascii="Courier New" w:hAnsi="Courier New" w:eastAsia="Malgun Gothic"/>
                <w:sz w:val="17"/>
              </w:rPr>
              <w:t xml:space="preserve">            Module_ProcessRx(self, now_ms);</w:t>
              <w:br/>
            </w:r>
            <w:r>
              <w:rPr>
                <w:rFonts w:ascii="Courier New" w:hAnsi="Courier New" w:eastAsia="Malgun Gothic"/>
                <w:sz w:val="17"/>
              </w:rPr>
              <w:t xml:space="preserve">            break;</w:t>
              <w:br/>
            </w:r>
            <w:r>
              <w:rPr>
                <w:rFonts w:ascii="Courier New" w:hAnsi="Courier New" w:eastAsia="Malgun Gothic"/>
                <w:sz w:val="17"/>
              </w:rPr>
              <w:t xml:space="preserve">        default:</w:t>
              <w:br/>
            </w:r>
            <w:r>
              <w:rPr>
                <w:rFonts w:ascii="Courier New" w:hAnsi="Courier New" w:eastAsia="Malgun Gothic"/>
                <w:sz w:val="17"/>
              </w:rPr>
              <w:t xml:space="preserve">            break;</w:t>
              <w:br/>
            </w:r>
            <w:r>
              <w:rPr>
                <w:rFonts w:ascii="Courier New" w:hAnsi="Courier New" w:eastAsia="Malgun Gothic"/>
                <w:sz w:val="17"/>
              </w:rPr>
              <w:t xml:space="preserve">        }</w:t>
              <w:br/>
            </w:r>
            <w:r>
              <w:rPr>
                <w:rFonts w:ascii="Courier New" w:hAnsi="Courier New" w:eastAsia="Malgun Gothic"/>
                <w:sz w:val="17"/>
              </w:rPr>
              <w:t xml:space="preserve">    }</w:t>
              <w:br/>
            </w:r>
            <w:r>
              <w:rPr>
                <w:rFonts w:ascii="Courier New" w:hAnsi="Courier New" w:eastAsia="Malgun Gothic"/>
                <w:sz w:val="17"/>
              </w:rPr>
              <w:t>}</w:t>
            </w:r>
          </w:p>
        </w:tc>
      </w:tr>
    </w:tbl>
    <w:p/>
    <w:p>
      <w:pPr>
        <w:pStyle w:val="Heading2"/>
        <w:spacing w:before="100" w:after="80" w:line="252" w:lineRule="auto"/>
      </w:pPr>
      <w:r>
        <w:t>12.3 request-response + timeout 프레임</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Status Service_SendRequest(Service *self, const Request *req, uint32_t now_ms)</w:t>
              <w:br/>
            </w:r>
            <w:r>
              <w:rPr>
                <w:rFonts w:ascii="Courier New" w:hAnsi="Courier New" w:eastAsia="Malgun Gothic"/>
                <w:sz w:val="17"/>
              </w:rPr>
              <w:t>{</w:t>
              <w:br/>
            </w:r>
            <w:r>
              <w:rPr>
                <w:rFonts w:ascii="Courier New" w:hAnsi="Courier New" w:eastAsia="Malgun Gothic"/>
                <w:sz w:val="17"/>
              </w:rPr>
              <w:t xml:space="preserve">    PendingRequest *slot;</w:t>
              <w:br/>
            </w:r>
            <w:r>
              <w:rPr>
                <w:rFonts w:ascii="Courier New" w:hAnsi="Courier New" w:eastAsia="Malgun Gothic"/>
                <w:sz w:val="17"/>
              </w:rPr>
              <w:br/>
            </w:r>
            <w:r>
              <w:rPr>
                <w:rFonts w:ascii="Courier New" w:hAnsi="Courier New" w:eastAsia="Malgun Gothic"/>
                <w:sz w:val="17"/>
              </w:rPr>
              <w:t xml:space="preserve">    if (self == NULL || req == NULL)</w:t>
              <w:br/>
            </w:r>
            <w:r>
              <w:rPr>
                <w:rFonts w:ascii="Courier New" w:hAnsi="Courier New" w:eastAsia="Malgun Gothic"/>
                <w:sz w:val="17"/>
              </w:rPr>
              <w:t xml:space="preserve">        return STATUS_INVALID_ARG;</w:t>
              <w:br/>
            </w:r>
            <w:r>
              <w:rPr>
                <w:rFonts w:ascii="Courier New" w:hAnsi="Courier New" w:eastAsia="Malgun Gothic"/>
                <w:sz w:val="17"/>
              </w:rPr>
              <w:br/>
            </w:r>
            <w:r>
              <w:rPr>
                <w:rFonts w:ascii="Courier New" w:hAnsi="Courier New" w:eastAsia="Malgun Gothic"/>
                <w:sz w:val="17"/>
              </w:rPr>
              <w:t xml:space="preserve">    slot = PendingPool_Alloc(&amp;self-&gt;pending_pool);</w:t>
              <w:br/>
            </w:r>
            <w:r>
              <w:rPr>
                <w:rFonts w:ascii="Courier New" w:hAnsi="Courier New" w:eastAsia="Malgun Gothic"/>
                <w:sz w:val="17"/>
              </w:rPr>
              <w:t xml:space="preserve">    if (slot == NULL)</w:t>
              <w:br/>
            </w:r>
            <w:r>
              <w:rPr>
                <w:rFonts w:ascii="Courier New" w:hAnsi="Courier New" w:eastAsia="Malgun Gothic"/>
                <w:sz w:val="17"/>
              </w:rPr>
              <w:t xml:space="preserve">        return STATUS_OVERFLOW;</w:t>
              <w:br/>
            </w:r>
            <w:r>
              <w:rPr>
                <w:rFonts w:ascii="Courier New" w:hAnsi="Courier New" w:eastAsia="Malgun Gothic"/>
                <w:sz w:val="17"/>
              </w:rPr>
              <w:br/>
            </w:r>
            <w:r>
              <w:rPr>
                <w:rFonts w:ascii="Courier New" w:hAnsi="Courier New" w:eastAsia="Malgun Gothic"/>
                <w:sz w:val="17"/>
              </w:rPr>
              <w:t xml:space="preserve">    slot-&gt;request_id  = self-&gt;next_request_id++;</w:t>
              <w:br/>
            </w:r>
            <w:r>
              <w:rPr>
                <w:rFonts w:ascii="Courier New" w:hAnsi="Courier New" w:eastAsia="Malgun Gothic"/>
                <w:sz w:val="17"/>
              </w:rPr>
              <w:t xml:space="preserve">    slot-&gt;deadline_ms = now_ms + self-&gt;cfg.response_timeout_ms;</w:t>
              <w:br/>
            </w:r>
            <w:r>
              <w:rPr>
                <w:rFonts w:ascii="Courier New" w:hAnsi="Courier New" w:eastAsia="Malgun Gothic"/>
                <w:sz w:val="17"/>
              </w:rPr>
              <w:t xml:space="preserve">    slot-&gt;retry_left  = self-&gt;cfg.retry_count;</w:t>
              <w:br/>
            </w:r>
            <w:r>
              <w:rPr>
                <w:rFonts w:ascii="Courier New" w:hAnsi="Courier New" w:eastAsia="Malgun Gothic"/>
                <w:sz w:val="17"/>
              </w:rPr>
              <w:t xml:space="preserve">    slot-&gt;state       = PENDING_WAIT_TX;</w:t>
              <w:br/>
            </w:r>
            <w:r>
              <w:rPr>
                <w:rFonts w:ascii="Courier New" w:hAnsi="Courier New" w:eastAsia="Malgun Gothic"/>
                <w:sz w:val="17"/>
              </w:rPr>
              <w:br/>
            </w:r>
            <w:r>
              <w:rPr>
                <w:rFonts w:ascii="Courier New" w:hAnsi="Courier New" w:eastAsia="Malgun Gothic"/>
                <w:sz w:val="17"/>
              </w:rPr>
              <w:t xml:space="preserve">    return Transport_Enqueue(&amp;self-&gt;transport, req, slot-&gt;request_id);</w:t>
              <w:br/>
            </w:r>
            <w:r>
              <w:rPr>
                <w:rFonts w:ascii="Courier New" w:hAnsi="Courier New" w:eastAsia="Malgun Gothic"/>
                <w:sz w:val="17"/>
              </w:rPr>
              <w:t>}</w:t>
            </w:r>
          </w:p>
        </w:tc>
      </w:tr>
    </w:tbl>
    <w:p/>
    <w:p>
      <w:pPr>
        <w:pStyle w:val="Heading2"/>
        <w:spacing w:before="100" w:after="80" w:line="252" w:lineRule="auto"/>
      </w:pPr>
      <w:r>
        <w:t>12.4 ADC 서비스 프레임</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typedef struct</w:t>
              <w:br/>
            </w:r>
            <w:r>
              <w:rPr>
                <w:rFonts w:ascii="Courier New" w:hAnsi="Courier New" w:eastAsia="Malgun Gothic"/>
                <w:sz w:val="17"/>
              </w:rPr>
              <w:t>{</w:t>
              <w:br/>
            </w:r>
            <w:r>
              <w:rPr>
                <w:rFonts w:ascii="Courier New" w:hAnsi="Courier New" w:eastAsia="Malgun Gothic"/>
                <w:sz w:val="17"/>
              </w:rPr>
              <w:t xml:space="preserve">    uint16_t latest_raw;</w:t>
              <w:br/>
            </w:r>
            <w:r>
              <w:rPr>
                <w:rFonts w:ascii="Courier New" w:hAnsi="Courier New" w:eastAsia="Malgun Gothic"/>
                <w:sz w:val="17"/>
              </w:rPr>
              <w:t xml:space="preserve">    uint16_t latest_filtered;</w:t>
              <w:br/>
            </w:r>
            <w:r>
              <w:rPr>
                <w:rFonts w:ascii="Courier New" w:hAnsi="Courier New" w:eastAsia="Malgun Gothic"/>
                <w:sz w:val="17"/>
              </w:rPr>
              <w:t xml:space="preserve">    uint32_t last_update_ms;</w:t>
              <w:br/>
            </w:r>
            <w:r>
              <w:rPr>
                <w:rFonts w:ascii="Courier New" w:hAnsi="Courier New" w:eastAsia="Malgun Gothic"/>
                <w:sz w:val="17"/>
              </w:rPr>
              <w:t xml:space="preserve">    uint8_t  valid;</w:t>
              <w:br/>
            </w:r>
            <w:r>
              <w:rPr>
                <w:rFonts w:ascii="Courier New" w:hAnsi="Courier New" w:eastAsia="Malgun Gothic"/>
                <w:sz w:val="17"/>
              </w:rPr>
              <w:t>} SensorValue;</w:t>
              <w:br/>
            </w:r>
            <w:r>
              <w:rPr>
                <w:rFonts w:ascii="Courier New" w:hAnsi="Courier New" w:eastAsia="Malgun Gothic"/>
                <w:sz w:val="17"/>
              </w:rPr>
              <w:br/>
            </w:r>
            <w:r>
              <w:rPr>
                <w:rFonts w:ascii="Courier New" w:hAnsi="Courier New" w:eastAsia="Malgun Gothic"/>
                <w:sz w:val="17"/>
              </w:rPr>
              <w:t>void SensorService_Task(SensorService *self, uint32_t now_ms)</w:t>
              <w:br/>
            </w:r>
            <w:r>
              <w:rPr>
                <w:rFonts w:ascii="Courier New" w:hAnsi="Courier New" w:eastAsia="Malgun Gothic"/>
                <w:sz w:val="17"/>
              </w:rPr>
              <w:t>{</w:t>
              <w:br/>
            </w:r>
            <w:r>
              <w:rPr>
                <w:rFonts w:ascii="Courier New" w:hAnsi="Courier New" w:eastAsia="Malgun Gothic"/>
                <w:sz w:val="17"/>
              </w:rPr>
              <w:t xml:space="preserve">    uint16_t sample;</w:t>
              <w:br/>
            </w:r>
            <w:r>
              <w:rPr>
                <w:rFonts w:ascii="Courier New" w:hAnsi="Courier New" w:eastAsia="Malgun Gothic"/>
                <w:sz w:val="17"/>
              </w:rPr>
              <w:br/>
            </w:r>
            <w:r>
              <w:rPr>
                <w:rFonts w:ascii="Courier New" w:hAnsi="Courier New" w:eastAsia="Malgun Gothic"/>
                <w:sz w:val="17"/>
              </w:rPr>
              <w:t xml:space="preserve">    if (AdcDriver_GetSample(&amp;self-&gt;adc, &amp;sample) != STATUS_OK)</w:t>
              <w:br/>
            </w:r>
            <w:r>
              <w:rPr>
                <w:rFonts w:ascii="Courier New" w:hAnsi="Courier New" w:eastAsia="Malgun Gothic"/>
                <w:sz w:val="17"/>
              </w:rPr>
              <w:t xml:space="preserve">        return;</w:t>
              <w:br/>
            </w:r>
            <w:r>
              <w:rPr>
                <w:rFonts w:ascii="Courier New" w:hAnsi="Courier New" w:eastAsia="Malgun Gothic"/>
                <w:sz w:val="17"/>
              </w:rPr>
              <w:br/>
            </w:r>
            <w:r>
              <w:rPr>
                <w:rFonts w:ascii="Courier New" w:hAnsi="Courier New" w:eastAsia="Malgun Gothic"/>
                <w:sz w:val="17"/>
              </w:rPr>
              <w:t xml:space="preserve">    self-&gt;value.latest_raw = sample;</w:t>
              <w:br/>
            </w:r>
            <w:r>
              <w:rPr>
                <w:rFonts w:ascii="Courier New" w:hAnsi="Courier New" w:eastAsia="Malgun Gothic"/>
                <w:sz w:val="17"/>
              </w:rPr>
              <w:t xml:space="preserve">    self-&gt;value.latest_filtered = Filter_IirU16(self-&gt;value.latest_filtered,</w:t>
              <w:br/>
            </w:r>
            <w:r>
              <w:rPr>
                <w:rFonts w:ascii="Courier New" w:hAnsi="Courier New" w:eastAsia="Malgun Gothic"/>
                <w:sz w:val="17"/>
              </w:rPr>
              <w:t xml:space="preserve">                                                sample,</w:t>
              <w:br/>
            </w:r>
            <w:r>
              <w:rPr>
                <w:rFonts w:ascii="Courier New" w:hAnsi="Courier New" w:eastAsia="Malgun Gothic"/>
                <w:sz w:val="17"/>
              </w:rPr>
              <w:t xml:space="preserve">                                                self-&gt;cfg.alpha_q15);</w:t>
              <w:br/>
            </w:r>
            <w:r>
              <w:rPr>
                <w:rFonts w:ascii="Courier New" w:hAnsi="Courier New" w:eastAsia="Malgun Gothic"/>
                <w:sz w:val="17"/>
              </w:rPr>
              <w:t xml:space="preserve">    self-&gt;value.last_update_ms = now_ms;</w:t>
              <w:br/>
            </w:r>
            <w:r>
              <w:rPr>
                <w:rFonts w:ascii="Courier New" w:hAnsi="Courier New" w:eastAsia="Malgun Gothic"/>
                <w:sz w:val="17"/>
              </w:rPr>
              <w:t xml:space="preserve">    self-&gt;value.valid = 1U;</w:t>
              <w:br/>
            </w:r>
            <w:r>
              <w:rPr>
                <w:rFonts w:ascii="Courier New" w:hAnsi="Courier New" w:eastAsia="Malgun Gothic"/>
                <w:sz w:val="17"/>
              </w:rPr>
              <w:t>}</w:t>
            </w:r>
          </w:p>
        </w:tc>
      </w:tr>
    </w:tbl>
    <w:p/>
    <w:p>
      <w:pPr>
        <w:pStyle w:val="Heading2"/>
        <w:spacing w:before="100" w:after="80" w:line="252" w:lineRule="auto"/>
      </w:pPr>
      <w:r>
        <w:t>12.5 주기 태스크 프레임</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void Task_RunEvery(TaskSlot *slot, uint32_t now_ms)</w:t>
              <w:br/>
            </w:r>
            <w:r>
              <w:rPr>
                <w:rFonts w:ascii="Courier New" w:hAnsi="Courier New" w:eastAsia="Malgun Gothic"/>
                <w:sz w:val="17"/>
              </w:rPr>
              <w:t>{</w:t>
              <w:br/>
            </w:r>
            <w:r>
              <w:rPr>
                <w:rFonts w:ascii="Courier New" w:hAnsi="Courier New" w:eastAsia="Malgun Gothic"/>
                <w:sz w:val="17"/>
              </w:rPr>
              <w:t xml:space="preserve">    if (slot == NULL)</w:t>
              <w:br/>
            </w:r>
            <w:r>
              <w:rPr>
                <w:rFonts w:ascii="Courier New" w:hAnsi="Courier New" w:eastAsia="Malgun Gothic"/>
                <w:sz w:val="17"/>
              </w:rPr>
              <w:t xml:space="preserve">        return;</w:t>
              <w:br/>
            </w:r>
            <w:r>
              <w:rPr>
                <w:rFonts w:ascii="Courier New" w:hAnsi="Courier New" w:eastAsia="Malgun Gothic"/>
                <w:sz w:val="17"/>
              </w:rPr>
              <w:br/>
            </w:r>
            <w:r>
              <w:rPr>
                <w:rFonts w:ascii="Courier New" w:hAnsi="Courier New" w:eastAsia="Malgun Gothic"/>
                <w:sz w:val="17"/>
              </w:rPr>
              <w:t xml:space="preserve">    if (!Time_IsExpired(now_ms, slot-&gt;next_deadline_ms))</w:t>
              <w:br/>
            </w:r>
            <w:r>
              <w:rPr>
                <w:rFonts w:ascii="Courier New" w:hAnsi="Courier New" w:eastAsia="Malgun Gothic"/>
                <w:sz w:val="17"/>
              </w:rPr>
              <w:t xml:space="preserve">        return;</w:t>
              <w:br/>
            </w:r>
            <w:r>
              <w:rPr>
                <w:rFonts w:ascii="Courier New" w:hAnsi="Courier New" w:eastAsia="Malgun Gothic"/>
                <w:sz w:val="17"/>
              </w:rPr>
              <w:br/>
            </w:r>
            <w:r>
              <w:rPr>
                <w:rFonts w:ascii="Courier New" w:hAnsi="Courier New" w:eastAsia="Malgun Gothic"/>
                <w:sz w:val="17"/>
              </w:rPr>
              <w:t xml:space="preserve">    slot-&gt;next_deadline_ms += slot-&gt;period_ms;</w:t>
              <w:br/>
            </w:r>
            <w:r>
              <w:rPr>
                <w:rFonts w:ascii="Courier New" w:hAnsi="Courier New" w:eastAsia="Malgun Gothic"/>
                <w:sz w:val="17"/>
              </w:rPr>
              <w:t xml:space="preserve">    slot-&gt;fn(slot-&gt;ctx, now_ms);</w:t>
              <w:br/>
            </w:r>
            <w:r>
              <w:rPr>
                <w:rFonts w:ascii="Courier New" w:hAnsi="Courier New" w:eastAsia="Malgun Gothic"/>
                <w:sz w:val="17"/>
              </w:rPr>
              <w:t>}</w:t>
            </w:r>
          </w:p>
        </w:tc>
      </w:tr>
    </w:tbl>
    <w:p/>
    <w:p>
      <w:pPr>
        <w:pStyle w:val="Heading2"/>
        <w:spacing w:before="100" w:after="80" w:line="252" w:lineRule="auto"/>
      </w:pPr>
      <w:r>
        <w:t>12.6 fault monitor 프레임</w:t>
      </w:r>
    </w:p>
    <w:tbl>
      <w:tblPr>
        <w:tblW w:type="auto" w:w="0"/>
        <w:jc w:val="center"/>
        <w:tblLook w:firstColumn="1" w:firstRow="1" w:lastColumn="0" w:lastRow="0" w:noHBand="0" w:noVBand="1" w:val="04A0"/>
        <w:tblBorders>
          <w:top w:val="single" w:sz="4" w:color="D9DEE8"/>
          <w:left w:val="single" w:sz="4" w:color="D9DEE8"/>
          <w:bottom w:val="single" w:sz="4" w:color="D9DEE8"/>
          <w:right w:val="single" w:sz="4" w:color="D9DEE8"/>
          <w:insideH w:val="single" w:sz="4" w:color="D9DEE8"/>
          <w:insideV w:val="single" w:sz="4" w:color="D9DEE8"/>
        </w:tblBorders>
      </w:tblPr>
      <w:tblGrid>
        <w:gridCol w:w="9638"/>
      </w:tblGrid>
      <w:tr>
        <w:tc>
          <w:tcPr>
            <w:tcW w:type="dxa" w:w="9638"/>
            <w:shd w:fill="F6F8FB"/>
          </w:tcPr>
          <w:p>
            <w:pPr>
              <w:spacing w:before="40" w:after="40" w:line="252" w:lineRule="auto"/>
            </w:pPr>
            <w:r>
              <w:rPr>
                <w:rFonts w:ascii="Courier New" w:hAnsi="Courier New" w:eastAsia="Malgun Gothic"/>
                <w:sz w:val="17"/>
              </w:rPr>
              <w:t>void HealthMonitor_Task(HealthMonitor *self, uint32_t now_ms)</w:t>
              <w:br/>
            </w:r>
            <w:r>
              <w:rPr>
                <w:rFonts w:ascii="Courier New" w:hAnsi="Courier New" w:eastAsia="Malgun Gothic"/>
                <w:sz w:val="17"/>
              </w:rPr>
              <w:t>{</w:t>
              <w:br/>
            </w:r>
            <w:r>
              <w:rPr>
                <w:rFonts w:ascii="Courier New" w:hAnsi="Courier New" w:eastAsia="Malgun Gothic"/>
                <w:sz w:val="17"/>
              </w:rPr>
              <w:t xml:space="preserve">    if (self == NULL)</w:t>
              <w:br/>
            </w:r>
            <w:r>
              <w:rPr>
                <w:rFonts w:ascii="Courier New" w:hAnsi="Courier New" w:eastAsia="Malgun Gothic"/>
                <w:sz w:val="17"/>
              </w:rPr>
              <w:t xml:space="preserve">        return;</w:t>
              <w:br/>
            </w:r>
            <w:r>
              <w:rPr>
                <w:rFonts w:ascii="Courier New" w:hAnsi="Courier New" w:eastAsia="Malgun Gothic"/>
                <w:sz w:val="17"/>
              </w:rPr>
              <w:br/>
            </w:r>
            <w:r>
              <w:rPr>
                <w:rFonts w:ascii="Courier New" w:hAnsi="Courier New" w:eastAsia="Malgun Gothic"/>
                <w:sz w:val="17"/>
              </w:rPr>
              <w:t xml:space="preserve">    if (Time_IsExpired(now_ms, self-&gt;next_check_ms))</w:t>
              <w:br/>
            </w:r>
            <w:r>
              <w:rPr>
                <w:rFonts w:ascii="Courier New" w:hAnsi="Courier New" w:eastAsia="Malgun Gothic"/>
                <w:sz w:val="17"/>
              </w:rPr>
              <w:t xml:space="preserve">    {</w:t>
              <w:br/>
            </w:r>
            <w:r>
              <w:rPr>
                <w:rFonts w:ascii="Courier New" w:hAnsi="Courier New" w:eastAsia="Malgun Gothic"/>
                <w:sz w:val="17"/>
              </w:rPr>
              <w:t xml:space="preserve">        self-&gt;next_check_ms += self-&gt;period_ms;</w:t>
              <w:br/>
            </w:r>
            <w:r>
              <w:rPr>
                <w:rFonts w:ascii="Courier New" w:hAnsi="Courier New" w:eastAsia="Malgun Gothic"/>
                <w:sz w:val="17"/>
              </w:rPr>
              <w:br/>
            </w:r>
            <w:r>
              <w:rPr>
                <w:rFonts w:ascii="Courier New" w:hAnsi="Courier New" w:eastAsia="Malgun Gothic"/>
                <w:sz w:val="17"/>
              </w:rPr>
              <w:t xml:space="preserve">        if ((self-&gt;alive_mask &amp; self-&gt;required_mask) == self-&gt;required_mask)</w:t>
              <w:br/>
            </w:r>
            <w:r>
              <w:rPr>
                <w:rFonts w:ascii="Courier New" w:hAnsi="Courier New" w:eastAsia="Malgun Gothic"/>
                <w:sz w:val="17"/>
              </w:rPr>
              <w:t xml:space="preserve">        {</w:t>
              <w:br/>
            </w:r>
            <w:r>
              <w:rPr>
                <w:rFonts w:ascii="Courier New" w:hAnsi="Courier New" w:eastAsia="Malgun Gothic"/>
                <w:sz w:val="17"/>
              </w:rPr>
              <w:t xml:space="preserve">            self-&gt;alive_mask = 0U;</w:t>
              <w:br/>
            </w:r>
            <w:r>
              <w:rPr>
                <w:rFonts w:ascii="Courier New" w:hAnsi="Courier New" w:eastAsia="Malgun Gothic"/>
                <w:sz w:val="17"/>
              </w:rPr>
              <w:t xml:space="preserve">            Watchdog_Kick(&amp;self-&gt;wdt);</w:t>
              <w:br/>
            </w:r>
            <w:r>
              <w:rPr>
                <w:rFonts w:ascii="Courier New" w:hAnsi="Courier New" w:eastAsia="Malgun Gothic"/>
                <w:sz w:val="17"/>
              </w:rPr>
              <w:t xml:space="preserve">        }</w:t>
              <w:br/>
            </w:r>
            <w:r>
              <w:rPr>
                <w:rFonts w:ascii="Courier New" w:hAnsi="Courier New" w:eastAsia="Malgun Gothic"/>
                <w:sz w:val="17"/>
              </w:rPr>
              <w:t xml:space="preserve">        else</w:t>
              <w:br/>
            </w:r>
            <w:r>
              <w:rPr>
                <w:rFonts w:ascii="Courier New" w:hAnsi="Courier New" w:eastAsia="Malgun Gothic"/>
                <w:sz w:val="17"/>
              </w:rPr>
              <w:t xml:space="preserve">        {</w:t>
              <w:br/>
            </w:r>
            <w:r>
              <w:rPr>
                <w:rFonts w:ascii="Courier New" w:hAnsi="Courier New" w:eastAsia="Malgun Gothic"/>
                <w:sz w:val="17"/>
              </w:rPr>
              <w:t xml:space="preserve">            self-&gt;miss_count++;</w:t>
              <w:br/>
            </w:r>
            <w:r>
              <w:rPr>
                <w:rFonts w:ascii="Courier New" w:hAnsi="Courier New" w:eastAsia="Malgun Gothic"/>
                <w:sz w:val="17"/>
              </w:rPr>
              <w:t xml:space="preserve">        }</w:t>
              <w:br/>
            </w:r>
            <w:r>
              <w:rPr>
                <w:rFonts w:ascii="Courier New" w:hAnsi="Courier New" w:eastAsia="Malgun Gothic"/>
                <w:sz w:val="17"/>
              </w:rPr>
              <w:t xml:space="preserve">    }</w:t>
              <w:br/>
            </w:r>
            <w:r>
              <w:rPr>
                <w:rFonts w:ascii="Courier New" w:hAnsi="Courier New" w:eastAsia="Malgun Gothic"/>
                <w:sz w:val="17"/>
              </w:rPr>
              <w:t>}</w:t>
            </w:r>
          </w:p>
        </w:tc>
      </w:tr>
    </w:tbl>
    <w:p/>
    <w:p>
      <w:pPr>
        <w:pStyle w:val="Heading1"/>
        <w:spacing w:before="160" w:after="80" w:line="252" w:lineRule="auto"/>
      </w:pPr>
      <w:r>
        <w:t>13. 특수 케이스 참고 영역</w:t>
      </w:r>
    </w:p>
    <w:p>
      <w:pPr>
        <w:spacing w:before="0" w:after="100" w:line="276" w:lineRule="auto"/>
      </w:pPr>
      <w:r>
        <w:rPr>
          <w:rFonts w:ascii="Arial" w:hAnsi="Arial" w:eastAsia="Malgun Gothic"/>
          <w:sz w:val="21"/>
        </w:rPr>
        <w:t>아래 항목들은 범용 템플릿으로 고정하지 않고 참고 영역으로만 다룬다. 이유는 시스템 성격에 따라 설계가 크게 달라지기 때문이다.</w:t>
      </w:r>
    </w:p>
    <w:p>
      <w:pPr>
        <w:spacing w:line="276" w:lineRule="auto" w:after="80"/>
        <w:ind w:left="340" w:hanging="142"/>
      </w:pPr>
      <w:r>
        <w:rPr>
          <w:rFonts w:ascii="Arial" w:hAnsi="Arial" w:eastAsia="Malgun Gothic"/>
          <w:sz w:val="20"/>
        </w:rPr>
        <w:t>• Motor control / FOC / high-frequency PWM control loop</w:t>
      </w:r>
    </w:p>
    <w:p>
      <w:pPr>
        <w:spacing w:line="276" w:lineRule="auto" w:after="80"/>
        <w:ind w:left="340" w:hanging="142"/>
      </w:pPr>
      <w:r>
        <w:rPr>
          <w:rFonts w:ascii="Arial" w:hAnsi="Arial" w:eastAsia="Malgun Gothic"/>
          <w:sz w:val="20"/>
        </w:rPr>
        <w:t>• USB stack / Ethernet/TCP-IP / BLE/Wi-Fi connectivity</w:t>
      </w:r>
    </w:p>
    <w:p>
      <w:pPr>
        <w:spacing w:line="276" w:lineRule="auto" w:after="80"/>
        <w:ind w:left="340" w:hanging="142"/>
      </w:pPr>
      <w:r>
        <w:rPr>
          <w:rFonts w:ascii="Arial" w:hAnsi="Arial" w:eastAsia="Malgun Gothic"/>
          <w:sz w:val="20"/>
        </w:rPr>
        <w:t>• Bootloader / OTA / dual-bank firmware update</w:t>
      </w:r>
    </w:p>
    <w:p>
      <w:pPr>
        <w:spacing w:line="276" w:lineRule="auto" w:after="80"/>
        <w:ind w:left="340" w:hanging="142"/>
      </w:pPr>
      <w:r>
        <w:rPr>
          <w:rFonts w:ascii="Arial" w:hAnsi="Arial" w:eastAsia="Malgun Gothic"/>
          <w:sz w:val="20"/>
        </w:rPr>
        <w:t>• Filesystem / SD card / wear-leveling file log</w:t>
      </w:r>
    </w:p>
    <w:p>
      <w:pPr>
        <w:spacing w:line="276" w:lineRule="auto" w:after="80"/>
        <w:ind w:left="340" w:hanging="142"/>
      </w:pPr>
      <w:r>
        <w:rPr>
          <w:rFonts w:ascii="Arial" w:hAnsi="Arial" w:eastAsia="Malgun Gothic"/>
          <w:sz w:val="20"/>
        </w:rPr>
        <w:t>• Functional safety / redundant sensing / lockstep / diagnostic coverage</w:t>
      </w:r>
    </w:p>
    <w:p>
      <w:pPr>
        <w:spacing w:line="276" w:lineRule="auto" w:after="80"/>
        <w:ind w:left="340" w:hanging="142"/>
      </w:pPr>
      <w:r>
        <w:rPr>
          <w:rFonts w:ascii="Arial" w:hAnsi="Arial" w:eastAsia="Malgun Gothic"/>
          <w:sz w:val="20"/>
        </w:rPr>
        <w:t>• Security / secure boot / crypto accelerator / key storage</w:t>
      </w:r>
    </w:p>
    <w:p>
      <w:pPr>
        <w:spacing w:line="276" w:lineRule="auto" w:after="80"/>
        <w:ind w:left="340" w:hanging="142"/>
      </w:pPr>
      <w:r>
        <w:rPr>
          <w:rFonts w:ascii="Arial" w:hAnsi="Arial" w:eastAsia="Malgun Gothic"/>
          <w:sz w:val="20"/>
        </w:rPr>
        <w:t>• Multicore SoC / cache coherent DMA / MMU-enabled systems</w:t>
      </w:r>
    </w:p>
    <w:p>
      <w:pPr>
        <w:spacing w:line="276" w:lineRule="auto" w:after="80"/>
        <w:ind w:left="340" w:hanging="142"/>
      </w:pPr>
      <w:r>
        <w:rPr>
          <w:rFonts w:ascii="Arial" w:hAnsi="Arial" w:eastAsia="Malgun Gothic"/>
          <w:sz w:val="20"/>
        </w:rPr>
        <w:t>• Linux device driver + user space split architecture</w:t>
      </w:r>
    </w:p>
    <w:p>
      <w:pPr>
        <w:spacing w:before="0" w:after="100" w:line="276" w:lineRule="auto"/>
      </w:pPr>
      <w:r>
        <w:rPr>
          <w:rFonts w:ascii="Arial" w:hAnsi="Arial" w:eastAsia="Malgun Gothic"/>
          <w:sz w:val="21"/>
        </w:rPr>
        <w:t>이 영역들은 교육 초반에 틀을 강제로 외우게 하기보다, 공통 기준선 위에 왜 별도 설계가 필요한가를 설명하는 정도가 적절하다.</w:t>
      </w:r>
    </w:p>
    <w:p>
      <w:pPr>
        <w:pStyle w:val="Heading1"/>
        <w:spacing w:before="160" w:after="80" w:line="252" w:lineRule="auto"/>
      </w:pPr>
      <w:r>
        <w:t>마무리</w:t>
      </w:r>
    </w:p>
    <w:p>
      <w:pPr>
        <w:spacing w:before="0" w:after="100" w:line="276" w:lineRule="auto"/>
      </w:pPr>
      <w:r>
        <w:rPr>
          <w:rFonts w:ascii="Arial" w:hAnsi="Arial" w:eastAsia="Malgun Gothic"/>
          <w:sz w:val="21"/>
        </w:rPr>
        <w:t>신입에게 필요한 것은 온갖 예외 케이스를 한 번에 외우는 것이 아니라, 어떤 모듈이 오더라도 시간을 먼저 보고, 상태를 세우고, 레이어를 나누고, 큐와 버퍼와 오류 정책을 명시하는 습관이다. 이 문서는 그 기준선을 만들기 위한 문서다.</w:t>
      </w:r>
    </w:p>
    <w:tbl>
      <w:tblPr>
        <w:tblW w:type="auto" w:w="0"/>
        <w:jc w:val="center"/>
        <w:tblLook w:firstColumn="1" w:firstRow="1" w:lastColumn="0" w:lastRow="0" w:noHBand="0" w:noVBand="1" w:val="04A0"/>
        <w:tblBorders>
          <w:top w:val="single" w:sz="5" w:color="B7C7DE"/>
          <w:left w:val="single" w:sz="5" w:color="B7C7DE"/>
          <w:bottom w:val="single" w:sz="5" w:color="B7C7DE"/>
          <w:right w:val="single" w:sz="5" w:color="B7C7DE"/>
          <w:insideH w:val="single" w:sz="5" w:color="B7C7DE"/>
          <w:insideV w:val="single" w:sz="5" w:color="B7C7DE"/>
        </w:tblBorders>
      </w:tblPr>
      <w:tblGrid>
        <w:gridCol w:w="9638"/>
      </w:tblGrid>
      <w:tr>
        <w:tc>
          <w:tcPr>
            <w:tcW w:type="dxa" w:w="9638"/>
            <w:shd w:fill="DCE7F5"/>
            <w:vAlign w:val="center"/>
          </w:tcPr>
          <w:p>
            <w:pPr>
              <w:spacing w:before="0" w:after="40" w:line="252" w:lineRule="auto"/>
              <w:jc w:val="left"/>
            </w:pPr>
            <w:r/>
            <w:r>
              <w:rPr>
                <w:rFonts w:ascii="Arial" w:hAnsi="Arial" w:eastAsia="Malgun Gothic"/>
                <w:b/>
                <w:color w:val="182F54"/>
                <w:sz w:val="20"/>
              </w:rPr>
              <w:t>최종 메시지</w:t>
            </w:r>
          </w:p>
        </w:tc>
      </w:tr>
      <w:tr>
        <w:tc>
          <w:tcPr>
            <w:tcW w:type="dxa" w:w="9638"/>
            <w:shd w:fill="EEF4FB"/>
          </w:tcPr>
          <w:p>
            <w:pPr>
              <w:spacing w:before="0" w:after="60" w:line="276" w:lineRule="auto"/>
            </w:pPr>
            <w:r/>
            <w:r>
              <w:rPr>
                <w:rFonts w:ascii="Arial" w:hAnsi="Arial" w:eastAsia="Malgun Gothic"/>
                <w:sz w:val="19"/>
              </w:rPr>
              <w:t>좋은 임베디드 코드는 단순히 동작하는 코드가 아니다.</w:t>
            </w:r>
          </w:p>
          <w:p>
            <w:pPr>
              <w:spacing w:before="0" w:after="60" w:line="276" w:lineRule="auto"/>
            </w:pPr>
            <w:r>
              <w:rPr>
                <w:rFonts w:ascii="Arial" w:hAnsi="Arial" w:eastAsia="Malgun Gothic"/>
                <w:sz w:val="19"/>
              </w:rPr>
              <w:t>좋은 임베디드 코드는 경계가 분명하고, 시간 모델이 드러나며, 실패를 견디고, 리뷰와 테스트가 가능한 코드다.</w:t>
            </w:r>
          </w:p>
          <w:p>
            <w:pPr>
              <w:spacing w:before="0" w:after="60" w:line="276" w:lineRule="auto"/>
            </w:pPr>
            <w:r>
              <w:rPr>
                <w:rFonts w:ascii="Arial" w:hAnsi="Arial" w:eastAsia="Malgun Gothic"/>
                <w:sz w:val="19"/>
              </w:rPr>
              <w:t>신입 교육은 그 습관을 심는 일이어야 한다.</w:t>
            </w:r>
          </w:p>
        </w:tc>
      </w:tr>
    </w:tbl>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182F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214C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algun Gothic"/>
      <w:b/>
      <w:bCs/>
      <w:color w:val="3759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b/>
      <w:color w:val="182F5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algun Gothic"/>
      <w:i/>
      <w:iCs/>
      <w:color w:val="5A62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