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after="75"/>
      </w:pPr>
      <w:r>
        <w:rPr>
          <w:rFonts w:ascii="Calibri" w:hAnsi="Calibri"/>
          <w:sz w:val="18"/>
          <w:szCs w:val="18"/>
          <w:color w:val="147EA8"/>
          <w:b/>
        </w:rPr>
        <w:t xml:space="preserve">KIDSPHONICS  /  JJCM  /  01</w:t>
      </w:r>
    </w:p>
    <w:p>
      <w:pPr>
        <w:spacing w:before="0" w:after="160" w:line="265" w:lineRule="auto"/>
        <w:widowControl/>
        <w:keepNext/>
      </w:pPr>
      <w:r>
        <w:rPr>
          <w:rFonts w:ascii="Calibri" w:hAnsi="Calibri"/>
          <w:sz w:val="36"/>
          <w:szCs w:val="36"/>
          <w:color w:val="582AA5"/>
          <w:b/>
        </w:rPr>
        <w:t xml:space="preserve">System Demo Flow</w:t>
      </w:r>
    </w:p>
    <w:p>
      <w:pPr>
        <w:spacing w:before="0" w:after="105" w:line="265" w:lineRule="auto"/>
        <w:widowControl/>
      </w:pPr>
      <w:r>
        <w:rPr>
          <w:rFonts w:ascii="Calibri" w:hAnsi="Calibri"/>
          <w:sz w:val="25"/>
          <w:szCs w:val="25"/>
          <w:color w:val="147EA8"/>
        </w:rPr>
        <w:t xml:space="preserve">A practical walkthrough for the JJCM defense team</w:t>
      </w:r>
    </w:p>
    <w:p>
      <w:pPr>
        <w:spacing w:before="0" w:after="105" w:line="265" w:lineRule="auto"/>
        <w:widowControl/>
      </w:pPr>
      <w:r>
        <w:rPr>
          <w:rFonts w:ascii="Calibri" w:hAnsi="Calibri"/>
          <w:sz w:val="21"/>
          <w:szCs w:val="21"/>
          <w:color w:val="233047"/>
        </w:rPr>
        <w:t xml:space="preserve">KidsPhonics is an interactive learning app for Grade 1 learners. Pinagsasama nito ang letter recognition, letter sounds, basic word practice, games, Quick Check, progress tracking at parent controls.</w:t>
      </w:r>
    </w:p>
    <w:p>
      <w:pPr>
        <w:spacing w:before="140" w:after="90" w:line="265" w:lineRule="auto"/>
        <w:widowControl/>
        <w:keepNext/>
      </w:pPr>
      <w:r>
        <w:rPr>
          <w:rFonts w:ascii="Calibri" w:hAnsi="Calibri"/>
          <w:sz w:val="25"/>
          <w:szCs w:val="25"/>
          <w:color w:val="582AA5"/>
          <w:b/>
        </w:rPr>
        <w:t xml:space="preserve">Opening script — about 30 seconds</w:t>
      </w:r>
    </w:p>
    <w:p>
      <w:pPr>
        <w:spacing w:before="0" w:after="130" w:line="265" w:lineRule="auto"/>
        <w:widowControl/>
        <w:shd w:fill="F4F1FB"/>
      </w:pPr>
      <w:r>
        <w:rPr>
          <w:rFonts w:ascii="Calibri" w:hAnsi="Calibri"/>
          <w:sz w:val="21"/>
          <w:szCs w:val="21"/>
          <w:color w:val="582AA5"/>
        </w:rPr>
        <w:t xml:space="preserve">SABIHIN: “Magandang araw po. Kami ang JJCM. Ipapakita namin ang KidsPhonics: isang Android learning application na nagbibigay ng guided phonics practice, interactive activities at malinaw na progress information para sa learner at parent.”</w:t>
      </w:r>
    </w:p>
    <w:p>
      <w:pPr>
        <w:spacing w:before="140" w:after="90" w:line="265" w:lineRule="auto"/>
        <w:widowControl/>
        <w:keepNext/>
      </w:pPr>
      <w:r>
        <w:rPr>
          <w:rFonts w:ascii="Calibri" w:hAnsi="Calibri"/>
          <w:sz w:val="25"/>
          <w:szCs w:val="25"/>
          <w:color w:val="582AA5"/>
          <w:b/>
        </w:rPr>
        <w:t xml:space="preserve">Main system route</w:t>
      </w:r>
    </w:p>
    <w:p>
      <w:pPr>
        <w:spacing w:before="0" w:after="45" w:line="265" w:lineRule="auto"/>
        <w:widowControl/>
        <w:jc w:val="center"/>
        <w:shd w:fill="EDE8FA"/>
      </w:pPr>
      <w:r>
        <w:rPr>
          <w:rFonts w:ascii="Calibri" w:hAnsi="Calibri"/>
          <w:sz w:val="20"/>
          <w:szCs w:val="20"/>
          <w:color w:val="582AA5"/>
          <w:b/>
        </w:rPr>
        <w:t xml:space="preserve">Open app → Load saved profile, preferences and progress</w:t>
      </w:r>
    </w:p>
    <w:p>
      <w:pPr>
        <w:spacing w:before="0" w:after="30" w:line="265" w:lineRule="auto"/>
        <w:widowControl/>
        <w:jc w:val="center"/>
      </w:pPr>
      <w:r>
        <w:rPr>
          <w:rFonts w:ascii="Calibri" w:hAnsi="Calibri"/>
          <w:sz w:val="19"/>
          <w:szCs w:val="19"/>
          <w:color w:val="147EA8"/>
        </w:rPr>
        <w:t xml:space="preserve">↓</w:t>
      </w:r>
    </w:p>
    <w:p>
      <w:pPr>
        <w:spacing w:before="0" w:after="45" w:line="265" w:lineRule="auto"/>
        <w:widowControl/>
        <w:jc w:val="center"/>
        <w:shd w:fill="EDE8FA"/>
      </w:pPr>
      <w:r>
        <w:rPr>
          <w:rFonts w:ascii="Calibri" w:hAnsi="Calibri"/>
          <w:sz w:val="20"/>
          <w:szCs w:val="20"/>
          <w:color w:val="582AA5"/>
          <w:b/>
        </w:rPr>
        <w:t xml:space="preserve">First use: introduction + learner setup  |  Returning use: Home</w:t>
      </w:r>
    </w:p>
    <w:p>
      <w:pPr>
        <w:spacing w:before="0" w:after="30" w:line="265" w:lineRule="auto"/>
        <w:widowControl/>
        <w:jc w:val="center"/>
      </w:pPr>
      <w:r>
        <w:rPr>
          <w:rFonts w:ascii="Calibri" w:hAnsi="Calibri"/>
          <w:sz w:val="19"/>
          <w:szCs w:val="19"/>
          <w:color w:val="147EA8"/>
        </w:rPr>
        <w:t xml:space="preserve">↓</w:t>
      </w:r>
    </w:p>
    <w:p>
      <w:pPr>
        <w:spacing w:before="0" w:after="45" w:line="265" w:lineRule="auto"/>
        <w:widowControl/>
        <w:jc w:val="center"/>
        <w:shd w:fill="EDE8FA"/>
      </w:pPr>
      <w:r>
        <w:rPr>
          <w:rFonts w:ascii="Calibri" w:hAnsi="Calibri"/>
          <w:sz w:val="20"/>
          <w:szCs w:val="20"/>
          <w:color w:val="582AA5"/>
          <w:b/>
        </w:rPr>
        <w:t xml:space="preserve">Home → Lessons / Games / Recommended Quick Check</w:t>
      </w:r>
    </w:p>
    <w:p>
      <w:pPr>
        <w:spacing w:before="0" w:after="30" w:line="265" w:lineRule="auto"/>
        <w:widowControl/>
        <w:jc w:val="center"/>
      </w:pPr>
      <w:r>
        <w:rPr>
          <w:rFonts w:ascii="Calibri" w:hAnsi="Calibri"/>
          <w:sz w:val="19"/>
          <w:szCs w:val="19"/>
          <w:color w:val="147EA8"/>
        </w:rPr>
        <w:t xml:space="preserve">↓</w:t>
      </w:r>
    </w:p>
    <w:p>
      <w:pPr>
        <w:spacing w:before="0" w:after="45" w:line="265" w:lineRule="auto"/>
        <w:widowControl/>
        <w:jc w:val="center"/>
        <w:shd w:fill="EDE8FA"/>
      </w:pPr>
      <w:r>
        <w:rPr>
          <w:rFonts w:ascii="Calibri" w:hAnsi="Calibri"/>
          <w:sz w:val="20"/>
          <w:szCs w:val="20"/>
          <w:color w:val="582AA5"/>
          <w:b/>
        </w:rPr>
        <w:t xml:space="preserve">Practice or assessment → Feedback → Save eligible progress</w:t>
      </w:r>
    </w:p>
    <w:p>
      <w:pPr>
        <w:spacing w:before="0" w:after="30" w:line="265" w:lineRule="auto"/>
        <w:widowControl/>
        <w:jc w:val="center"/>
      </w:pPr>
      <w:r>
        <w:rPr>
          <w:rFonts w:ascii="Calibri" w:hAnsi="Calibri"/>
          <w:sz w:val="19"/>
          <w:szCs w:val="19"/>
          <w:color w:val="147EA8"/>
        </w:rPr>
        <w:t xml:space="preserve">↓</w:t>
      </w:r>
    </w:p>
    <w:p>
      <w:pPr>
        <w:spacing w:before="0" w:after="45" w:line="265" w:lineRule="auto"/>
        <w:widowControl/>
        <w:jc w:val="center"/>
        <w:shd w:fill="EDE8FA"/>
      </w:pPr>
      <w:r>
        <w:rPr>
          <w:rFonts w:ascii="Calibri" w:hAnsi="Calibri"/>
          <w:sz w:val="20"/>
          <w:szCs w:val="20"/>
          <w:color w:val="582AA5"/>
          <w:b/>
        </w:rPr>
        <w:t xml:space="preserve">Progress / Parents / Settings → Return or continue learning</w:t>
      </w:r>
    </w:p>
    <w:p>
      <w:pPr>
        <w:spacing w:before="0" w:after="90" w:line="265" w:lineRule="auto"/>
        <w:widowControl/>
      </w:pPr>
      <w:r>
        <w:rPr>
          <w:rFonts w:ascii="Calibri" w:hAnsi="Calibri"/>
          <w:sz w:val="18"/>
          <w:szCs w:val="18"/>
          <w:color w:val="526277"/>
        </w:rPr>
        <w:t xml:space="preserve">Global rule: kapag naabot ang enabled daily time limit, puwedeng takpan ng parent-unlock screen ang anumang activity.</w:t>
      </w:r>
    </w:p>
    <w:tbl>
      <w:tblPr>
        <w:tblW w:w="9746" w:type="dxa"/>
        <w:tblLayout w:type="fixed"/>
        <w:tblBorders>
          <w:top w:val="single" w:sz="4" w:color="E2E7EF"/>
          <w:left w:val="single" w:sz="4" w:color="E2E7EF"/>
          <w:bottom w:val="single" w:sz="4" w:color="E2E7EF"/>
          <w:right w:val="single" w:sz="4" w:color="E2E7EF"/>
          <w:insideH w:val="single" w:sz="4" w:color="E2E7EF"/>
          <w:insideV w:val="single" w:sz="4" w:color="E2E7EF"/>
        </w:tblBorders>
        <w:tblCellMar>
          <w:top w:w="90" w:type="dxa"/>
          <w:left w:w="115" w:type="dxa"/>
          <w:bottom w:w="90" w:type="dxa"/>
          <w:right w:w="115" w:type="dxa"/>
        </w:tblCellMar>
      </w:tblPr>
      <w:tblGrid>
        <w:gridCol w:w="2600"/>
        <w:gridCol w:w="7146"/>
      </w:tblGrid>
      <w:tr>
        <w:trPr>
          <w:cantSplit/>
          <w:tblHeader/>
        </w:trPr>
        <w:tc>
          <w:tcPr>
            <w:tcW w:w="2600" w:type="dxa"/>
            <w:shd w:fill="582AA5"/>
            <w:vAlign w:val="center"/>
          </w:tcPr>
          <w:p>
            <w:pPr>
              <w:spacing w:before="0" w:after="35" w:line="265" w:lineRule="auto"/>
              <w:widowControl/>
            </w:pPr>
            <w:r>
              <w:rPr>
                <w:rFonts w:ascii="Calibri" w:hAnsi="Calibri"/>
                <w:sz w:val="19"/>
                <w:szCs w:val="19"/>
                <w:color w:val="FFFFFF"/>
                <w:b/>
              </w:rPr>
              <w:t xml:space="preserve">What is included</w:t>
            </w:r>
          </w:p>
        </w:tc>
        <w:tc>
          <w:tcPr>
            <w:tcW w:w="7146" w:type="dxa"/>
            <w:shd w:fill="582AA5"/>
            <w:vAlign w:val="center"/>
          </w:tcPr>
          <w:p>
            <w:pPr>
              <w:spacing w:before="0" w:after="35" w:line="265" w:lineRule="auto"/>
              <w:widowControl/>
            </w:pPr>
            <w:r>
              <w:rPr>
                <w:rFonts w:ascii="Calibri" w:hAnsi="Calibri"/>
                <w:sz w:val="19"/>
                <w:szCs w:val="19"/>
                <w:color w:val="FFFFFF"/>
                <w:b/>
              </w:rPr>
              <w:t xml:space="preserve">Scope</w:t>
            </w:r>
          </w:p>
        </w:tc>
      </w:tr>
      <w:tr>
        <w:trPr>
          <w:cantSplit/>
        </w:trPr>
        <w:tc>
          <w:tcPr>
            <w:tcW w:w="2600" w:type="dxa"/>
            <w:shd w:fill="F5F7FB"/>
            <w:vAlign w:val="center"/>
          </w:tcPr>
          <w:p>
            <w:pPr>
              <w:spacing w:before="0" w:after="35" w:line="265" w:lineRule="auto"/>
              <w:widowControl/>
            </w:pPr>
            <w:r>
              <w:rPr>
                <w:rFonts w:ascii="Calibri" w:hAnsi="Calibri"/>
                <w:sz w:val="19"/>
                <w:szCs w:val="19"/>
                <w:color w:val="233047"/>
              </w:rPr>
              <w:t xml:space="preserve">Lessons</w:t>
            </w:r>
          </w:p>
        </w:tc>
        <w:tc>
          <w:tcPr>
            <w:tcW w:w="7146" w:type="dxa"/>
            <w:shd w:fill="F5F7FB"/>
            <w:vAlign w:val="center"/>
          </w:tcPr>
          <w:p>
            <w:pPr>
              <w:spacing w:before="0" w:after="35" w:line="265" w:lineRule="auto"/>
              <w:widowControl/>
            </w:pPr>
            <w:r>
              <w:rPr>
                <w:rFonts w:ascii="Calibri" w:hAnsi="Calibri"/>
                <w:sz w:val="19"/>
                <w:szCs w:val="19"/>
                <w:color w:val="233047"/>
              </w:rPr>
              <w:t xml:space="preserve">6 learning modules</w:t>
            </w:r>
          </w:p>
        </w:tc>
      </w:tr>
      <w:tr>
        <w:trPr>
          <w:cantSplit/>
        </w:trPr>
        <w:tc>
          <w:tcPr>
            <w:tcW w:w="2600" w:type="dxa"/>
            <w:shd w:fill="FFFFFF"/>
            <w:vAlign w:val="center"/>
          </w:tcPr>
          <w:p>
            <w:pPr>
              <w:spacing w:before="0" w:after="35" w:line="265" w:lineRule="auto"/>
              <w:widowControl/>
            </w:pPr>
            <w:r>
              <w:rPr>
                <w:rFonts w:ascii="Calibri" w:hAnsi="Calibri"/>
                <w:sz w:val="19"/>
                <w:szCs w:val="19"/>
                <w:color w:val="233047"/>
              </w:rPr>
              <w:t xml:space="preserve">Games</w:t>
            </w:r>
          </w:p>
        </w:tc>
        <w:tc>
          <w:tcPr>
            <w:tcW w:w="7146" w:type="dxa"/>
            <w:shd w:fill="FFFFFF"/>
            <w:vAlign w:val="center"/>
          </w:tcPr>
          <w:p>
            <w:pPr>
              <w:spacing w:before="0" w:after="35" w:line="265" w:lineRule="auto"/>
              <w:widowControl/>
            </w:pPr>
            <w:r>
              <w:rPr>
                <w:rFonts w:ascii="Calibri" w:hAnsi="Calibri"/>
                <w:sz w:val="19"/>
                <w:szCs w:val="19"/>
                <w:color w:val="233047"/>
              </w:rPr>
              <w:t xml:space="preserve">11 practice games; may Easy, Medium at Hard options</w:t>
            </w:r>
          </w:p>
        </w:tc>
      </w:tr>
      <w:tr>
        <w:trPr>
          <w:cantSplit/>
        </w:trPr>
        <w:tc>
          <w:tcPr>
            <w:tcW w:w="2600" w:type="dxa"/>
            <w:shd w:fill="F5F7FB"/>
            <w:vAlign w:val="center"/>
          </w:tcPr>
          <w:p>
            <w:pPr>
              <w:spacing w:before="0" w:after="35" w:line="265" w:lineRule="auto"/>
              <w:widowControl/>
            </w:pPr>
            <w:r>
              <w:rPr>
                <w:rFonts w:ascii="Calibri" w:hAnsi="Calibri"/>
                <w:sz w:val="19"/>
                <w:szCs w:val="19"/>
                <w:color w:val="233047"/>
              </w:rPr>
              <w:t xml:space="preserve">Quick Check</w:t>
            </w:r>
          </w:p>
        </w:tc>
        <w:tc>
          <w:tcPr>
            <w:tcW w:w="7146" w:type="dxa"/>
            <w:shd w:fill="F5F7FB"/>
            <w:vAlign w:val="center"/>
          </w:tcPr>
          <w:p>
            <w:pPr>
              <w:spacing w:before="0" w:after="35" w:line="265" w:lineRule="auto"/>
              <w:widowControl/>
            </w:pPr>
            <w:r>
              <w:rPr>
                <w:rFonts w:ascii="Calibri" w:hAnsi="Calibri"/>
                <w:sz w:val="19"/>
                <w:szCs w:val="19"/>
                <w:color w:val="233047"/>
              </w:rPr>
              <w:t xml:space="preserve">5 activities for a selected letter; may explicit mastery rule</w:t>
            </w:r>
          </w:p>
        </w:tc>
      </w:tr>
      <w:tr>
        <w:trPr>
          <w:cantSplit/>
        </w:trPr>
        <w:tc>
          <w:tcPr>
            <w:tcW w:w="2600" w:type="dxa"/>
            <w:shd w:fill="FFFFFF"/>
            <w:vAlign w:val="center"/>
          </w:tcPr>
          <w:p>
            <w:pPr>
              <w:spacing w:before="0" w:after="35" w:line="265" w:lineRule="auto"/>
              <w:widowControl/>
            </w:pPr>
            <w:r>
              <w:rPr>
                <w:rFonts w:ascii="Calibri" w:hAnsi="Calibri"/>
                <w:sz w:val="19"/>
                <w:szCs w:val="19"/>
                <w:color w:val="233047"/>
              </w:rPr>
              <w:t xml:space="preserve">Bottom navigation</w:t>
            </w:r>
          </w:p>
        </w:tc>
        <w:tc>
          <w:tcPr>
            <w:tcW w:w="7146" w:type="dxa"/>
            <w:shd w:fill="FFFFFF"/>
            <w:vAlign w:val="center"/>
          </w:tcPr>
          <w:p>
            <w:pPr>
              <w:spacing w:before="0" w:after="35" w:line="265" w:lineRule="auto"/>
              <w:widowControl/>
            </w:pPr>
            <w:r>
              <w:rPr>
                <w:rFonts w:ascii="Calibri" w:hAnsi="Calibri"/>
                <w:sz w:val="19"/>
                <w:szCs w:val="19"/>
                <w:color w:val="233047"/>
              </w:rPr>
              <w:t xml:space="preserve">Home, Progress, Parents, Settings — apat na tabs lamang</w:t>
            </w:r>
          </w:p>
        </w:tc>
      </w:tr>
    </w:tbl>
    <w:p>
      <w:pPr>
        <w:spacing w:before="0" w:after="25" w:line="265" w:lineRule="auto"/>
        <w:widowControl/>
      </w:pPr>
      <w:r>
        <w:rPr>
          <w:rFonts w:ascii="Calibri" w:hAnsi="Calibri"/>
          <w:sz w:val="4"/>
          <w:szCs w:val="4"/>
          <w:color w:val="233047"/>
        </w:rPr>
        <w:t xml:space="preserve"/>
      </w:r>
    </w:p>
    <w:p>
      <w:pPr>
        <w:spacing w:before="0" w:after="90" w:line="265" w:lineRule="auto"/>
        <w:widowControl/>
      </w:pPr>
      <w:r>
        <w:rPr>
          <w:rFonts w:ascii="Calibri" w:hAnsi="Calibri"/>
          <w:sz w:val="18"/>
          <w:szCs w:val="18"/>
          <w:color w:val="526277"/>
        </w:rPr>
        <w:t xml:space="preserve">Prepared 27 October 2026. Ito ay presentation guide, hindi bagong feature specification. Ang expected values ay nakadepende sa existing learner data.</w:t>
      </w:r>
    </w:p>
    <w:p>
      <w:pPr>
        <w:pageBreakBefore/>
        <w:spacing w:after="75"/>
      </w:pPr>
      <w:r>
        <w:rPr>
          <w:rFonts w:ascii="Calibri" w:hAnsi="Calibri"/>
          <w:sz w:val="18"/>
          <w:szCs w:val="18"/>
          <w:color w:val="147EA8"/>
          <w:b/>
        </w:rPr>
        <w:t xml:space="preserve">KIDSPHONICS  /  JJCM  /  02</w:t>
      </w:r>
    </w:p>
    <w:p>
      <w:pPr>
        <w:spacing w:before="0" w:after="160" w:line="265" w:lineRule="auto"/>
        <w:widowControl/>
        <w:keepNext/>
      </w:pPr>
      <w:r>
        <w:rPr>
          <w:rFonts w:ascii="Calibri" w:hAnsi="Calibri"/>
          <w:sz w:val="36"/>
          <w:szCs w:val="36"/>
          <w:color w:val="582AA5"/>
          <w:b/>
        </w:rPr>
        <w:t xml:space="preserve">01  Prepare, open and orient</w:t>
      </w:r>
    </w:p>
    <w:p>
      <w:pPr>
        <w:spacing w:before="140" w:after="90" w:line="265" w:lineRule="auto"/>
        <w:widowControl/>
        <w:keepNext/>
      </w:pPr>
      <w:r>
        <w:rPr>
          <w:rFonts w:ascii="Calibri" w:hAnsi="Calibri"/>
          <w:sz w:val="25"/>
          <w:szCs w:val="25"/>
          <w:color w:val="582AA5"/>
          <w:b/>
        </w:rPr>
        <w:t xml:space="preserve">Before the presentation</w:t>
      </w:r>
    </w:p>
    <w:p>
      <w:pPr>
        <w:spacing w:before="0" w:after="75" w:line="265" w:lineRule="auto"/>
        <w:widowControl/>
      </w:pPr>
      <w:r>
        <w:rPr>
          <w:rFonts w:ascii="Calibri" w:hAnsi="Calibri"/>
          <w:sz w:val="21"/>
          <w:szCs w:val="21"/>
          <w:color w:val="233047"/>
        </w:rPr>
        <w:t xml:space="preserve">• Gamitin ang APK na na-test mo na sa demo phone. Maghanda ng charger, sapat na storage, audible volume at backup APK/video.</w:t>
      </w:r>
    </w:p>
    <w:p>
      <w:pPr>
        <w:spacing w:before="0" w:after="75" w:line="265" w:lineRule="auto"/>
        <w:widowControl/>
      </w:pPr>
      <w:r>
        <w:rPr>
          <w:rFonts w:ascii="Calibri" w:hAnsi="Calibri"/>
          <w:sz w:val="21"/>
          <w:szCs w:val="21"/>
          <w:color w:val="233047"/>
        </w:rPr>
        <w:t xml:space="preserve">• Alamin ang Parent PIN. Huwag itong sabihin nang malakas sa harap ng batang learner; huwag ilagay ang tunay na PIN sa slides.</w:t>
      </w:r>
    </w:p>
    <w:p>
      <w:pPr>
        <w:spacing w:before="0" w:after="75" w:line="265" w:lineRule="auto"/>
        <w:widowControl/>
      </w:pPr>
      <w:r>
        <w:rPr>
          <w:rFonts w:ascii="Calibri" w:hAnsi="Calibri"/>
          <w:sz w:val="21"/>
          <w:szCs w:val="21"/>
          <w:color w:val="233047"/>
        </w:rPr>
        <w:t xml:space="preserve">• Tingnan ang game access at daily time allowance bago magsimula. Huwag mag-reset ng tunay na learner progress para lamang magkaroon ng malinis na demo.</w:t>
      </w:r>
    </w:p>
    <w:p>
      <w:pPr>
        <w:spacing w:before="140" w:after="90" w:line="265" w:lineRule="auto"/>
        <w:widowControl/>
        <w:keepNext/>
      </w:pPr>
      <w:r>
        <w:rPr>
          <w:rFonts w:ascii="Calibri" w:hAnsi="Calibri"/>
          <w:sz w:val="25"/>
          <w:szCs w:val="25"/>
          <w:color w:val="582AA5"/>
          <w:b/>
        </w:rPr>
        <w:t xml:space="preserve">Live walkthrough</w:t>
      </w:r>
    </w:p>
    <w:tbl>
      <w:tblPr>
        <w:tblW w:w="9746" w:type="dxa"/>
        <w:tblLayout w:type="fixed"/>
        <w:tblBorders>
          <w:top w:val="single" w:sz="4" w:color="E2E7EF"/>
          <w:left w:val="single" w:sz="4" w:color="E2E7EF"/>
          <w:bottom w:val="single" w:sz="4" w:color="E2E7EF"/>
          <w:right w:val="single" w:sz="4" w:color="E2E7EF"/>
          <w:insideH w:val="single" w:sz="4" w:color="E2E7EF"/>
          <w:insideV w:val="single" w:sz="4" w:color="E2E7EF"/>
        </w:tblBorders>
        <w:tblCellMar>
          <w:top w:w="90" w:type="dxa"/>
          <w:left w:w="115" w:type="dxa"/>
          <w:bottom w:w="90" w:type="dxa"/>
          <w:right w:w="115" w:type="dxa"/>
        </w:tblCellMar>
      </w:tblPr>
      <w:tblGrid>
        <w:gridCol w:w="2900"/>
        <w:gridCol w:w="6846"/>
      </w:tblGrid>
      <w:tr>
        <w:trPr>
          <w:cantSplit/>
          <w:tblHeader/>
        </w:trPr>
        <w:tc>
          <w:tcPr>
            <w:tcW w:w="2900" w:type="dxa"/>
            <w:shd w:fill="582AA5"/>
            <w:vAlign w:val="center"/>
          </w:tcPr>
          <w:p>
            <w:pPr>
              <w:spacing w:before="0" w:after="35" w:line="265" w:lineRule="auto"/>
              <w:widowControl/>
            </w:pPr>
            <w:r>
              <w:rPr>
                <w:rFonts w:ascii="Calibri" w:hAnsi="Calibri"/>
                <w:sz w:val="19"/>
                <w:szCs w:val="19"/>
                <w:color w:val="FFFFFF"/>
                <w:b/>
              </w:rPr>
              <w:t xml:space="preserve">Step / action</w:t>
            </w:r>
          </w:p>
        </w:tc>
        <w:tc>
          <w:tcPr>
            <w:tcW w:w="6846" w:type="dxa"/>
            <w:shd w:fill="582AA5"/>
            <w:vAlign w:val="center"/>
          </w:tcPr>
          <w:p>
            <w:pPr>
              <w:spacing w:before="0" w:after="35" w:line="265" w:lineRule="auto"/>
              <w:widowControl/>
            </w:pPr>
            <w:r>
              <w:rPr>
                <w:rFonts w:ascii="Calibri" w:hAnsi="Calibri"/>
                <w:sz w:val="19"/>
                <w:szCs w:val="19"/>
                <w:color w:val="FFFFFF"/>
                <w:b/>
              </w:rPr>
              <w:t xml:space="preserve">Expected system behavior</w:t>
            </w:r>
          </w:p>
        </w:tc>
      </w:tr>
      <w:tr>
        <w:trPr>
          <w:cantSplit/>
        </w:trPr>
        <w:tc>
          <w:tcPr>
            <w:tcW w:w="2900" w:type="dxa"/>
            <w:shd w:fill="F5F7FB"/>
            <w:vAlign w:val="center"/>
          </w:tcPr>
          <w:p>
            <w:pPr>
              <w:spacing w:before="0" w:after="35" w:line="265" w:lineRule="auto"/>
              <w:widowControl/>
            </w:pPr>
            <w:r>
              <w:rPr>
                <w:rFonts w:ascii="Calibri" w:hAnsi="Calibri"/>
                <w:sz w:val="19"/>
                <w:szCs w:val="19"/>
                <w:color w:val="233047"/>
              </w:rPr>
              <w:t xml:space="preserve">1. Open KidsPhonics</w:t>
            </w:r>
          </w:p>
        </w:tc>
        <w:tc>
          <w:tcPr>
            <w:tcW w:w="6846" w:type="dxa"/>
            <w:shd w:fill="F5F7FB"/>
            <w:vAlign w:val="center"/>
          </w:tcPr>
          <w:p>
            <w:pPr>
              <w:spacing w:before="0" w:after="35" w:line="265" w:lineRule="auto"/>
              <w:widowControl/>
            </w:pPr>
            <w:r>
              <w:rPr>
                <w:rFonts w:ascii="Calibri" w:hAnsi="Calibri"/>
                <w:sz w:val="19"/>
                <w:szCs w:val="19"/>
                <w:color w:val="233047"/>
              </w:rPr>
              <w:t xml:space="preserve">Makikita ang animated loading screen. Binabasa ang locally saved state bago magpatuloy.</w:t>
            </w:r>
          </w:p>
        </w:tc>
      </w:tr>
      <w:tr>
        <w:trPr>
          <w:cantSplit/>
        </w:trPr>
        <w:tc>
          <w:tcPr>
            <w:tcW w:w="2900" w:type="dxa"/>
            <w:shd w:fill="FFFFFF"/>
            <w:vAlign w:val="center"/>
          </w:tcPr>
          <w:p>
            <w:pPr>
              <w:spacing w:before="0" w:after="35" w:line="265" w:lineRule="auto"/>
              <w:widowControl/>
            </w:pPr>
            <w:r>
              <w:rPr>
                <w:rFonts w:ascii="Calibri" w:hAnsi="Calibri"/>
                <w:sz w:val="19"/>
                <w:szCs w:val="19"/>
                <w:color w:val="233047"/>
              </w:rPr>
              <w:t xml:space="preserve">2. Observe the route</w:t>
            </w:r>
          </w:p>
        </w:tc>
        <w:tc>
          <w:tcPr>
            <w:tcW w:w="6846" w:type="dxa"/>
            <w:shd w:fill="FFFFFF"/>
            <w:vAlign w:val="center"/>
          </w:tcPr>
          <w:p>
            <w:pPr>
              <w:spacing w:before="0" w:after="35" w:line="265" w:lineRule="auto"/>
              <w:widowControl/>
            </w:pPr>
            <w:r>
              <w:rPr>
                <w:rFonts w:ascii="Calibri" w:hAnsi="Calibri"/>
                <w:sz w:val="19"/>
                <w:szCs w:val="19"/>
                <w:color w:val="233047"/>
              </w:rPr>
              <w:t xml:space="preserve">Kung tapos na ang setup: Home. Kung first use: introduction, character selection at required learner name.</w:t>
            </w:r>
          </w:p>
        </w:tc>
      </w:tr>
      <w:tr>
        <w:trPr>
          <w:cantSplit/>
        </w:trPr>
        <w:tc>
          <w:tcPr>
            <w:tcW w:w="2900" w:type="dxa"/>
            <w:shd w:fill="F5F7FB"/>
            <w:vAlign w:val="center"/>
          </w:tcPr>
          <w:p>
            <w:pPr>
              <w:spacing w:before="0" w:after="35" w:line="265" w:lineRule="auto"/>
              <w:widowControl/>
            </w:pPr>
            <w:r>
              <w:rPr>
                <w:rFonts w:ascii="Calibri" w:hAnsi="Calibri"/>
                <w:sz w:val="19"/>
                <w:szCs w:val="19"/>
                <w:color w:val="233047"/>
              </w:rPr>
              <w:t xml:space="preserve">3. Complete first-use setup if needed</w:t>
            </w:r>
          </w:p>
        </w:tc>
        <w:tc>
          <w:tcPr>
            <w:tcW w:w="6846" w:type="dxa"/>
            <w:shd w:fill="F5F7FB"/>
            <w:vAlign w:val="center"/>
          </w:tcPr>
          <w:p>
            <w:pPr>
              <w:spacing w:before="0" w:after="35" w:line="265" w:lineRule="auto"/>
              <w:widowControl/>
            </w:pPr>
            <w:r>
              <w:rPr>
                <w:rFonts w:ascii="Calibri" w:hAnsi="Calibri"/>
                <w:sz w:val="19"/>
                <w:szCs w:val="19"/>
                <w:color w:val="233047"/>
              </w:rPr>
              <w:t xml:space="preserve">Validated ang name/character at sine-save sa device. Hindi ito email registration o cloud login.</w:t>
            </w:r>
          </w:p>
        </w:tc>
      </w:tr>
      <w:tr>
        <w:trPr>
          <w:cantSplit/>
        </w:trPr>
        <w:tc>
          <w:tcPr>
            <w:tcW w:w="2900" w:type="dxa"/>
            <w:shd w:fill="FFFFFF"/>
            <w:vAlign w:val="center"/>
          </w:tcPr>
          <w:p>
            <w:pPr>
              <w:spacing w:before="0" w:after="35" w:line="265" w:lineRule="auto"/>
              <w:widowControl/>
            </w:pPr>
            <w:r>
              <w:rPr>
                <w:rFonts w:ascii="Calibri" w:hAnsi="Calibri"/>
                <w:sz w:val="19"/>
                <w:szCs w:val="19"/>
                <w:color w:val="233047"/>
              </w:rPr>
              <w:t xml:space="preserve">4. Point to the Home choices</w:t>
            </w:r>
          </w:p>
        </w:tc>
        <w:tc>
          <w:tcPr>
            <w:tcW w:w="6846" w:type="dxa"/>
            <w:shd w:fill="FFFFFF"/>
            <w:vAlign w:val="center"/>
          </w:tcPr>
          <w:p>
            <w:pPr>
              <w:spacing w:before="0" w:after="35" w:line="265" w:lineRule="auto"/>
              <w:widowControl/>
            </w:pPr>
            <w:r>
              <w:rPr>
                <w:rFonts w:ascii="Calibri" w:hAnsi="Calibri"/>
                <w:sz w:val="19"/>
                <w:szCs w:val="19"/>
                <w:color w:val="233047"/>
              </w:rPr>
              <w:t xml:space="preserve">Lessons, Games at recommended Quick Check ang pangunahing learning entry points.</w:t>
            </w:r>
          </w:p>
        </w:tc>
      </w:tr>
      <w:tr>
        <w:trPr>
          <w:cantSplit/>
        </w:trPr>
        <w:tc>
          <w:tcPr>
            <w:tcW w:w="2900" w:type="dxa"/>
            <w:shd w:fill="F5F7FB"/>
            <w:vAlign w:val="center"/>
          </w:tcPr>
          <w:p>
            <w:pPr>
              <w:spacing w:before="0" w:after="35" w:line="265" w:lineRule="auto"/>
              <w:widowControl/>
            </w:pPr>
            <w:r>
              <w:rPr>
                <w:rFonts w:ascii="Calibri" w:hAnsi="Calibri"/>
                <w:sz w:val="19"/>
                <w:szCs w:val="19"/>
                <w:color w:val="233047"/>
              </w:rPr>
              <w:t xml:space="preserve">5. Point to bottom navigation</w:t>
            </w:r>
          </w:p>
        </w:tc>
        <w:tc>
          <w:tcPr>
            <w:tcW w:w="6846" w:type="dxa"/>
            <w:shd w:fill="F5F7FB"/>
            <w:vAlign w:val="center"/>
          </w:tcPr>
          <w:p>
            <w:pPr>
              <w:spacing w:before="0" w:after="35" w:line="265" w:lineRule="auto"/>
              <w:widowControl/>
            </w:pPr>
            <w:r>
              <w:rPr>
                <w:rFonts w:ascii="Calibri" w:hAnsi="Calibri"/>
                <w:sz w:val="19"/>
                <w:szCs w:val="19"/>
                <w:color w:val="233047"/>
              </w:rPr>
              <w:t xml:space="preserve">Home, Progress, Parents at Settings. Hindi magkaibang login account ang bawat tab.</w:t>
            </w:r>
          </w:p>
        </w:tc>
      </w:tr>
    </w:tbl>
    <w:p>
      <w:pPr>
        <w:spacing w:before="0" w:after="25" w:line="265" w:lineRule="auto"/>
        <w:widowControl/>
      </w:pPr>
      <w:r>
        <w:rPr>
          <w:rFonts w:ascii="Calibri" w:hAnsi="Calibri"/>
          <w:sz w:val="4"/>
          <w:szCs w:val="4"/>
          <w:color w:val="233047"/>
        </w:rPr>
        <w:t xml:space="preserve"/>
      </w:r>
    </w:p>
    <w:p>
      <w:pPr>
        <w:spacing w:before="0" w:after="130" w:line="265" w:lineRule="auto"/>
        <w:widowControl/>
        <w:shd w:fill="F4F1FB"/>
      </w:pPr>
      <w:r>
        <w:rPr>
          <w:rFonts w:ascii="Calibri" w:hAnsi="Calibri"/>
          <w:sz w:val="21"/>
          <w:szCs w:val="21"/>
          <w:color w:val="582AA5"/>
        </w:rPr>
        <w:t xml:space="preserve">SABIHIN: “Binabasa muna ng app ang saved learner state. Dahil returning user na ito, diretso tayo sa Home. Mula rito, puwedeng pumili ng lesson, laro, o Quick Check.”</w:t>
      </w:r>
    </w:p>
    <w:p>
      <w:pPr>
        <w:spacing w:before="140" w:after="90" w:line="265" w:lineRule="auto"/>
        <w:widowControl/>
        <w:keepNext/>
      </w:pPr>
      <w:r>
        <w:rPr>
          <w:rFonts w:ascii="Calibri" w:hAnsi="Calibri"/>
          <w:sz w:val="25"/>
          <w:szCs w:val="25"/>
          <w:color w:val="582AA5"/>
          <w:b/>
        </w:rPr>
        <w:t xml:space="preserve">If the panel asks to see first use</w:t>
      </w:r>
    </w:p>
    <w:p>
      <w:pPr>
        <w:spacing w:before="0" w:after="105" w:line="265" w:lineRule="auto"/>
        <w:widowControl/>
      </w:pPr>
      <w:r>
        <w:rPr>
          <w:rFonts w:ascii="Calibri" w:hAnsi="Calibri"/>
          <w:sz w:val="21"/>
          <w:szCs w:val="21"/>
          <w:color w:val="233047"/>
        </w:rPr>
        <w:t xml:space="preserve">Kung returning profile ang gamit, ipaliwanag ang first-use branch at gamitin ang Replay Introduction sa Settings kung kailangan. Hindi kailangang burahin ang progress para maipakita ang introduction.</w:t>
      </w:r>
    </w:p>
    <w:p>
      <w:pPr>
        <w:spacing w:before="0" w:after="90" w:line="265" w:lineRule="auto"/>
        <w:widowControl/>
      </w:pPr>
      <w:r>
        <w:rPr>
          <w:rFonts w:ascii="Calibri" w:hAnsi="Calibri"/>
          <w:sz w:val="18"/>
          <w:szCs w:val="18"/>
          <w:color w:val="526277"/>
        </w:rPr>
        <w:t xml:space="preserve">Kapag may load/save issue, gamitin ang ipinapakitang Retry. Huwag sabihing successful ang save kung may unsaved-state warning.</w:t>
      </w:r>
    </w:p>
    <w:p>
      <w:pPr>
        <w:spacing w:before="100" w:after="60" w:line="265" w:lineRule="auto"/>
        <w:widowControl/>
      </w:pPr>
      <w:r>
        <w:rPr>
          <w:rFonts w:ascii="Calibri" w:hAnsi="Calibri"/>
          <w:sz w:val="16"/>
          <w:szCs w:val="16"/>
          <w:color w:val="526277"/>
        </w:rPr>
        <w:t xml:space="preserve">Code / reference: lib/main.dart; lib/screens/welcome_screen.dart; lib/screens/home_screen.dart; lib/widgets/student_character_picker.dart</w:t>
      </w:r>
    </w:p>
    <w:p>
      <w:pPr>
        <w:pageBreakBefore/>
        <w:spacing w:after="75"/>
      </w:pPr>
      <w:r>
        <w:rPr>
          <w:rFonts w:ascii="Calibri" w:hAnsi="Calibri"/>
          <w:sz w:val="18"/>
          <w:szCs w:val="18"/>
          <w:color w:val="147EA8"/>
          <w:b/>
        </w:rPr>
        <w:t xml:space="preserve">KIDSPHONICS  /  JJCM  /  03</w:t>
      </w:r>
    </w:p>
    <w:p>
      <w:pPr>
        <w:spacing w:before="0" w:after="160" w:line="265" w:lineRule="auto"/>
        <w:widowControl/>
        <w:keepNext/>
      </w:pPr>
      <w:r>
        <w:rPr>
          <w:rFonts w:ascii="Calibri" w:hAnsi="Calibri"/>
          <w:sz w:val="36"/>
          <w:szCs w:val="36"/>
          <w:color w:val="582AA5"/>
          <w:b/>
        </w:rPr>
        <w:t xml:space="preserve">02  Demonstrate the six lessons</w:t>
      </w:r>
    </w:p>
    <w:p>
      <w:pPr>
        <w:spacing w:before="0" w:after="105" w:line="265" w:lineRule="auto"/>
        <w:widowControl/>
      </w:pPr>
      <w:r>
        <w:rPr>
          <w:rFonts w:ascii="Calibri" w:hAnsi="Calibri"/>
          <w:sz w:val="21"/>
          <w:szCs w:val="21"/>
          <w:color w:val="233047"/>
        </w:rPr>
        <w:t xml:space="preserve">Route: Home → Lessons → select a module → listen/interact → Next/Previous or Back. Hindi kailangang tapusin muna ang lahat ng lessons bago maging available ang Quick Check.</w:t>
      </w:r>
    </w:p>
    <w:tbl>
      <w:tblPr>
        <w:tblW w:w="9746" w:type="dxa"/>
        <w:tblLayout w:type="fixed"/>
        <w:tblBorders>
          <w:top w:val="single" w:sz="4" w:color="E2E7EF"/>
          <w:left w:val="single" w:sz="4" w:color="E2E7EF"/>
          <w:bottom w:val="single" w:sz="4" w:color="E2E7EF"/>
          <w:right w:val="single" w:sz="4" w:color="E2E7EF"/>
          <w:insideH w:val="single" w:sz="4" w:color="E2E7EF"/>
          <w:insideV w:val="single" w:sz="4" w:color="E2E7EF"/>
        </w:tblBorders>
        <w:tblCellMar>
          <w:top w:w="90" w:type="dxa"/>
          <w:left w:w="115" w:type="dxa"/>
          <w:bottom w:w="90" w:type="dxa"/>
          <w:right w:w="115" w:type="dxa"/>
        </w:tblCellMar>
      </w:tblPr>
      <w:tblGrid>
        <w:gridCol w:w="2800"/>
        <w:gridCol w:w="6946"/>
      </w:tblGrid>
      <w:tr>
        <w:trPr>
          <w:cantSplit/>
          <w:tblHeader/>
        </w:trPr>
        <w:tc>
          <w:tcPr>
            <w:tcW w:w="2800" w:type="dxa"/>
            <w:shd w:fill="582AA5"/>
            <w:vAlign w:val="center"/>
          </w:tcPr>
          <w:p>
            <w:pPr>
              <w:spacing w:before="0" w:after="35" w:line="265" w:lineRule="auto"/>
              <w:widowControl/>
            </w:pPr>
            <w:r>
              <w:rPr>
                <w:rFonts w:ascii="Calibri" w:hAnsi="Calibri"/>
                <w:sz w:val="19"/>
                <w:szCs w:val="19"/>
                <w:color w:val="FFFFFF"/>
                <w:b/>
              </w:rPr>
              <w:t xml:space="preserve">Module</w:t>
            </w:r>
          </w:p>
        </w:tc>
        <w:tc>
          <w:tcPr>
            <w:tcW w:w="6946" w:type="dxa"/>
            <w:shd w:fill="582AA5"/>
            <w:vAlign w:val="center"/>
          </w:tcPr>
          <w:p>
            <w:pPr>
              <w:spacing w:before="0" w:after="35" w:line="265" w:lineRule="auto"/>
              <w:widowControl/>
            </w:pPr>
            <w:r>
              <w:rPr>
                <w:rFonts w:ascii="Calibri" w:hAnsi="Calibri"/>
                <w:sz w:val="19"/>
                <w:szCs w:val="19"/>
                <w:color w:val="FFFFFF"/>
                <w:b/>
              </w:rPr>
              <w:t xml:space="preserve">What to show and explain</w:t>
            </w:r>
          </w:p>
        </w:tc>
      </w:tr>
      <w:tr>
        <w:trPr>
          <w:cantSplit/>
        </w:trPr>
        <w:tc>
          <w:tcPr>
            <w:tcW w:w="2800" w:type="dxa"/>
            <w:shd w:fill="F5F7FB"/>
            <w:vAlign w:val="center"/>
          </w:tcPr>
          <w:p>
            <w:pPr>
              <w:spacing w:before="0" w:after="35" w:line="265" w:lineRule="auto"/>
              <w:widowControl/>
            </w:pPr>
            <w:r>
              <w:rPr>
                <w:rFonts w:ascii="Calibri" w:hAnsi="Calibri"/>
                <w:sz w:val="19"/>
                <w:szCs w:val="19"/>
                <w:color w:val="233047"/>
              </w:rPr>
              <w:t xml:space="preserve">1. Letter Recognition</w:t>
            </w:r>
          </w:p>
        </w:tc>
        <w:tc>
          <w:tcPr>
            <w:tcW w:w="6946" w:type="dxa"/>
            <w:shd w:fill="F5F7FB"/>
            <w:vAlign w:val="center"/>
          </w:tcPr>
          <w:p>
            <w:pPr>
              <w:spacing w:before="0" w:after="35" w:line="265" w:lineRule="auto"/>
              <w:widowControl/>
            </w:pPr>
            <w:r>
              <w:rPr>
                <w:rFonts w:ascii="Calibri" w:hAnsi="Calibri"/>
                <w:sz w:val="19"/>
                <w:szCs w:val="19"/>
                <w:color w:val="233047"/>
              </w:rPr>
              <w:t xml:space="preserve">Uppercase/lowercase letter presentation. I-tap ang speaker at lumipat ng letra; ipaliwanag ang pagkilala sa written letter.</w:t>
            </w:r>
          </w:p>
        </w:tc>
      </w:tr>
      <w:tr>
        <w:trPr>
          <w:cantSplit/>
        </w:trPr>
        <w:tc>
          <w:tcPr>
            <w:tcW w:w="2800" w:type="dxa"/>
            <w:shd w:fill="FFFFFF"/>
            <w:vAlign w:val="center"/>
          </w:tcPr>
          <w:p>
            <w:pPr>
              <w:spacing w:before="0" w:after="35" w:line="265" w:lineRule="auto"/>
              <w:widowControl/>
            </w:pPr>
            <w:r>
              <w:rPr>
                <w:rFonts w:ascii="Calibri" w:hAnsi="Calibri"/>
                <w:sz w:val="19"/>
                <w:szCs w:val="19"/>
                <w:color w:val="233047"/>
              </w:rPr>
              <w:t xml:space="preserve">2. Letter Sounds A-Z</w:t>
            </w:r>
          </w:p>
        </w:tc>
        <w:tc>
          <w:tcPr>
            <w:tcW w:w="6946" w:type="dxa"/>
            <w:shd w:fill="FFFFFF"/>
            <w:vAlign w:val="center"/>
          </w:tcPr>
          <w:p>
            <w:pPr>
              <w:spacing w:before="0" w:after="35" w:line="265" w:lineRule="auto"/>
              <w:widowControl/>
            </w:pPr>
            <w:r>
              <w:rPr>
                <w:rFonts w:ascii="Calibri" w:hAnsi="Calibri"/>
                <w:sz w:val="19"/>
                <w:szCs w:val="19"/>
                <w:color w:val="233047"/>
              </w:rPr>
              <w:t xml:space="preserve">Letter-sound recordings. Ipakita na iba ang letter name sa sound na ginagamit nito sa salita.</w:t>
            </w:r>
          </w:p>
        </w:tc>
      </w:tr>
      <w:tr>
        <w:trPr>
          <w:cantSplit/>
        </w:trPr>
        <w:tc>
          <w:tcPr>
            <w:tcW w:w="2800" w:type="dxa"/>
            <w:shd w:fill="F5F7FB"/>
            <w:vAlign w:val="center"/>
          </w:tcPr>
          <w:p>
            <w:pPr>
              <w:spacing w:before="0" w:after="35" w:line="265" w:lineRule="auto"/>
              <w:widowControl/>
            </w:pPr>
            <w:r>
              <w:rPr>
                <w:rFonts w:ascii="Calibri" w:hAnsi="Calibri"/>
                <w:sz w:val="19"/>
                <w:szCs w:val="19"/>
                <w:color w:val="233047"/>
              </w:rPr>
              <w:t xml:space="preserve">3. Short Vowel Sounds</w:t>
            </w:r>
          </w:p>
        </w:tc>
        <w:tc>
          <w:tcPr>
            <w:tcW w:w="6946" w:type="dxa"/>
            <w:shd w:fill="F5F7FB"/>
            <w:vAlign w:val="center"/>
          </w:tcPr>
          <w:p>
            <w:pPr>
              <w:spacing w:before="0" w:after="35" w:line="265" w:lineRule="auto"/>
              <w:widowControl/>
            </w:pPr>
            <w:r>
              <w:rPr>
                <w:rFonts w:ascii="Calibri" w:hAnsi="Calibri"/>
                <w:sz w:val="19"/>
                <w:szCs w:val="19"/>
                <w:color w:val="233047"/>
              </w:rPr>
              <w:t xml:space="preserve">A, E, I, O at U. I-demo ang isang short-vowel recording at sample content.</w:t>
            </w:r>
          </w:p>
        </w:tc>
      </w:tr>
      <w:tr>
        <w:trPr>
          <w:cantSplit/>
        </w:trPr>
        <w:tc>
          <w:tcPr>
            <w:tcW w:w="2800" w:type="dxa"/>
            <w:shd w:fill="FFFFFF"/>
            <w:vAlign w:val="center"/>
          </w:tcPr>
          <w:p>
            <w:pPr>
              <w:spacing w:before="0" w:after="35" w:line="265" w:lineRule="auto"/>
              <w:widowControl/>
            </w:pPr>
            <w:r>
              <w:rPr>
                <w:rFonts w:ascii="Calibri" w:hAnsi="Calibri"/>
                <w:sz w:val="19"/>
                <w:szCs w:val="19"/>
                <w:color w:val="233047"/>
              </w:rPr>
              <w:t xml:space="preserve">4. Alphabet &amp; Pictures</w:t>
            </w:r>
          </w:p>
        </w:tc>
        <w:tc>
          <w:tcPr>
            <w:tcW w:w="6946" w:type="dxa"/>
            <w:shd w:fill="FFFFFF"/>
            <w:vAlign w:val="center"/>
          </w:tcPr>
          <w:p>
            <w:pPr>
              <w:spacing w:before="0" w:after="35" w:line="265" w:lineRule="auto"/>
              <w:widowControl/>
            </w:pPr>
            <w:r>
              <w:rPr>
                <w:rFonts w:ascii="Calibri" w:hAnsi="Calibri"/>
                <w:sz w:val="19"/>
                <w:szCs w:val="19"/>
                <w:color w:val="233047"/>
              </w:rPr>
              <w:t xml:space="preserve">Letter + example image, gaya ng A–ant. Pakinggan ang “A is for ant”; Next automatically plays the next example recording.</w:t>
            </w:r>
          </w:p>
        </w:tc>
      </w:tr>
      <w:tr>
        <w:trPr>
          <w:cantSplit/>
        </w:trPr>
        <w:tc>
          <w:tcPr>
            <w:tcW w:w="2800" w:type="dxa"/>
            <w:shd w:fill="F5F7FB"/>
            <w:vAlign w:val="center"/>
          </w:tcPr>
          <w:p>
            <w:pPr>
              <w:spacing w:before="0" w:after="35" w:line="265" w:lineRule="auto"/>
              <w:widowControl/>
            </w:pPr>
            <w:r>
              <w:rPr>
                <w:rFonts w:ascii="Calibri" w:hAnsi="Calibri"/>
                <w:sz w:val="19"/>
                <w:szCs w:val="19"/>
                <w:color w:val="233047"/>
              </w:rPr>
              <w:t xml:space="preserve">5. CVC Words</w:t>
            </w:r>
          </w:p>
        </w:tc>
        <w:tc>
          <w:tcPr>
            <w:tcW w:w="6946" w:type="dxa"/>
            <w:shd w:fill="F5F7FB"/>
            <w:vAlign w:val="center"/>
          </w:tcPr>
          <w:p>
            <w:pPr>
              <w:spacing w:before="0" w:after="35" w:line="265" w:lineRule="auto"/>
              <w:widowControl/>
            </w:pPr>
            <w:r>
              <w:rPr>
                <w:rFonts w:ascii="Calibri" w:hAnsi="Calibri"/>
                <w:sz w:val="19"/>
                <w:szCs w:val="19"/>
                <w:color w:val="233047"/>
              </w:rPr>
              <w:t xml:space="preserve">Guided consonant–vowel–consonant practice. May 17 words sa current lesson; per-word practice completion ang sinusubaybayan.</w:t>
            </w:r>
          </w:p>
        </w:tc>
      </w:tr>
      <w:tr>
        <w:trPr>
          <w:cantSplit/>
        </w:trPr>
        <w:tc>
          <w:tcPr>
            <w:tcW w:w="2800" w:type="dxa"/>
            <w:shd w:fill="FFFFFF"/>
            <w:vAlign w:val="center"/>
          </w:tcPr>
          <w:p>
            <w:pPr>
              <w:spacing w:before="0" w:after="35" w:line="265" w:lineRule="auto"/>
              <w:widowControl/>
            </w:pPr>
            <w:r>
              <w:rPr>
                <w:rFonts w:ascii="Calibri" w:hAnsi="Calibri"/>
                <w:sz w:val="19"/>
                <w:szCs w:val="19"/>
                <w:color w:val="233047"/>
              </w:rPr>
              <w:t xml:space="preserve">6. Blending Sounds</w:t>
            </w:r>
          </w:p>
        </w:tc>
        <w:tc>
          <w:tcPr>
            <w:tcW w:w="6946" w:type="dxa"/>
            <w:shd w:fill="FFFFFF"/>
            <w:vAlign w:val="center"/>
          </w:tcPr>
          <w:p>
            <w:pPr>
              <w:spacing w:before="0" w:after="35" w:line="265" w:lineRule="auto"/>
              <w:widowControl/>
            </w:pPr>
            <w:r>
              <w:rPr>
                <w:rFonts w:ascii="Calibri" w:hAnsi="Calibri"/>
                <w:sz w:val="19"/>
                <w:szCs w:val="19"/>
                <w:color w:val="233047"/>
              </w:rPr>
              <w:t xml:space="preserve">Guided blending and word puzzles. May 22 words sa current lesson; pagsasama-sama ng sounds para mabuo ang word.</w:t>
            </w:r>
          </w:p>
        </w:tc>
      </w:tr>
    </w:tbl>
    <w:p>
      <w:pPr>
        <w:spacing w:before="0" w:after="25" w:line="265" w:lineRule="auto"/>
        <w:widowControl/>
      </w:pPr>
      <w:r>
        <w:rPr>
          <w:rFonts w:ascii="Calibri" w:hAnsi="Calibri"/>
          <w:sz w:val="4"/>
          <w:szCs w:val="4"/>
          <w:color w:val="233047"/>
        </w:rPr>
        <w:t xml:space="preserve"/>
      </w:r>
    </w:p>
    <w:p>
      <w:pPr>
        <w:spacing w:before="140" w:after="90" w:line="265" w:lineRule="auto"/>
        <w:widowControl/>
        <w:keepNext/>
      </w:pPr>
      <w:r>
        <w:rPr>
          <w:rFonts w:ascii="Calibri" w:hAnsi="Calibri"/>
          <w:sz w:val="25"/>
          <w:szCs w:val="25"/>
          <w:color w:val="582AA5"/>
          <w:b/>
        </w:rPr>
        <w:t xml:space="preserve">Recommended short demo</w:t>
      </w:r>
    </w:p>
    <w:p>
      <w:pPr>
        <w:spacing w:before="0" w:after="105" w:line="265" w:lineRule="auto"/>
        <w:widowControl/>
      </w:pPr>
      <w:r>
        <w:rPr>
          <w:rFonts w:ascii="Calibri" w:hAnsi="Calibri"/>
          <w:sz w:val="21"/>
          <w:szCs w:val="21"/>
          <w:color w:val="233047"/>
        </w:rPr>
        <w:t xml:space="preserve">Buksan ang Letter Recognition para sa isang letra. Pakinggan ang name; pagkatapos ay ipakita ang corresponding sound. Buksan ang Alphabet &amp; Pictures at gamitin ang Next. Kung may oras, tapusin ang isang CVC/blending example.</w:t>
      </w:r>
    </w:p>
    <w:p>
      <w:pPr>
        <w:spacing w:before="0" w:after="130" w:line="265" w:lineRule="auto"/>
        <w:widowControl/>
        <w:shd w:fill="F4F1FB"/>
      </w:pPr>
      <w:r>
        <w:rPr>
          <w:rFonts w:ascii="Calibri" w:hAnsi="Calibri"/>
          <w:sz w:val="21"/>
          <w:szCs w:val="21"/>
          <w:color w:val="582AA5"/>
        </w:rPr>
        <w:t xml:space="preserve">SABIHIN: “Sa lessons, nagbibigay tayo ng modeled examples at guided practice. Ang pakikinig o pag-view ng lesson ay hindi agad katumbas ng mastery; may hiwalay tayong Quick Check para sa assessment.”</w:t>
      </w:r>
    </w:p>
    <w:p>
      <w:pPr>
        <w:spacing w:before="0" w:after="90" w:line="265" w:lineRule="auto"/>
        <w:widowControl/>
      </w:pPr>
      <w:r>
        <w:rPr>
          <w:rFonts w:ascii="Calibri" w:hAnsi="Calibri"/>
          <w:sz w:val="18"/>
          <w:szCs w:val="18"/>
          <w:color w:val="526277"/>
        </w:rPr>
        <w:t xml:space="preserve">Actual listening at valid word completion ang basehan ng ilang practice counters. Opening a page alone does not establish mastery. Hindi lahat ng listening event ay nadaragdag sa streak.</w:t>
      </w:r>
    </w:p>
    <w:p>
      <w:pPr>
        <w:spacing w:before="100" w:after="60" w:line="265" w:lineRule="auto"/>
        <w:widowControl/>
      </w:pPr>
      <w:r>
        <w:rPr>
          <w:rFonts w:ascii="Calibri" w:hAnsi="Calibri"/>
          <w:sz w:val="16"/>
          <w:szCs w:val="16"/>
          <w:color w:val="526277"/>
        </w:rPr>
        <w:t xml:space="preserve">Code / reference: lib/screens/lessons_screen.dart; lib/data/alphabet_picture_data.dart; lib/models/word_lesson_progress.dart; docs/PROGRESS_FLOW.md</w:t>
      </w:r>
    </w:p>
    <w:p>
      <w:pPr>
        <w:pageBreakBefore/>
        <w:spacing w:after="75"/>
      </w:pPr>
      <w:r>
        <w:rPr>
          <w:rFonts w:ascii="Calibri" w:hAnsi="Calibri"/>
          <w:sz w:val="18"/>
          <w:szCs w:val="18"/>
          <w:color w:val="147EA8"/>
          <w:b/>
        </w:rPr>
        <w:t xml:space="preserve">KIDSPHONICS  /  JJCM  /  04</w:t>
      </w:r>
    </w:p>
    <w:p>
      <w:pPr>
        <w:spacing w:before="0" w:after="160" w:line="265" w:lineRule="auto"/>
        <w:widowControl/>
        <w:keepNext/>
      </w:pPr>
      <w:r>
        <w:rPr>
          <w:rFonts w:ascii="Calibri" w:hAnsi="Calibri"/>
          <w:sz w:val="36"/>
          <w:szCs w:val="36"/>
          <w:color w:val="582AA5"/>
          <w:b/>
        </w:rPr>
        <w:t xml:space="preserve">03  Quick Check and mastery</w:t>
      </w:r>
    </w:p>
    <w:p>
      <w:pPr>
        <w:spacing w:before="0" w:after="105" w:line="265" w:lineRule="auto"/>
        <w:widowControl/>
      </w:pPr>
      <w:r>
        <w:rPr>
          <w:rFonts w:ascii="Calibri" w:hAnsi="Calibri"/>
          <w:sz w:val="21"/>
          <w:szCs w:val="21"/>
          <w:color w:val="233047"/>
        </w:rPr>
        <w:t xml:space="preserve">Route: Home/Progress/letter practice → selected or recommended letter → complete five activities → See Result → save the result.</w:t>
      </w:r>
    </w:p>
    <w:tbl>
      <w:tblPr>
        <w:tblW w:w="9746" w:type="dxa"/>
        <w:tblLayout w:type="fixed"/>
        <w:tblBorders>
          <w:top w:val="single" w:sz="4" w:color="E2E7EF"/>
          <w:left w:val="single" w:sz="4" w:color="E2E7EF"/>
          <w:bottom w:val="single" w:sz="4" w:color="E2E7EF"/>
          <w:right w:val="single" w:sz="4" w:color="E2E7EF"/>
          <w:insideH w:val="single" w:sz="4" w:color="E2E7EF"/>
          <w:insideV w:val="single" w:sz="4" w:color="E2E7EF"/>
        </w:tblBorders>
        <w:tblCellMar>
          <w:top w:w="90" w:type="dxa"/>
          <w:left w:w="115" w:type="dxa"/>
          <w:bottom w:w="90" w:type="dxa"/>
          <w:right w:w="115" w:type="dxa"/>
        </w:tblCellMar>
      </w:tblPr>
      <w:tblGrid>
        <w:gridCol w:w="3000"/>
        <w:gridCol w:w="6746"/>
      </w:tblGrid>
      <w:tr>
        <w:trPr>
          <w:cantSplit/>
          <w:tblHeader/>
        </w:trPr>
        <w:tc>
          <w:tcPr>
            <w:tcW w:w="3000" w:type="dxa"/>
            <w:shd w:fill="582AA5"/>
            <w:vAlign w:val="center"/>
          </w:tcPr>
          <w:p>
            <w:pPr>
              <w:spacing w:before="0" w:after="35" w:line="265" w:lineRule="auto"/>
              <w:widowControl/>
            </w:pPr>
            <w:r>
              <w:rPr>
                <w:rFonts w:ascii="Calibri" w:hAnsi="Calibri"/>
                <w:sz w:val="19"/>
                <w:szCs w:val="19"/>
                <w:color w:val="FFFFFF"/>
                <w:b/>
              </w:rPr>
              <w:t xml:space="preserve">Activity</w:t>
            </w:r>
          </w:p>
        </w:tc>
        <w:tc>
          <w:tcPr>
            <w:tcW w:w="6746" w:type="dxa"/>
            <w:shd w:fill="582AA5"/>
            <w:vAlign w:val="center"/>
          </w:tcPr>
          <w:p>
            <w:pPr>
              <w:spacing w:before="0" w:after="35" w:line="265" w:lineRule="auto"/>
              <w:widowControl/>
            </w:pPr>
            <w:r>
              <w:rPr>
                <w:rFonts w:ascii="Calibri" w:hAnsi="Calibri"/>
                <w:sz w:val="19"/>
                <w:szCs w:val="19"/>
                <w:color w:val="FFFFFF"/>
                <w:b/>
              </w:rPr>
              <w:t xml:space="preserve">Learner action</w:t>
            </w:r>
          </w:p>
        </w:tc>
      </w:tr>
      <w:tr>
        <w:trPr>
          <w:cantSplit/>
        </w:trPr>
        <w:tc>
          <w:tcPr>
            <w:tcW w:w="3000" w:type="dxa"/>
            <w:shd w:fill="F5F7FB"/>
            <w:vAlign w:val="center"/>
          </w:tcPr>
          <w:p>
            <w:pPr>
              <w:spacing w:before="0" w:after="35" w:line="265" w:lineRule="auto"/>
              <w:widowControl/>
            </w:pPr>
            <w:r>
              <w:rPr>
                <w:rFonts w:ascii="Calibri" w:hAnsi="Calibri"/>
                <w:sz w:val="19"/>
                <w:szCs w:val="19"/>
                <w:color w:val="233047"/>
              </w:rPr>
              <w:t xml:space="preserve">1. Big and little letters</w:t>
            </w:r>
          </w:p>
        </w:tc>
        <w:tc>
          <w:tcPr>
            <w:tcW w:w="6746" w:type="dxa"/>
            <w:shd w:fill="F5F7FB"/>
            <w:vAlign w:val="center"/>
          </w:tcPr>
          <w:p>
            <w:pPr>
              <w:spacing w:before="0" w:after="35" w:line="265" w:lineRule="auto"/>
              <w:widowControl/>
            </w:pPr>
            <w:r>
              <w:rPr>
                <w:rFonts w:ascii="Calibri" w:hAnsi="Calibri"/>
                <w:sz w:val="19"/>
                <w:szCs w:val="19"/>
                <w:color w:val="233047"/>
              </w:rPr>
              <w:t xml:space="preserve">Match the letter with its correct lowercase/uppercase relationship.</w:t>
            </w:r>
          </w:p>
        </w:tc>
      </w:tr>
      <w:tr>
        <w:trPr>
          <w:cantSplit/>
        </w:trPr>
        <w:tc>
          <w:tcPr>
            <w:tcW w:w="3000" w:type="dxa"/>
            <w:shd w:fill="FFFFFF"/>
            <w:vAlign w:val="center"/>
          </w:tcPr>
          <w:p>
            <w:pPr>
              <w:spacing w:before="0" w:after="35" w:line="265" w:lineRule="auto"/>
              <w:widowControl/>
            </w:pPr>
            <w:r>
              <w:rPr>
                <w:rFonts w:ascii="Calibri" w:hAnsi="Calibri"/>
                <w:sz w:val="19"/>
                <w:szCs w:val="19"/>
                <w:color w:val="233047"/>
              </w:rPr>
              <w:t xml:space="preserve">2. Letter sounds</w:t>
            </w:r>
          </w:p>
        </w:tc>
        <w:tc>
          <w:tcPr>
            <w:tcW w:w="6746" w:type="dxa"/>
            <w:shd w:fill="FFFFFF"/>
            <w:vAlign w:val="center"/>
          </w:tcPr>
          <w:p>
            <w:pPr>
              <w:spacing w:before="0" w:after="35" w:line="265" w:lineRule="auto"/>
              <w:widowControl/>
            </w:pPr>
            <w:r>
              <w:rPr>
                <w:rFonts w:ascii="Calibri" w:hAnsi="Calibri"/>
                <w:sz w:val="19"/>
                <w:szCs w:val="19"/>
                <w:color w:val="233047"/>
              </w:rPr>
              <w:t xml:space="preserve">Listen and choose the matching letter.</w:t>
            </w:r>
          </w:p>
        </w:tc>
      </w:tr>
      <w:tr>
        <w:trPr>
          <w:cantSplit/>
        </w:trPr>
        <w:tc>
          <w:tcPr>
            <w:tcW w:w="3000" w:type="dxa"/>
            <w:shd w:fill="F5F7FB"/>
            <w:vAlign w:val="center"/>
          </w:tcPr>
          <w:p>
            <w:pPr>
              <w:spacing w:before="0" w:after="35" w:line="265" w:lineRule="auto"/>
              <w:widowControl/>
            </w:pPr>
            <w:r>
              <w:rPr>
                <w:rFonts w:ascii="Calibri" w:hAnsi="Calibri"/>
                <w:sz w:val="19"/>
                <w:szCs w:val="19"/>
                <w:color w:val="233047"/>
              </w:rPr>
              <w:t xml:space="preserve">3. Missing letters</w:t>
            </w:r>
          </w:p>
        </w:tc>
        <w:tc>
          <w:tcPr>
            <w:tcW w:w="6746" w:type="dxa"/>
            <w:shd w:fill="F5F7FB"/>
            <w:vAlign w:val="center"/>
          </w:tcPr>
          <w:p>
            <w:pPr>
              <w:spacing w:before="0" w:after="35" w:line="265" w:lineRule="auto"/>
              <w:widowControl/>
            </w:pPr>
            <w:r>
              <w:rPr>
                <w:rFonts w:ascii="Calibri" w:hAnsi="Calibri"/>
                <w:sz w:val="19"/>
                <w:szCs w:val="19"/>
                <w:color w:val="233047"/>
              </w:rPr>
              <w:t xml:space="preserve">Choose the missing target letter in the shown word.</w:t>
            </w:r>
          </w:p>
        </w:tc>
      </w:tr>
      <w:tr>
        <w:trPr>
          <w:cantSplit/>
        </w:trPr>
        <w:tc>
          <w:tcPr>
            <w:tcW w:w="3000" w:type="dxa"/>
            <w:shd w:fill="FFFFFF"/>
            <w:vAlign w:val="center"/>
          </w:tcPr>
          <w:p>
            <w:pPr>
              <w:spacing w:before="0" w:after="35" w:line="265" w:lineRule="auto"/>
              <w:widowControl/>
            </w:pPr>
            <w:r>
              <w:rPr>
                <w:rFonts w:ascii="Calibri" w:hAnsi="Calibri"/>
                <w:sz w:val="19"/>
                <w:szCs w:val="19"/>
                <w:color w:val="233047"/>
              </w:rPr>
              <w:t xml:space="preserve">4. Sounds in words</w:t>
            </w:r>
          </w:p>
        </w:tc>
        <w:tc>
          <w:tcPr>
            <w:tcW w:w="6746" w:type="dxa"/>
            <w:shd w:fill="FFFFFF"/>
            <w:vAlign w:val="center"/>
          </w:tcPr>
          <w:p>
            <w:pPr>
              <w:spacing w:before="0" w:after="35" w:line="265" w:lineRule="auto"/>
              <w:widowControl/>
            </w:pPr>
            <w:r>
              <w:rPr>
                <w:rFonts w:ascii="Calibri" w:hAnsi="Calibri"/>
                <w:sz w:val="19"/>
                <w:szCs w:val="19"/>
                <w:color w:val="233047"/>
              </w:rPr>
              <w:t xml:space="preserve">Identify the picture/word for the target sound scope.</w:t>
            </w:r>
          </w:p>
        </w:tc>
      </w:tr>
      <w:tr>
        <w:trPr>
          <w:cantSplit/>
        </w:trPr>
        <w:tc>
          <w:tcPr>
            <w:tcW w:w="3000" w:type="dxa"/>
            <w:shd w:fill="F5F7FB"/>
            <w:vAlign w:val="center"/>
          </w:tcPr>
          <w:p>
            <w:pPr>
              <w:spacing w:before="0" w:after="35" w:line="265" w:lineRule="auto"/>
              <w:widowControl/>
            </w:pPr>
            <w:r>
              <w:rPr>
                <w:rFonts w:ascii="Calibri" w:hAnsi="Calibri"/>
                <w:sz w:val="19"/>
                <w:szCs w:val="19"/>
                <w:color w:val="233047"/>
              </w:rPr>
              <w:t xml:space="preserve">5. Letter hunt</w:t>
            </w:r>
          </w:p>
        </w:tc>
        <w:tc>
          <w:tcPr>
            <w:tcW w:w="6746" w:type="dxa"/>
            <w:shd w:fill="F5F7FB"/>
            <w:vAlign w:val="center"/>
          </w:tcPr>
          <w:p>
            <w:pPr>
              <w:spacing w:before="0" w:after="35" w:line="265" w:lineRule="auto"/>
              <w:widowControl/>
            </w:pPr>
            <w:r>
              <w:rPr>
                <w:rFonts w:ascii="Calibri" w:hAnsi="Calibri"/>
                <w:sz w:val="19"/>
                <w:szCs w:val="19"/>
                <w:color w:val="233047"/>
              </w:rPr>
              <w:t xml:space="preserve">Find all four target-letter positions; incorrect selections affect the first-response hunt result.</w:t>
            </w:r>
          </w:p>
        </w:tc>
      </w:tr>
    </w:tbl>
    <w:p>
      <w:pPr>
        <w:spacing w:before="0" w:after="25" w:line="265" w:lineRule="auto"/>
        <w:widowControl/>
      </w:pPr>
      <w:r>
        <w:rPr>
          <w:rFonts w:ascii="Calibri" w:hAnsi="Calibri"/>
          <w:sz w:val="4"/>
          <w:szCs w:val="4"/>
          <w:color w:val="233047"/>
        </w:rPr>
        <w:t xml:space="preserve"/>
      </w:r>
    </w:p>
    <w:p>
      <w:pPr>
        <w:spacing w:before="140" w:after="90" w:line="265" w:lineRule="auto"/>
        <w:widowControl/>
        <w:keepNext/>
      </w:pPr>
      <w:r>
        <w:rPr>
          <w:rFonts w:ascii="Calibri" w:hAnsi="Calibri"/>
          <w:sz w:val="25"/>
          <w:szCs w:val="25"/>
          <w:color w:val="582AA5"/>
          <w:b/>
        </w:rPr>
        <w:t xml:space="preserve">Exact mastery rule</w:t>
      </w:r>
    </w:p>
    <w:p>
      <w:pPr>
        <w:spacing w:before="0" w:after="105" w:line="265" w:lineRule="auto"/>
        <w:widowControl/>
      </w:pPr>
      <w:r>
        <w:rPr>
          <w:rFonts w:ascii="Calibri" w:hAnsi="Calibri"/>
          <w:sz w:val="21"/>
          <w:szCs w:val="21"/>
          <w:color w:val="233047"/>
        </w:rPr>
        <w:t xml:space="preserve">At least 4 of 5 first responses must be correct, AND both Letter sounds and Sounds in words must be correct. Halimbawa: 4/5 pero mali ang Letter sounds = hindi pa mastered. Ang guided retry ay hindi pumapalit sa unang assessment answer.</w:t>
      </w:r>
    </w:p>
    <w:p>
      <w:pPr>
        <w:spacing w:before="0" w:after="130" w:line="265" w:lineRule="auto"/>
        <w:widowControl/>
        <w:shd w:fill="F4F1FB"/>
      </w:pPr>
      <w:r>
        <w:rPr>
          <w:rFonts w:ascii="Calibri" w:hAnsi="Calibri"/>
          <w:sz w:val="21"/>
          <w:szCs w:val="21"/>
          <w:color w:val="582AA5"/>
        </w:rPr>
        <w:t xml:space="preserve">SABIHIN: “Hindi basta mataas na game score ang tinatawag naming mastered. May limang skill checks, at kailangan ding tama ang dalawang sound activities.”</w:t>
      </w:r>
    </w:p>
    <w:p>
      <w:pPr>
        <w:spacing w:before="140" w:after="90" w:line="265" w:lineRule="auto"/>
        <w:widowControl/>
        <w:keepNext/>
      </w:pPr>
      <w:r>
        <w:rPr>
          <w:rFonts w:ascii="Calibri" w:hAnsi="Calibri"/>
          <w:sz w:val="25"/>
          <w:szCs w:val="25"/>
          <w:color w:val="582AA5"/>
          <w:b/>
        </w:rPr>
        <w:t xml:space="preserve">Result and continuation</w:t>
      </w:r>
    </w:p>
    <w:p>
      <w:pPr>
        <w:spacing w:before="0" w:after="105" w:line="265" w:lineRule="auto"/>
        <w:widowControl/>
      </w:pPr>
      <w:r>
        <w:rPr>
          <w:rFonts w:ascii="Calibri" w:hAnsi="Calibri"/>
          <w:sz w:val="21"/>
          <w:szCs w:val="21"/>
          <w:color w:val="233047"/>
        </w:rPr>
        <w:t xml:space="preserve">Ipakita ang result. Depende sa result at recommendation, may Continue, Try Again, Practice these skills, Review Lesson, View My Progress o Back to Home. Ang Review Lesson ay letter-specific guided review; hindi nito nire-rescore ang completed check.</w:t>
      </w:r>
    </w:p>
    <w:tbl>
      <w:tblPr>
        <w:tblW w:w="9746" w:type="dxa"/>
        <w:tblLayout w:type="fixed"/>
        <w:tblBorders>
          <w:top w:val="single" w:sz="4" w:color="E2E7EF"/>
          <w:left w:val="single" w:sz="4" w:color="E2E7EF"/>
          <w:bottom w:val="single" w:sz="4" w:color="E2E7EF"/>
          <w:right w:val="single" w:sz="4" w:color="E2E7EF"/>
          <w:insideH w:val="single" w:sz="4" w:color="E2E7EF"/>
          <w:insideV w:val="single" w:sz="4" w:color="E2E7EF"/>
        </w:tblBorders>
        <w:tblCellMar>
          <w:top w:w="90" w:type="dxa"/>
          <w:left w:w="115" w:type="dxa"/>
          <w:bottom w:w="90" w:type="dxa"/>
          <w:right w:w="115" w:type="dxa"/>
        </w:tblCellMar>
      </w:tblPr>
      <w:tblGrid>
        <w:gridCol w:w="3800"/>
        <w:gridCol w:w="5946"/>
      </w:tblGrid>
      <w:tr>
        <w:trPr>
          <w:cantSplit/>
          <w:tblHeader/>
        </w:trPr>
        <w:tc>
          <w:tcPr>
            <w:tcW w:w="3800" w:type="dxa"/>
            <w:shd w:fill="582AA5"/>
            <w:vAlign w:val="center"/>
          </w:tcPr>
          <w:p>
            <w:pPr>
              <w:spacing w:before="0" w:after="35" w:line="265" w:lineRule="auto"/>
              <w:widowControl/>
            </w:pPr>
            <w:r>
              <w:rPr>
                <w:rFonts w:ascii="Calibri" w:hAnsi="Calibri"/>
                <w:sz w:val="19"/>
                <w:szCs w:val="19"/>
                <w:color w:val="FFFFFF"/>
                <w:b/>
              </w:rPr>
              <w:t xml:space="preserve">Condition</w:t>
            </w:r>
          </w:p>
        </w:tc>
        <w:tc>
          <w:tcPr>
            <w:tcW w:w="5946" w:type="dxa"/>
            <w:shd w:fill="582AA5"/>
            <w:vAlign w:val="center"/>
          </w:tcPr>
          <w:p>
            <w:pPr>
              <w:spacing w:before="0" w:after="35" w:line="265" w:lineRule="auto"/>
              <w:widowControl/>
            </w:pPr>
            <w:r>
              <w:rPr>
                <w:rFonts w:ascii="Calibri" w:hAnsi="Calibri"/>
                <w:sz w:val="19"/>
                <w:szCs w:val="19"/>
                <w:color w:val="FFFFFF"/>
                <w:b/>
              </w:rPr>
              <w:t xml:space="preserve">Expected recording / reward</w:t>
            </w:r>
          </w:p>
        </w:tc>
      </w:tr>
      <w:tr>
        <w:trPr>
          <w:cantSplit/>
        </w:trPr>
        <w:tc>
          <w:tcPr>
            <w:tcW w:w="3800" w:type="dxa"/>
            <w:shd w:fill="F5F7FB"/>
            <w:vAlign w:val="center"/>
          </w:tcPr>
          <w:p>
            <w:pPr>
              <w:spacing w:before="0" w:after="35" w:line="265" w:lineRule="auto"/>
              <w:widowControl/>
            </w:pPr>
            <w:r>
              <w:rPr>
                <w:rFonts w:ascii="Calibri" w:hAnsi="Calibri"/>
                <w:sz w:val="19"/>
                <w:szCs w:val="19"/>
                <w:color w:val="233047"/>
              </w:rPr>
              <w:t xml:space="preserve">First completed check for a letter</w:t>
            </w:r>
          </w:p>
        </w:tc>
        <w:tc>
          <w:tcPr>
            <w:tcW w:w="5946" w:type="dxa"/>
            <w:shd w:fill="F5F7FB"/>
            <w:vAlign w:val="center"/>
          </w:tcPr>
          <w:p>
            <w:pPr>
              <w:spacing w:before="0" w:after="35" w:line="265" w:lineRule="auto"/>
              <w:widowControl/>
            </w:pPr>
            <w:r>
              <w:rPr>
                <w:rFonts w:ascii="Calibri" w:hAnsi="Calibri"/>
                <w:sz w:val="19"/>
                <w:szCs w:val="19"/>
                <w:color w:val="233047"/>
              </w:rPr>
              <w:t xml:space="preserve">5 XP; dagdag na 25 XP at 1 star kung first mastery rin.</w:t>
            </w:r>
          </w:p>
        </w:tc>
      </w:tr>
      <w:tr>
        <w:trPr>
          <w:cantSplit/>
        </w:trPr>
        <w:tc>
          <w:tcPr>
            <w:tcW w:w="3800" w:type="dxa"/>
            <w:shd w:fill="FFFFFF"/>
            <w:vAlign w:val="center"/>
          </w:tcPr>
          <w:p>
            <w:pPr>
              <w:spacing w:before="0" w:after="35" w:line="265" w:lineRule="auto"/>
              <w:widowControl/>
            </w:pPr>
            <w:r>
              <w:rPr>
                <w:rFonts w:ascii="Calibri" w:hAnsi="Calibri"/>
                <w:sz w:val="19"/>
                <w:szCs w:val="19"/>
                <w:color w:val="233047"/>
              </w:rPr>
              <w:t xml:space="preserve">Same completed session submitted again</w:t>
            </w:r>
          </w:p>
        </w:tc>
        <w:tc>
          <w:tcPr>
            <w:tcW w:w="5946" w:type="dxa"/>
            <w:shd w:fill="FFFFFF"/>
            <w:vAlign w:val="center"/>
          </w:tcPr>
          <w:p>
            <w:pPr>
              <w:spacing w:before="0" w:after="35" w:line="265" w:lineRule="auto"/>
              <w:widowControl/>
            </w:pPr>
            <w:r>
              <w:rPr>
                <w:rFonts w:ascii="Calibri" w:hAnsi="Calibri"/>
                <w:sz w:val="19"/>
                <w:szCs w:val="19"/>
                <w:color w:val="233047"/>
              </w:rPr>
              <w:t xml:space="preserve">Walang duplicate XP/star award.</w:t>
            </w:r>
          </w:p>
        </w:tc>
      </w:tr>
      <w:tr>
        <w:trPr>
          <w:cantSplit/>
        </w:trPr>
        <w:tc>
          <w:tcPr>
            <w:tcW w:w="3800" w:type="dxa"/>
            <w:shd w:fill="F5F7FB"/>
            <w:vAlign w:val="center"/>
          </w:tcPr>
          <w:p>
            <w:pPr>
              <w:spacing w:before="0" w:after="35" w:line="265" w:lineRule="auto"/>
              <w:widowControl/>
            </w:pPr>
            <w:r>
              <w:rPr>
                <w:rFonts w:ascii="Calibri" w:hAnsi="Calibri"/>
                <w:sz w:val="19"/>
                <w:szCs w:val="19"/>
                <w:color w:val="233047"/>
              </w:rPr>
              <w:t xml:space="preserve">Later lower score / partial check</w:t>
            </w:r>
          </w:p>
        </w:tc>
        <w:tc>
          <w:tcPr>
            <w:tcW w:w="5946" w:type="dxa"/>
            <w:shd w:fill="F5F7FB"/>
            <w:vAlign w:val="center"/>
          </w:tcPr>
          <w:p>
            <w:pPr>
              <w:spacing w:before="0" w:after="35" w:line="265" w:lineRule="auto"/>
              <w:widowControl/>
            </w:pPr>
            <w:r>
              <w:rPr>
                <w:rFonts w:ascii="Calibri" w:hAnsi="Calibri"/>
                <w:sz w:val="19"/>
                <w:szCs w:val="19"/>
                <w:color w:val="233047"/>
              </w:rPr>
              <w:t xml:space="preserve">Retained ang existing mastery at best score; updated ang latest completed result. Hindi sine-save bilang completed check ang partial session.</w:t>
            </w:r>
          </w:p>
        </w:tc>
      </w:tr>
    </w:tbl>
    <w:p>
      <w:pPr>
        <w:spacing w:before="0" w:after="25" w:line="265" w:lineRule="auto"/>
        <w:widowControl/>
      </w:pPr>
      <w:r>
        <w:rPr>
          <w:rFonts w:ascii="Calibri" w:hAnsi="Calibri"/>
          <w:sz w:val="4"/>
          <w:szCs w:val="4"/>
          <w:color w:val="233047"/>
        </w:rPr>
        <w:t xml:space="preserve"/>
      </w:r>
    </w:p>
    <w:p>
      <w:pPr>
        <w:spacing w:before="100" w:after="60" w:line="265" w:lineRule="auto"/>
        <w:widowControl/>
      </w:pPr>
      <w:r>
        <w:rPr>
          <w:rFonts w:ascii="Calibri" w:hAnsi="Calibri"/>
          <w:sz w:val="16"/>
          <w:szCs w:val="16"/>
          <w:color w:val="526277"/>
        </w:rPr>
        <w:t xml:space="preserve">Code / reference: lib/models/letter_adventure.dart; lib/screens/letter_mastery_check_screen.dart; AppProvider.completeAdventure</w:t>
      </w:r>
    </w:p>
    <w:p>
      <w:pPr>
        <w:pageBreakBefore/>
        <w:spacing w:after="75"/>
      </w:pPr>
      <w:r>
        <w:rPr>
          <w:rFonts w:ascii="Calibri" w:hAnsi="Calibri"/>
          <w:sz w:val="18"/>
          <w:szCs w:val="18"/>
          <w:color w:val="147EA8"/>
          <w:b/>
        </w:rPr>
        <w:t xml:space="preserve">KIDSPHONICS  /  JJCM  /  05</w:t>
      </w:r>
    </w:p>
    <w:p>
      <w:pPr>
        <w:spacing w:before="0" w:after="160" w:line="265" w:lineRule="auto"/>
        <w:widowControl/>
        <w:keepNext/>
      </w:pPr>
      <w:r>
        <w:rPr>
          <w:rFonts w:ascii="Calibri" w:hAnsi="Calibri"/>
          <w:sz w:val="36"/>
          <w:szCs w:val="36"/>
          <w:color w:val="582AA5"/>
          <w:b/>
        </w:rPr>
        <w:t xml:space="preserve">04  Games — first six activities</w:t>
      </w:r>
    </w:p>
    <w:p>
      <w:pPr>
        <w:spacing w:before="0" w:after="105" w:line="265" w:lineRule="auto"/>
        <w:widowControl/>
      </w:pPr>
      <w:r>
        <w:rPr>
          <w:rFonts w:ascii="Calibri" w:hAnsi="Calibri"/>
          <w:sz w:val="21"/>
          <w:szCs w:val="21"/>
          <w:color w:val="233047"/>
        </w:rPr>
        <w:t xml:space="preserve">Route: Home → Games → optional category filter → choose game → choose difficulty → read/listen to instructions → play → result, replay or return. Puwedeng i-disable ng parent ang Games.</w:t>
      </w:r>
    </w:p>
    <w:tbl>
      <w:tblPr>
        <w:tblW w:w="9746" w:type="dxa"/>
        <w:tblLayout w:type="fixed"/>
        <w:tblBorders>
          <w:top w:val="single" w:sz="4" w:color="E2E7EF"/>
          <w:left w:val="single" w:sz="4" w:color="E2E7EF"/>
          <w:bottom w:val="single" w:sz="4" w:color="E2E7EF"/>
          <w:right w:val="single" w:sz="4" w:color="E2E7EF"/>
          <w:insideH w:val="single" w:sz="4" w:color="E2E7EF"/>
          <w:insideV w:val="single" w:sz="4" w:color="E2E7EF"/>
        </w:tblBorders>
        <w:tblCellMar>
          <w:top w:w="90" w:type="dxa"/>
          <w:left w:w="115" w:type="dxa"/>
          <w:bottom w:w="90" w:type="dxa"/>
          <w:right w:w="115" w:type="dxa"/>
        </w:tblCellMar>
      </w:tblPr>
      <w:tblGrid>
        <w:gridCol w:w="2900"/>
        <w:gridCol w:w="6846"/>
      </w:tblGrid>
      <w:tr>
        <w:trPr>
          <w:cantSplit/>
          <w:tblHeader/>
        </w:trPr>
        <w:tc>
          <w:tcPr>
            <w:tcW w:w="2900" w:type="dxa"/>
            <w:shd w:fill="582AA5"/>
            <w:vAlign w:val="center"/>
          </w:tcPr>
          <w:p>
            <w:pPr>
              <w:spacing w:before="0" w:after="35" w:line="265" w:lineRule="auto"/>
              <w:widowControl/>
            </w:pPr>
            <w:r>
              <w:rPr>
                <w:rFonts w:ascii="Calibri" w:hAnsi="Calibri"/>
                <w:sz w:val="19"/>
                <w:szCs w:val="19"/>
                <w:color w:val="FFFFFF"/>
                <w:b/>
              </w:rPr>
              <w:t xml:space="preserve">Game</w:t>
            </w:r>
          </w:p>
        </w:tc>
        <w:tc>
          <w:tcPr>
            <w:tcW w:w="6846" w:type="dxa"/>
            <w:shd w:fill="582AA5"/>
            <w:vAlign w:val="center"/>
          </w:tcPr>
          <w:p>
            <w:pPr>
              <w:spacing w:before="0" w:after="35" w:line="265" w:lineRule="auto"/>
              <w:widowControl/>
            </w:pPr>
            <w:r>
              <w:rPr>
                <w:rFonts w:ascii="Calibri" w:hAnsi="Calibri"/>
                <w:sz w:val="19"/>
                <w:szCs w:val="19"/>
                <w:color w:val="FFFFFF"/>
                <w:b/>
              </w:rPr>
              <w:t xml:space="preserve">What the learner does / demo point</w:t>
            </w:r>
          </w:p>
        </w:tc>
      </w:tr>
      <w:tr>
        <w:trPr>
          <w:cantSplit/>
        </w:trPr>
        <w:tc>
          <w:tcPr>
            <w:tcW w:w="2900" w:type="dxa"/>
            <w:shd w:fill="F5F7FB"/>
            <w:vAlign w:val="center"/>
          </w:tcPr>
          <w:p>
            <w:pPr>
              <w:spacing w:before="0" w:after="35" w:line="265" w:lineRule="auto"/>
              <w:widowControl/>
            </w:pPr>
            <w:r>
              <w:rPr>
                <w:rFonts w:ascii="Calibri" w:hAnsi="Calibri"/>
                <w:sz w:val="19"/>
                <w:szCs w:val="19"/>
                <w:color w:val="233047"/>
              </w:rPr>
              <w:t xml:space="preserve">1. Flappy Letters</w:t>
            </w:r>
          </w:p>
        </w:tc>
        <w:tc>
          <w:tcPr>
            <w:tcW w:w="6846" w:type="dxa"/>
            <w:shd w:fill="F5F7FB"/>
            <w:vAlign w:val="center"/>
          </w:tcPr>
          <w:p>
            <w:pPr>
              <w:spacing w:before="0" w:after="35" w:line="265" w:lineRule="auto"/>
              <w:widowControl/>
            </w:pPr>
            <w:r>
              <w:rPr>
                <w:rFonts w:ascii="Calibri" w:hAnsi="Calibri"/>
                <w:sz w:val="19"/>
                <w:szCs w:val="19"/>
                <w:color w:val="233047"/>
              </w:rPr>
              <w:t xml:space="preserve">Tap to fly through A–Z. Ipakita ang ready/pause/continue flow at letter cues. Motor activity completion ito; hindi automatic letter mastery.</w:t>
            </w:r>
          </w:p>
        </w:tc>
      </w:tr>
      <w:tr>
        <w:trPr>
          <w:cantSplit/>
        </w:trPr>
        <w:tc>
          <w:tcPr>
            <w:tcW w:w="2900" w:type="dxa"/>
            <w:shd w:fill="FFFFFF"/>
            <w:vAlign w:val="center"/>
          </w:tcPr>
          <w:p>
            <w:pPr>
              <w:spacing w:before="0" w:after="35" w:line="265" w:lineRule="auto"/>
              <w:widowControl/>
            </w:pPr>
            <w:r>
              <w:rPr>
                <w:rFonts w:ascii="Calibri" w:hAnsi="Calibri"/>
                <w:sz w:val="19"/>
                <w:szCs w:val="19"/>
                <w:color w:val="233047"/>
              </w:rPr>
              <w:t xml:space="preserve">2. Sound Match</w:t>
            </w:r>
          </w:p>
        </w:tc>
        <w:tc>
          <w:tcPr>
            <w:tcW w:w="6846" w:type="dxa"/>
            <w:shd w:fill="FFFFFF"/>
            <w:vAlign w:val="center"/>
          </w:tcPr>
          <w:p>
            <w:pPr>
              <w:spacing w:before="0" w:after="35" w:line="265" w:lineRule="auto"/>
              <w:widowControl/>
            </w:pPr>
            <w:r>
              <w:rPr>
                <w:rFonts w:ascii="Calibri" w:hAnsi="Calibri"/>
                <w:sz w:val="19"/>
                <w:szCs w:val="19"/>
                <w:color w:val="233047"/>
              </w:rPr>
              <w:t xml:space="preserve">Listen and select the matching letter from choices. Accepted wrong retries are included in answer statistics; correct-round rewards are protected from duplicate taps.</w:t>
            </w:r>
          </w:p>
        </w:tc>
      </w:tr>
      <w:tr>
        <w:trPr>
          <w:cantSplit/>
        </w:trPr>
        <w:tc>
          <w:tcPr>
            <w:tcW w:w="2900" w:type="dxa"/>
            <w:shd w:fill="F5F7FB"/>
            <w:vAlign w:val="center"/>
          </w:tcPr>
          <w:p>
            <w:pPr>
              <w:spacing w:before="0" w:after="35" w:line="265" w:lineRule="auto"/>
              <w:widowControl/>
            </w:pPr>
            <w:r>
              <w:rPr>
                <w:rFonts w:ascii="Calibri" w:hAnsi="Calibri"/>
                <w:sz w:val="19"/>
                <w:szCs w:val="19"/>
                <w:color w:val="233047"/>
              </w:rPr>
              <w:t xml:space="preserve">3. Memory Flip</w:t>
            </w:r>
          </w:p>
        </w:tc>
        <w:tc>
          <w:tcPr>
            <w:tcW w:w="6846" w:type="dxa"/>
            <w:shd w:fill="F5F7FB"/>
            <w:vAlign w:val="center"/>
          </w:tcPr>
          <w:p>
            <w:pPr>
              <w:spacing w:before="0" w:after="35" w:line="265" w:lineRule="auto"/>
              <w:widowControl/>
            </w:pPr>
            <w:r>
              <w:rPr>
                <w:rFonts w:ascii="Calibri" w:hAnsi="Calibri"/>
                <w:sz w:val="19"/>
                <w:szCs w:val="19"/>
                <w:color w:val="233047"/>
              </w:rPr>
              <w:t xml:space="preserve">Flip cards and find matching pairs. Ipakita ang preview, pairs at timer; covered/backgrounded gameplay should not consume active play time.</w:t>
            </w:r>
          </w:p>
        </w:tc>
      </w:tr>
      <w:tr>
        <w:trPr>
          <w:cantSplit/>
        </w:trPr>
        <w:tc>
          <w:tcPr>
            <w:tcW w:w="2900" w:type="dxa"/>
            <w:shd w:fill="FFFFFF"/>
            <w:vAlign w:val="center"/>
          </w:tcPr>
          <w:p>
            <w:pPr>
              <w:spacing w:before="0" w:after="35" w:line="265" w:lineRule="auto"/>
              <w:widowControl/>
            </w:pPr>
            <w:r>
              <w:rPr>
                <w:rFonts w:ascii="Calibri" w:hAnsi="Calibri"/>
                <w:sz w:val="19"/>
                <w:szCs w:val="19"/>
                <w:color w:val="233047"/>
              </w:rPr>
              <w:t xml:space="preserve">4. Phonics Quiz</w:t>
            </w:r>
          </w:p>
        </w:tc>
        <w:tc>
          <w:tcPr>
            <w:tcW w:w="6846" w:type="dxa"/>
            <w:shd w:fill="FFFFFF"/>
            <w:vAlign w:val="center"/>
          </w:tcPr>
          <w:p>
            <w:pPr>
              <w:spacing w:before="0" w:after="35" w:line="265" w:lineRule="auto"/>
              <w:widowControl/>
            </w:pPr>
            <w:r>
              <w:rPr>
                <w:rFonts w:ascii="Calibri" w:hAnsi="Calibri"/>
                <w:sz w:val="19"/>
                <w:szCs w:val="19"/>
                <w:color w:val="233047"/>
              </w:rPr>
              <w:t xml:space="preserve">Listen to a prompt and choose an answer. I-demo ang speaker replay at visible correct/incorrect feedback.</w:t>
            </w:r>
          </w:p>
        </w:tc>
      </w:tr>
      <w:tr>
        <w:trPr>
          <w:cantSplit/>
        </w:trPr>
        <w:tc>
          <w:tcPr>
            <w:tcW w:w="2900" w:type="dxa"/>
            <w:shd w:fill="F5F7FB"/>
            <w:vAlign w:val="center"/>
          </w:tcPr>
          <w:p>
            <w:pPr>
              <w:spacing w:before="0" w:after="35" w:line="265" w:lineRule="auto"/>
              <w:widowControl/>
            </w:pPr>
            <w:r>
              <w:rPr>
                <w:rFonts w:ascii="Calibri" w:hAnsi="Calibri"/>
                <w:sz w:val="19"/>
                <w:szCs w:val="19"/>
                <w:color w:val="233047"/>
              </w:rPr>
              <w:t xml:space="preserve">5. Word Builder</w:t>
            </w:r>
          </w:p>
        </w:tc>
        <w:tc>
          <w:tcPr>
            <w:tcW w:w="6846" w:type="dxa"/>
            <w:shd w:fill="F5F7FB"/>
            <w:vAlign w:val="center"/>
          </w:tcPr>
          <w:p>
            <w:pPr>
              <w:spacing w:before="0" w:after="35" w:line="265" w:lineRule="auto"/>
              <w:widowControl/>
            </w:pPr>
            <w:r>
              <w:rPr>
                <w:rFonts w:ascii="Calibri" w:hAnsi="Calibri"/>
                <w:sz w:val="19"/>
                <w:szCs w:val="19"/>
                <w:color w:val="233047"/>
              </w:rPr>
              <w:t xml:space="preserve">Fill the missing letter positions using letter tiles. May word audio at feedback; hindi ito kapareho ng pag-arrange ng lahat ng letters sa Rumbled Words.</w:t>
            </w:r>
          </w:p>
        </w:tc>
      </w:tr>
      <w:tr>
        <w:trPr>
          <w:cantSplit/>
        </w:trPr>
        <w:tc>
          <w:tcPr>
            <w:tcW w:w="2900" w:type="dxa"/>
            <w:shd w:fill="FFFFFF"/>
            <w:vAlign w:val="center"/>
          </w:tcPr>
          <w:p>
            <w:pPr>
              <w:spacing w:before="0" w:after="35" w:line="265" w:lineRule="auto"/>
              <w:widowControl/>
            </w:pPr>
            <w:r>
              <w:rPr>
                <w:rFonts w:ascii="Calibri" w:hAnsi="Calibri"/>
                <w:sz w:val="19"/>
                <w:szCs w:val="19"/>
                <w:color w:val="233047"/>
              </w:rPr>
              <w:t xml:space="preserve">6. Speak &amp; Recognize</w:t>
            </w:r>
          </w:p>
        </w:tc>
        <w:tc>
          <w:tcPr>
            <w:tcW w:w="6846" w:type="dxa"/>
            <w:shd w:fill="FFFFFF"/>
            <w:vAlign w:val="center"/>
          </w:tcPr>
          <w:p>
            <w:pPr>
              <w:spacing w:before="0" w:after="35" w:line="265" w:lineRule="auto"/>
              <w:widowControl/>
            </w:pPr>
            <w:r>
              <w:rPr>
                <w:rFonts w:ascii="Calibri" w:hAnsi="Calibri"/>
                <w:sz w:val="19"/>
                <w:szCs w:val="19"/>
                <w:color w:val="233047"/>
              </w:rPr>
              <w:t xml:space="preserve">Listen to the example and say the target word. Kailangan ng microphone permission, supported English locale at working device speech service.</w:t>
            </w:r>
          </w:p>
        </w:tc>
      </w:tr>
    </w:tbl>
    <w:p>
      <w:pPr>
        <w:spacing w:before="0" w:after="25" w:line="265" w:lineRule="auto"/>
        <w:widowControl/>
      </w:pPr>
      <w:r>
        <w:rPr>
          <w:rFonts w:ascii="Calibri" w:hAnsi="Calibri"/>
          <w:sz w:val="4"/>
          <w:szCs w:val="4"/>
          <w:color w:val="233047"/>
        </w:rPr>
        <w:t xml:space="preserve"/>
      </w:r>
    </w:p>
    <w:p>
      <w:pPr>
        <w:spacing w:before="140" w:after="90" w:line="265" w:lineRule="auto"/>
        <w:widowControl/>
        <w:keepNext/>
      </w:pPr>
      <w:r>
        <w:rPr>
          <w:rFonts w:ascii="Calibri" w:hAnsi="Calibri"/>
          <w:sz w:val="25"/>
          <w:szCs w:val="25"/>
          <w:color w:val="582AA5"/>
          <w:b/>
        </w:rPr>
        <w:t xml:space="preserve">What to say before playing</w:t>
      </w:r>
    </w:p>
    <w:p>
      <w:pPr>
        <w:spacing w:before="0" w:after="130" w:line="265" w:lineRule="auto"/>
        <w:widowControl/>
        <w:shd w:fill="F4F1FB"/>
      </w:pPr>
      <w:r>
        <w:rPr>
          <w:rFonts w:ascii="Calibri" w:hAnsi="Calibri"/>
          <w:sz w:val="21"/>
          <w:szCs w:val="21"/>
          <w:color w:val="582AA5"/>
        </w:rPr>
        <w:t xml:space="preserve">SABIHIN: “Ang games ay practice activities para sa letters, sounds at words. May sariling mechanics at difficulty ang bawat game. Ang game rewards ay hiwalay sa assessed letter mastery sa Quick Check.”</w:t>
      </w:r>
    </w:p>
    <w:p>
      <w:pPr>
        <w:spacing w:before="140" w:after="90" w:line="265" w:lineRule="auto"/>
        <w:widowControl/>
        <w:keepNext/>
      </w:pPr>
      <w:r>
        <w:rPr>
          <w:rFonts w:ascii="Calibri" w:hAnsi="Calibri"/>
          <w:sz w:val="25"/>
          <w:szCs w:val="25"/>
          <w:color w:val="582AA5"/>
          <w:b/>
        </w:rPr>
        <w:t xml:space="preserve">Compact live demonstration</w:t>
      </w:r>
    </w:p>
    <w:p>
      <w:pPr>
        <w:spacing w:before="0" w:after="105" w:line="265" w:lineRule="auto"/>
        <w:widowControl/>
      </w:pPr>
      <w:r>
        <w:rPr>
          <w:rFonts w:ascii="Calibri" w:hAnsi="Calibri"/>
          <w:sz w:val="21"/>
          <w:szCs w:val="21"/>
          <w:color w:val="233047"/>
        </w:rPr>
        <w:t xml:space="preserve">Mag-demo ng isang listening game, halimbawa Sound Match. Pakinggan ang prompt, sagutin, ipakita ang feedback, at kumpletuhin ang short round kung may oras. Sa ibang games, puwedeng ipakita ang instructions at isang interaction upang hindi humaba ang presentation.</w:t>
      </w:r>
    </w:p>
    <w:p>
      <w:pPr>
        <w:spacing w:before="0" w:after="90" w:line="265" w:lineRule="auto"/>
        <w:widowControl/>
      </w:pPr>
      <w:r>
        <w:rPr>
          <w:rFonts w:ascii="Calibri" w:hAnsi="Calibri"/>
          <w:sz w:val="18"/>
          <w:szCs w:val="18"/>
          <w:color w:val="526277"/>
        </w:rPr>
        <w:t xml:space="preserve">Hindi pare-pareho ang scoring at round length ng lahat ng games. Huwag ipangakong bawat button press, replay o pagbukas ay nagbibigay ng rewards.</w:t>
      </w:r>
    </w:p>
    <w:p>
      <w:pPr>
        <w:spacing w:before="100" w:after="60" w:line="265" w:lineRule="auto"/>
        <w:widowControl/>
      </w:pPr>
      <w:r>
        <w:rPr>
          <w:rFonts w:ascii="Calibri" w:hAnsi="Calibri"/>
          <w:sz w:val="16"/>
          <w:szCs w:val="16"/>
          <w:color w:val="526277"/>
        </w:rPr>
        <w:t xml:space="preserve">Code / reference: lib/screens/games_screen.dart; corresponding game screens; lib/data/game_session_order.dart</w:t>
      </w:r>
    </w:p>
    <w:p>
      <w:pPr>
        <w:pageBreakBefore/>
        <w:spacing w:after="75"/>
      </w:pPr>
      <w:r>
        <w:rPr>
          <w:rFonts w:ascii="Calibri" w:hAnsi="Calibri"/>
          <w:sz w:val="18"/>
          <w:szCs w:val="18"/>
          <w:color w:val="147EA8"/>
          <w:b/>
        </w:rPr>
        <w:t xml:space="preserve">KIDSPHONICS  /  JJCM  /  06</w:t>
      </w:r>
    </w:p>
    <w:p>
      <w:pPr>
        <w:spacing w:before="0" w:after="160" w:line="265" w:lineRule="auto"/>
        <w:widowControl/>
        <w:keepNext/>
      </w:pPr>
      <w:r>
        <w:rPr>
          <w:rFonts w:ascii="Calibri" w:hAnsi="Calibri"/>
          <w:sz w:val="36"/>
          <w:szCs w:val="36"/>
          <w:color w:val="582AA5"/>
          <w:b/>
        </w:rPr>
        <w:t xml:space="preserve">05  Games — remaining activities</w:t>
      </w:r>
    </w:p>
    <w:tbl>
      <w:tblPr>
        <w:tblW w:w="9746" w:type="dxa"/>
        <w:tblLayout w:type="fixed"/>
        <w:tblBorders>
          <w:top w:val="single" w:sz="4" w:color="E2E7EF"/>
          <w:left w:val="single" w:sz="4" w:color="E2E7EF"/>
          <w:bottom w:val="single" w:sz="4" w:color="E2E7EF"/>
          <w:right w:val="single" w:sz="4" w:color="E2E7EF"/>
          <w:insideH w:val="single" w:sz="4" w:color="E2E7EF"/>
          <w:insideV w:val="single" w:sz="4" w:color="E2E7EF"/>
        </w:tblBorders>
        <w:tblCellMar>
          <w:top w:w="90" w:type="dxa"/>
          <w:left w:w="115" w:type="dxa"/>
          <w:bottom w:w="90" w:type="dxa"/>
          <w:right w:w="115" w:type="dxa"/>
        </w:tblCellMar>
      </w:tblPr>
      <w:tblGrid>
        <w:gridCol w:w="2900"/>
        <w:gridCol w:w="6846"/>
      </w:tblGrid>
      <w:tr>
        <w:trPr>
          <w:cantSplit/>
          <w:tblHeader/>
        </w:trPr>
        <w:tc>
          <w:tcPr>
            <w:tcW w:w="2900" w:type="dxa"/>
            <w:shd w:fill="582AA5"/>
            <w:vAlign w:val="center"/>
          </w:tcPr>
          <w:p>
            <w:pPr>
              <w:spacing w:before="0" w:after="35" w:line="265" w:lineRule="auto"/>
              <w:widowControl/>
            </w:pPr>
            <w:r>
              <w:rPr>
                <w:rFonts w:ascii="Calibri" w:hAnsi="Calibri"/>
                <w:sz w:val="19"/>
                <w:szCs w:val="19"/>
                <w:color w:val="FFFFFF"/>
                <w:b/>
              </w:rPr>
              <w:t xml:space="preserve">Game</w:t>
            </w:r>
          </w:p>
        </w:tc>
        <w:tc>
          <w:tcPr>
            <w:tcW w:w="6846" w:type="dxa"/>
            <w:shd w:fill="582AA5"/>
            <w:vAlign w:val="center"/>
          </w:tcPr>
          <w:p>
            <w:pPr>
              <w:spacing w:before="0" w:after="35" w:line="265" w:lineRule="auto"/>
              <w:widowControl/>
            </w:pPr>
            <w:r>
              <w:rPr>
                <w:rFonts w:ascii="Calibri" w:hAnsi="Calibri"/>
                <w:sz w:val="19"/>
                <w:szCs w:val="19"/>
                <w:color w:val="FFFFFF"/>
                <w:b/>
              </w:rPr>
              <w:t xml:space="preserve">What the learner does / demo point</w:t>
            </w:r>
          </w:p>
        </w:tc>
      </w:tr>
      <w:tr>
        <w:trPr>
          <w:cantSplit/>
        </w:trPr>
        <w:tc>
          <w:tcPr>
            <w:tcW w:w="2900" w:type="dxa"/>
            <w:shd w:fill="F5F7FB"/>
            <w:vAlign w:val="center"/>
          </w:tcPr>
          <w:p>
            <w:pPr>
              <w:spacing w:before="0" w:after="35" w:line="265" w:lineRule="auto"/>
              <w:widowControl/>
            </w:pPr>
            <w:r>
              <w:rPr>
                <w:rFonts w:ascii="Calibri" w:hAnsi="Calibri"/>
                <w:sz w:val="19"/>
                <w:szCs w:val="19"/>
                <w:color w:val="233047"/>
              </w:rPr>
              <w:t xml:space="preserve">7. Alphabet Order</w:t>
            </w:r>
          </w:p>
        </w:tc>
        <w:tc>
          <w:tcPr>
            <w:tcW w:w="6846" w:type="dxa"/>
            <w:shd w:fill="F5F7FB"/>
            <w:vAlign w:val="center"/>
          </w:tcPr>
          <w:p>
            <w:pPr>
              <w:spacing w:before="0" w:after="35" w:line="265" w:lineRule="auto"/>
              <w:widowControl/>
            </w:pPr>
            <w:r>
              <w:rPr>
                <w:rFonts w:ascii="Calibri" w:hAnsi="Calibri"/>
                <w:sz w:val="19"/>
                <w:szCs w:val="19"/>
                <w:color w:val="233047"/>
              </w:rPr>
              <w:t xml:space="preserve">Arrange letters in sequence. Current tiers: Easy A–F, Medium A–M, Hard A–Z.</w:t>
            </w:r>
          </w:p>
        </w:tc>
      </w:tr>
      <w:tr>
        <w:trPr>
          <w:cantSplit/>
        </w:trPr>
        <w:tc>
          <w:tcPr>
            <w:tcW w:w="2900" w:type="dxa"/>
            <w:shd w:fill="FFFFFF"/>
            <w:vAlign w:val="center"/>
          </w:tcPr>
          <w:p>
            <w:pPr>
              <w:spacing w:before="0" w:after="35" w:line="265" w:lineRule="auto"/>
              <w:widowControl/>
            </w:pPr>
            <w:r>
              <w:rPr>
                <w:rFonts w:ascii="Calibri" w:hAnsi="Calibri"/>
                <w:sz w:val="19"/>
                <w:szCs w:val="19"/>
                <w:color w:val="233047"/>
              </w:rPr>
              <w:t xml:space="preserve">8. Missing Vowel</w:t>
            </w:r>
          </w:p>
        </w:tc>
        <w:tc>
          <w:tcPr>
            <w:tcW w:w="6846" w:type="dxa"/>
            <w:shd w:fill="FFFFFF"/>
            <w:vAlign w:val="center"/>
          </w:tcPr>
          <w:p>
            <w:pPr>
              <w:spacing w:before="0" w:after="35" w:line="265" w:lineRule="auto"/>
              <w:widowControl/>
            </w:pPr>
            <w:r>
              <w:rPr>
                <w:rFonts w:ascii="Calibri" w:hAnsi="Calibri"/>
                <w:sz w:val="19"/>
                <w:szCs w:val="19"/>
                <w:color w:val="233047"/>
              </w:rPr>
              <w:t xml:space="preserve">Choose the missing A/E/I/O/U in a word. Ipakita ang Listen Again, feedback at Next.</w:t>
            </w:r>
          </w:p>
        </w:tc>
      </w:tr>
      <w:tr>
        <w:trPr>
          <w:cantSplit/>
        </w:trPr>
        <w:tc>
          <w:tcPr>
            <w:tcW w:w="2900" w:type="dxa"/>
            <w:shd w:fill="F5F7FB"/>
            <w:vAlign w:val="center"/>
          </w:tcPr>
          <w:p>
            <w:pPr>
              <w:spacing w:before="0" w:after="35" w:line="265" w:lineRule="auto"/>
              <w:widowControl/>
            </w:pPr>
            <w:r>
              <w:rPr>
                <w:rFonts w:ascii="Calibri" w:hAnsi="Calibri"/>
                <w:sz w:val="19"/>
                <w:szCs w:val="19"/>
                <w:color w:val="233047"/>
              </w:rPr>
              <w:t xml:space="preserve">9. Picture Match</w:t>
            </w:r>
          </w:p>
        </w:tc>
        <w:tc>
          <w:tcPr>
            <w:tcW w:w="6846" w:type="dxa"/>
            <w:shd w:fill="F5F7FB"/>
            <w:vAlign w:val="center"/>
          </w:tcPr>
          <w:p>
            <w:pPr>
              <w:spacing w:before="0" w:after="35" w:line="265" w:lineRule="auto"/>
              <w:widowControl/>
            </w:pPr>
            <w:r>
              <w:rPr>
                <w:rFonts w:ascii="Calibri" w:hAnsi="Calibri"/>
                <w:sz w:val="19"/>
                <w:szCs w:val="19"/>
                <w:color w:val="233047"/>
              </w:rPr>
              <w:t xml:space="preserve">Listen to the target and choose the matching picture. Ipakita ang replay at response feedback.</w:t>
            </w:r>
          </w:p>
        </w:tc>
      </w:tr>
      <w:tr>
        <w:trPr>
          <w:cantSplit/>
        </w:trPr>
        <w:tc>
          <w:tcPr>
            <w:tcW w:w="2900" w:type="dxa"/>
            <w:shd w:fill="FFFFFF"/>
            <w:vAlign w:val="center"/>
          </w:tcPr>
          <w:p>
            <w:pPr>
              <w:spacing w:before="0" w:after="35" w:line="265" w:lineRule="auto"/>
              <w:widowControl/>
            </w:pPr>
            <w:r>
              <w:rPr>
                <w:rFonts w:ascii="Calibri" w:hAnsi="Calibri"/>
                <w:sz w:val="19"/>
                <w:szCs w:val="19"/>
                <w:color w:val="233047"/>
              </w:rPr>
              <w:t xml:space="preserve">10. Rumbled Words</w:t>
            </w:r>
          </w:p>
        </w:tc>
        <w:tc>
          <w:tcPr>
            <w:tcW w:w="6846" w:type="dxa"/>
            <w:shd w:fill="FFFFFF"/>
            <w:vAlign w:val="center"/>
          </w:tcPr>
          <w:p>
            <w:pPr>
              <w:spacing w:before="0" w:after="35" w:line="265" w:lineRule="auto"/>
              <w:widowControl/>
            </w:pPr>
            <w:r>
              <w:rPr>
                <w:rFonts w:ascii="Calibri" w:hAnsi="Calibri"/>
                <w:sz w:val="19"/>
                <w:szCs w:val="19"/>
                <w:color w:val="233047"/>
              </w:rPr>
              <w:t xml:space="preserve">Arrange the available letters to spell the pictured word. May Hear Word, Erase at one hint per word; napiling letters are read by letter name.</w:t>
            </w:r>
          </w:p>
        </w:tc>
      </w:tr>
      <w:tr>
        <w:trPr>
          <w:cantSplit/>
        </w:trPr>
        <w:tc>
          <w:tcPr>
            <w:tcW w:w="2900" w:type="dxa"/>
            <w:shd w:fill="F5F7FB"/>
            <w:vAlign w:val="center"/>
          </w:tcPr>
          <w:p>
            <w:pPr>
              <w:spacing w:before="0" w:after="35" w:line="265" w:lineRule="auto"/>
              <w:widowControl/>
            </w:pPr>
            <w:r>
              <w:rPr>
                <w:rFonts w:ascii="Calibri" w:hAnsi="Calibri"/>
                <w:sz w:val="19"/>
                <w:szCs w:val="19"/>
                <w:color w:val="233047"/>
              </w:rPr>
              <w:t xml:space="preserve">11. Rhyming Words</w:t>
            </w:r>
          </w:p>
        </w:tc>
        <w:tc>
          <w:tcPr>
            <w:tcW w:w="6846" w:type="dxa"/>
            <w:shd w:fill="F5F7FB"/>
            <w:vAlign w:val="center"/>
          </w:tcPr>
          <w:p>
            <w:pPr>
              <w:spacing w:before="0" w:after="35" w:line="265" w:lineRule="auto"/>
              <w:widowControl/>
            </w:pPr>
            <w:r>
              <w:rPr>
                <w:rFonts w:ascii="Calibri" w:hAnsi="Calibri"/>
                <w:sz w:val="19"/>
                <w:szCs w:val="19"/>
                <w:color w:val="233047"/>
              </w:rPr>
              <w:t xml:space="preserve">Find words that belong to the same rhyming family/jar. Ipakita ang rhyme relationship, hindi lamang parehong first letter.</w:t>
            </w:r>
          </w:p>
        </w:tc>
      </w:tr>
    </w:tbl>
    <w:p>
      <w:pPr>
        <w:spacing w:before="0" w:after="25" w:line="265" w:lineRule="auto"/>
        <w:widowControl/>
      </w:pPr>
      <w:r>
        <w:rPr>
          <w:rFonts w:ascii="Calibri" w:hAnsi="Calibri"/>
          <w:sz w:val="4"/>
          <w:szCs w:val="4"/>
          <w:color w:val="233047"/>
        </w:rPr>
        <w:t xml:space="preserve"/>
      </w:r>
    </w:p>
    <w:p>
      <w:pPr>
        <w:spacing w:before="140" w:after="90" w:line="265" w:lineRule="auto"/>
        <w:widowControl/>
        <w:keepNext/>
      </w:pPr>
      <w:r>
        <w:rPr>
          <w:rFonts w:ascii="Calibri" w:hAnsi="Calibri"/>
          <w:sz w:val="25"/>
          <w:szCs w:val="25"/>
          <w:color w:val="582AA5"/>
          <w:b/>
        </w:rPr>
        <w:t xml:space="preserve">How to explain difficulty</w:t>
      </w:r>
    </w:p>
    <w:p>
      <w:pPr>
        <w:spacing w:before="0" w:after="105" w:line="265" w:lineRule="auto"/>
        <w:widowControl/>
      </w:pPr>
      <w:r>
        <w:rPr>
          <w:rFonts w:ascii="Calibri" w:hAnsi="Calibri"/>
          <w:sz w:val="21"/>
          <w:szCs w:val="21"/>
          <w:color w:val="233047"/>
        </w:rPr>
        <w:t xml:space="preserve">Easy/Medium/Hard ay game-specific settings. Halimbawa, Flappy changes travel speed; Alphabet Order changes letter range. Maraming task-based games use a shuffled pool and short session lengths, pero huwag itong ipaliwanag bilang universal rule para sa lahat.</w:t>
      </w:r>
    </w:p>
    <w:p>
      <w:pPr>
        <w:spacing w:before="140" w:after="90" w:line="265" w:lineRule="auto"/>
        <w:widowControl/>
        <w:keepNext/>
      </w:pPr>
      <w:r>
        <w:rPr>
          <w:rFonts w:ascii="Calibri" w:hAnsi="Calibri"/>
          <w:sz w:val="25"/>
          <w:szCs w:val="25"/>
          <w:color w:val="582AA5"/>
          <w:b/>
        </w:rPr>
        <w:t xml:space="preserve">Speech demo: reliable and honest</w:t>
      </w:r>
    </w:p>
    <w:tbl>
      <w:tblPr>
        <w:tblW w:w="9746" w:type="dxa"/>
        <w:tblLayout w:type="fixed"/>
        <w:tblBorders>
          <w:top w:val="single" w:sz="4" w:color="E2E7EF"/>
          <w:left w:val="single" w:sz="4" w:color="E2E7EF"/>
          <w:bottom w:val="single" w:sz="4" w:color="E2E7EF"/>
          <w:right w:val="single" w:sz="4" w:color="E2E7EF"/>
          <w:insideH w:val="single" w:sz="4" w:color="E2E7EF"/>
          <w:insideV w:val="single" w:sz="4" w:color="E2E7EF"/>
        </w:tblBorders>
        <w:tblCellMar>
          <w:top w:w="90" w:type="dxa"/>
          <w:left w:w="115" w:type="dxa"/>
          <w:bottom w:w="90" w:type="dxa"/>
          <w:right w:w="115" w:type="dxa"/>
        </w:tblCellMar>
      </w:tblPr>
      <w:tblGrid>
        <w:gridCol w:w="4000"/>
        <w:gridCol w:w="5746"/>
      </w:tblGrid>
      <w:tr>
        <w:trPr>
          <w:cantSplit/>
          <w:tblHeader/>
        </w:trPr>
        <w:tc>
          <w:tcPr>
            <w:tcW w:w="4000" w:type="dxa"/>
            <w:shd w:fill="582AA5"/>
            <w:vAlign w:val="center"/>
          </w:tcPr>
          <w:p>
            <w:pPr>
              <w:spacing w:before="0" w:after="35" w:line="265" w:lineRule="auto"/>
              <w:widowControl/>
            </w:pPr>
            <w:r>
              <w:rPr>
                <w:rFonts w:ascii="Calibri" w:hAnsi="Calibri"/>
                <w:sz w:val="19"/>
                <w:szCs w:val="19"/>
                <w:color w:val="FFFFFF"/>
                <w:b/>
              </w:rPr>
              <w:t xml:space="preserve">Action</w:t>
            </w:r>
          </w:p>
        </w:tc>
        <w:tc>
          <w:tcPr>
            <w:tcW w:w="5746" w:type="dxa"/>
            <w:shd w:fill="582AA5"/>
            <w:vAlign w:val="center"/>
          </w:tcPr>
          <w:p>
            <w:pPr>
              <w:spacing w:before="0" w:after="35" w:line="265" w:lineRule="auto"/>
              <w:widowControl/>
            </w:pPr>
            <w:r>
              <w:rPr>
                <w:rFonts w:ascii="Calibri" w:hAnsi="Calibri"/>
                <w:sz w:val="19"/>
                <w:szCs w:val="19"/>
                <w:color w:val="FFFFFF"/>
                <w:b/>
              </w:rPr>
              <w:t xml:space="preserve">Expected response</w:t>
            </w:r>
          </w:p>
        </w:tc>
      </w:tr>
      <w:tr>
        <w:trPr>
          <w:cantSplit/>
        </w:trPr>
        <w:tc>
          <w:tcPr>
            <w:tcW w:w="4000" w:type="dxa"/>
            <w:shd w:fill="F5F7FB"/>
            <w:vAlign w:val="center"/>
          </w:tcPr>
          <w:p>
            <w:pPr>
              <w:spacing w:before="0" w:after="35" w:line="265" w:lineRule="auto"/>
              <w:widowControl/>
            </w:pPr>
            <w:r>
              <w:rPr>
                <w:rFonts w:ascii="Calibri" w:hAnsi="Calibri"/>
                <w:sz w:val="19"/>
                <w:szCs w:val="19"/>
                <w:color w:val="233047"/>
              </w:rPr>
              <w:t xml:space="preserve">Listen to the target; allow the microphone</w:t>
            </w:r>
          </w:p>
        </w:tc>
        <w:tc>
          <w:tcPr>
            <w:tcW w:w="5746" w:type="dxa"/>
            <w:shd w:fill="F5F7FB"/>
            <w:vAlign w:val="center"/>
          </w:tcPr>
          <w:p>
            <w:pPr>
              <w:spacing w:before="0" w:after="35" w:line="265" w:lineRule="auto"/>
              <w:widowControl/>
            </w:pPr>
            <w:r>
              <w:rPr>
                <w:rFonts w:ascii="Calibri" w:hAnsi="Calibri"/>
                <w:sz w:val="19"/>
                <w:szCs w:val="19"/>
                <w:color w:val="233047"/>
              </w:rPr>
              <w:t xml:space="preserve">Available English speech support is checked before listening.</w:t>
            </w:r>
          </w:p>
        </w:tc>
      </w:tr>
      <w:tr>
        <w:trPr>
          <w:cantSplit/>
        </w:trPr>
        <w:tc>
          <w:tcPr>
            <w:tcW w:w="4000" w:type="dxa"/>
            <w:shd w:fill="FFFFFF"/>
            <w:vAlign w:val="center"/>
          </w:tcPr>
          <w:p>
            <w:pPr>
              <w:spacing w:before="0" w:after="35" w:line="265" w:lineRule="auto"/>
              <w:widowControl/>
            </w:pPr>
            <w:r>
              <w:rPr>
                <w:rFonts w:ascii="Calibri" w:hAnsi="Calibri"/>
                <w:sz w:val="19"/>
                <w:szCs w:val="19"/>
                <w:color w:val="233047"/>
              </w:rPr>
              <w:t xml:space="preserve">Speak clearly; wait for a final result</w:t>
            </w:r>
          </w:p>
        </w:tc>
        <w:tc>
          <w:tcPr>
            <w:tcW w:w="5746" w:type="dxa"/>
            <w:shd w:fill="FFFFFF"/>
            <w:vAlign w:val="center"/>
          </w:tcPr>
          <w:p>
            <w:pPr>
              <w:spacing w:before="0" w:after="35" w:line="265" w:lineRule="auto"/>
              <w:widowControl/>
            </w:pPr>
            <w:r>
              <w:rPr>
                <w:rFonts w:ascii="Calibri" w:hAnsi="Calibri"/>
                <w:sz w:val="19"/>
                <w:szCs w:val="19"/>
                <w:color w:val="233047"/>
              </w:rPr>
              <w:t xml:space="preserve">Recognized words are compared with the target. Easy/Medium allow the target within a phrase; Hard expects the target alone.</w:t>
            </w:r>
          </w:p>
        </w:tc>
      </w:tr>
      <w:tr>
        <w:trPr>
          <w:cantSplit/>
        </w:trPr>
        <w:tc>
          <w:tcPr>
            <w:tcW w:w="4000" w:type="dxa"/>
            <w:shd w:fill="F5F7FB"/>
            <w:vAlign w:val="center"/>
          </w:tcPr>
          <w:p>
            <w:pPr>
              <w:spacing w:before="0" w:after="35" w:line="265" w:lineRule="auto"/>
              <w:widowControl/>
            </w:pPr>
            <w:r>
              <w:rPr>
                <w:rFonts w:ascii="Calibri" w:hAnsi="Calibri"/>
                <w:sz w:val="19"/>
                <w:szCs w:val="19"/>
                <w:color w:val="233047"/>
              </w:rPr>
              <w:t xml:space="preserve">No speech / denied permission / unsupported service</w:t>
            </w:r>
          </w:p>
        </w:tc>
        <w:tc>
          <w:tcPr>
            <w:tcW w:w="5746" w:type="dxa"/>
            <w:shd w:fill="F5F7FB"/>
            <w:vAlign w:val="center"/>
          </w:tcPr>
          <w:p>
            <w:pPr>
              <w:spacing w:before="0" w:after="35" w:line="265" w:lineRule="auto"/>
              <w:widowControl/>
            </w:pPr>
            <w:r>
              <w:rPr>
                <w:rFonts w:ascii="Calibri" w:hAnsi="Calibri"/>
                <w:sz w:val="19"/>
                <w:szCs w:val="19"/>
                <w:color w:val="233047"/>
              </w:rPr>
              <w:t xml:space="preserve">May Retry, permission guidance o unavailable message. No-speech is not automatically scored as a wrong spoken answer.</w:t>
            </w:r>
          </w:p>
        </w:tc>
      </w:tr>
    </w:tbl>
    <w:p>
      <w:pPr>
        <w:spacing w:before="0" w:after="25" w:line="265" w:lineRule="auto"/>
        <w:widowControl/>
      </w:pPr>
      <w:r>
        <w:rPr>
          <w:rFonts w:ascii="Calibri" w:hAnsi="Calibri"/>
          <w:sz w:val="4"/>
          <w:szCs w:val="4"/>
          <w:color w:val="233047"/>
        </w:rPr>
        <w:t xml:space="preserve"/>
      </w:r>
    </w:p>
    <w:p>
      <w:pPr>
        <w:spacing w:before="0" w:after="130" w:line="265" w:lineRule="auto"/>
        <w:widowControl/>
        <w:shd w:fill="F4F1FB"/>
      </w:pPr>
      <w:r>
        <w:rPr>
          <w:rFonts w:ascii="Calibri" w:hAnsi="Calibri"/>
          <w:sz w:val="21"/>
          <w:szCs w:val="21"/>
          <w:color w:val="582AA5"/>
        </w:rPr>
        <w:t xml:space="preserve">SABIHIN: “Ang activity na ito ay word-recognition practice. Gumagamit ito ng speech service ng device; hindi namin ito tinatawag na clinical pronunciation assessment o sariling trained AI model.”</w:t>
      </w:r>
    </w:p>
    <w:p>
      <w:pPr>
        <w:spacing w:before="0" w:after="90" w:line="265" w:lineRule="auto"/>
        <w:widowControl/>
      </w:pPr>
      <w:r>
        <w:rPr>
          <w:rFonts w:ascii="Calibri" w:hAnsi="Calibri"/>
          <w:sz w:val="18"/>
          <w:szCs w:val="18"/>
          <w:color w:val="526277"/>
        </w:rPr>
        <w:t xml:space="preserve">Subukan ang speech service sa mismong demo phone bago ang defense. Hindi garantiya ang availability ng speech recognition kapag walang internet; nakadepende ito sa device service at language support.</w:t>
      </w:r>
    </w:p>
    <w:p>
      <w:pPr>
        <w:spacing w:before="100" w:after="60" w:line="265" w:lineRule="auto"/>
        <w:widowControl/>
      </w:pPr>
      <w:r>
        <w:rPr>
          <w:rFonts w:ascii="Calibri" w:hAnsi="Calibri"/>
          <w:sz w:val="16"/>
          <w:szCs w:val="16"/>
          <w:color w:val="526277"/>
        </w:rPr>
        <w:t xml:space="preserve">Code / reference: lib/screens/voice_recognition_screen.dart; lib/services/speech_practice_service.dart; lib/models/difficulty.dart</w:t>
      </w:r>
    </w:p>
    <w:p>
      <w:pPr>
        <w:pageBreakBefore/>
        <w:spacing w:after="75"/>
      </w:pPr>
      <w:r>
        <w:rPr>
          <w:rFonts w:ascii="Calibri" w:hAnsi="Calibri"/>
          <w:sz w:val="18"/>
          <w:szCs w:val="18"/>
          <w:color w:val="147EA8"/>
          <w:b/>
        </w:rPr>
        <w:t xml:space="preserve">KIDSPHONICS  /  JJCM  /  07</w:t>
      </w:r>
    </w:p>
    <w:p>
      <w:pPr>
        <w:spacing w:before="0" w:after="160" w:line="265" w:lineRule="auto"/>
        <w:widowControl/>
        <w:keepNext/>
      </w:pPr>
      <w:r>
        <w:rPr>
          <w:rFonts w:ascii="Calibri" w:hAnsi="Calibri"/>
          <w:sz w:val="36"/>
          <w:szCs w:val="36"/>
          <w:color w:val="582AA5"/>
          <w:b/>
        </w:rPr>
        <w:t xml:space="preserve">06  Progress, rewards and recommendation</w:t>
      </w:r>
    </w:p>
    <w:tbl>
      <w:tblPr>
        <w:tblW w:w="9746" w:type="dxa"/>
        <w:tblLayout w:type="fixed"/>
        <w:tblBorders>
          <w:top w:val="single" w:sz="4" w:color="E2E7EF"/>
          <w:left w:val="single" w:sz="4" w:color="E2E7EF"/>
          <w:bottom w:val="single" w:sz="4" w:color="E2E7EF"/>
          <w:right w:val="single" w:sz="4" w:color="E2E7EF"/>
          <w:insideH w:val="single" w:sz="4" w:color="E2E7EF"/>
          <w:insideV w:val="single" w:sz="4" w:color="E2E7EF"/>
        </w:tblBorders>
        <w:tblCellMar>
          <w:top w:w="90" w:type="dxa"/>
          <w:left w:w="115" w:type="dxa"/>
          <w:bottom w:w="90" w:type="dxa"/>
          <w:right w:w="115" w:type="dxa"/>
        </w:tblCellMar>
      </w:tblPr>
      <w:tblGrid>
        <w:gridCol w:w="2700"/>
        <w:gridCol w:w="7046"/>
      </w:tblGrid>
      <w:tr>
        <w:trPr>
          <w:cantSplit/>
          <w:tblHeader/>
        </w:trPr>
        <w:tc>
          <w:tcPr>
            <w:tcW w:w="2700" w:type="dxa"/>
            <w:shd w:fill="582AA5"/>
            <w:vAlign w:val="center"/>
          </w:tcPr>
          <w:p>
            <w:pPr>
              <w:spacing w:before="0" w:after="35" w:line="265" w:lineRule="auto"/>
              <w:widowControl/>
            </w:pPr>
            <w:r>
              <w:rPr>
                <w:rFonts w:ascii="Calibri" w:hAnsi="Calibri"/>
                <w:sz w:val="19"/>
                <w:szCs w:val="19"/>
                <w:color w:val="FFFFFF"/>
                <w:b/>
              </w:rPr>
              <w:t xml:space="preserve">Progress tab</w:t>
            </w:r>
          </w:p>
        </w:tc>
        <w:tc>
          <w:tcPr>
            <w:tcW w:w="7046" w:type="dxa"/>
            <w:shd w:fill="582AA5"/>
            <w:vAlign w:val="center"/>
          </w:tcPr>
          <w:p>
            <w:pPr>
              <w:spacing w:before="0" w:after="35" w:line="265" w:lineRule="auto"/>
              <w:widowControl/>
            </w:pPr>
            <w:r>
              <w:rPr>
                <w:rFonts w:ascii="Calibri" w:hAnsi="Calibri"/>
                <w:sz w:val="19"/>
                <w:szCs w:val="19"/>
                <w:color w:val="FFFFFF"/>
                <w:b/>
              </w:rPr>
              <w:t xml:space="preserve">What to show</w:t>
            </w:r>
          </w:p>
        </w:tc>
      </w:tr>
      <w:tr>
        <w:trPr>
          <w:cantSplit/>
        </w:trPr>
        <w:tc>
          <w:tcPr>
            <w:tcW w:w="2700" w:type="dxa"/>
            <w:shd w:fill="F5F7FB"/>
            <w:vAlign w:val="center"/>
          </w:tcPr>
          <w:p>
            <w:pPr>
              <w:spacing w:before="0" w:after="35" w:line="265" w:lineRule="auto"/>
              <w:widowControl/>
            </w:pPr>
            <w:r>
              <w:rPr>
                <w:rFonts w:ascii="Calibri" w:hAnsi="Calibri"/>
                <w:sz w:val="19"/>
                <w:szCs w:val="19"/>
                <w:color w:val="233047"/>
              </w:rPr>
              <w:t xml:space="preserve">My Journey</w:t>
            </w:r>
          </w:p>
        </w:tc>
        <w:tc>
          <w:tcPr>
            <w:tcW w:w="7046" w:type="dxa"/>
            <w:shd w:fill="F5F7FB"/>
            <w:vAlign w:val="center"/>
          </w:tcPr>
          <w:p>
            <w:pPr>
              <w:spacing w:before="0" w:after="35" w:line="265" w:lineRule="auto"/>
              <w:widowControl/>
            </w:pPr>
            <w:r>
              <w:rPr>
                <w:rFonts w:ascii="Calibri" w:hAnsi="Calibri"/>
                <w:sz w:val="19"/>
                <w:szCs w:val="19"/>
                <w:color w:val="233047"/>
              </w:rPr>
              <w:t xml:space="preserve">My Phonics Skills, learning summary, streak at recommended practice. I-tap ang skill para bumalik sa kaugnay na lesson o letter practice.</w:t>
            </w:r>
          </w:p>
        </w:tc>
      </w:tr>
      <w:tr>
        <w:trPr>
          <w:cantSplit/>
        </w:trPr>
        <w:tc>
          <w:tcPr>
            <w:tcW w:w="2700" w:type="dxa"/>
            <w:shd w:fill="FFFFFF"/>
            <w:vAlign w:val="center"/>
          </w:tcPr>
          <w:p>
            <w:pPr>
              <w:spacing w:before="0" w:after="35" w:line="265" w:lineRule="auto"/>
              <w:widowControl/>
            </w:pPr>
            <w:r>
              <w:rPr>
                <w:rFonts w:ascii="Calibri" w:hAnsi="Calibri"/>
                <w:sz w:val="19"/>
                <w:szCs w:val="19"/>
                <w:color w:val="233047"/>
              </w:rPr>
              <w:t xml:space="preserve">My Letters</w:t>
            </w:r>
          </w:p>
        </w:tc>
        <w:tc>
          <w:tcPr>
            <w:tcW w:w="7046" w:type="dxa"/>
            <w:shd w:fill="FFFFFF"/>
            <w:vAlign w:val="center"/>
          </w:tcPr>
          <w:p>
            <w:pPr>
              <w:spacing w:before="0" w:after="35" w:line="265" w:lineRule="auto"/>
              <w:widowControl/>
            </w:pPr>
            <w:r>
              <w:rPr>
                <w:rFonts w:ascii="Calibri" w:hAnsi="Calibri"/>
                <w:sz w:val="19"/>
                <w:szCs w:val="19"/>
                <w:color w:val="233047"/>
              </w:rPr>
              <w:t xml:space="preserve">A–Z with New, Explored, Practiced at Mastered filters. Purple = not yet mastered; green frame with check = mastered. Tap for latest/best result and practice route.</w:t>
            </w:r>
          </w:p>
        </w:tc>
      </w:tr>
      <w:tr>
        <w:trPr>
          <w:cantSplit/>
        </w:trPr>
        <w:tc>
          <w:tcPr>
            <w:tcW w:w="2700" w:type="dxa"/>
            <w:shd w:fill="F5F7FB"/>
            <w:vAlign w:val="center"/>
          </w:tcPr>
          <w:p>
            <w:pPr>
              <w:spacing w:before="0" w:after="35" w:line="265" w:lineRule="auto"/>
              <w:widowControl/>
            </w:pPr>
            <w:r>
              <w:rPr>
                <w:rFonts w:ascii="Calibri" w:hAnsi="Calibri"/>
                <w:sz w:val="19"/>
                <w:szCs w:val="19"/>
                <w:color w:val="233047"/>
              </w:rPr>
              <w:t xml:space="preserve">My Rewards</w:t>
            </w:r>
          </w:p>
        </w:tc>
        <w:tc>
          <w:tcPr>
            <w:tcW w:w="7046" w:type="dxa"/>
            <w:shd w:fill="F5F7FB"/>
            <w:vAlign w:val="center"/>
          </w:tcPr>
          <w:p>
            <w:pPr>
              <w:spacing w:before="0" w:after="35" w:line="265" w:lineRule="auto"/>
              <w:widowControl/>
            </w:pPr>
            <w:r>
              <w:rPr>
                <w:rFonts w:ascii="Calibri" w:hAnsi="Calibri"/>
                <w:sz w:val="19"/>
                <w:szCs w:val="19"/>
                <w:color w:val="233047"/>
              </w:rPr>
              <w:t xml:space="preserve">Badges, Alphabet Milestones at My Treasure. Ipakita ang requirements at earned state; ang pag-view lang ay hindi nagbibigay ng bagong reward.</w:t>
            </w:r>
          </w:p>
        </w:tc>
      </w:tr>
    </w:tbl>
    <w:p>
      <w:pPr>
        <w:spacing w:before="0" w:after="25" w:line="265" w:lineRule="auto"/>
        <w:widowControl/>
      </w:pPr>
      <w:r>
        <w:rPr>
          <w:rFonts w:ascii="Calibri" w:hAnsi="Calibri"/>
          <w:sz w:val="4"/>
          <w:szCs w:val="4"/>
          <w:color w:val="233047"/>
        </w:rPr>
        <w:t xml:space="preserve"/>
      </w:r>
    </w:p>
    <w:p>
      <w:pPr>
        <w:spacing w:before="140" w:after="90" w:line="265" w:lineRule="auto"/>
        <w:widowControl/>
        <w:keepNext/>
      </w:pPr>
      <w:r>
        <w:rPr>
          <w:rFonts w:ascii="Calibri" w:hAnsi="Calibri"/>
          <w:sz w:val="25"/>
          <w:szCs w:val="25"/>
          <w:color w:val="582AA5"/>
          <w:b/>
        </w:rPr>
        <w:t xml:space="preserve">Eight achievement goals</w:t>
      </w:r>
    </w:p>
    <w:p>
      <w:pPr>
        <w:spacing w:before="0" w:after="105" w:line="265" w:lineRule="auto"/>
        <w:widowControl/>
      </w:pPr>
      <w:r>
        <w:rPr>
          <w:rFonts w:ascii="Calibri" w:hAnsi="Calibri"/>
          <w:sz w:val="21"/>
          <w:szCs w:val="21"/>
          <w:color w:val="233047"/>
        </w:rPr>
        <w:t xml:space="preserve">First Letter Mastery; Vowel Star; CVC Explorer; Blending Champion; 3-Day Streak; 5 Letters Mastered; Halfway There; Alphabet Master. Galing sa saved learning evidence ang earned states.</w:t>
      </w:r>
    </w:p>
    <w:p>
      <w:pPr>
        <w:spacing w:before="140" w:after="90" w:line="265" w:lineRule="auto"/>
        <w:widowControl/>
        <w:keepNext/>
      </w:pPr>
      <w:r>
        <w:rPr>
          <w:rFonts w:ascii="Calibri" w:hAnsi="Calibri"/>
          <w:sz w:val="25"/>
          <w:szCs w:val="25"/>
          <w:color w:val="582AA5"/>
          <w:b/>
        </w:rPr>
        <w:t xml:space="preserve">Important metrics</w:t>
      </w:r>
    </w:p>
    <w:tbl>
      <w:tblPr>
        <w:tblW w:w="9746" w:type="dxa"/>
        <w:tblLayout w:type="fixed"/>
        <w:tblBorders>
          <w:top w:val="single" w:sz="4" w:color="E2E7EF"/>
          <w:left w:val="single" w:sz="4" w:color="E2E7EF"/>
          <w:bottom w:val="single" w:sz="4" w:color="E2E7EF"/>
          <w:right w:val="single" w:sz="4" w:color="E2E7EF"/>
          <w:insideH w:val="single" w:sz="4" w:color="E2E7EF"/>
          <w:insideV w:val="single" w:sz="4" w:color="E2E7EF"/>
        </w:tblBorders>
        <w:tblCellMar>
          <w:top w:w="90" w:type="dxa"/>
          <w:left w:w="115" w:type="dxa"/>
          <w:bottom w:w="90" w:type="dxa"/>
          <w:right w:w="115" w:type="dxa"/>
        </w:tblCellMar>
      </w:tblPr>
      <w:tblGrid>
        <w:gridCol w:w="3100"/>
        <w:gridCol w:w="6646"/>
      </w:tblGrid>
      <w:tr>
        <w:trPr>
          <w:cantSplit/>
          <w:tblHeader/>
        </w:trPr>
        <w:tc>
          <w:tcPr>
            <w:tcW w:w="3100" w:type="dxa"/>
            <w:shd w:fill="582AA5"/>
            <w:vAlign w:val="center"/>
          </w:tcPr>
          <w:p>
            <w:pPr>
              <w:spacing w:before="0" w:after="35" w:line="265" w:lineRule="auto"/>
              <w:widowControl/>
            </w:pPr>
            <w:r>
              <w:rPr>
                <w:rFonts w:ascii="Calibri" w:hAnsi="Calibri"/>
                <w:sz w:val="19"/>
                <w:szCs w:val="19"/>
                <w:color w:val="FFFFFF"/>
                <w:b/>
              </w:rPr>
              <w:t xml:space="preserve">Metric</w:t>
            </w:r>
          </w:p>
        </w:tc>
        <w:tc>
          <w:tcPr>
            <w:tcW w:w="6646" w:type="dxa"/>
            <w:shd w:fill="582AA5"/>
            <w:vAlign w:val="center"/>
          </w:tcPr>
          <w:p>
            <w:pPr>
              <w:spacing w:before="0" w:after="35" w:line="265" w:lineRule="auto"/>
              <w:widowControl/>
            </w:pPr>
            <w:r>
              <w:rPr>
                <w:rFonts w:ascii="Calibri" w:hAnsi="Calibri"/>
                <w:sz w:val="19"/>
                <w:szCs w:val="19"/>
                <w:color w:val="FFFFFF"/>
                <w:b/>
              </w:rPr>
              <w:t xml:space="preserve">Meaning</w:t>
            </w:r>
          </w:p>
        </w:tc>
      </w:tr>
      <w:tr>
        <w:trPr>
          <w:cantSplit/>
        </w:trPr>
        <w:tc>
          <w:tcPr>
            <w:tcW w:w="3100" w:type="dxa"/>
            <w:shd w:fill="F5F7FB"/>
            <w:vAlign w:val="center"/>
          </w:tcPr>
          <w:p>
            <w:pPr>
              <w:spacing w:before="0" w:after="35" w:line="265" w:lineRule="auto"/>
              <w:widowControl/>
            </w:pPr>
            <w:r>
              <w:rPr>
                <w:rFonts w:ascii="Calibri" w:hAnsi="Calibri"/>
                <w:sz w:val="19"/>
                <w:szCs w:val="19"/>
                <w:color w:val="233047"/>
              </w:rPr>
              <w:t xml:space="preserve">Mastered letters</w:t>
            </w:r>
          </w:p>
        </w:tc>
        <w:tc>
          <w:tcPr>
            <w:tcW w:w="6646" w:type="dxa"/>
            <w:shd w:fill="F5F7FB"/>
            <w:vAlign w:val="center"/>
          </w:tcPr>
          <w:p>
            <w:pPr>
              <w:spacing w:before="0" w:after="35" w:line="265" w:lineRule="auto"/>
              <w:widowControl/>
            </w:pPr>
            <w:r>
              <w:rPr>
                <w:rFonts w:ascii="Calibri" w:hAnsi="Calibri"/>
                <w:sz w:val="19"/>
                <w:szCs w:val="19"/>
                <w:color w:val="233047"/>
              </w:rPr>
              <w:t xml:space="preserve">Passed the current Quick Check policy; hindi basta binuksan ang lesson.</w:t>
            </w:r>
          </w:p>
        </w:tc>
      </w:tr>
      <w:tr>
        <w:trPr>
          <w:cantSplit/>
        </w:trPr>
        <w:tc>
          <w:tcPr>
            <w:tcW w:w="3100" w:type="dxa"/>
            <w:shd w:fill="FFFFFF"/>
            <w:vAlign w:val="center"/>
          </w:tcPr>
          <w:p>
            <w:pPr>
              <w:spacing w:before="0" w:after="35" w:line="265" w:lineRule="auto"/>
              <w:widowControl/>
            </w:pPr>
            <w:r>
              <w:rPr>
                <w:rFonts w:ascii="Calibri" w:hAnsi="Calibri"/>
                <w:sz w:val="19"/>
                <w:szCs w:val="19"/>
                <w:color w:val="233047"/>
              </w:rPr>
              <w:t xml:space="preserve">Streak</w:t>
            </w:r>
          </w:p>
        </w:tc>
        <w:tc>
          <w:tcPr>
            <w:tcW w:w="6646" w:type="dxa"/>
            <w:shd w:fill="FFFFFF"/>
            <w:vAlign w:val="center"/>
          </w:tcPr>
          <w:p>
            <w:pPr>
              <w:spacing w:before="0" w:after="35" w:line="265" w:lineRule="auto"/>
              <w:widowControl/>
            </w:pPr>
            <w:r>
              <w:rPr>
                <w:rFonts w:ascii="Calibri" w:hAnsi="Calibri"/>
                <w:sz w:val="19"/>
                <w:szCs w:val="19"/>
                <w:color w:val="233047"/>
              </w:rPr>
              <w:t xml:space="preserve">Consecutive days with scored answers or speech practice; hindi simpleng app opening.</w:t>
            </w:r>
          </w:p>
        </w:tc>
      </w:tr>
      <w:tr>
        <w:trPr>
          <w:cantSplit/>
        </w:trPr>
        <w:tc>
          <w:tcPr>
            <w:tcW w:w="3100" w:type="dxa"/>
            <w:shd w:fill="F5F7FB"/>
            <w:vAlign w:val="center"/>
          </w:tcPr>
          <w:p>
            <w:pPr>
              <w:spacing w:before="0" w:after="35" w:line="265" w:lineRule="auto"/>
              <w:widowControl/>
            </w:pPr>
            <w:r>
              <w:rPr>
                <w:rFonts w:ascii="Calibri" w:hAnsi="Calibri"/>
                <w:sz w:val="19"/>
                <w:szCs w:val="19"/>
                <w:color w:val="233047"/>
              </w:rPr>
              <w:t xml:space="preserve">Level</w:t>
            </w:r>
          </w:p>
        </w:tc>
        <w:tc>
          <w:tcPr>
            <w:tcW w:w="6646" w:type="dxa"/>
            <w:shd w:fill="F5F7FB"/>
            <w:vAlign w:val="center"/>
          </w:tcPr>
          <w:p>
            <w:pPr>
              <w:spacing w:before="0" w:after="35" w:line="265" w:lineRule="auto"/>
              <w:widowControl/>
            </w:pPr>
            <w:r>
              <w:rPr>
                <w:rFonts w:ascii="Calibri" w:hAnsi="Calibri"/>
                <w:sz w:val="19"/>
                <w:szCs w:val="19"/>
                <w:color w:val="233047"/>
              </w:rPr>
              <w:t xml:space="preserve">floor(total XP / 200) + 1. Stars at XP are motivation counters, not clinical reading scores.</w:t>
            </w:r>
          </w:p>
        </w:tc>
      </w:tr>
      <w:tr>
        <w:trPr>
          <w:cantSplit/>
        </w:trPr>
        <w:tc>
          <w:tcPr>
            <w:tcW w:w="3100" w:type="dxa"/>
            <w:shd w:fill="FFFFFF"/>
            <w:vAlign w:val="center"/>
          </w:tcPr>
          <w:p>
            <w:pPr>
              <w:spacing w:before="0" w:after="35" w:line="265" w:lineRule="auto"/>
              <w:widowControl/>
            </w:pPr>
            <w:r>
              <w:rPr>
                <w:rFonts w:ascii="Calibri" w:hAnsi="Calibri"/>
                <w:sz w:val="19"/>
                <w:szCs w:val="19"/>
                <w:color w:val="233047"/>
              </w:rPr>
              <w:t xml:space="preserve">Recommended Practice</w:t>
            </w:r>
          </w:p>
        </w:tc>
        <w:tc>
          <w:tcPr>
            <w:tcW w:w="6646" w:type="dxa"/>
            <w:shd w:fill="FFFFFF"/>
            <w:vAlign w:val="center"/>
          </w:tcPr>
          <w:p>
            <w:pPr>
              <w:spacing w:before="0" w:after="35" w:line="265" w:lineRule="auto"/>
              <w:widowControl/>
            </w:pPr>
            <w:r>
              <w:rPr>
                <w:rFonts w:ascii="Calibri" w:hAnsi="Calibri"/>
                <w:sz w:val="19"/>
                <w:szCs w:val="19"/>
                <w:color w:val="233047"/>
              </w:rPr>
              <w:t xml:space="preserve">Saved target remains until mastery. New target selection prioritizes attempted-but-unmastered letters, lower latest score, then alphabetical order.</w:t>
            </w:r>
          </w:p>
        </w:tc>
      </w:tr>
    </w:tbl>
    <w:p>
      <w:pPr>
        <w:spacing w:before="0" w:after="25" w:line="265" w:lineRule="auto"/>
        <w:widowControl/>
      </w:pPr>
      <w:r>
        <w:rPr>
          <w:rFonts w:ascii="Calibri" w:hAnsi="Calibri"/>
          <w:sz w:val="4"/>
          <w:szCs w:val="4"/>
          <w:color w:val="233047"/>
        </w:rPr>
        <w:t xml:space="preserve"/>
      </w:r>
    </w:p>
    <w:p>
      <w:pPr>
        <w:spacing w:before="0" w:after="130" w:line="265" w:lineRule="auto"/>
        <w:widowControl/>
        <w:shd w:fill="F4F1FB"/>
      </w:pPr>
      <w:r>
        <w:rPr>
          <w:rFonts w:ascii="Calibri" w:hAnsi="Calibri"/>
          <w:sz w:val="21"/>
          <w:szCs w:val="21"/>
          <w:color w:val="582AA5"/>
        </w:rPr>
        <w:t xml:space="preserve">SABIHIN: “Dito nakikita ang pagkakaiba ng exposure, practice at mastery. Ang recommendation ay transparent at rule-based gamit ang saved results; hindi ito machine-learning prediction.”</w:t>
      </w:r>
    </w:p>
    <w:p>
      <w:pPr>
        <w:spacing w:before="140" w:after="90" w:line="265" w:lineRule="auto"/>
        <w:widowControl/>
        <w:keepNext/>
      </w:pPr>
      <w:r>
        <w:rPr>
          <w:rFonts w:ascii="Calibri" w:hAnsi="Calibri"/>
          <w:sz w:val="25"/>
          <w:szCs w:val="25"/>
          <w:color w:val="582AA5"/>
          <w:b/>
        </w:rPr>
        <w:t xml:space="preserve">Evidence to demonstrate</w:t>
      </w:r>
    </w:p>
    <w:p>
      <w:pPr>
        <w:spacing w:before="0" w:after="105" w:line="265" w:lineRule="auto"/>
        <w:widowControl/>
      </w:pPr>
      <w:r>
        <w:rPr>
          <w:rFonts w:ascii="Calibri" w:hAnsi="Calibri"/>
          <w:sz w:val="21"/>
          <w:szCs w:val="21"/>
          <w:color w:val="233047"/>
        </w:rPr>
        <w:t xml:space="preserve">Pagkatapos ng completed Quick Check, buksan ang selected letter sa My Letters. Ihambing ang latest/best score at status. Kung already mastered ang demo letter, ipaliwanag kung bakit hindi muling tumataas ang first-mastery reward.</w:t>
      </w:r>
    </w:p>
    <w:p>
      <w:pPr>
        <w:spacing w:before="100" w:after="60" w:line="265" w:lineRule="auto"/>
        <w:widowControl/>
      </w:pPr>
      <w:r>
        <w:rPr>
          <w:rFonts w:ascii="Calibri" w:hAnsi="Calibri"/>
          <w:sz w:val="16"/>
          <w:szCs w:val="16"/>
          <w:color w:val="526277"/>
        </w:rPr>
        <w:t xml:space="preserve">Code / reference: lib/providers/app_provider.dart; lib/widgets/progress_journey_view.dart; docs/PROGRESS_FLOW.md</w:t>
      </w:r>
    </w:p>
    <w:p>
      <w:pPr>
        <w:pageBreakBefore/>
        <w:spacing w:after="75"/>
      </w:pPr>
      <w:r>
        <w:rPr>
          <w:rFonts w:ascii="Calibri" w:hAnsi="Calibri"/>
          <w:sz w:val="18"/>
          <w:szCs w:val="18"/>
          <w:color w:val="147EA8"/>
          <w:b/>
        </w:rPr>
        <w:t xml:space="preserve">KIDSPHONICS  /  JJCM  /  08</w:t>
      </w:r>
    </w:p>
    <w:p>
      <w:pPr>
        <w:spacing w:before="0" w:after="160" w:line="265" w:lineRule="auto"/>
        <w:widowControl/>
        <w:keepNext/>
      </w:pPr>
      <w:r>
        <w:rPr>
          <w:rFonts w:ascii="Calibri" w:hAnsi="Calibri"/>
          <w:sz w:val="36"/>
          <w:szCs w:val="36"/>
          <w:color w:val="582AA5"/>
          <w:b/>
        </w:rPr>
        <w:t xml:space="preserve">07  Parents and protected controls</w:t>
      </w:r>
    </w:p>
    <w:p>
      <w:pPr>
        <w:spacing w:before="0" w:after="105" w:line="265" w:lineRule="auto"/>
        <w:widowControl/>
      </w:pPr>
      <w:r>
        <w:rPr>
          <w:rFonts w:ascii="Calibri" w:hAnsi="Calibri"/>
          <w:sz w:val="21"/>
          <w:szCs w:val="21"/>
          <w:color w:val="233047"/>
        </w:rPr>
        <w:t xml:space="preserve">Route: Parents → set up a four-digit PIN if none exists, or unlock the saved PIN → Overview / Activity / Settings. Local parent gate ito, hindi online parent account.</w:t>
      </w:r>
    </w:p>
    <w:tbl>
      <w:tblPr>
        <w:tblW w:w="9746" w:type="dxa"/>
        <w:tblLayout w:type="fixed"/>
        <w:tblBorders>
          <w:top w:val="single" w:sz="4" w:color="E2E7EF"/>
          <w:left w:val="single" w:sz="4" w:color="E2E7EF"/>
          <w:bottom w:val="single" w:sz="4" w:color="E2E7EF"/>
          <w:right w:val="single" w:sz="4" w:color="E2E7EF"/>
          <w:insideH w:val="single" w:sz="4" w:color="E2E7EF"/>
          <w:insideV w:val="single" w:sz="4" w:color="E2E7EF"/>
        </w:tblBorders>
        <w:tblCellMar>
          <w:top w:w="90" w:type="dxa"/>
          <w:left w:w="115" w:type="dxa"/>
          <w:bottom w:w="90" w:type="dxa"/>
          <w:right w:w="115" w:type="dxa"/>
        </w:tblCellMar>
      </w:tblPr>
      <w:tblGrid>
        <w:gridCol w:w="2600"/>
        <w:gridCol w:w="7146"/>
      </w:tblGrid>
      <w:tr>
        <w:trPr>
          <w:cantSplit/>
          <w:tblHeader/>
        </w:trPr>
        <w:tc>
          <w:tcPr>
            <w:tcW w:w="2600" w:type="dxa"/>
            <w:shd w:fill="582AA5"/>
            <w:vAlign w:val="center"/>
          </w:tcPr>
          <w:p>
            <w:pPr>
              <w:spacing w:before="0" w:after="35" w:line="265" w:lineRule="auto"/>
              <w:widowControl/>
            </w:pPr>
            <w:r>
              <w:rPr>
                <w:rFonts w:ascii="Calibri" w:hAnsi="Calibri"/>
                <w:sz w:val="19"/>
                <w:szCs w:val="19"/>
                <w:color w:val="FFFFFF"/>
                <w:b/>
              </w:rPr>
              <w:t xml:space="preserve">Area</w:t>
            </w:r>
          </w:p>
        </w:tc>
        <w:tc>
          <w:tcPr>
            <w:tcW w:w="7146" w:type="dxa"/>
            <w:shd w:fill="582AA5"/>
            <w:vAlign w:val="center"/>
          </w:tcPr>
          <w:p>
            <w:pPr>
              <w:spacing w:before="0" w:after="35" w:line="265" w:lineRule="auto"/>
              <w:widowControl/>
            </w:pPr>
            <w:r>
              <w:rPr>
                <w:rFonts w:ascii="Calibri" w:hAnsi="Calibri"/>
                <w:sz w:val="19"/>
                <w:szCs w:val="19"/>
                <w:color w:val="FFFFFF"/>
                <w:b/>
              </w:rPr>
              <w:t xml:space="preserve">Demonstration</w:t>
            </w:r>
          </w:p>
        </w:tc>
      </w:tr>
      <w:tr>
        <w:trPr>
          <w:cantSplit/>
        </w:trPr>
        <w:tc>
          <w:tcPr>
            <w:tcW w:w="2600" w:type="dxa"/>
            <w:shd w:fill="F5F7FB"/>
            <w:vAlign w:val="center"/>
          </w:tcPr>
          <w:p>
            <w:pPr>
              <w:spacing w:before="0" w:after="35" w:line="265" w:lineRule="auto"/>
              <w:widowControl/>
            </w:pPr>
            <w:r>
              <w:rPr>
                <w:rFonts w:ascii="Calibri" w:hAnsi="Calibri"/>
                <w:sz w:val="19"/>
                <w:szCs w:val="19"/>
                <w:color w:val="233047"/>
              </w:rPr>
              <w:t xml:space="preserve">PIN entry</w:t>
            </w:r>
          </w:p>
        </w:tc>
        <w:tc>
          <w:tcPr>
            <w:tcW w:w="7146" w:type="dxa"/>
            <w:shd w:fill="F5F7FB"/>
            <w:vAlign w:val="center"/>
          </w:tcPr>
          <w:p>
            <w:pPr>
              <w:spacing w:before="0" w:after="35" w:line="265" w:lineRule="auto"/>
              <w:widowControl/>
            </w:pPr>
            <w:r>
              <w:rPr>
                <w:rFonts w:ascii="Calibri" w:hAnsi="Calibri"/>
                <w:sz w:val="19"/>
                <w:szCs w:val="19"/>
                <w:color w:val="233047"/>
              </w:rPr>
              <w:t xml:space="preserve">Use the correct PIN privately. May confirmation sa setup; rejected PINs stay on authentication. After five failed checks, may 30-second lockout.</w:t>
            </w:r>
          </w:p>
        </w:tc>
      </w:tr>
      <w:tr>
        <w:trPr>
          <w:cantSplit/>
        </w:trPr>
        <w:tc>
          <w:tcPr>
            <w:tcW w:w="2600" w:type="dxa"/>
            <w:shd w:fill="FFFFFF"/>
            <w:vAlign w:val="center"/>
          </w:tcPr>
          <w:p>
            <w:pPr>
              <w:spacing w:before="0" w:after="35" w:line="265" w:lineRule="auto"/>
              <w:widowControl/>
            </w:pPr>
            <w:r>
              <w:rPr>
                <w:rFonts w:ascii="Calibri" w:hAnsi="Calibri"/>
                <w:sz w:val="19"/>
                <w:szCs w:val="19"/>
                <w:color w:val="233047"/>
              </w:rPr>
              <w:t xml:space="preserve">Overview</w:t>
            </w:r>
          </w:p>
        </w:tc>
        <w:tc>
          <w:tcPr>
            <w:tcW w:w="7146" w:type="dxa"/>
            <w:shd w:fill="FFFFFF"/>
            <w:vAlign w:val="center"/>
          </w:tcPr>
          <w:p>
            <w:pPr>
              <w:spacing w:before="0" w:after="35" w:line="265" w:lineRule="auto"/>
              <w:widowControl/>
            </w:pPr>
            <w:r>
              <w:rPr>
                <w:rFonts w:ascii="Calibri" w:hAnsi="Calibri"/>
                <w:sz w:val="19"/>
                <w:szCs w:val="19"/>
                <w:color w:val="233047"/>
              </w:rPr>
              <w:t xml:space="preserve">This Week at a Glance: learning activity, questions, accuracy and related summary information.</w:t>
            </w:r>
          </w:p>
        </w:tc>
      </w:tr>
      <w:tr>
        <w:trPr>
          <w:cantSplit/>
        </w:trPr>
        <w:tc>
          <w:tcPr>
            <w:tcW w:w="2600" w:type="dxa"/>
            <w:shd w:fill="F5F7FB"/>
            <w:vAlign w:val="center"/>
          </w:tcPr>
          <w:p>
            <w:pPr>
              <w:spacing w:before="0" w:after="35" w:line="265" w:lineRule="auto"/>
              <w:widowControl/>
            </w:pPr>
            <w:r>
              <w:rPr>
                <w:rFonts w:ascii="Calibri" w:hAnsi="Calibri"/>
                <w:sz w:val="19"/>
                <w:szCs w:val="19"/>
                <w:color w:val="233047"/>
              </w:rPr>
              <w:t xml:space="preserve">Activity</w:t>
            </w:r>
          </w:p>
        </w:tc>
        <w:tc>
          <w:tcPr>
            <w:tcW w:w="7146" w:type="dxa"/>
            <w:shd w:fill="F5F7FB"/>
            <w:vAlign w:val="center"/>
          </w:tcPr>
          <w:p>
            <w:pPr>
              <w:spacing w:before="0" w:after="35" w:line="265" w:lineRule="auto"/>
              <w:widowControl/>
            </w:pPr>
            <w:r>
              <w:rPr>
                <w:rFonts w:ascii="Calibri" w:hAnsi="Calibri"/>
                <w:sz w:val="19"/>
                <w:szCs w:val="19"/>
                <w:color w:val="233047"/>
              </w:rPr>
              <w:t xml:space="preserve">Weekly Activity, Daily Breakdown, speech-practice statistics and Rewards summary. I-expand ang isang day para makita ang recorded details.</w:t>
            </w:r>
          </w:p>
        </w:tc>
      </w:tr>
      <w:tr>
        <w:trPr>
          <w:cantSplit/>
        </w:trPr>
        <w:tc>
          <w:tcPr>
            <w:tcW w:w="2600" w:type="dxa"/>
            <w:shd w:fill="FFFFFF"/>
            <w:vAlign w:val="center"/>
          </w:tcPr>
          <w:p>
            <w:pPr>
              <w:spacing w:before="0" w:after="35" w:line="265" w:lineRule="auto"/>
              <w:widowControl/>
            </w:pPr>
            <w:r>
              <w:rPr>
                <w:rFonts w:ascii="Calibri" w:hAnsi="Calibri"/>
                <w:sz w:val="19"/>
                <w:szCs w:val="19"/>
                <w:color w:val="233047"/>
              </w:rPr>
              <w:t xml:space="preserve">Settings</w:t>
            </w:r>
          </w:p>
        </w:tc>
        <w:tc>
          <w:tcPr>
            <w:tcW w:w="7146" w:type="dxa"/>
            <w:shd w:fill="FFFFFF"/>
            <w:vAlign w:val="center"/>
          </w:tcPr>
          <w:p>
            <w:pPr>
              <w:spacing w:before="0" w:after="35" w:line="265" w:lineRule="auto"/>
              <w:widowControl/>
            </w:pPr>
            <w:r>
              <w:rPr>
                <w:rFonts w:ascii="Calibri" w:hAnsi="Calibri"/>
                <w:sz w:val="19"/>
                <w:szCs w:val="19"/>
                <w:color w:val="233047"/>
              </w:rPr>
              <w:t xml:space="preserve">Protected game access, daily time limit and PIN controls. Reset Progress is a separate confirmed destructive action; huwag itong gamitin sa live demo.</w:t>
            </w:r>
          </w:p>
        </w:tc>
      </w:tr>
    </w:tbl>
    <w:p>
      <w:pPr>
        <w:spacing w:before="0" w:after="25" w:line="265" w:lineRule="auto"/>
        <w:widowControl/>
      </w:pPr>
      <w:r>
        <w:rPr>
          <w:rFonts w:ascii="Calibri" w:hAnsi="Calibri"/>
          <w:sz w:val="4"/>
          <w:szCs w:val="4"/>
          <w:color w:val="233047"/>
        </w:rPr>
        <w:t xml:space="preserve"/>
      </w:r>
    </w:p>
    <w:p>
      <w:pPr>
        <w:spacing w:before="140" w:after="90" w:line="265" w:lineRule="auto"/>
        <w:widowControl/>
        <w:keepNext/>
      </w:pPr>
      <w:r>
        <w:rPr>
          <w:rFonts w:ascii="Calibri" w:hAnsi="Calibri"/>
          <w:sz w:val="25"/>
          <w:szCs w:val="25"/>
          <w:color w:val="582AA5"/>
          <w:b/>
        </w:rPr>
        <w:t xml:space="preserve">Game-access example</w:t>
      </w:r>
    </w:p>
    <w:p>
      <w:pPr>
        <w:spacing w:before="0" w:after="105" w:line="265" w:lineRule="auto"/>
        <w:widowControl/>
      </w:pPr>
      <w:r>
        <w:rPr>
          <w:rFonts w:ascii="Calibri" w:hAnsi="Calibri"/>
          <w:sz w:val="21"/>
          <w:szCs w:val="21"/>
          <w:color w:val="233047"/>
        </w:rPr>
        <w:t xml:space="preserve">I-toggle ang game access off, bumalik sa Games at ipakita ang blocked state. Pagkatapos ay i-unlock muli ang Parents at ibalik ang dating setting upang makapagpatuloy.</w:t>
      </w:r>
    </w:p>
    <w:p>
      <w:pPr>
        <w:spacing w:before="140" w:after="90" w:line="265" w:lineRule="auto"/>
        <w:widowControl/>
        <w:keepNext/>
      </w:pPr>
      <w:r>
        <w:rPr>
          <w:rFonts w:ascii="Calibri" w:hAnsi="Calibri"/>
          <w:sz w:val="25"/>
          <w:szCs w:val="25"/>
          <w:color w:val="582AA5"/>
          <w:b/>
        </w:rPr>
        <w:t xml:space="preserve">Daily-time-limit behavior</w:t>
      </w:r>
    </w:p>
    <w:p>
      <w:pPr>
        <w:spacing w:before="0" w:after="105" w:line="265" w:lineRule="auto"/>
        <w:widowControl/>
      </w:pPr>
      <w:r>
        <w:rPr>
          <w:rFonts w:ascii="Calibri" w:hAnsi="Calibri"/>
          <w:sz w:val="21"/>
          <w:szCs w:val="21"/>
          <w:color w:val="233047"/>
        </w:rPr>
        <w:t xml:space="preserve">Available daily limits: 15, 30, 45, 60 or 90 minutes. Kapag reached, may global blocking overlay. Valid parent authentication can add 10, 15 or 30 minutes, or allow the rest of today, then resume the activity.</w:t>
      </w:r>
    </w:p>
    <w:p>
      <w:pPr>
        <w:spacing w:before="0" w:after="130" w:line="265" w:lineRule="auto"/>
        <w:widowControl/>
        <w:shd w:fill="F4F1FB"/>
      </w:pPr>
      <w:r>
        <w:rPr>
          <w:rFonts w:ascii="Calibri" w:hAnsi="Calibri"/>
          <w:sz w:val="21"/>
          <w:szCs w:val="21"/>
          <w:color w:val="582AA5"/>
        </w:rPr>
        <w:t xml:space="preserve">SABIHIN: “Ang parent controls ay hindi lang display settings. Naka-check ang access bago makapasok sa game, at global ang time-limit guard para hindi malusutan sa paglipat ng screen.”</w:t>
      </w:r>
    </w:p>
    <w:p>
      <w:pPr>
        <w:spacing w:before="0" w:after="90" w:line="265" w:lineRule="auto"/>
        <w:widowControl/>
      </w:pPr>
      <w:r>
        <w:rPr>
          <w:rFonts w:ascii="Calibri" w:hAnsi="Calibri"/>
          <w:sz w:val="18"/>
          <w:szCs w:val="18"/>
          <w:color w:val="526277"/>
        </w:rPr>
        <w:t xml:space="preserve">Hindi kailangang hintayin ang 15-minute limit habang nagde-demo. Ipakita ang setting at prepared recording ng reached-limit behavior kung kapos sa oras. Huwag baguhin ang device clock para piliting mag-trigger.</w:t>
      </w:r>
    </w:p>
    <w:p>
      <w:pPr>
        <w:spacing w:before="100" w:after="60" w:line="265" w:lineRule="auto"/>
        <w:widowControl/>
      </w:pPr>
      <w:r>
        <w:rPr>
          <w:rFonts w:ascii="Calibri" w:hAnsi="Calibri"/>
          <w:sz w:val="16"/>
          <w:szCs w:val="16"/>
          <w:color w:val="526277"/>
        </w:rPr>
        <w:t xml:space="preserve">Code / reference: lib/screens/parent_screen.dart; lib/services/parent_auth_service.dart; lib/services/screen_time_service.dart; lib/widgets/time_limit_overlay.dart</w:t>
      </w:r>
    </w:p>
    <w:p>
      <w:pPr>
        <w:pageBreakBefore/>
        <w:spacing w:after="75"/>
      </w:pPr>
      <w:r>
        <w:rPr>
          <w:rFonts w:ascii="Calibri" w:hAnsi="Calibri"/>
          <w:sz w:val="18"/>
          <w:szCs w:val="18"/>
          <w:color w:val="147EA8"/>
          <w:b/>
        </w:rPr>
        <w:t xml:space="preserve">KIDSPHONICS  /  JJCM  /  09</w:t>
      </w:r>
    </w:p>
    <w:p>
      <w:pPr>
        <w:spacing w:before="0" w:after="160" w:line="265" w:lineRule="auto"/>
        <w:widowControl/>
        <w:keepNext/>
      </w:pPr>
      <w:r>
        <w:rPr>
          <w:rFonts w:ascii="Calibri" w:hAnsi="Calibri"/>
          <w:sz w:val="36"/>
          <w:szCs w:val="36"/>
          <w:color w:val="582AA5"/>
          <w:b/>
        </w:rPr>
        <w:t xml:space="preserve">08  Settings, saving and continuity</w:t>
      </w:r>
    </w:p>
    <w:tbl>
      <w:tblPr>
        <w:tblW w:w="9746" w:type="dxa"/>
        <w:tblLayout w:type="fixed"/>
        <w:tblBorders>
          <w:top w:val="single" w:sz="4" w:color="E2E7EF"/>
          <w:left w:val="single" w:sz="4" w:color="E2E7EF"/>
          <w:bottom w:val="single" w:sz="4" w:color="E2E7EF"/>
          <w:right w:val="single" w:sz="4" w:color="E2E7EF"/>
          <w:insideH w:val="single" w:sz="4" w:color="E2E7EF"/>
          <w:insideV w:val="single" w:sz="4" w:color="E2E7EF"/>
        </w:tblBorders>
        <w:tblCellMar>
          <w:top w:w="90" w:type="dxa"/>
          <w:left w:w="115" w:type="dxa"/>
          <w:bottom w:w="90" w:type="dxa"/>
          <w:right w:w="115" w:type="dxa"/>
        </w:tblCellMar>
      </w:tblPr>
      <w:tblGrid>
        <w:gridCol w:w="2850"/>
        <w:gridCol w:w="6896"/>
      </w:tblGrid>
      <w:tr>
        <w:trPr>
          <w:cantSplit/>
          <w:tblHeader/>
        </w:trPr>
        <w:tc>
          <w:tcPr>
            <w:tcW w:w="2850" w:type="dxa"/>
            <w:shd w:fill="582AA5"/>
            <w:vAlign w:val="center"/>
          </w:tcPr>
          <w:p>
            <w:pPr>
              <w:spacing w:before="0" w:after="35" w:line="265" w:lineRule="auto"/>
              <w:widowControl/>
            </w:pPr>
            <w:r>
              <w:rPr>
                <w:rFonts w:ascii="Calibri" w:hAnsi="Calibri"/>
                <w:sz w:val="19"/>
                <w:szCs w:val="19"/>
                <w:color w:val="FFFFFF"/>
                <w:b/>
              </w:rPr>
              <w:t xml:space="preserve">Feature</w:t>
            </w:r>
          </w:p>
        </w:tc>
        <w:tc>
          <w:tcPr>
            <w:tcW w:w="6896" w:type="dxa"/>
            <w:shd w:fill="582AA5"/>
            <w:vAlign w:val="center"/>
          </w:tcPr>
          <w:p>
            <w:pPr>
              <w:spacing w:before="0" w:after="35" w:line="265" w:lineRule="auto"/>
              <w:widowControl/>
            </w:pPr>
            <w:r>
              <w:rPr>
                <w:rFonts w:ascii="Calibri" w:hAnsi="Calibri"/>
                <w:sz w:val="19"/>
                <w:szCs w:val="19"/>
                <w:color w:val="FFFFFF"/>
                <w:b/>
              </w:rPr>
              <w:t xml:space="preserve">What to explain / show</w:t>
            </w:r>
          </w:p>
        </w:tc>
      </w:tr>
      <w:tr>
        <w:trPr>
          <w:cantSplit/>
        </w:trPr>
        <w:tc>
          <w:tcPr>
            <w:tcW w:w="2850" w:type="dxa"/>
            <w:shd w:fill="F5F7FB"/>
            <w:vAlign w:val="center"/>
          </w:tcPr>
          <w:p>
            <w:pPr>
              <w:spacing w:before="0" w:after="35" w:line="265" w:lineRule="auto"/>
              <w:widowControl/>
            </w:pPr>
            <w:r>
              <w:rPr>
                <w:rFonts w:ascii="Calibri" w:hAnsi="Calibri"/>
                <w:sz w:val="19"/>
                <w:szCs w:val="19"/>
                <w:color w:val="233047"/>
              </w:rPr>
              <w:t xml:space="preserve">Sound &amp; Music</w:t>
            </w:r>
          </w:p>
        </w:tc>
        <w:tc>
          <w:tcPr>
            <w:tcW w:w="6896" w:type="dxa"/>
            <w:shd w:fill="F5F7FB"/>
            <w:vAlign w:val="center"/>
          </w:tcPr>
          <w:p>
            <w:pPr>
              <w:spacing w:before="0" w:after="35" w:line="265" w:lineRule="auto"/>
              <w:widowControl/>
            </w:pPr>
            <w:r>
              <w:rPr>
                <w:rFonts w:ascii="Calibri" w:hAnsi="Calibri"/>
                <w:sz w:val="19"/>
                <w:szCs w:val="19"/>
                <w:color w:val="233047"/>
              </w:rPr>
              <w:t xml:space="preserve">Voice Assistance, Sound Effects, Background Music at music volume. Ibalik ang demo volume pagkatapos mag-toggle.</w:t>
            </w:r>
          </w:p>
        </w:tc>
      </w:tr>
      <w:tr>
        <w:trPr>
          <w:cantSplit/>
        </w:trPr>
        <w:tc>
          <w:tcPr>
            <w:tcW w:w="2850" w:type="dxa"/>
            <w:shd w:fill="FFFFFF"/>
            <w:vAlign w:val="center"/>
          </w:tcPr>
          <w:p>
            <w:pPr>
              <w:spacing w:before="0" w:after="35" w:line="265" w:lineRule="auto"/>
              <w:widowControl/>
            </w:pPr>
            <w:r>
              <w:rPr>
                <w:rFonts w:ascii="Calibri" w:hAnsi="Calibri"/>
                <w:sz w:val="19"/>
                <w:szCs w:val="19"/>
                <w:color w:val="233047"/>
              </w:rPr>
              <w:t xml:space="preserve">My Character</w:t>
            </w:r>
          </w:p>
        </w:tc>
        <w:tc>
          <w:tcPr>
            <w:tcW w:w="6896" w:type="dxa"/>
            <w:shd w:fill="FFFFFF"/>
            <w:vAlign w:val="center"/>
          </w:tcPr>
          <w:p>
            <w:pPr>
              <w:spacing w:before="0" w:after="35" w:line="265" w:lineRule="auto"/>
              <w:widowControl/>
            </w:pPr>
            <w:r>
              <w:rPr>
                <w:rFonts w:ascii="Calibri" w:hAnsi="Calibri"/>
                <w:sz w:val="19"/>
                <w:szCs w:val="19"/>
                <w:color w:val="233047"/>
              </w:rPr>
              <w:t xml:space="preserve">Change the existing learner character/name. One local learner profile per current installation; hindi separate cloud accounts.</w:t>
            </w:r>
          </w:p>
        </w:tc>
      </w:tr>
      <w:tr>
        <w:trPr>
          <w:cantSplit/>
        </w:trPr>
        <w:tc>
          <w:tcPr>
            <w:tcW w:w="2850" w:type="dxa"/>
            <w:shd w:fill="F5F7FB"/>
            <w:vAlign w:val="center"/>
          </w:tcPr>
          <w:p>
            <w:pPr>
              <w:spacing w:before="0" w:after="35" w:line="265" w:lineRule="auto"/>
              <w:widowControl/>
            </w:pPr>
            <w:r>
              <w:rPr>
                <w:rFonts w:ascii="Calibri" w:hAnsi="Calibri"/>
                <w:sz w:val="19"/>
                <w:szCs w:val="19"/>
                <w:color w:val="233047"/>
              </w:rPr>
              <w:t xml:space="preserve">Display &amp; Animations</w:t>
            </w:r>
          </w:p>
        </w:tc>
        <w:tc>
          <w:tcPr>
            <w:tcW w:w="6896" w:type="dxa"/>
            <w:shd w:fill="F5F7FB"/>
            <w:vAlign w:val="center"/>
          </w:tcPr>
          <w:p>
            <w:pPr>
              <w:spacing w:before="0" w:after="35" w:line="265" w:lineRule="auto"/>
              <w:widowControl/>
            </w:pPr>
            <w:r>
              <w:rPr>
                <w:rFonts w:ascii="Calibri" w:hAnsi="Calibri"/>
                <w:sz w:val="19"/>
                <w:szCs w:val="19"/>
                <w:color w:val="233047"/>
              </w:rPr>
              <w:t xml:space="preserve">Text size at Reduced Animations. Ipakita ang readable layout; hindi kailangang baguhin ang whole device settings.</w:t>
            </w:r>
          </w:p>
        </w:tc>
      </w:tr>
      <w:tr>
        <w:trPr>
          <w:cantSplit/>
        </w:trPr>
        <w:tc>
          <w:tcPr>
            <w:tcW w:w="2850" w:type="dxa"/>
            <w:shd w:fill="FFFFFF"/>
            <w:vAlign w:val="center"/>
          </w:tcPr>
          <w:p>
            <w:pPr>
              <w:spacing w:before="0" w:after="35" w:line="265" w:lineRule="auto"/>
              <w:widowControl/>
            </w:pPr>
            <w:r>
              <w:rPr>
                <w:rFonts w:ascii="Calibri" w:hAnsi="Calibri"/>
                <w:sz w:val="19"/>
                <w:szCs w:val="19"/>
                <w:color w:val="233047"/>
              </w:rPr>
              <w:t xml:space="preserve">Replay / Help / About</w:t>
            </w:r>
          </w:p>
        </w:tc>
        <w:tc>
          <w:tcPr>
            <w:tcW w:w="6896" w:type="dxa"/>
            <w:shd w:fill="FFFFFF"/>
            <w:vAlign w:val="center"/>
          </w:tcPr>
          <w:p>
            <w:pPr>
              <w:spacing w:before="0" w:after="35" w:line="265" w:lineRule="auto"/>
              <w:widowControl/>
            </w:pPr>
            <w:r>
              <w:rPr>
                <w:rFonts w:ascii="Calibri" w:hAnsi="Calibri"/>
                <w:sz w:val="19"/>
                <w:szCs w:val="19"/>
                <w:color w:val="233047"/>
              </w:rPr>
              <w:t xml:space="preserve">Replay Introduction; Help &amp; Tutorials; About KidsPhonics with purpose, features at JJCM credits.</w:t>
            </w:r>
          </w:p>
        </w:tc>
      </w:tr>
    </w:tbl>
    <w:p>
      <w:pPr>
        <w:spacing w:before="0" w:after="25" w:line="265" w:lineRule="auto"/>
        <w:widowControl/>
      </w:pPr>
      <w:r>
        <w:rPr>
          <w:rFonts w:ascii="Calibri" w:hAnsi="Calibri"/>
          <w:sz w:val="4"/>
          <w:szCs w:val="4"/>
          <w:color w:val="233047"/>
        </w:rPr>
        <w:t xml:space="preserve"/>
      </w:r>
    </w:p>
    <w:p>
      <w:pPr>
        <w:spacing w:before="140" w:after="90" w:line="265" w:lineRule="auto"/>
        <w:widowControl/>
        <w:keepNext/>
      </w:pPr>
      <w:r>
        <w:rPr>
          <w:rFonts w:ascii="Calibri" w:hAnsi="Calibri"/>
          <w:sz w:val="25"/>
          <w:szCs w:val="25"/>
          <w:color w:val="582AA5"/>
          <w:b/>
        </w:rPr>
        <w:t xml:space="preserve">Prove that data persists</w:t>
      </w:r>
    </w:p>
    <w:p>
      <w:pPr>
        <w:spacing w:before="0" w:after="105" w:line="265" w:lineRule="auto"/>
        <w:widowControl/>
      </w:pPr>
      <w:r>
        <w:rPr>
          <w:rFonts w:ascii="Calibri" w:hAnsi="Calibri"/>
          <w:sz w:val="21"/>
          <w:szCs w:val="21"/>
          <w:color w:val="233047"/>
        </w:rPr>
        <w:t xml:space="preserve">Tandaan ang isang completed result o setting. Isara at buksan ang app sa karaniwang paraan; pagkatapos ay buksan ang Progress/Settings. Expected: naroon pa ang successfully saved state. Huwag gumamit ng Clear Data o uninstall para sa test na ito.</w:t>
      </w:r>
    </w:p>
    <w:p>
      <w:pPr>
        <w:spacing w:before="0" w:after="130" w:line="265" w:lineRule="auto"/>
        <w:widowControl/>
        <w:shd w:fill="F4F1FB"/>
      </w:pPr>
      <w:r>
        <w:rPr>
          <w:rFonts w:ascii="Calibri" w:hAnsi="Calibri"/>
          <w:sz w:val="21"/>
          <w:szCs w:val="21"/>
          <w:color w:val="582AA5"/>
        </w:rPr>
        <w:t xml:space="preserve">SABIHIN: “Naka-save sa device ang profile, preferences at learning progress. Hindi kailangan ng email account para magamit ang learning content. Wala kaming sariling cloud-sync o multi-device restore sa current scope.”</w:t>
      </w:r>
    </w:p>
    <w:p>
      <w:pPr>
        <w:spacing w:before="140" w:after="90" w:line="265" w:lineRule="auto"/>
        <w:widowControl/>
        <w:keepNext/>
      </w:pPr>
      <w:r>
        <w:rPr>
          <w:rFonts w:ascii="Calibri" w:hAnsi="Calibri"/>
          <w:sz w:val="25"/>
          <w:szCs w:val="25"/>
          <w:color w:val="582AA5"/>
          <w:b/>
        </w:rPr>
        <w:t xml:space="preserve">Offline scope and recovery</w:t>
      </w:r>
    </w:p>
    <w:p>
      <w:pPr>
        <w:spacing w:before="0" w:after="75" w:line="265" w:lineRule="auto"/>
        <w:widowControl/>
      </w:pPr>
      <w:r>
        <w:rPr>
          <w:rFonts w:ascii="Calibri" w:hAnsi="Calibri"/>
          <w:sz w:val="21"/>
          <w:szCs w:val="21"/>
          <w:color w:val="233047"/>
        </w:rPr>
        <w:t xml:space="preserve">• Bundled lesson/game images at recorded audio ay local. Walang runtime font download na kailangan sa current startup configuration.</w:t>
      </w:r>
    </w:p>
    <w:p>
      <w:pPr>
        <w:spacing w:before="0" w:after="75" w:line="265" w:lineRule="auto"/>
        <w:widowControl/>
      </w:pPr>
      <w:r>
        <w:rPr>
          <w:rFonts w:ascii="Calibri" w:hAnsi="Calibri"/>
          <w:sz w:val="21"/>
          <w:szCs w:val="21"/>
          <w:color w:val="233047"/>
        </w:rPr>
        <w:t xml:space="preserve">• Speech recognition is a device-service exception: test its language support and offline behavior separately.</w:t>
      </w:r>
    </w:p>
    <w:p>
      <w:pPr>
        <w:spacing w:before="0" w:after="75" w:line="265" w:lineRule="auto"/>
        <w:widowControl/>
      </w:pPr>
      <w:r>
        <w:rPr>
          <w:rFonts w:ascii="Calibri" w:hAnsi="Calibri"/>
          <w:sz w:val="21"/>
          <w:szCs w:val="21"/>
          <w:color w:val="233047"/>
        </w:rPr>
        <w:t xml:space="preserve">• Kapag may save warning, gamitin ang Retry at hintaying mawala ang warning. Kapag walang listening input, gamitin ang speech Retry; hindi kailangang i-reset ang buong app.</w:t>
      </w:r>
    </w:p>
    <w:p>
      <w:pPr>
        <w:spacing w:before="0" w:after="90" w:line="265" w:lineRule="auto"/>
        <w:widowControl/>
      </w:pPr>
      <w:r>
        <w:rPr>
          <w:rFonts w:ascii="Calibri" w:hAnsi="Calibri"/>
          <w:sz w:val="18"/>
          <w:szCs w:val="18"/>
          <w:color w:val="526277"/>
        </w:rPr>
        <w:t xml:space="preserve">Deleting output/home_classroom exports only freed PC storage. Hindi sila runtime backgrounds at hindi iyon nagpapaliit ng installed APK.</w:t>
      </w:r>
    </w:p>
    <w:p>
      <w:pPr>
        <w:spacing w:before="100" w:after="60" w:line="265" w:lineRule="auto"/>
        <w:widowControl/>
      </w:pPr>
      <w:r>
        <w:rPr>
          <w:rFonts w:ascii="Calibri" w:hAnsi="Calibri"/>
          <w:sz w:val="16"/>
          <w:szCs w:val="16"/>
          <w:color w:val="526277"/>
        </w:rPr>
        <w:t xml:space="preserve">Code / reference: lib/screens/settings_screen.dart; lib/widgets/settings_about_design.dart; lib/providers/app_provider.dart; lib/services/preference_write_queue.dart</w:t>
      </w:r>
    </w:p>
    <w:p>
      <w:pPr>
        <w:pageBreakBefore/>
        <w:spacing w:after="75"/>
      </w:pPr>
      <w:r>
        <w:rPr>
          <w:rFonts w:ascii="Calibri" w:hAnsi="Calibri"/>
          <w:sz w:val="18"/>
          <w:szCs w:val="18"/>
          <w:color w:val="147EA8"/>
          <w:b/>
        </w:rPr>
        <w:t xml:space="preserve">KIDSPHONICS  /  JJCM  /  10</w:t>
      </w:r>
    </w:p>
    <w:p>
      <w:pPr>
        <w:spacing w:before="0" w:after="160" w:line="265" w:lineRule="auto"/>
        <w:widowControl/>
        <w:keepNext/>
      </w:pPr>
      <w:r>
        <w:rPr>
          <w:rFonts w:ascii="Calibri" w:hAnsi="Calibri"/>
          <w:sz w:val="36"/>
          <w:szCs w:val="36"/>
          <w:color w:val="582AA5"/>
          <w:b/>
        </w:rPr>
        <w:t xml:space="preserve">09  Ten-to-twelve-minute defense run</w:t>
      </w:r>
    </w:p>
    <w:tbl>
      <w:tblPr>
        <w:tblW w:w="9746" w:type="dxa"/>
        <w:tblLayout w:type="fixed"/>
        <w:tblBorders>
          <w:top w:val="single" w:sz="4" w:color="E2E7EF"/>
          <w:left w:val="single" w:sz="4" w:color="E2E7EF"/>
          <w:bottom w:val="single" w:sz="4" w:color="E2E7EF"/>
          <w:right w:val="single" w:sz="4" w:color="E2E7EF"/>
          <w:insideH w:val="single" w:sz="4" w:color="E2E7EF"/>
          <w:insideV w:val="single" w:sz="4" w:color="E2E7EF"/>
        </w:tblBorders>
        <w:tblCellMar>
          <w:top w:w="90" w:type="dxa"/>
          <w:left w:w="115" w:type="dxa"/>
          <w:bottom w:w="90" w:type="dxa"/>
          <w:right w:w="115" w:type="dxa"/>
        </w:tblCellMar>
      </w:tblPr>
      <w:tblGrid>
        <w:gridCol w:w="2100"/>
        <w:gridCol w:w="7646"/>
      </w:tblGrid>
      <w:tr>
        <w:trPr>
          <w:cantSplit/>
          <w:tblHeader/>
        </w:trPr>
        <w:tc>
          <w:tcPr>
            <w:tcW w:w="2100" w:type="dxa"/>
            <w:shd w:fill="582AA5"/>
            <w:vAlign w:val="center"/>
          </w:tcPr>
          <w:p>
            <w:pPr>
              <w:spacing w:before="0" w:after="35" w:line="265" w:lineRule="auto"/>
              <w:widowControl/>
            </w:pPr>
            <w:r>
              <w:rPr>
                <w:rFonts w:ascii="Calibri" w:hAnsi="Calibri"/>
                <w:sz w:val="19"/>
                <w:szCs w:val="19"/>
                <w:color w:val="FFFFFF"/>
                <w:b/>
              </w:rPr>
              <w:t xml:space="preserve">Time</w:t>
            </w:r>
          </w:p>
        </w:tc>
        <w:tc>
          <w:tcPr>
            <w:tcW w:w="7646" w:type="dxa"/>
            <w:shd w:fill="582AA5"/>
            <w:vAlign w:val="center"/>
          </w:tcPr>
          <w:p>
            <w:pPr>
              <w:spacing w:before="0" w:after="35" w:line="265" w:lineRule="auto"/>
              <w:widowControl/>
            </w:pPr>
            <w:r>
              <w:rPr>
                <w:rFonts w:ascii="Calibri" w:hAnsi="Calibri"/>
                <w:sz w:val="19"/>
                <w:szCs w:val="19"/>
                <w:color w:val="FFFFFF"/>
                <w:b/>
              </w:rPr>
              <w:t xml:space="preserve">Route and message</w:t>
            </w:r>
          </w:p>
        </w:tc>
      </w:tr>
      <w:tr>
        <w:trPr>
          <w:cantSplit/>
        </w:trPr>
        <w:tc>
          <w:tcPr>
            <w:tcW w:w="2100" w:type="dxa"/>
            <w:shd w:fill="F5F7FB"/>
            <w:vAlign w:val="center"/>
          </w:tcPr>
          <w:p>
            <w:pPr>
              <w:spacing w:before="0" w:after="35" w:line="265" w:lineRule="auto"/>
              <w:widowControl/>
            </w:pPr>
            <w:r>
              <w:rPr>
                <w:rFonts w:ascii="Calibri" w:hAnsi="Calibri"/>
                <w:sz w:val="19"/>
                <w:szCs w:val="19"/>
                <w:color w:val="233047"/>
              </w:rPr>
              <w:t xml:space="preserve">0:00–0:40</w:t>
            </w:r>
          </w:p>
        </w:tc>
        <w:tc>
          <w:tcPr>
            <w:tcW w:w="7646" w:type="dxa"/>
            <w:shd w:fill="F5F7FB"/>
            <w:vAlign w:val="center"/>
          </w:tcPr>
          <w:p>
            <w:pPr>
              <w:spacing w:before="0" w:after="35" w:line="265" w:lineRule="auto"/>
              <w:widowControl/>
            </w:pPr>
            <w:r>
              <w:rPr>
                <w:rFonts w:ascii="Calibri" w:hAnsi="Calibri"/>
                <w:sz w:val="19"/>
                <w:szCs w:val="19"/>
                <w:color w:val="233047"/>
              </w:rPr>
              <w:t xml:space="preserve">Opening: purpose, Grade 1 audience at JJCM. Open the app and identify the four bottom tabs.</w:t>
            </w:r>
          </w:p>
        </w:tc>
      </w:tr>
      <w:tr>
        <w:trPr>
          <w:cantSplit/>
        </w:trPr>
        <w:tc>
          <w:tcPr>
            <w:tcW w:w="2100" w:type="dxa"/>
            <w:shd w:fill="FFFFFF"/>
            <w:vAlign w:val="center"/>
          </w:tcPr>
          <w:p>
            <w:pPr>
              <w:spacing w:before="0" w:after="35" w:line="265" w:lineRule="auto"/>
              <w:widowControl/>
            </w:pPr>
            <w:r>
              <w:rPr>
                <w:rFonts w:ascii="Calibri" w:hAnsi="Calibri"/>
                <w:sz w:val="19"/>
                <w:szCs w:val="19"/>
                <w:color w:val="233047"/>
              </w:rPr>
              <w:t xml:space="preserve">0:40–2:30</w:t>
            </w:r>
          </w:p>
        </w:tc>
        <w:tc>
          <w:tcPr>
            <w:tcW w:w="7646" w:type="dxa"/>
            <w:shd w:fill="FFFFFF"/>
            <w:vAlign w:val="center"/>
          </w:tcPr>
          <w:p>
            <w:pPr>
              <w:spacing w:before="0" w:after="35" w:line="265" w:lineRule="auto"/>
              <w:widowControl/>
            </w:pPr>
            <w:r>
              <w:rPr>
                <w:rFonts w:ascii="Calibri" w:hAnsi="Calibri"/>
                <w:sz w:val="19"/>
                <w:szCs w:val="19"/>
                <w:color w:val="233047"/>
              </w:rPr>
              <w:t xml:space="preserve">Lessons: recognition/name vs sound; Alphabet &amp; Pictures Next autoplay; mention all six modules.</w:t>
            </w:r>
          </w:p>
        </w:tc>
      </w:tr>
      <w:tr>
        <w:trPr>
          <w:cantSplit/>
        </w:trPr>
        <w:tc>
          <w:tcPr>
            <w:tcW w:w="2100" w:type="dxa"/>
            <w:shd w:fill="F5F7FB"/>
            <w:vAlign w:val="center"/>
          </w:tcPr>
          <w:p>
            <w:pPr>
              <w:spacing w:before="0" w:after="35" w:line="265" w:lineRule="auto"/>
              <w:widowControl/>
            </w:pPr>
            <w:r>
              <w:rPr>
                <w:rFonts w:ascii="Calibri" w:hAnsi="Calibri"/>
                <w:sz w:val="19"/>
                <w:szCs w:val="19"/>
                <w:color w:val="233047"/>
              </w:rPr>
              <w:t xml:space="preserve">2:30–5:00</w:t>
            </w:r>
          </w:p>
        </w:tc>
        <w:tc>
          <w:tcPr>
            <w:tcW w:w="7646" w:type="dxa"/>
            <w:shd w:fill="F5F7FB"/>
            <w:vAlign w:val="center"/>
          </w:tcPr>
          <w:p>
            <w:pPr>
              <w:spacing w:before="0" w:after="35" w:line="265" w:lineRule="auto"/>
              <w:widowControl/>
            </w:pPr>
            <w:r>
              <w:rPr>
                <w:rFonts w:ascii="Calibri" w:hAnsi="Calibri"/>
                <w:sz w:val="19"/>
                <w:szCs w:val="19"/>
                <w:color w:val="233047"/>
              </w:rPr>
              <w:t xml:space="preserve">Quick Check: complete five activities, show result and state the mastery rule.</w:t>
            </w:r>
          </w:p>
        </w:tc>
      </w:tr>
      <w:tr>
        <w:trPr>
          <w:cantSplit/>
        </w:trPr>
        <w:tc>
          <w:tcPr>
            <w:tcW w:w="2100" w:type="dxa"/>
            <w:shd w:fill="FFFFFF"/>
            <w:vAlign w:val="center"/>
          </w:tcPr>
          <w:p>
            <w:pPr>
              <w:spacing w:before="0" w:after="35" w:line="265" w:lineRule="auto"/>
              <w:widowControl/>
            </w:pPr>
            <w:r>
              <w:rPr>
                <w:rFonts w:ascii="Calibri" w:hAnsi="Calibri"/>
                <w:sz w:val="19"/>
                <w:szCs w:val="19"/>
                <w:color w:val="233047"/>
              </w:rPr>
              <w:t xml:space="preserve">5:00–6:30</w:t>
            </w:r>
          </w:p>
        </w:tc>
        <w:tc>
          <w:tcPr>
            <w:tcW w:w="7646" w:type="dxa"/>
            <w:shd w:fill="FFFFFF"/>
            <w:vAlign w:val="center"/>
          </w:tcPr>
          <w:p>
            <w:pPr>
              <w:spacing w:before="0" w:after="35" w:line="265" w:lineRule="auto"/>
              <w:widowControl/>
            </w:pPr>
            <w:r>
              <w:rPr>
                <w:rFonts w:ascii="Calibri" w:hAnsi="Calibri"/>
                <w:sz w:val="19"/>
                <w:szCs w:val="19"/>
                <w:color w:val="233047"/>
              </w:rPr>
              <w:t xml:space="preserve">Games: one listening game plus one word/speech example. Mention that eleven games have distinct mechanics.</w:t>
            </w:r>
          </w:p>
        </w:tc>
      </w:tr>
      <w:tr>
        <w:trPr>
          <w:cantSplit/>
        </w:trPr>
        <w:tc>
          <w:tcPr>
            <w:tcW w:w="2100" w:type="dxa"/>
            <w:shd w:fill="F5F7FB"/>
            <w:vAlign w:val="center"/>
          </w:tcPr>
          <w:p>
            <w:pPr>
              <w:spacing w:before="0" w:after="35" w:line="265" w:lineRule="auto"/>
              <w:widowControl/>
            </w:pPr>
            <w:r>
              <w:rPr>
                <w:rFonts w:ascii="Calibri" w:hAnsi="Calibri"/>
                <w:sz w:val="19"/>
                <w:szCs w:val="19"/>
                <w:color w:val="233047"/>
              </w:rPr>
              <w:t xml:space="preserve">6:30–8:00</w:t>
            </w:r>
          </w:p>
        </w:tc>
        <w:tc>
          <w:tcPr>
            <w:tcW w:w="7646" w:type="dxa"/>
            <w:shd w:fill="F5F7FB"/>
            <w:vAlign w:val="center"/>
          </w:tcPr>
          <w:p>
            <w:pPr>
              <w:spacing w:before="0" w:after="35" w:line="265" w:lineRule="auto"/>
              <w:widowControl/>
            </w:pPr>
            <w:r>
              <w:rPr>
                <w:rFonts w:ascii="Calibri" w:hAnsi="Calibri"/>
                <w:sz w:val="19"/>
                <w:szCs w:val="19"/>
                <w:color w:val="233047"/>
              </w:rPr>
              <w:t xml:space="preserve">Progress: selected letter result, recommendation, badges, XP/stars and streak.</w:t>
            </w:r>
          </w:p>
        </w:tc>
      </w:tr>
      <w:tr>
        <w:trPr>
          <w:cantSplit/>
        </w:trPr>
        <w:tc>
          <w:tcPr>
            <w:tcW w:w="2100" w:type="dxa"/>
            <w:shd w:fill="FFFFFF"/>
            <w:vAlign w:val="center"/>
          </w:tcPr>
          <w:p>
            <w:pPr>
              <w:spacing w:before="0" w:after="35" w:line="265" w:lineRule="auto"/>
              <w:widowControl/>
            </w:pPr>
            <w:r>
              <w:rPr>
                <w:rFonts w:ascii="Calibri" w:hAnsi="Calibri"/>
                <w:sz w:val="19"/>
                <w:szCs w:val="19"/>
                <w:color w:val="233047"/>
              </w:rPr>
              <w:t xml:space="preserve">8:00–9:30</w:t>
            </w:r>
          </w:p>
        </w:tc>
        <w:tc>
          <w:tcPr>
            <w:tcW w:w="7646" w:type="dxa"/>
            <w:shd w:fill="FFFFFF"/>
            <w:vAlign w:val="center"/>
          </w:tcPr>
          <w:p>
            <w:pPr>
              <w:spacing w:before="0" w:after="35" w:line="265" w:lineRule="auto"/>
              <w:widowControl/>
            </w:pPr>
            <w:r>
              <w:rPr>
                <w:rFonts w:ascii="Calibri" w:hAnsi="Calibri"/>
                <w:sz w:val="19"/>
                <w:szCs w:val="19"/>
                <w:color w:val="233047"/>
              </w:rPr>
              <w:t xml:space="preserve">Parents: PIN, Overview/Activity, game access and time-limit settings. Avoid Reset Progress.</w:t>
            </w:r>
          </w:p>
        </w:tc>
      </w:tr>
      <w:tr>
        <w:trPr>
          <w:cantSplit/>
        </w:trPr>
        <w:tc>
          <w:tcPr>
            <w:tcW w:w="2100" w:type="dxa"/>
            <w:shd w:fill="F5F7FB"/>
            <w:vAlign w:val="center"/>
          </w:tcPr>
          <w:p>
            <w:pPr>
              <w:spacing w:before="0" w:after="35" w:line="265" w:lineRule="auto"/>
              <w:widowControl/>
            </w:pPr>
            <w:r>
              <w:rPr>
                <w:rFonts w:ascii="Calibri" w:hAnsi="Calibri"/>
                <w:sz w:val="19"/>
                <w:szCs w:val="19"/>
                <w:color w:val="233047"/>
              </w:rPr>
              <w:t xml:space="preserve">9:30–10:30</w:t>
            </w:r>
          </w:p>
        </w:tc>
        <w:tc>
          <w:tcPr>
            <w:tcW w:w="7646" w:type="dxa"/>
            <w:shd w:fill="F5F7FB"/>
            <w:vAlign w:val="center"/>
          </w:tcPr>
          <w:p>
            <w:pPr>
              <w:spacing w:before="0" w:after="35" w:line="265" w:lineRule="auto"/>
              <w:widowControl/>
            </w:pPr>
            <w:r>
              <w:rPr>
                <w:rFonts w:ascii="Calibri" w:hAnsi="Calibri"/>
                <w:sz w:val="19"/>
                <w:szCs w:val="19"/>
                <w:color w:val="233047"/>
              </w:rPr>
              <w:t xml:space="preserve">Settings and saved-data continuity. State the speech-service limitation.</w:t>
            </w:r>
          </w:p>
        </w:tc>
      </w:tr>
      <w:tr>
        <w:trPr>
          <w:cantSplit/>
        </w:trPr>
        <w:tc>
          <w:tcPr>
            <w:tcW w:w="2100" w:type="dxa"/>
            <w:shd w:fill="FFFFFF"/>
            <w:vAlign w:val="center"/>
          </w:tcPr>
          <w:p>
            <w:pPr>
              <w:spacing w:before="0" w:after="35" w:line="265" w:lineRule="auto"/>
              <w:widowControl/>
            </w:pPr>
            <w:r>
              <w:rPr>
                <w:rFonts w:ascii="Calibri" w:hAnsi="Calibri"/>
                <w:sz w:val="19"/>
                <w:szCs w:val="19"/>
                <w:color w:val="233047"/>
              </w:rPr>
              <w:t xml:space="preserve">10:30–12:00</w:t>
            </w:r>
          </w:p>
        </w:tc>
        <w:tc>
          <w:tcPr>
            <w:tcW w:w="7646" w:type="dxa"/>
            <w:shd w:fill="FFFFFF"/>
            <w:vAlign w:val="center"/>
          </w:tcPr>
          <w:p>
            <w:pPr>
              <w:spacing w:before="0" w:after="35" w:line="265" w:lineRule="auto"/>
              <w:widowControl/>
            </w:pPr>
            <w:r>
              <w:rPr>
                <w:rFonts w:ascii="Calibri" w:hAnsi="Calibri"/>
                <w:sz w:val="19"/>
                <w:szCs w:val="19"/>
                <w:color w:val="233047"/>
              </w:rPr>
              <w:t xml:space="preserve">Summarize the learning cycle and answer panel questions. Use backup video only if needed.</w:t>
            </w:r>
          </w:p>
        </w:tc>
      </w:tr>
    </w:tbl>
    <w:p>
      <w:pPr>
        <w:spacing w:before="0" w:after="25" w:line="265" w:lineRule="auto"/>
        <w:widowControl/>
      </w:pPr>
      <w:r>
        <w:rPr>
          <w:rFonts w:ascii="Calibri" w:hAnsi="Calibri"/>
          <w:sz w:val="4"/>
          <w:szCs w:val="4"/>
          <w:color w:val="233047"/>
        </w:rPr>
        <w:t xml:space="preserve"/>
      </w:r>
    </w:p>
    <w:p>
      <w:pPr>
        <w:spacing w:before="140" w:after="90" w:line="265" w:lineRule="auto"/>
        <w:widowControl/>
        <w:keepNext/>
      </w:pPr>
      <w:r>
        <w:rPr>
          <w:rFonts w:ascii="Calibri" w:hAnsi="Calibri"/>
          <w:sz w:val="25"/>
          <w:szCs w:val="25"/>
          <w:color w:val="582AA5"/>
          <w:b/>
        </w:rPr>
        <w:t xml:space="preserve">Short panel answers</w:t>
      </w:r>
    </w:p>
    <w:tbl>
      <w:tblPr>
        <w:tblW w:w="9746" w:type="dxa"/>
        <w:tblLayout w:type="fixed"/>
        <w:tblBorders>
          <w:top w:val="single" w:sz="4" w:color="E2E7EF"/>
          <w:left w:val="single" w:sz="4" w:color="E2E7EF"/>
          <w:bottom w:val="single" w:sz="4" w:color="E2E7EF"/>
          <w:right w:val="single" w:sz="4" w:color="E2E7EF"/>
          <w:insideH w:val="single" w:sz="4" w:color="E2E7EF"/>
          <w:insideV w:val="single" w:sz="4" w:color="E2E7EF"/>
        </w:tblBorders>
        <w:tblCellMar>
          <w:top w:w="90" w:type="dxa"/>
          <w:left w:w="115" w:type="dxa"/>
          <w:bottom w:w="90" w:type="dxa"/>
          <w:right w:w="115" w:type="dxa"/>
        </w:tblCellMar>
      </w:tblPr>
      <w:tblGrid>
        <w:gridCol w:w="3400"/>
        <w:gridCol w:w="6346"/>
      </w:tblGrid>
      <w:tr>
        <w:trPr>
          <w:cantSplit/>
          <w:tblHeader/>
        </w:trPr>
        <w:tc>
          <w:tcPr>
            <w:tcW w:w="3400" w:type="dxa"/>
            <w:shd w:fill="582AA5"/>
            <w:vAlign w:val="center"/>
          </w:tcPr>
          <w:p>
            <w:pPr>
              <w:spacing w:before="0" w:after="35" w:line="265" w:lineRule="auto"/>
              <w:widowControl/>
            </w:pPr>
            <w:r>
              <w:rPr>
                <w:rFonts w:ascii="Calibri" w:hAnsi="Calibri"/>
                <w:sz w:val="19"/>
                <w:szCs w:val="19"/>
                <w:color w:val="FFFFFF"/>
                <w:b/>
              </w:rPr>
              <w:t xml:space="preserve">Question</w:t>
            </w:r>
          </w:p>
        </w:tc>
        <w:tc>
          <w:tcPr>
            <w:tcW w:w="6346" w:type="dxa"/>
            <w:shd w:fill="582AA5"/>
            <w:vAlign w:val="center"/>
          </w:tcPr>
          <w:p>
            <w:pPr>
              <w:spacing w:before="0" w:after="35" w:line="265" w:lineRule="auto"/>
              <w:widowControl/>
            </w:pPr>
            <w:r>
              <w:rPr>
                <w:rFonts w:ascii="Calibri" w:hAnsi="Calibri"/>
                <w:sz w:val="19"/>
                <w:szCs w:val="19"/>
                <w:color w:val="FFFFFF"/>
                <w:b/>
              </w:rPr>
              <w:t xml:space="preserve">Suggested answer</w:t>
            </w:r>
          </w:p>
        </w:tc>
      </w:tr>
      <w:tr>
        <w:trPr>
          <w:cantSplit/>
        </w:trPr>
        <w:tc>
          <w:tcPr>
            <w:tcW w:w="3400" w:type="dxa"/>
            <w:shd w:fill="F5F7FB"/>
            <w:vAlign w:val="center"/>
          </w:tcPr>
          <w:p>
            <w:pPr>
              <w:spacing w:before="0" w:after="35" w:line="265" w:lineRule="auto"/>
              <w:widowControl/>
            </w:pPr>
            <w:r>
              <w:rPr>
                <w:rFonts w:ascii="Calibri" w:hAnsi="Calibri"/>
                <w:sz w:val="19"/>
                <w:szCs w:val="19"/>
                <w:color w:val="233047"/>
              </w:rPr>
              <w:t xml:space="preserve">Bakit may lessons at games?</w:t>
            </w:r>
          </w:p>
        </w:tc>
        <w:tc>
          <w:tcPr>
            <w:tcW w:w="6346" w:type="dxa"/>
            <w:shd w:fill="F5F7FB"/>
            <w:vAlign w:val="center"/>
          </w:tcPr>
          <w:p>
            <w:pPr>
              <w:spacing w:before="0" w:after="35" w:line="265" w:lineRule="auto"/>
              <w:widowControl/>
            </w:pPr>
            <w:r>
              <w:rPr>
                <w:rFonts w:ascii="Calibri" w:hAnsi="Calibri"/>
                <w:sz w:val="19"/>
                <w:szCs w:val="19"/>
                <w:color w:val="233047"/>
              </w:rPr>
              <w:t xml:space="preserve">Lessons model the skill; games provide practice; Quick Check separately assesses letter mastery.</w:t>
            </w:r>
          </w:p>
        </w:tc>
      </w:tr>
      <w:tr>
        <w:trPr>
          <w:cantSplit/>
        </w:trPr>
        <w:tc>
          <w:tcPr>
            <w:tcW w:w="3400" w:type="dxa"/>
            <w:shd w:fill="FFFFFF"/>
            <w:vAlign w:val="center"/>
          </w:tcPr>
          <w:p>
            <w:pPr>
              <w:spacing w:before="0" w:after="35" w:line="265" w:lineRule="auto"/>
              <w:widowControl/>
            </w:pPr>
            <w:r>
              <w:rPr>
                <w:rFonts w:ascii="Calibri" w:hAnsi="Calibri"/>
                <w:sz w:val="19"/>
                <w:szCs w:val="19"/>
                <w:color w:val="233047"/>
              </w:rPr>
              <w:t xml:space="preserve">Paano nagiging mastered?</w:t>
            </w:r>
          </w:p>
        </w:tc>
        <w:tc>
          <w:tcPr>
            <w:tcW w:w="6346" w:type="dxa"/>
            <w:shd w:fill="FFFFFF"/>
            <w:vAlign w:val="center"/>
          </w:tcPr>
          <w:p>
            <w:pPr>
              <w:spacing w:before="0" w:after="35" w:line="265" w:lineRule="auto"/>
              <w:widowControl/>
            </w:pPr>
            <w:r>
              <w:rPr>
                <w:rFonts w:ascii="Calibri" w:hAnsi="Calibri"/>
                <w:sz w:val="19"/>
                <w:szCs w:val="19"/>
                <w:color w:val="233047"/>
              </w:rPr>
              <w:t xml:space="preserve">At least 4/5 first responses, including correct Letter sounds and Sounds in words.</w:t>
            </w:r>
          </w:p>
        </w:tc>
      </w:tr>
      <w:tr>
        <w:trPr>
          <w:cantSplit/>
        </w:trPr>
        <w:tc>
          <w:tcPr>
            <w:tcW w:w="3400" w:type="dxa"/>
            <w:shd w:fill="F5F7FB"/>
            <w:vAlign w:val="center"/>
          </w:tcPr>
          <w:p>
            <w:pPr>
              <w:spacing w:before="0" w:after="35" w:line="265" w:lineRule="auto"/>
              <w:widowControl/>
            </w:pPr>
            <w:r>
              <w:rPr>
                <w:rFonts w:ascii="Calibri" w:hAnsi="Calibri"/>
                <w:sz w:val="19"/>
                <w:szCs w:val="19"/>
                <w:color w:val="233047"/>
              </w:rPr>
              <w:t xml:space="preserve">May internet/account ba?</w:t>
            </w:r>
          </w:p>
        </w:tc>
        <w:tc>
          <w:tcPr>
            <w:tcW w:w="6346" w:type="dxa"/>
            <w:shd w:fill="F5F7FB"/>
            <w:vAlign w:val="center"/>
          </w:tcPr>
          <w:p>
            <w:pPr>
              <w:spacing w:before="0" w:after="35" w:line="265" w:lineRule="auto"/>
              <w:widowControl/>
            </w:pPr>
            <w:r>
              <w:rPr>
                <w:rFonts w:ascii="Calibri" w:hAnsi="Calibri"/>
                <w:sz w:val="19"/>
                <w:szCs w:val="19"/>
                <w:color w:val="233047"/>
              </w:rPr>
              <w:t xml:space="preserve">No app account is required. Core assets and saved progress are local; device speech support may vary.</w:t>
            </w:r>
          </w:p>
        </w:tc>
      </w:tr>
      <w:tr>
        <w:trPr>
          <w:cantSplit/>
        </w:trPr>
        <w:tc>
          <w:tcPr>
            <w:tcW w:w="3400" w:type="dxa"/>
            <w:shd w:fill="FFFFFF"/>
            <w:vAlign w:val="center"/>
          </w:tcPr>
          <w:p>
            <w:pPr>
              <w:spacing w:before="0" w:after="35" w:line="265" w:lineRule="auto"/>
              <w:widowControl/>
            </w:pPr>
            <w:r>
              <w:rPr>
                <w:rFonts w:ascii="Calibri" w:hAnsi="Calibri"/>
                <w:sz w:val="19"/>
                <w:szCs w:val="19"/>
                <w:color w:val="233047"/>
              </w:rPr>
              <w:t xml:space="preserve">Paano nakita ang progress?</w:t>
            </w:r>
          </w:p>
        </w:tc>
        <w:tc>
          <w:tcPr>
            <w:tcW w:w="6346" w:type="dxa"/>
            <w:shd w:fill="FFFFFF"/>
            <w:vAlign w:val="center"/>
          </w:tcPr>
          <w:p>
            <w:pPr>
              <w:spacing w:before="0" w:after="35" w:line="265" w:lineRule="auto"/>
              <w:widowControl/>
            </w:pPr>
            <w:r>
              <w:rPr>
                <w:rFonts w:ascii="Calibri" w:hAnsi="Calibri"/>
                <w:sz w:val="19"/>
                <w:szCs w:val="19"/>
                <w:color w:val="233047"/>
              </w:rPr>
              <w:t xml:space="preserve">Saved activity evidence drives status, recommendations and reports. Viewing a report does not award progress.</w:t>
            </w:r>
          </w:p>
        </w:tc>
      </w:tr>
    </w:tbl>
    <w:p>
      <w:pPr>
        <w:spacing w:before="0" w:after="25" w:line="265" w:lineRule="auto"/>
        <w:widowControl/>
      </w:pPr>
      <w:r>
        <w:rPr>
          <w:rFonts w:ascii="Calibri" w:hAnsi="Calibri"/>
          <w:sz w:val="4"/>
          <w:szCs w:val="4"/>
          <w:color w:val="233047"/>
        </w:rPr>
        <w:t xml:space="preserve"/>
      </w:r>
    </w:p>
    <w:p>
      <w:pPr>
        <w:spacing w:before="0" w:after="130" w:line="265" w:lineRule="auto"/>
        <w:widowControl/>
        <w:shd w:fill="F4F1FB"/>
      </w:pPr>
      <w:r>
        <w:rPr>
          <w:rFonts w:ascii="Calibri" w:hAnsi="Calibri"/>
          <w:sz w:val="21"/>
          <w:szCs w:val="21"/>
          <w:color w:val="582AA5"/>
        </w:rPr>
        <w:t xml:space="preserve">SABIHIN: “Iyon po ang buong learning cycle: guided lessons, interactive practice, assessment, saved progress at parent monitoring. Ang app ay learning support tool; ang educational effectiveness ay dapat suportahan ng hiwalay na user evaluation o research evidence.”</w:t>
      </w:r>
    </w:p>
    <w:p>
      <w:pPr>
        <w:spacing w:before="0" w:after="90" w:line="265" w:lineRule="auto"/>
        <w:widowControl/>
      </w:pPr>
      <w:r>
        <w:rPr>
          <w:rFonts w:ascii="Calibri" w:hAnsi="Calibri"/>
          <w:sz w:val="18"/>
          <w:szCs w:val="18"/>
          <w:color w:val="526277"/>
        </w:rPr>
        <w:t xml:space="preserve">Gamitin ang kasamang Technical Defense Guide para sa language, framework, architecture, data storage, audio, speech, security at testing questions.</w:t>
      </w:r>
    </w:p>
    <w:sectPr>
      <w:headerReference w:type="default" r:id="rIdHeader"/>
      <w:footerReference w:type="default" r:id="rIdFooter"/>
      <w:pgSz w:w="11906" w:h="16838"/>
      <w:pgMar w:top="1000" w:right="1080" w:bottom="1000" w:left="1080" w:header="400" w:footer="400"/>
      <w:cols w:space="720"/>
    </w:sectPr>
  </w:body>
</w:document>
</file>

<file path=word/footer1.xml><?xml version="1.0" encoding="utf-8"?>
<w:ftr xmlns:w="http://schemas.openxmlformats.org/wordprocessingml/2006/main">
  <w:p>
    <w:pPr>
      <w:jc w:val="right"/>
    </w:pPr>
    <w:r>
      <w:rPr>
        <w:rFonts w:ascii="Calibri" w:hAnsi="Calibri"/>
        <w:sz w:val="16"/>
        <w:szCs w:val="16"/>
        <w:color w:val="526277"/>
      </w:rPr>
      <w:t xml:space="preserve">Defense guide • 27 October 2026   |   </w:t>
    </w:r>
    <w:fldSimple w:instr="PAGE">
      <w:r>
        <w:rPr>
          <w:rFonts w:ascii="Calibri" w:hAnsi="Calibri"/>
          <w:sz w:val="16"/>
          <w:szCs w:val="16"/>
          <w:color w:val="526277"/>
        </w:rPr>
        <w:t xml:space="preserve">1</w:t>
      </w:r>
    </w:fldSimple>
    <w:r>
      <w:rPr>
        <w:rFonts w:ascii="Calibri" w:hAnsi="Calibri"/>
        <w:sz w:val="16"/>
        <w:szCs w:val="16"/>
        <w:color w:val="526277"/>
      </w:rPr>
      <w:t xml:space="preserve"> / </w:t>
    </w:r>
    <w:fldSimple w:instr="NUMPAGES">
      <w:r>
        <w:rPr>
          <w:rFonts w:ascii="Calibri" w:hAnsi="Calibri"/>
          <w:sz w:val="16"/>
          <w:szCs w:val="16"/>
          <w:color w:val="526277"/>
        </w:rPr>
        <w:t xml:space="preserve">10</w:t>
      </w:r>
    </w:fldSimple>
  </w:p>
</w:ftr>
</file>

<file path=word/header1.xml><?xml version="1.0" encoding="utf-8"?>
<w:hdr xmlns:w="http://schemas.openxmlformats.org/wordprocessingml/2006/main">
  <w:p>
    <w:pPr>
      <w:spacing w:before="0" w:after="0" w:line="265" w:lineRule="auto"/>
      <w:widowControl/>
    </w:pPr>
    <w:r>
      <w:rPr>
        <w:rFonts w:ascii="Calibri" w:hAnsi="Calibri"/>
        <w:sz w:val="16"/>
        <w:szCs w:val="16"/>
        <w:color w:val="526277"/>
      </w:rPr>
      <w:t xml:space="preserve">JJCM  |  KIDSPHONICS                                      SYSTEM DEMO FLOW</w:t>
    </w:r>
  </w:p>
</w:hdr>
</file>

<file path=word/settings.xml><?xml version="1.0" encoding="utf-8"?>
<w:settings xmlns:w="http://schemas.openxmlformats.org/wordprocessingml/2006/main">
  <w:updateFields w:val="true"/>
  <w:defaultTabStop w:val="720"/>
</w:settings>
</file>

<file path=word/styles.xml><?xml version="1.0" encoding="utf-8"?>
<w:styles xmlns:w="http://schemas.openxmlformats.org/wordprocessingml/2006/main">
  <w:docDefaults>
    <w:rPrDefault>
      <w:rPr>
        <w:rFonts w:ascii="Calibri" w:hAnsi="Calibri"/>
        <w:sz w:val="21"/>
        <w:lang w:val="en-PH"/>
      </w:rPr>
    </w:rPrDefault>
    <w:pPrDefault>
      <w:pPr>
        <w:spacing w:after="105" w:line="265" w:lineRule="auto"/>
      </w:pPr>
    </w:pPrDefault>
  </w:docDefaults>
  <w:style w:type="paragraph" w:default="1" w:styleId="Normal">
    <w:name w:val="Normal"/>
  </w:style>
</w:styles>
</file>

<file path=word/_rels/document.xml.rels><?xml version="1.0" encoding="UTF-8"?><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Header" Type="http://schemas.openxmlformats.org/officeDocument/2006/relationships/header" Target="header1.xml"/><Relationship Id="rIdFooter" Type="http://schemas.openxmlformats.org/officeDocument/2006/relationships/footer" Target="footer1.xml"/></Relationships>
</file>

<file path=docProps/app.xml><?xml version="1.0" encoding="utf-8"?>
<Properties xmlns="http://schemas.openxmlformats.org/officeDocument/2006/extended-properties">
  <Application>KidsPhonics Defense Documentation</Application>
</Properties>
</file>

<file path=docProps/core.xml><?xml version="1.0" encoding="utf-8"?>
<cp:coreProperties xmlns:cp="http://schemas.openxmlformats.org/package/2006/metadata/core-properties" xmlns:dc="http://purl.org/dc/elements/1.1/" xmlns:dcterms="http://purl.org/dc/terms/" xmlns:xsi="http://www.w3.org/2001/XMLSchema-instance">
  <dc:title>KidsPhonics System Demo Flow</dc:title>
  <dc:subject>Buong user walkthrough at live defense presentation</dc:subject>
  <dc:creator>JJCM</dc:creator>
  <dc:description>Taglish defense guide based on the current KidsPhonics source and recorded QA evidence.</dc:description>
  <cp:lastModifiedBy>JJCM</cp:lastModifiedBy>
  <dcterms:created xsi:type="dcterms:W3CDTF">2026-10-26T16:33:42Z</dcterms:created>
</cp:coreProperties>
</file>